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183878" w14:textId="7A687486" w:rsidR="009E734D" w:rsidRDefault="0028609C">
      <w:pPr>
        <w:rPr>
          <w:rFonts w:ascii="Calibri Light" w:eastAsia="Calibri" w:hAnsi="Calibri Light" w:cs="Calibri Light"/>
          <w:kern w:val="0"/>
          <w14:ligatures w14:val="none"/>
        </w:rPr>
      </w:pPr>
      <w:r>
        <w:rPr>
          <w:noProof/>
        </w:rPr>
        <mc:AlternateContent>
          <mc:Choice Requires="wps">
            <w:drawing>
              <wp:anchor distT="0" distB="0" distL="114300" distR="114300" simplePos="0" relativeHeight="251658241" behindDoc="0" locked="0" layoutInCell="1" allowOverlap="1" wp14:anchorId="40F91E1E" wp14:editId="35C29057">
                <wp:simplePos x="0" y="0"/>
                <wp:positionH relativeFrom="column">
                  <wp:posOffset>-414020</wp:posOffset>
                </wp:positionH>
                <wp:positionV relativeFrom="paragraph">
                  <wp:posOffset>5803900</wp:posOffset>
                </wp:positionV>
                <wp:extent cx="6553200" cy="2160270"/>
                <wp:effectExtent l="0" t="0" r="0" b="0"/>
                <wp:wrapNone/>
                <wp:docPr id="26712403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3200" cy="21602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3845F5" w14:textId="77777777" w:rsidR="0028609C" w:rsidRPr="00347797" w:rsidRDefault="0028609C" w:rsidP="0028609C">
                            <w:pPr>
                              <w:spacing w:after="0" w:line="240" w:lineRule="auto"/>
                              <w:jc w:val="center"/>
                              <w:rPr>
                                <w:rFonts w:ascii="Lato" w:hAnsi="Lato" w:cs="Open Sans"/>
                                <w:b/>
                                <w:bCs/>
                                <w:color w:val="FFFFFF" w:themeColor="background1"/>
                                <w:sz w:val="80"/>
                                <w:szCs w:val="80"/>
                                <w:lang w:val="en-GB"/>
                              </w:rPr>
                            </w:pPr>
                            <w:r w:rsidRPr="00347797">
                              <w:rPr>
                                <w:rFonts w:ascii="Lato" w:hAnsi="Lato" w:cs="Open Sans"/>
                                <w:b/>
                                <w:bCs/>
                                <w:color w:val="FFFFFF" w:themeColor="background1"/>
                                <w:sz w:val="80"/>
                                <w:szCs w:val="80"/>
                                <w:lang w:val="en-GB"/>
                              </w:rPr>
                              <w:t>SKALA</w:t>
                            </w:r>
                          </w:p>
                          <w:p w14:paraId="08E08693" w14:textId="77777777" w:rsidR="0028609C" w:rsidRDefault="0028609C" w:rsidP="0028609C">
                            <w:pPr>
                              <w:spacing w:after="0" w:line="240" w:lineRule="auto"/>
                              <w:jc w:val="center"/>
                              <w:rPr>
                                <w:rFonts w:ascii="Lato" w:hAnsi="Lato" w:cs="Open Sans"/>
                                <w:color w:val="FFFFFF" w:themeColor="background1"/>
                                <w:sz w:val="70"/>
                                <w:szCs w:val="70"/>
                                <w:lang w:val="en-GB"/>
                              </w:rPr>
                            </w:pPr>
                            <w:r>
                              <w:rPr>
                                <w:rFonts w:ascii="Lato" w:hAnsi="Lato" w:cs="Open Sans"/>
                                <w:color w:val="FFFFFF" w:themeColor="background1"/>
                                <w:sz w:val="70"/>
                                <w:szCs w:val="70"/>
                                <w:lang w:val="en-GB"/>
                              </w:rPr>
                              <w:t>ANNUAL WORK PLAN</w:t>
                            </w:r>
                          </w:p>
                          <w:p w14:paraId="28975C38" w14:textId="6A2916C1" w:rsidR="0028609C" w:rsidRPr="008E1439" w:rsidRDefault="00572EBE" w:rsidP="0028609C">
                            <w:pPr>
                              <w:spacing w:after="0" w:line="240" w:lineRule="auto"/>
                              <w:jc w:val="center"/>
                              <w:rPr>
                                <w:rFonts w:ascii="Lato" w:hAnsi="Lato" w:cs="Open Sans"/>
                                <w:color w:val="FFFFFF" w:themeColor="background1"/>
                                <w:sz w:val="60"/>
                                <w:szCs w:val="60"/>
                              </w:rPr>
                            </w:pPr>
                            <w:r>
                              <w:rPr>
                                <w:rFonts w:ascii="Lato" w:hAnsi="Lato" w:cs="Open Sans"/>
                                <w:color w:val="FFFFFF" w:themeColor="background1"/>
                                <w:sz w:val="70"/>
                                <w:szCs w:val="70"/>
                                <w:lang w:val="en-GB"/>
                              </w:rPr>
                              <w:t>July 2024 – June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91E1E" id="Rectangle 1" o:spid="_x0000_s1026" alt="&quot;&quot;" style="position:absolute;margin-left:-32.6pt;margin-top:457pt;width:516pt;height:170.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662cgIAAEIFAAAOAAAAZHJzL2Uyb0RvYy54bWysVN9P2zAQfp+0/8Hy+0jSUdgqUlSBmCYh&#10;QMDEs+vYJJLj885uk+6v39lJUwZoD9NekvP9+O783Z3PzvvWsK1C34AteXGUc6ashKqxzyX/8Xj1&#10;6QtnPghbCQNWlXynPD9ffvxw1rmFmkENplLICMT6RedKXofgFlnmZa1a4Y/AKUtGDdiKQEd8zioU&#10;HaG3Jpvl+UnWAVYOQSrvSXs5GPky4WutZLjV2qvATMmptpC+mL7r+M2WZ2LxjMLVjRzLEP9QRSsa&#10;S0knqEsRBNtg8waqbSSCBx2OJLQZaN1Ile5AtynyV7d5qIVT6S5EjncTTf7/wcqb7YO7Q6Khc37h&#10;SYy36DW28U/1sT6RtZvIUn1gkpQn8/ln6gBnkmyz4iSfnSY6s0O4Qx++KWhZFEqO1I1Ekthe+0Ap&#10;yXXvErNZuGqMSR0x9g8FOUZNdqgxSWFnVPQz9l5p1lRU1SwlSOOjLgyyraDGCymVDcVgqkWlBnUx&#10;z6n+oY4pIlWVACOypoIm7BEgjuZb7AFm9I+hKk3fFJz/rbAheIpImcGGKbhtLOB7AIZuNWYe/Pck&#10;DdRElkK/7sklimuodnfIEIY18E5eNdSZa+HDnUCae+om7XK4pY820JUcRomzGvDXe/roT+NIVs46&#10;2qOS+58bgYoz893SoH4tjo/j4qXD8fx0Rgd8aVm/tNhNewHUsYJeDSeTGP2D2YsaoX2ilV/FrGQS&#10;VlLuksuA+8NFGPabHg2pVqvkRsvmRLi2D05G8EhwnLzH/kmgG8cz0GTfwH7nxOLVlA6+MdLCahNA&#10;N2mED7yO1NOiphkaH5X4Erw8J6/D07f8DQAA//8DAFBLAwQUAAYACAAAACEAQ888w+AAAAAMAQAA&#10;DwAAAGRycy9kb3ducmV2LnhtbEyPy07DMBBF90j8gzVI7FqnURu1aZwKkBBCXSAK7B3bTaLG48h2&#10;Hv17hhVdjubo3nOLw2w7NhofWocCVssEmEHldIu1gO+v18UWWIgStewcGgFXE+BQ3t8VMtduwk8z&#10;nmLNKARDLgU0MfY550E1xsqwdL1B+p2dtzLS6WuuvZwo3HY8TZKMW9kiNTSyNy+NUZfTYAX8uPPz&#10;ZFWF7+P1ox3ejl6p7VGIx4f5aQ8smjn+w/CnT+pQklPlBtSBdQIW2SYlVMButaZRROyyjMZUhKab&#10;dQq8LPjtiPIXAAD//wMAUEsBAi0AFAAGAAgAAAAhALaDOJL+AAAA4QEAABMAAAAAAAAAAAAAAAAA&#10;AAAAAFtDb250ZW50X1R5cGVzXS54bWxQSwECLQAUAAYACAAAACEAOP0h/9YAAACUAQAACwAAAAAA&#10;AAAAAAAAAAAvAQAAX3JlbHMvLnJlbHNQSwECLQAUAAYACAAAACEA1WOutnICAABCBQAADgAAAAAA&#10;AAAAAAAAAAAuAgAAZHJzL2Uyb0RvYy54bWxQSwECLQAUAAYACAAAACEAQ888w+AAAAAMAQAADwAA&#10;AAAAAAAAAAAAAADMBAAAZHJzL2Rvd25yZXYueG1sUEsFBgAAAAAEAAQA8wAAANkFAAAAAA==&#10;" filled="f" stroked="f" strokeweight="1pt">
                <v:textbox>
                  <w:txbxContent>
                    <w:p w14:paraId="0B3845F5" w14:textId="77777777" w:rsidR="0028609C" w:rsidRPr="00347797" w:rsidRDefault="0028609C" w:rsidP="0028609C">
                      <w:pPr>
                        <w:spacing w:after="0" w:line="240" w:lineRule="auto"/>
                        <w:jc w:val="center"/>
                        <w:rPr>
                          <w:rFonts w:ascii="Lato" w:hAnsi="Lato" w:cs="Open Sans"/>
                          <w:b/>
                          <w:bCs/>
                          <w:color w:val="FFFFFF" w:themeColor="background1"/>
                          <w:sz w:val="80"/>
                          <w:szCs w:val="80"/>
                          <w:lang w:val="en-GB"/>
                        </w:rPr>
                      </w:pPr>
                      <w:r w:rsidRPr="00347797">
                        <w:rPr>
                          <w:rFonts w:ascii="Lato" w:hAnsi="Lato" w:cs="Open Sans"/>
                          <w:b/>
                          <w:bCs/>
                          <w:color w:val="FFFFFF" w:themeColor="background1"/>
                          <w:sz w:val="80"/>
                          <w:szCs w:val="80"/>
                          <w:lang w:val="en-GB"/>
                        </w:rPr>
                        <w:t>SKALA</w:t>
                      </w:r>
                    </w:p>
                    <w:p w14:paraId="08E08693" w14:textId="77777777" w:rsidR="0028609C" w:rsidRDefault="0028609C" w:rsidP="0028609C">
                      <w:pPr>
                        <w:spacing w:after="0" w:line="240" w:lineRule="auto"/>
                        <w:jc w:val="center"/>
                        <w:rPr>
                          <w:rFonts w:ascii="Lato" w:hAnsi="Lato" w:cs="Open Sans"/>
                          <w:color w:val="FFFFFF" w:themeColor="background1"/>
                          <w:sz w:val="70"/>
                          <w:szCs w:val="70"/>
                          <w:lang w:val="en-GB"/>
                        </w:rPr>
                      </w:pPr>
                      <w:r>
                        <w:rPr>
                          <w:rFonts w:ascii="Lato" w:hAnsi="Lato" w:cs="Open Sans"/>
                          <w:color w:val="FFFFFF" w:themeColor="background1"/>
                          <w:sz w:val="70"/>
                          <w:szCs w:val="70"/>
                          <w:lang w:val="en-GB"/>
                        </w:rPr>
                        <w:t>ANNUAL WORK PLAN</w:t>
                      </w:r>
                    </w:p>
                    <w:p w14:paraId="28975C38" w14:textId="6A2916C1" w:rsidR="0028609C" w:rsidRPr="008E1439" w:rsidRDefault="00572EBE" w:rsidP="0028609C">
                      <w:pPr>
                        <w:spacing w:after="0" w:line="240" w:lineRule="auto"/>
                        <w:jc w:val="center"/>
                        <w:rPr>
                          <w:rFonts w:ascii="Lato" w:hAnsi="Lato" w:cs="Open Sans"/>
                          <w:color w:val="FFFFFF" w:themeColor="background1"/>
                          <w:sz w:val="60"/>
                          <w:szCs w:val="60"/>
                        </w:rPr>
                      </w:pPr>
                      <w:r>
                        <w:rPr>
                          <w:rFonts w:ascii="Lato" w:hAnsi="Lato" w:cs="Open Sans"/>
                          <w:color w:val="FFFFFF" w:themeColor="background1"/>
                          <w:sz w:val="70"/>
                          <w:szCs w:val="70"/>
                          <w:lang w:val="en-GB"/>
                        </w:rPr>
                        <w:t>July 2024 – June 2025</w:t>
                      </w:r>
                    </w:p>
                  </w:txbxContent>
                </v:textbox>
              </v:rect>
            </w:pict>
          </mc:Fallback>
        </mc:AlternateContent>
      </w:r>
      <w:r>
        <w:rPr>
          <w:noProof/>
        </w:rPr>
        <mc:AlternateContent>
          <mc:Choice Requires="wps">
            <w:drawing>
              <wp:anchor distT="0" distB="0" distL="114300" distR="114300" simplePos="0" relativeHeight="251658242" behindDoc="0" locked="0" layoutInCell="1" allowOverlap="1" wp14:anchorId="53E2EEBA" wp14:editId="04282729">
                <wp:simplePos x="0" y="0"/>
                <wp:positionH relativeFrom="column">
                  <wp:posOffset>-246187</wp:posOffset>
                </wp:positionH>
                <wp:positionV relativeFrom="paragraph">
                  <wp:posOffset>8437025</wp:posOffset>
                </wp:positionV>
                <wp:extent cx="6217920" cy="411480"/>
                <wp:effectExtent l="0" t="0" r="0" b="0"/>
                <wp:wrapNone/>
                <wp:docPr id="6531451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17920" cy="4114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871B03" w14:textId="70E1CC73" w:rsidR="0028609C" w:rsidRPr="0071483F" w:rsidRDefault="0028609C" w:rsidP="0028609C">
                            <w:pPr>
                              <w:spacing w:after="0" w:line="240" w:lineRule="auto"/>
                              <w:jc w:val="center"/>
                              <w:rPr>
                                <w:rFonts w:ascii="Lato" w:hAnsi="Lato" w:cs="Open Sans"/>
                                <w:color w:val="FFFFFF" w:themeColor="background1"/>
                                <w:sz w:val="28"/>
                                <w:szCs w:val="28"/>
                              </w:rPr>
                            </w:pPr>
                            <w:r>
                              <w:rPr>
                                <w:rFonts w:ascii="Lato" w:hAnsi="Lato" w:cs="Open Sans"/>
                                <w:color w:val="FFFFFF" w:themeColor="background1"/>
                                <w:sz w:val="28"/>
                                <w:szCs w:val="28"/>
                                <w:lang w:val="en-GB"/>
                              </w:rPr>
                              <w:t>August</w:t>
                            </w:r>
                            <w:r w:rsidRPr="0071483F">
                              <w:rPr>
                                <w:rFonts w:ascii="Lato" w:hAnsi="Lato" w:cs="Open Sans"/>
                                <w:color w:val="FFFFFF" w:themeColor="background1"/>
                                <w:sz w:val="28"/>
                                <w:szCs w:val="28"/>
                                <w:lang w:val="en-GB"/>
                              </w:rPr>
                              <w:t xml:space="preserv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2EEBA" id="_x0000_s1027" alt="&quot;&quot;" style="position:absolute;margin-left:-19.4pt;margin-top:664.35pt;width:489.6pt;height:32.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bppdAIAAEgFAAAOAAAAZHJzL2Uyb0RvYy54bWysVEtv2zAMvg/YfxB0X20H6SuoUwQtOgwo&#10;2mLt0LMiS7UBWdQoJXb260fJjtO1xQ7DLrbEx0fyI6mLy741bKvQN2BLXhzlnCkroWrsS8l/PN18&#10;OePMB2ErYcCqku+U55fLz58uOrdQM6jBVAoZgVi/6FzJ6xDcIsu8rFUr/BE4ZUmpAVsR6IovWYWi&#10;I/TWZLM8P8k6wMohSOU9Sa8HJV8mfK2VDPdaexWYKTnlFtIX03cdv9nyQixeULi6kWMa4h+yaEVj&#10;KegEdS2CYBts3kG1jUTwoMORhDYDrRupUg1UTZG/qeaxFk6lWogc7yaa/P+DlXfbR/eAREPn/MLT&#10;MVbRa2zjn/JjfSJrN5Gl+sAkCU9mxen5jDiVpJsXxfwssZkdvB368FVBy+Kh5EjNSByJ7a0PFJFM&#10;9yYxmIWbxpjUEGP/EJBhlGSHFNMp7IyKdsZ+V5o1FSU1SwHS9Kgrg2wrqO9CSmVDMahqUalBXBzn&#10;+T7lySNllQAjsqaEJuwRIE7me+yhnNE+uqo0fJNz/rfEBufJI0UGGybntrGAHwEYqmqMPNjvSRqo&#10;iSyFft0TN7Sb0TJK1lDtHpAhDMvgnbxpqEG3wocHgTT91FPa6HBPH22gKzmMJ85qwF8fyaM9DSVp&#10;Oetom0ruf24EKs7MN0vjel7M53H90mV+fBrnBl9r1q81dtNeATWuoLfDyXSM9sHsjxqhfabFX8Wo&#10;pBJWUuySy4D7y1UYtpyeDqlWq2RGK+dEuLWPTkbwyHMcwKf+WaAbpzTQfN/BfvPE4s2wDrbR08Jq&#10;E0A3aZIPvI4doHVNozQ+LfE9eH1PVocHcPkbAAD//wMAUEsDBBQABgAIAAAAIQDC5HGT4QAAAA0B&#10;AAAPAAAAZHJzL2Rvd25yZXYueG1sTI/NTsMwEITvSLyDtUjcWoemQBriVICEEOoBUdq7Y7tJRLyO&#10;bOenb8/2BMfZGc18W2xn27HR+NA6FHC3TIAZVE63WAs4fL8tMmAhStSyc2gEnE2AbXl9Vchcuwm/&#10;zLiPNaMSDLkU0MTY55wH1Rgrw9L1Bsk7OW9lJOlrrr2cqNx2fJUkD9zKFmmhkb15bYz62Q9WwNGd&#10;XiarKvwYz5/t8L7zSmU7IW5v5ucnYNHM8S8MF3xCh5KYKjegDqwTsEgzQo9kpKvsERhFNutkDay6&#10;nDbpPfCy4P+/KH8BAAD//wMAUEsBAi0AFAAGAAgAAAAhALaDOJL+AAAA4QEAABMAAAAAAAAAAAAA&#10;AAAAAAAAAFtDb250ZW50X1R5cGVzXS54bWxQSwECLQAUAAYACAAAACEAOP0h/9YAAACUAQAACwAA&#10;AAAAAAAAAAAAAAAvAQAAX3JlbHMvLnJlbHNQSwECLQAUAAYACAAAACEAvQ26aXQCAABIBQAADgAA&#10;AAAAAAAAAAAAAAAuAgAAZHJzL2Uyb0RvYy54bWxQSwECLQAUAAYACAAAACEAwuRxk+EAAAANAQAA&#10;DwAAAAAAAAAAAAAAAADOBAAAZHJzL2Rvd25yZXYueG1sUEsFBgAAAAAEAAQA8wAAANwFAAAAAA==&#10;" filled="f" stroked="f" strokeweight="1pt">
                <v:textbox>
                  <w:txbxContent>
                    <w:p w14:paraId="55871B03" w14:textId="70E1CC73" w:rsidR="0028609C" w:rsidRPr="0071483F" w:rsidRDefault="0028609C" w:rsidP="0028609C">
                      <w:pPr>
                        <w:spacing w:after="0" w:line="240" w:lineRule="auto"/>
                        <w:jc w:val="center"/>
                        <w:rPr>
                          <w:rFonts w:ascii="Lato" w:hAnsi="Lato" w:cs="Open Sans"/>
                          <w:color w:val="FFFFFF" w:themeColor="background1"/>
                          <w:sz w:val="28"/>
                          <w:szCs w:val="28"/>
                        </w:rPr>
                      </w:pPr>
                      <w:r>
                        <w:rPr>
                          <w:rFonts w:ascii="Lato" w:hAnsi="Lato" w:cs="Open Sans"/>
                          <w:color w:val="FFFFFF" w:themeColor="background1"/>
                          <w:sz w:val="28"/>
                          <w:szCs w:val="28"/>
                          <w:lang w:val="en-GB"/>
                        </w:rPr>
                        <w:t>August</w:t>
                      </w:r>
                      <w:r w:rsidRPr="0071483F">
                        <w:rPr>
                          <w:rFonts w:ascii="Lato" w:hAnsi="Lato" w:cs="Open Sans"/>
                          <w:color w:val="FFFFFF" w:themeColor="background1"/>
                          <w:sz w:val="28"/>
                          <w:szCs w:val="28"/>
                          <w:lang w:val="en-GB"/>
                        </w:rPr>
                        <w:t xml:space="preserve"> 2024</w:t>
                      </w:r>
                    </w:p>
                  </w:txbxContent>
                </v:textbox>
              </v:rect>
            </w:pict>
          </mc:Fallback>
        </mc:AlternateContent>
      </w:r>
      <w:r w:rsidR="00AC7727">
        <w:rPr>
          <w:rFonts w:ascii="Tahoma" w:hAnsi="Tahoma" w:cs="Tahoma"/>
          <w:b/>
          <w:noProof/>
          <w:sz w:val="28"/>
          <w:szCs w:val="28"/>
        </w:rPr>
        <mc:AlternateContent>
          <mc:Choice Requires="wps">
            <w:drawing>
              <wp:anchor distT="0" distB="0" distL="114300" distR="114300" simplePos="0" relativeHeight="251658240" behindDoc="0" locked="0" layoutInCell="1" allowOverlap="1" wp14:anchorId="24C01480" wp14:editId="20869928">
                <wp:simplePos x="0" y="0"/>
                <wp:positionH relativeFrom="page">
                  <wp:align>right</wp:align>
                </wp:positionH>
                <wp:positionV relativeFrom="paragraph">
                  <wp:posOffset>-914400</wp:posOffset>
                </wp:positionV>
                <wp:extent cx="7539990" cy="10694670"/>
                <wp:effectExtent l="0" t="0" r="3810" b="0"/>
                <wp:wrapNone/>
                <wp:docPr id="176386591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9990" cy="1069467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CAC89A" id="Rectangle 1" o:spid="_x0000_s1026" alt="&quot;&quot;" style="position:absolute;margin-left:542.5pt;margin-top:-1in;width:593.7pt;height:842.1pt;z-index:25165824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Ly0XEAgAABAYAAA4AAABkcnMvZTJvRG9jLnhtbKxU30/bMBB+n7T/&#10;wfL7SNoVWCtSVIGYkBAgYOLZdWxiybE9+9q0++t3tpMUAdqkaS/O2ff7y3d3dr5rNdkKH5Q1FZ0c&#10;lZQIw22tzEtFfzxdfflGSQBmaqatERXdi0DPl58/nXVuIaa2sboWnmAQExadq2gD4BZFEXgjWhaO&#10;rBMGldL6lgFe/UtRe9Zh9FYX07I8KTrra+ctFyHg62VW0mWKL6XgcCdlEEB0RbE2SKdP5zqexfKM&#10;LV48c43ifRnsH6pomTKYdAx1yYCRjVfvQrWKexushCNu28JKqbhIPWA3k/JNN48NcyL1guAEN8IU&#10;/l9Yfrt9dPceYehcWAQUYxc76dv4xfrILoG1H8ESOyAcH0+Pv87nc8SUo25SnsxnJ6cJz+Lg73yA&#10;78K2JAoV9fg7EkpsexMAc6LpYBLTrbVyV0prUjtEDkN7C88KmoQDJkm+0ahHAv/j3/mSMb60fNMK&#10;A5k0XmgGyNjQKBcwzUK0a1Fjgdf1BBtCwgJy1XllIDMkeP6AxSe2BPACeBMLllhs/46tjAqUh1ai&#10;lTbxNDa2lpuOL8UB8CTBXots/SAkUTVCPE0Np1kQF9qTLUMWM86xj4xFaFgt8vPkuCwH+EePhLA2&#10;GPBQbR+7DxDn7H3sXGXuLrmKNEpjYeWfCsvOo0fKbA2Mzq0y1n8UQGNXfeZsP4CUoYkorW29v/eR&#10;F4kfwfErhdS6YQHumcfJRdLgNoI7PKS2XUVtL1HSWP/ro/doj0RCLSUdboKKhp8b5gUl+trgqM0n&#10;s1lcHekyOz6dRmK+1qxfa8ymvbD4m5BHWF0Soz3oQZTets+4tFYxK6qY4Zi7ohz8cLmAvKFw7XGx&#10;WiUzXBeOwY15dHyYhDg6T7tn5l0/X4CzeWuHrcEWb8Ys22YurjZgpUozeMC1xxtXTSJOvxbjLnt9&#10;T1aH5b38DQAA//8DAFBLAwQKAAAAAAAAACEAkwRZ7u18BgDtfAYAFQAAAGRycy9tZWRpYS9pbWFn&#10;ZTEuanBlZ//Y/+AAEEpGSUYAAQEBANwA3AAA/9sAQwACAQEBAQECAQEBAgICAgIEAwICAgIFBAQD&#10;BAYFBgYGBQYGBgcJCAYHCQcGBggLCAkKCgoKCgYICwwLCgwJCgoK/9sAQwECAgICAgIFAwMFCgcG&#10;BwoKCgoKCgoKCgoKCgoKCgoKCgoKCgoKCgoKCgoKCgoKCgoKCgoKCgoKCgoKCgoKCgoK/8AAEQgK&#10;DQc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CiiigAprsR0p1NkoAA/qKXcvrTKKAJM0VHShmHegB9RzMwbAPanB/UUyX5jkCgBu9/7xpC&#10;SeSaKKACiiigApdzDgMaSigBd7/3j+dJRRQAUU4QueRTTwcUAFFFKFZjgLQAmM8Zpzrgff3fSnJa&#10;zOeEqxHZKB96gCoEc/wmnrazMeV4q8kSIMKtOoAprpUg+cscfWpFtSnKp+tWMn1ooAYjow2gU+m+&#10;Um7dinUAFFFFABRSO4QZIpvnr6GgB9FNSQOcAU6gAooooAKKKKACiimGZRxg0AKZEU4Jo82P+9UT&#10;Hc2RSUAOZ23ZVzSb3/vGkooAXcx4LGkoooAKKKKACinCFz2o8l/SgBtFFFABRRRQAUUUUAFFFFAB&#10;ShiO9JRQA4P6imzHcOKKKAI6KkIB6imlFNADaKcUPY00gjqKACijOKKACiiigAooooAKKKKACpFM&#10;W35qjooAkzBUdFFABRRRQAUUUUAFFFFABRRRQAUUUUAFFFFABRRRQAUhUE5paKAGlD2NJtYdqfRQ&#10;BHRUlIUBoAZRTih7U0qR2oAAzDoaKM0UAFBAYYIoooAp3VqxYsuarhSh2kn8a1OehqGe1WQcCgCj&#10;RUkltLHyV/Wo89qACiiigCKJmL4LVLUccbK24ipKACiiigAoZyq7iaKjeRGUoQaAJIrpc/e/DNTJ&#10;KjfKDVEJH71ImEOVNAFyiqvmv60CRs8mgC1TXOBUKkscBqcwkQZNADtx9achJPJqMP6inxMCeKAH&#10;01yR0p1NcE9KAG7j60B5VkyGO360uxvSl8vIw1AF60vUkG0tRdW3m/vMc/Ws9Y3i5jqeG+dTslPN&#10;ADGjKnDVG2AeK0AkFyuY6qXMDxyYC8UARUZI6UhO374pVy4yKADc3rRS7G9KNjelACUm1fSnbG9K&#10;SgBNi+lLRRQAHpTUY7utOPSmqpByRQA7cfWjcfWiigAyfWiiigAoIzwaCcDNIGB4FACbMcg0fvB/&#10;F+tOooAaWkHVjSb3/vGn0FQe1AEZZj1NFO2DsaCjUANooII6iigAx3oprgnoKTY3pQBLHdTW7bY2&#10;OD1q5Fcw3S+XMazv3i/dTP409cjnNAFq4sGVt0X3arMWU4Y4qeDUHj/dv92p5Iba6QeW3zfSgCgG&#10;J6GjcfWpJbV4ZDGBn3qPnvQAZPrRhv77UUUANPmdmP50FpB1ZqdRQAze/wDeNG9/7xp5APUU3YOx&#10;oATe/wDeNG9/7xpdjU0gjqKADNGSORRThGxXeBQALLKvSRvzpy3dwrA+a30qOgEg5FAF6LUdx+ep&#10;xc27Ljdg1mM7P96l8rA3FqANNZIuglp2wnistZTH9xs1J/aVwBtxQBoeWwoqnDeswyzfWrX2uJlw&#10;c/lQA6impIsn3TTiCBnFABRQDntTWBPagB1GaZsb0pQdnBoAdRjFAOelFABQCR0NFFADhJIDkOal&#10;jvCqbWGagooAsfbVPVKVRbTDefvd6rUUAWjZxk8H9ajawbOVkqHe4+6acssgO7dQApt5gcBM0zDg&#10;/MmKmF646qKeLuJvvg0AVqKtCOykGdzfgKDaQsPkzQBXVgBgoDTamaybOUbt0qNo5E4ZaAG0UhbB&#10;xtNKM96ACiiigAooooAKKKKAClUZYA+tJQpwwPvQBJKiqPlFR06WQOMAU2gAooooAKKKKACiiigA&#10;ooooAns2YbgGNFLZRs6sy0UAR0UFSO1FABTZKdTZKAG0UUUAFFFFABRRRQAYHpTTGM5p1FADSh7U&#10;3DDqKkoK553GgCPNFSYHpTfKZzhUNADaACxwBVhLBnGScVLHZJGelAFYW8rdBTksZs/NV6NYV+Up&#10;QSx4zQBXjtMcMtTCGNedlOooAbls4C04fSjJ6UUAFFFFABRRRQAUUUUANlcqOKj82T+9UrKrfeFM&#10;kixyg4oAYzs3DGkoooAkg6mpKrgsPumneY/96gCaio4WZs5NSUAFFFFABVdvvVJMzBsK3ao6ACii&#10;igAooooAKKKKACiiigB3muON1Blc8bqc8aCPcBUdABRRRQAUUUUAFFFFABRRRQAUUUUAFFFFABRR&#10;RQAUUUUAGB6U3YKdRQA0oe1NIYdqkooAjoqTAPUU0oO1ADaKcUPamkEdRQAUUUUAFFFFABRRRQAU&#10;UUUAFFFFABRRRQAUUUUAFFFFADZWZVyp71H5snrT5/ufjUVAEkUhZsGpKrhipyDTvMf+9QBNRUcL&#10;MTyakoAKKKKACiiigAwPSmlAaGJ3dabuPrQAHg4ooooAKKKKAIxHzmWq81uhbEdXDyMGmhEXkLQB&#10;nyx+WOajSQSHCitCS18z72KqzWZjY7DtoAjIYdqKcH7GnYHpQBHRTinoaCjZ4NADart96rBUjqKa&#10;0alcBaAIaMkdKd5Un92jypP7tADdzetD7nGAKCCDg0AkdDQA6IyAZcH8qcZgvJYU1XfON1OnA2j5&#10;aAHqwYZFSQff/CqoZl6GnrOynNAFyioY7oYwTTt/mLhG2mgCSo5ZdhxzTSZFbBemkk8k0AO+1D3o&#10;adSmR96mkA9RTSgPSgCayu3VuTx1rQiube4XoKyWRj3p8DSRtu34FAGhdafvHyCqqx+T+7J6Vbtb&#10;0ScOadNaJM29OtAFOii4Vrbl6jWQuNwoAkqM9aNx9aKACiiigAooooAKKKKACiiigBH+7SJ1p1AU&#10;DoKACiiigAJxTd4ofpTaAHhwTilpifep9ABRtB7U2QkdKbuPrQArKF6UlHJ5JooAKKKKAA9KS1lu&#10;Imy1LRjNAF6G7hmTyputNubBMeZASfaqRJRflqa0vnjbDsT60ARMGVyrLRWg8Nvdr5igbmqjc20s&#10;B4FADaKj+0Ko+YYpyPvG4CgB1FFFABRRRQAbQe1AyF2iiigBpQ00gjqKkooAjzU0n+qpu1fSjnoW&#10;49KAI6M1IFj7pTZBGo+Qd6AGglTkU7zpPWm0UASpdSLUseovGcjNVaKAL8eoLNw/FTR+UTuR88Vl&#10;U6OaWLmNv1oA1qbJ1qiL+Tdgk4+tTQ3yc7/m+tAFpASvAoqGK9UtgLUxkVuQ1ABRQBnowoII60AF&#10;FFFABRRRQAUUUUAFFFFAASAeacsrgZV6bgHqKKAJFuZQPXFSC9yfmSq+T0zRQBaW4t24YfmtJ5Nq&#10;x+V/yNVqM4ORQBYaxx92So2tZlGdtIJ5gf8AWU9L5v4l3UAQ8jqKKsrPbvw8a/lSmK0flSPwoAq0&#10;VObLjKv+FRm2lQdKAGUUEMOoooAKKM0UAFFFFABRRRQAUUUUAFFFFAFzT/8AVmijT/8AVmigCDz1&#10;9DTZJFYYUGmUUAG4+tBJPU0UUAFFFFABRRRQAUUU5NzfdXNADaPrUqWrvznFPWzCn5+fwoAgVGc4&#10;ValS0c/e4q4sMW0bTyaaylTg0ARpaRY+c4/CpAsSJsVOn8VFFAAOBTlkYcHmm0UASZhbqMU0xsBu&#10;xTamP+p/4DQBDRRRQAUUUUAFFFFABRRRQAUUUUABIHWk3L60j9KbQAroGHygdaZ5L06lDN60ARsj&#10;J96kqSTL4qPa3pQA6OQJ1FP89fQ1FRQBL56+ho89fQ1FRQA6Rw7ZAptFFABRRRQAUUUUAFFFFABR&#10;RRQBI0ilNoqOiigAooooAKKKKACiiigAooooAKKKKACiiigAooooAKKKKACiiigAooooAKKKKACi&#10;iigAIB7VCWKsQPWps1A/3z9aAFD+opQw9aZRQBJmio8kdDShmFAD6Kb5ntTgw9aACijNFABRRRQA&#10;UUUUAIzBBkim+evoaWb7lQ0APklVxgA0yiigAooooAdG4Q8in+evoaiooAl89fQ0eevoaiooAl89&#10;fQ0eevoaiooAe0gLZxQGHrTKKAJApIyBS7G9KjDsBgNSiR+5oAcQQcUU3zPUU7cPWgAoPSiigCOL&#10;zAcMPzqQhGHIoooArzW0KfdqpP5idPWr8By21jx6UTRQY4NAFMHPams4XrUlxEQP3YqDd5Y2Py3W&#10;gB+8elG5fSo/M9RShge9ADjt7UlGaKAGugcYIqIo6jLCp6ZP9z8aAIgcEH3p0kgcYAptKqlzgUAJ&#10;RTvJekdGTkigBKVWZehpKKAJFnI4YU5JA/SoaM460AWM0BWbotQrMy9eakWRWGT+tADqDuozRQA5&#10;XKHKGrVneuF2sTnNU6MkHgUAa8kMVyuXFUp7N4WO1flzxUcF5LEcEnir0N1DPGN+M96AM4Nltu00&#10;tWr2w80boR15qkA8Z2E9KAH0U0Se1KGB70ALS7G9KTPGab9oH+1QA4qQMkUzz19DQZwRj5qioAl8&#10;9fQ0eevoaiooAl89fQ0qSB+gqGpIOpoAkKkdRRTn6U3NADZSQuR61H5ntUkqs64HrUfkvQALKobm&#10;pPMFRvGVGWpuaAJmbPSm0wMw70vme1ADqKQMD3pc56UAFFFFABRRRQBGQxl5Hy/zqQKgHFH4UUAO&#10;jlaBt+47farkV7b3C4YfpVNcFdpprN5PzAUAW5tO3HdGOKrSRtEdrCpLXU5Adh/nVsw218Mg7aAM&#10;7OelFOuLGW3JOKjjfdwaAHUUUUAFFFFABRRRQAUUUUAFFFFACFVP8NJ5foadRQAzYwpMEdRUlFAE&#10;dFSbQe1N8v0NADRjvTh5W3kt+VIUYUhHqKAHRvsbNSfbGDfKO1Q0UAWor4r1YjnNWI76N1ySazaM&#10;45FAGskyP901Ig+WslJ2UYIzUiahKnSgDTKg9qYcDjn8qrw6nuGGX9alF5CeooAfz6UU5HRx8pp3&#10;XqKAI6KeUB7Unl+9ADaKUqw7UnTrQAUUUUAFFFFABRRRQAEZGKMcYzRRQA5ZpYzlD+ZqRL2X+NBU&#10;NFAFj7TBIMSJinJHbSDKAVVoBKnINAFw20ZHyrUUts2PlSmJcTA4BzUi3x/iSgCFoZF6rTSGAyVq&#10;0L6PGClOzDMuTigCnRViW0UnMBz61H9km9KAI6KdJG0R2tTaACg5xxRRQBasZVVWBBoqO0/i/Cig&#10;CGigMD0oCsen86ACiggjrToo3mbai0ACso+8tI5Un5VqdbNuhj/E1KLML900AVUhZuTTxaO3QVaS&#10;BV5NOcyA/IKAK6Wa5wyVOkEUYwqUqGT+NadQA3yx2o2MB1zTqKAIwu3kCgkk5JqSgqD1FAEdPXyd&#10;vzdaQoO1GxqAHfuP85qP6UYPpTdr/wCTQA6jc2MZpuHpwzjmgAooooAKKKKACiiigAooooAGJA4p&#10;m5vWnsCRgUzY3pQAhJPU0UFSOoooAKKKKACiiigAIB6imlB2p1FADdh7Gm4I7VJRQBHRUhAPUU3Y&#10;KABPK2/PTv3H+c03Yabtb0oAGxn5elFFFABRRRQAUUUUAFFFFABRRRQAUUUUAFFFFABRRRQAUUUU&#10;AFFFFABRRRQAUUjMFGTSK6vwtADqKKKACiiigAooooAKRiQpI9KWmySKAVNAERdz1akzRRQAUUUU&#10;AFFFFABRRRQAZI6Uu5vWkooAd5ntShge9MooAc7EJlTUfmyf3qceRimlB2NAAzuwwTTadsam4I6i&#10;gAooooAKKKKACiiigAooooAKKKKACiiigAooooAKKKKAAEjpTg7CgRuRkLR5Un92gA8z1FO3D1qO&#10;igB6qF+6KTyo/wC7TQSOhpwc96ACWBMfKtVZbVGPT5ulXTLGetMd4sZ59qAMyaFoThqjVt1ar20U&#10;wy9U7ixkjJZF+UUAV80Fn7NQQV+8KKAAtL2amszkYanUUAR0+D7/AOFKVB6ihFIb5KAJKAiucMKA&#10;r90oLCI/PQA2aNFBKioalllRwQpqNdv8VACHPY00LnlhTuh60UAFFFFACh3HRqek2OHqOkO7PFAF&#10;gOp6GnoyKMleaq04SOo4NAE5Zm+8aEm8kg9qZ5yetBAkWgDTtL9H280l5p6TZkhHJ54rPjJi5SrV&#10;nqEivsfpQBWkhktziRaRsZyBWpLbxXgyp59Kz7q3kgb5hx0oAYvJxTQq+lLGwY5FFABtTH3P1qPB&#10;HapKKAI6KkIB6imlB2oAbSqzKcqaXY1NwfSgCSOV2cBm4qYeX6VVyR0NLvf+8aAJp2CplD3qLzZP&#10;71NLMepooAczswwxptKhUN84p+6H+7QBHRTpPLPKCm0AFGaKKAF3N60vme1NooAeGHrS5qOjJ7Gg&#10;CSimb29aXf6igBjuyOdppGkkbhmzRJkvkCm0ATR58takjlliOY2xUKSoEANO85KAL8F5HeqIpu38&#10;VQ3umGI7oD+VVmyuGhHXrVmzvpIh++5oArTeZGOD9aak4HEg/GtCWGKYboTmqctnsbDKwoAKKF+Y&#10;ZA/OkZwhwaAFooooAKKKKACiiigAooooAKKKKACiiigAooooATap7Unl+hp1FADCjDoM0nI6ipKK&#10;AI6UOw4FO2L6UhT0NACF2IwT+lPjaNRkn5qYVYdqTBHUUAWFuyn3JSKsR30gwS26s+pI5VVME0Aa&#10;S3sZ6ipFmjbo1ZYmUdCaat5IrdKANgHPSjr1FZ0WokD/AFlW476BlB3UAS7F9KTy/ehZEYZVqdke&#10;tAEZVh2oqSm+Yp7fpQA2inbFPagxnsaAG0UpVh2pOR1FABRRRQAUUUUACsynKmlLsRgmkooAKKKK&#10;AHRyyR/cbrUsd22PnaoKKALW+CXmQA05YbdxkIKqJtzlifbFOE8ifdagCdrJDyr4qOS0kX7nNM+0&#10;TE5309b2QDlaAH2kEnzZGPrRUtvcJICSee9FAFHyB2NTR2jSNjpUgRFOQtSLJztduKAEjtFQfMeP&#10;apVRFOVWkEkYGFb+dKrqxwpoAdRRRQAUUUUAFFFFABRTJmZR8ppYmZlyx70AOooooAKKKKACgqD1&#10;FFFADSnpSFG7U+igCPkdRRUlJtU9qAGUU4oOxo2NQA2ijkdRRQAUUjEhabub1oAfRTNzetG5vWgB&#10;X6U2gknqaKACiiigAooooAKKKKACiiigAooooAKKKKAAgHqKaUHanUUAN2GmkEdRUlFAEdFNd23E&#10;Z70m5vWgBd4o3im0UALub1o3N60lFAElFM3N60oY55NADqCcdaTevrSMwI4NADs56UVHS7m9aAH0&#10;U0Oe4o3igB1FGc9KKACiimSsy4waAFl/1ZpsH8VNMjsME01WdR8poAsUVD5sn96pImZh8xoAdRQa&#10;jcy5+WgCSmmVVO0g03M9Rtuz8/WgCXz19DUbNubNJRQAUUHPanoYNvP9aAGUVIfs/f8ArUZ68UAF&#10;FFFABRRRQAUUUUAFFAxnmpP3H+c0AR0U6Qw7fl/rTVzjmgAooooATap7UmwdqdRQA3Y1N5HUVJRQ&#10;BHRUm0elNKelADaKdsam4I6igAooooAKKKKACiiigAooooAcJHAwGo82T+9TaKACiiigAooooAKK&#10;KKAAEjpS7v7wzSUUAQ3FgJ1aQYFU5YjE201pcnrTXjR1xIooAzciirFzZlTujOBVV8/dH3vegB1A&#10;YqcimoHA+ds06gB3nSetIXZ/vGkooACAeoppQdqdRQA3YaaQR1FSUUAR0VIVB6im7BQA2inbGppB&#10;HBFABTWlVW2kGnU0xoTkigAEqGhZG3YFHlR/3acAFGAKAJFmyMPQ8rBvkaoyMjFHTpQBcs72SPBc&#10;1orJb3q7XHasZZRt2vmpYZxbsGzQBPeWLRMfKFVxWpaXSXCbHII96hvdLIGYMD6UAUaKJAbY7JuT&#10;QKACiiigAooooACoPUU0oO1OooAbsamkEdRUlFAEdFSFQeoppQdqAG0U7YaaQRwRQAUUUUAFFFFA&#10;BRRRQAUUUUAFBUHtRRQA0oOxo2NTqKAHIRtAz2pxyajoyR0oAktruSzk+Y7qvR3FtfjdKNp/nWZs&#10;XOcVLEqBN+3pzQBYu9PkUZUVSeJ42+c96v2mqs/yzjNST2UV2rTRH3FAFGimTLcRNz0pEVn+YSUA&#10;SUUUUAFFFFABRRRQAUUUUAFFFFABRRRQAUUUUAFFFFABRRRQAUUUUAJtX0pPL9DTqKAGFGFJUlFA&#10;Ef0FWBANuVfmoti+lJtI5DUAWF85B/radHcOD8xqvvmH8VN82T+9QBpR3YC/MakFxCe36VkFmb7x&#10;qS3k2/xUAa4YHpRVOO5ZFyHp63pbtQBZo69RTEk3c5p9ADSintQUPY06igCMqR1FFSUEA9RQBHRT&#10;9i0mw9jQA2ilKkdqSgAooooAKKKKACiiigCa0/i/Cii0/i/CigCTD0KGzzUhQ9qaQR1FAABjgUAk&#10;dDRRQAu9/wC8adHKF++1MprKScgUAWBKhOM0NIi9TVb5l7UhkI60AXKQuoOCarJKRTi5fkmgB8rq&#10;3ApY5FRcGo6KAJvOSnKwYZFV6mi/1YoAdRRRQAUUUUAFFFFABRRRQAE4Gab5yUr/AHD9KgyOlAEj&#10;SqVwDUe5vWiigAyfWijNFABRRRQAUUUUAFFFFABRRRQAUUUUAABPSl2N6UgJHSl3N60AIeDg0UHk&#10;5NFAEbiUt8tJtm9T/wB9VLRQA2Pdt+anUUUAFFFFAED/AHz9aSlf75+tJQAUUUUAFFFFABRRRQAU&#10;UUUAFABPAooBI6UALsb0pCCOopdzetIST1oAKUMR3pKKAHBz3FNmO7GBRRQBHRUlJsFADKkg6Gml&#10;D2p0beWMMDQBJRTPPT0NHnr6GgB9QzD56f56+hqN23tkUAJRRRQAUUUUAFFFFABRRRQAU5kZRlhT&#10;aln+5+NAEVFFFABRRRQAUUUUAFFFFABRRRQAUUUUAFFFFABRRRQAhUHtSbB2NOooAbsamkEdRUlF&#10;AEdFSFQe1NKehoAbRS7G9KT8KACiiigAooooAKKKKACiiigAoGScCigEg5FADvKk/u0GKT+7R5sn&#10;96jzZP71ADmEjpsKfrVWfTS3zInNWPNk/vUebJ/eoAy54vIbaaaDnpWhNAkoy1ULm3lU/JQAlFNQ&#10;SDiQ06gAooooAKKKKACiiigAooprSqpwQaAHEA9RTdg9aPOQ04EEZFADdhppBHUVJRQBHRUhAPUV&#10;GeDigBrGXPyrRG0hPzrTqKAJre6MA4zWhZ6oG+U1kkZ4NR/vITujYtQBt3Vslz+8QVSkjeL764os&#10;da8raktX5Ba3g/d0AZqsG6UtST2Txnj1zTNjelACUUYI6iigAoJwMmikf7h+lACLIrHAp1RQff8A&#10;wqWgAooooAKKKKAAqD2puwdjTqKAG7GppBHUVJRQBHRUhUHtTfL9DQA2il2N6UhBHUUAFFFFABRR&#10;RQAUUUUAFSRSKq4NR0UAP3Rn+DbTku5oz8p/KoqOvFAGijx3wwQMmq1zp5RtwqGJmtz8jVfttRjl&#10;XypVoApH5PvGm+cnrVy7s9wzCKpvAy8sKADzko85Kj2DsaTY1AEvnJQJUJwKhII6inRf6wUATUUU&#10;UAFFFFABRRRQAUUUUAFFFFABRRRQAUUUUAFFFFABRRRQAUUUUAFFFFACFAe1JsIOVanUUAIWkK7a&#10;SN2iPy06igB63cjHaEqdJpFOf61VA2tuFO85+9AF6O8GcOKmSZH6Gs0SknFPWSRe1AGjRVSG5dT8&#10;xqZbpD1oAlopqSo5wpp1ABQQD1FFFACFAaTYexp1FADCrDtSVJQRnqKAI6KdsFBQ9jQBJafxfhRS&#10;2iN83HpRQBZoopGYLyxoAUgHqKaUHY0ebH/eo82P+9QAFD2pjNJGcKcU/wA2P+9UcrKx+U0ABdic&#10;k01vm+9RRQAU6Om05CB1oAdQWA6mk3L60xiCcigB+5fWnLIwXCtUQUntSglTg0AWUcOMinVXDgHI&#10;NHnH+/QBYoqv5x/v1NG4ZRg0AOorJ8d+N/C3w08Fat8Q/HGsx6do2h6fNfapfTZ2wW8SF3c45OFB&#10;4AJPavyL8f8A/B1Fqdr8UGh+Gf7KlreeDYLkp52sa88Wo3kef9YoSNo4CR/ARJ/vc8dWGweIxd/Z&#10;RvYxqV6dG3Oz9iWHOa+KP+ChH/BcX9mz9gn4jr8Fp/C2reM/FkMKTatp2izRxRaYrjciyyyceYy/&#10;NsUEhSCxGRn6I/Y7/aw+Gn7bH7P2h/tCfCppk07VldLixutvn2NzG22W3kwcblbv0KlWHBFfhx/w&#10;XF/YX/aQ+H37cvjD4yQ/DvWtc8K+OdQGpaPrml2MlzGjMiq9tIUB8uRGUgBsZXaRnnHVl2Eo1sW6&#10;dfS3TbXsZ4qtUhRUqep+yP8AwT//AOCj/wAB/wDgon8O7zxj8I5rzT9S0eZYfEHhnVgourFnBKP8&#10;pKyRvg7XU4ypBAIIrr/2x/2pPBH7F/7OHib9ozx9azXVj4ftYzFYW7ASXlxLIsUMCk9N0jqC3O0Z&#10;Y8Cvzx/4Nrf2Lvjx8HW8bftG/FfwjqHh3SfEmm2+maBp+qQNDcXoSQyPcGJsMsY+VVZgNxLY4GT+&#10;g/7bf7KfhP8AbX/Zk8Ufs4+L9SksYdetUNnqUKbmsruKRZYJscbgsiLuXI3KWGRnNZ4mjhaOO5E7&#10;wTV/1Kpzq1MPzNan5x/sof8ABzB4n+J37Q+k/Dn49fAXRdH8L+ItYhsLHUtBvZnuNMaWQJG8/mkr&#10;OgZhuKCMgZIU/dr9cVOVzX46fsl/8G03xb8B/tFaH46/aE+MHhu58KeHdXivxZ+H/Oe51NoXDxxn&#10;zEVYVLKu45Y7cgcncP2KAIGAKrM/qPtI/Vu2vYnC/WOV+1GXF5aWhX7Xcxx+ZIEj8xwu5j0Az1Pt&#10;UoyK/A//AIOJLb9p+/8A28mh8WW3iCbwjHpdn/wgKwJM1moaNfO8oL8vnmYNux85ATPAWv1t/wCC&#10;WMn7Qk/7BPw5m/ahbUW8YNpLG6bWM/bDbec/2Uz7vm8zyPKzu+bpu+bdUYjA+xwsK3MnzdP6/Eqn&#10;iPaVpQtsfQdFHNGMVwHQFFFFABRRRQAUUUUAFFFFABRRRQAUUUUAFFFFAAc44qFnkU4ZjU1Iyq33&#10;hQBF5sn96jzZP71DRsMnbxTaAAnJzRTjG+3OKbQAUUUUAFFFFABRRRQAUUUYJOBQAUU7ypP7tIyM&#10;gywoASiiigAooooAKKKKACiiigAooooAOvUU3YKdRQA0oexpu1h1FSUUAR09ViK/MaXA9KaUBoAd&#10;th/vVH06U4oe1IVYdqAEoozRQAUAYOc0UUAFBZj1aiigAooooAKKKTcvrQAtFAIPQ0UAFFFFABRR&#10;RQAUUUUAFFFFABRSM6r940nmx/3qAGyuythTTfNk/vUSsGfKntTaAJo2LLkmnU2H7lOoAaXQcFqP&#10;MT+9Ubq29iFNJsf+6fyoAc8rbsK1J5sn96mkEcEUUAOLsepo3mm0UAODjvTgwPeo6KAJKKjyR3p2&#10;9qAHUU0OO9OBB6GgAooooAKKKKACiiigApGUMMMKWigCrdWrtkoaplTC+HWtPe+7aUpstrHL1WgD&#10;PLx9QGpAWBy1SXFm8XIXiommSThT93rQA/cPWio8HGf60ZPrQBJRTA7Cl3juKAHU1olY5NLuX1pa&#10;AG+SlKqhRgUtNMiA7SaAHUU3zY/71KpBGQaAFppQHmnU0yIDgtQAbBRsFHmx/wB6jzY/71AAUGKY&#10;qBOlPMqEY3U3NACN92n2WoNbEAtTWzjgVD5Eh+8KAN6K7hvIm3ck8VWntZFH7s1mwXL2zYB4BrVs&#10;byO8Taz5zQBXXIX5zQSh61Ne28iBmVaolpB1JoAnO3saQjIwajiMkjfe4qXY3pQAxY1U5FOoKkdR&#10;RQAUUUUAFFFFABRRRQAUUUUAFFFFABRRRQAhUHtSeWOoNOooAZsakqSigCOipNoPam7B2NADaKXY&#10;3pSc9xQAUUUUAFAJByDRRQBYttSkjbY71aMdvexMAvzN05rLaNWO5hUsNxLA25DQA6e0mgOCKirR&#10;t54blcznmor6wkRN6JkfzoAp0dDkCggg4IooANz/AN79KQtL/epaKAER33AE06V2XG00lBAPBoAb&#10;5sn96jzZP71GwetJsagBfNk/vVJEzMuWPeoSCOoqSJ1VcMaAJKKb5sf96nKwYZU0AFFFFABRRRQA&#10;UUUUAFFFFABRRRQAUUUUAFFFFABRRRQAUUUUAAJByKd5sn96m0UAOMjnq1AlYcU2igCaO6ZDncan&#10;iviTy2eKpUUAacd0j/e4qUEEZFZcMoTO41J9t2D5GNAGiylDg0lVbW+DhjK1WFljf7rUAOoozRQA&#10;UUUUATWn8X4UUWn8X4UUATUyf7n40/cPWmT/AHPxoAiooooAKKKKACiiigAooooAKkSIMu41HTg7&#10;gYBoAc42dajY5OaCzN1NFABRRRQAVma1478G+GLyHT/EfjHS9PuLj/j3gvtQjheT/dDMCfwrmf2n&#10;Pivf/Aj9nLx38atK0pb668J+EdQ1a1s5M7ZpILd5FVschSyjJHQZr+WT4vfGj4o/Hj4jan8V/ix4&#10;0vta17Vrxrm7vrqcswYnog6IoGFVVwFAAAAFepl2Wyx/M+ayRy4nFfV7K17n9Rn7YPwa1X9pL9lj&#10;x58DNC1aO0vPFXhe6sbG6lY+WkzxnyyxGTtLYBIzwT1r+Y/4hfsj/tN/C/4k3Xwi8afAvxRbeILW&#10;8a2OnxaLNMZnDYBiKKRKrfwshIYEEE1+wn/BtZ+1f8XfjR8F/GPwR+J3iK71i08B3FmfDt/fOZJY&#10;LWcSZtS55ZUaPKZJKhtoO0KB+mTQRPKJnhUsv3WK8it6OLrZPWnRaUjOdGGNjGpex8j/APBDr9kX&#10;4ifsYfsMWfgn4u2ctj4i8TeILjxHqGjzff03z4YIY7dueHEdujMv8LOynkGvrxwrfK6bvqKaBiuE&#10;/ac+P3hj9lz4AeLP2gfGVtNcaf4V0iS9mtYWCvcMMLHEpOcF3ZUBxxuzXlVKlTE13LrJ/mdcYxo0&#10;7dEd/jnIor8IfD//AAc1fto2/wAWo/E/iXwD4PuPCTXwNx4XtbGRJVtt3Kpcly3mBejMCpbkrjiv&#10;26+D3xU8J/HD4U+G/jH4FuZJNG8U6Ha6rpbzJtfyJ4lkQMv8LANgjsQRW2KwOIwaTqLcijiKda/L&#10;0Ok980Zr87v+CyP/AAWf8b/sBfEbQ/gN8DPAWk6p4mvtITVtW1LxBHI9ra2rySRxRRpG6F5GMTks&#10;W2qu3AYsdvvP/BKf9v6X/gon+zD/AMLh1vwlb6Hr2k61Lo/iGxsnZrc3KRRS+bDvywjdJkO0lip3&#10;DJxkzLB4iGHVdr3WEa9OVV009T6Uns7W62/abeOTacr5iBsH15qQDFGGxnbRXKbHxr/wWx/bk/aD&#10;/YT/AGbtE+IH7PPh21l1DWPEi2F9rV/p5uYdMh8p3BKZ27nZQoLfKOe5Femf8Exv2lvix+1z+xf4&#10;S+Ovxr8GR6L4h1VbiO6jt7Z4YbtYp3jS6jRySiyKobGSM5K/KQK931DTNO1a0aw1XT4bqB/vw3EQ&#10;dG+oORUkEENtCtvbRLHHGoVI41wqjsAOwrodWn9WVPk9697/AKGfJL2jlfTsPyfSiiiuc0CiiigA&#10;ooooAKKKKACimuSDwabuPrQBJRTUJI5NOoAKKKKACiiigAPIxio3hycr+VSUUANPEWD/AHahqwRk&#10;YIqGRQr4WgBtFFFABRRRQAUUUUAFGSDkGiigB3myf3qRnZhhjSUUAFFFFABRRRnHWgAoo3D1oyPW&#10;gAooooAKKKKACiiigAooooAKKKKACiiigAIB6imlB2p1FADSh7GmlWHapKKAIycc03eKlYDHSoKA&#10;HbxRvFNooAcXBGKbRRQAUbm9aKKAHBz3FAcU2igCQEHoaKjo3N60ASUU3ee4oDg9aAHUVHM5GNrU&#10;3zH/AL1ADp+oqOgsT1NFABRRRQBND9ynVAHYDANL5j/3qAJqKh8x/wC9R5j/AN6gAlP7w02gkk5N&#10;FABRRRQAUUUUAFFFFABQOtFA60ATlQe1IyYG7NOpsn3DQBHvFODA9DUdFAElFR5PrTg5HWgB1FND&#10;g9adketABRRRQAyQxyLtJFUrqy2kPCOPar3koe1MkHl/KvTFAGYQQcEUVeuLFG+ZF5qnJBJF94UA&#10;NoopWKn7q4oASjJHQ0UUAODkdajcFmyBTqKAI+R1FTRf6sU2jJAwDQBJUDn52+tPy/8AfphVuuKA&#10;EoowR1FFABRkjpRRQAu9hUshwuahpS7EYJoAjcEscClt5ZLc/K1PU/MPrUp8o9StAFyx1BJNqy8j&#10;vmn32mpcrvgP4VmlY4/nib5vrVqyvv4Zn/8Ar0AUyZ7SXawO2pY7ppDwxrSns4ruP5VrKvLKW2bK&#10;fLQBOJSR81LuX1qnFdsG2yc1OkgcZFAE1FMUM3Cn9aA7DgigB9FRu7k8fzpu+TuTQBNRUcLMd25q&#10;koAKKjmZg2A1N8x/71AE1FNhJK8nvTqACiiigAooooAKKhZ3DEbu9HmP/eoAmoqHzH/vUeY/96gC&#10;aiiigBCoPak8v3p1FADNjUhBHUVJUcjMA2DQAZoqOJ2ZsE1MFP3gaAESR0OV/wD11bt9TAOyUZXv&#10;VRlY9RSKip0WgDQlso7sedC1UZY3ifYy06C6khO0P8v8qvBYL2PacbuvWgDNzRUl3aSwt+6U4qJc&#10;4wx5oAWiiigAooooAKNoPaiigBvl+hp0Z2DBoooAkDA96KjqSLZt+Y/rQAUU7936j86YXXdgUALR&#10;RuHrRQAUUUUAFFFFABTygNMo3H1oAcYzjhqTa3pSbj61JQBHRUmM9RSFFPagBlFO8v3pu1h2oAKK&#10;OlFABRRRQAUUUUAFFFFAACR0NSJcyIc5qOigC1HeSsOCfzqaK6PR6oBmXoaC7n+I0Aaazxt0NSA5&#10;5rLjuHTvVmG8Pds/0oA0bT+L8KKjsrlW3celFAE1B5GDRRQA3y/Q0hQin0UAR4I6iipKTap7UAMo&#10;p3l+hpCjCgBKKMEdRRQAUUUUAFFFFAAc9qQ8c0tfmT/wciftq/F74C/DLwh+z78JPEF1oY8dLeT+&#10;IdWsZmiuGtIDGq20brgoHZyXIIJVAvRmB6MLh5YquqUepnWqKjTcmfpFfP4M8b6bfeE76fTtUtbu&#10;1kttS09pEmWWF1KvG6ZOVKkggjBBr8h/j/8A8GvPjDUPilcan+zV+0BoVn4SvLoyJpviq2uPtWmI&#10;T/qkeJXFyB2ZvLOMA5I3H8vPhL8ePjH8C/iFY/FT4TfEXVNF17T7tbmC/tbtsu4OcSA5WVD0ZHBV&#10;gSCCCRX9RP7Ifxov/wBor9l7wF8c9WsI7W78VeFrPUby3jUhUmkiBcKD0XdnHtivVr0cVktpUp3U&#10;tNupx050cdpOOqOB/wCCcv8AwTy+F/8AwTp+C03w08D6tPrOratdLeeJvEd1CI3v7gJtULGCfKiU&#10;ZCpk43MSSSTWZ/wVF/4KL+F/+CcvwGh+IM3h4a34m168ax8J6LJIUimnC7nlmYcrFGuCdvzMWVRj&#10;cWX6X618F/8ABe39gP4tftpfs/8Ah7xL8CdM/tTxJ4F1Ke5Ogq2JNRs5owsohzw0yskbBTjcu8A7&#10;goPn4eUMRjU8Q9G9WdVRSp0Gqa22PjL4B/8ABzT+0zp3xVsX/aJ+H3hfU/B91dqmpR6FYyW15ZQs&#10;cGSJjIwkK9drD5gMZUnI/Xf49/CP4e/tq/st678KrrX/ADPDvj7w2q2erWQD4jlVZYLlAcbsN5cg&#10;GRnHav5yfgF/wTH/AG3v2hPinb/C3w/+zt4s0eT7UsWqar4i8P3NjaaYufmeeSZFClRk7Bl2xgA1&#10;/S58G/htpPwZ+EXhb4QaDdzXFj4V8O2Wj2c9x/rJIraBIVZvchAT7mvRzinhcPUhKhZS8vwZy4OV&#10;apGSqbeZ+Iegf8Gzn7bVz8Vo/DHiXxr4PtfCq3oFx4otdRkkdrbdy6WxQP5m3orEDPBbHNftz8Hv&#10;hd4W+B3wn8N/BrwNDJHo/hbQ7XStNWaTdJ5MESxqWbuxC5J7kk10r8jim9RXm4rH4jGJKo9jqo4e&#10;nQvy9T5b/wCChX/BJf8AZw/4KK6ro/i34lajrGgeJNFtTZ2/iDw/JEJZ7XeXEEqyoyuqszsvAKl2&#10;5wcV6b+xd+xz8IP2Ffgjb/Av4L294dPjvJL2+vtRmElzfXUgVXmkKgDJVEUAAAKoAHFer4GaPasZ&#10;YivKiqTk+VdC1TpqfOlqcn+0N8c/Dv7OXwM8VfHbxdYXl3pvhTRJ9RvLSwj3TTLGudiDpknAyeBn&#10;JIAJryr/AIJsf8FDfB//AAUf+DOpfFnwt8PdR8MS6Prr6XqGl310twokEaSKySqqhwUdc/KCpyOm&#10;CfedU0vTtb0240bWNPgu7O7haG6tbqISRzRsNrIykEMpBIIPBBrL+HPww+Gvwg8PL4R+E/w90Pwz&#10;pKzNKul+H9Khs7cSN95/LiVV3HucZNEZUfYtOPvX0d+noDU/aJp6djpvKfGcU1lK/wANRrcOvSgz&#10;bjwcViWeNftCeCv21vEXx8+F+vfs9fFzw/ofgDTNUkf4naLqmmrLc6pa7oyqQuY2KkoJFG1oyrMr&#10;EuPlHtPQ01SS3WnY9KuU3KKXb+tSVGzbCiiioKCigtjrTd4oAcSB1pNy+tNZs0lACsQTkUlFFADk&#10;6U6mp0p1ABRRmjPagBNy9M0bl9aYetGaAFLHPBpNx9aKKAAknrQVB6iiigBpj96a3y9amIytNZAf&#10;vrQBHRUnB4pNi+lADKKds7A03aeuKACijkHBFFABRRRQAU1yQOKdTX6UAN3H1oyT1oozzjFABRRR&#10;QAZPrTlf+8abRQA/cvrS5HrUdFAElFR7iO9OEhHWgB1FN8wd6a8rBsDp2oAkppkQHBao/OemkknJ&#10;oAm82P8AvUebH/eqGigCbzY/71Hmx/3qhooAm82P+9R5sf8AeqGjPPSgCYyx4+9UNFFABRRRQAUU&#10;UUAFFFFABRRRQAUUUUAFFFFAAQD1FNKDtTqKAG+WexpNrDtT6KAI6KkIB6imlB2oAbRTvL96btYd&#10;qACiiigAooooAKKKKACiiigAooooAKAcHJoooAm82P8AvUjyIUIDVFRQAUUUUAFFFFABRRRQAZPr&#10;TlZjxjNNpVYqcigB4Dd1NNdVI+YUec9IzlutACb5v7lNdVl4kGGpwYjoaa6lm30AVLm1KchagzWo&#10;4SQYYVVubIZLRigCrg43Yoo2Oj4YUUAFFFFABRRRQAUUUUAFG0HtRRQA3y/ekKMKfRQBHgjqKKkp&#10;Ni+lADKKcU9DSFGFACUZIORRgjqKKALlnqDxOFzxV5lhv48r1xWKGKnIqxa3skRwTQAl5pbQneq1&#10;VAcNxW7FNDeL5btzVPU9MKjfbigDPWedfvCpop1fg8VA29F2y9aFZMgnrQBb96KhWfY3NPSYOcYo&#10;AeOOlODkdabRQAkmWOQKZgjqKkooAInVV5PenebH/epm1T2pCnoaAJlO8ZWjB9KbG5jXaaDcAdT+&#10;lAAZFU7WPNHmx/3qjkbc5YU2gAY5YkUUUUAFFFFAFiiignAzQAUVD5z0olcnGaAJailDbW+WpabJ&#10;9w0AQwghsmpgy461DQCR0NAE+5fWkYIwwTUYdhQHHcUAOSNB938acpkjfKD8aIznpSlsdqALtvfo&#10;6eTKBUN5p3lD7TF8279KrgsG3KPerEF8/Eco+XpQBVBzSBgW2g1oT2EE0fm2zc/3apvC6HDDFADK&#10;KUqw7UnPcUAFFFFABRRRQAUUUUAFFFFABRk+tFFADg5HWgOO4ptFAEm4etFR0AkdDQBJRTQ5oD+o&#10;oAdT9y+tM3D1ooAfuX1o3L60yigB+4HoaWo1ODmnbxQA7APUUhUGgOCcCloAb5Z7GkKsO1PooAjo&#10;qQgHqKTYKAGUU7YexpCrDtQAlFFFABRRRQA+OMOMk0rQYHymmrIyjAoM0nagC/pSlVZT7f1opNJY&#10;srk+39aKANCiiigAooooAKKKKACiiigApNqntS0UANKehpCjDtT6KAI8EdRRUlJtU9qAGHpXyv8A&#10;8FV/+CZ/hj/gpB8G7Hw9beIYdB8ZeGZpbjwrrVxGzQhpFAktpwuW8qQqhLKCyFAQD8yt7t+0R8dP&#10;AH7MnwV8R/Hj4n3k0Oh+GdNe7vRbxhpZccLFGpIDSOxVFBIGWGSBk1+LfjX/AIOc/wBsvUfH0mre&#10;AvhZ4F03w6twTb6PqFlcXM7RZ4Ek4mT5sd1UAHsa9HL8LjK0/aUNHHqc2IrUYR5anUPgd/wbO/tf&#10;+IPiba6d8ffGXhXw74TguM6lqWj6o15dXMQ/ht4/LUBm6bpCoXrtbG0/t18OPh/4V+Evw/0b4ZeC&#10;dP8AsmjeH9LhsNNt92fLgiQIoJ7nA5Pc5NeK/wDBNb/goH4H/wCCiX7Pq/FfQNGbR9a028+weKdB&#10;aTeLO6ChgUf+OJ1IZWIB+8p5U19CSxpLG0UiblZSGU9xSx2KxVepyV9OXoPD0aNOPNT6n4F/tz/8&#10;F/P2wfil8Y9W0v8AZi+JTeCfA+l6jLBov9k2MLXWoxoxVbiaWVGb5wNwRdqgEAhiM19kf8EM/wDg&#10;rz8Wf2y/FWrfs1ftNX1lf+KtN0ZtS0PxFb2iW76lDG6pLFMkYEfmr5isGRV3KGyMrk/nP+29/wAE&#10;eP2xP2Y/jTrGgeBfgV4q8YeD5dRkbw1r3hjR5tRWW1ZiY0lECs0UighWDgZYZGQQT9vf8G+//BMH&#10;47fAr4oat+1p+0d4FvfC8n9hyaX4X0HVozFeM0zIZbmSI/NEAieWquAT5jHAwCfaxdPLP7NvC22l&#10;t7/1ucFGWK+ta38+x+s4HrXPfFT4s/Db4H+A7/4m/Fzxtpvh3QNMVWvtW1W6EUMW5gqgk9WZiFCj&#10;JYkAAk1sazrWkeHtJute13U4LOxsrd57y8upBHHBEilmd2PCqFBJJ4AFfCP7akf7Mv8AwXA+Ampf&#10;s2/sm/tW6DL4s8J6zDrkEEizLbz+WskH70bN7Qnzv9bGr7W28HOD85h6PtJrmuo9XbY9OpPljpv0&#10;Xc96+PX7Y0V3+wt4x/aq/YvvdL+ItxpmizT6CulsbiGWVHVZNyJhyYlLSNHwxCY4zXk//BE79tz9&#10;qT9uH4FeI/HP7Svg21t/7L1xLXQfEVnpxtItWjKFpUEf3SYmCguvB8zHVGz03/BIv/gnn4r/AOCd&#10;X7PGpfDbx/4/s9e13XtebVNS/slpPsNo3kxxCOHzFVm4jBZyqliQNoCjP1VHGkSeXEiqo6KowBWt&#10;WeHpxnSgubXSXWxMI1JOM5O2mqPlb9kP48f8FD/iF+2J8Uvh5+0p+z5Z+G/htodxOvgrXobN0+1K&#10;txth2zFyt0Hh+dmVV2Hg4ztH1XRWP44+IHgj4Z+HpPFfxB8V2Gi6bCwWS+1K6WGMMei5YjJPYDk1&#10;hUl7aouWNtlZBKdPD0nOrKyWrbdkl5vsbFFY/gX4g+CPib4ej8V/D7xXY6zpszFY73TrlZYyw6rl&#10;TwR3B5FZPx4+Klr8E/g54k+K11ZNdLoelS3MdsvHnSAYRM9gXKgnsCTUxpzlUULa3sZ1MdhaWDli&#10;3NOmouTktVZK7atvoddRX5TeDf8Agrh+1dp3xMi8T+LNd0/UtDmuh9q8O/2XDFFHCW5Ecir5oYDo&#10;WdueoNfqjpWoQatpltq1uG8u6t0lj3dQrAEZ/Ou3HZbiMv5fa217HyvB/HmR8bRrPAcydJpNSVnZ&#10;3s1ZvR2fn5FoOw5BpVkY8Fq+MP21f+Cpt58APijcfCH4U+DrHVr7S1T+2NQ1KZ/JjlZQ3koqEEkK&#10;RuJPBOMZBr0v9hH9uXSv2wfD2pWuqaDHo/iPRNhvrCGYvHNC+ds0ZPOMgqQc4OOfmFFTLMZTwqry&#10;j7rKwfH3C+O4glktGvevFtWs7NrdKWza7eR9Dq5B+Y8U4EHoar7tw5ajzdvCtXnn2RM4NNwfSmrK&#10;3c07zf8AaoAMEdRRRv3d6KACijB9KKAAEjoaXc3rSUUAOUk8k1n+KfF/hXwTpUmveMfE2n6TYxf6&#10;y81K8SCJPqzkAfnXmP7aP7Veifsl/Bu48cz2qXmsXkv2XQdNdsLPcEZ3N32IMs2OTgDqQa/IT4u/&#10;G/4q/HfxRN4v+KfjO81W6mkLIk0mIoAf4Y4x8saj0AFe1lmTVcwjzt8se/f0PynxA8U8v4KqrCU6&#10;ftcQ1flvZRT2cnrq+iWttdND9ibf9tH9ky81H+zbb9ovweZWbC7tfhVSf94tt/WvRdM1bTNZs49S&#10;0jUILu3mUNFcWsyyI6noQy8EV+A3tXYfCb4//GT4GavHrPws+IepaQ8bh2t4Zy0Evs8TZRwfQg16&#10;1bhePL+6qa+a/wAj85yv6QlZ4hLMMEuR9YSd18paP70fukOlFeY/shfE74sfGH4E6P8AEH4x+DLf&#10;Q9V1CPzI7e3LATwEDZOUbmPeOQuTxg55wPTq+Tq05Uajg907H9IZfjaWZYGniqSajOKkrpp2aurp&#10;6phRRRWZ2C7m9a5XxJ8cvgz4R1ibw74s+L3hnS9Qt9v2ix1DXreGaPcoZdyO4YZUgjI5BB711Nfj&#10;5/wVHA/4bo8cn/sG/wDputq9PKsvjmOIdOUrWVz4HxE4yxHBOTQx1KkqjlNRs20tU3fT0P1n8HfE&#10;r4d/EL7Q3gLx7ouufZdv2r+yNUiufJ3Z27vLY7c4OM9cGtyvz/8A+CGf+q+I/wDvaZ/7c19xfEr4&#10;keC/hJ4J1D4h+P8AW49P0nTIfMurmT06BQByzE4AUckkAVljsH9VxjoQd7W/E9DhHij/AFi4Xp5x&#10;iYqkpKTavpFRbV7vyVybxd458I+ANOTWPHPi7S9GtJJhEl1qt9HbxtIQSEDSEAtgE468GucH7TP7&#10;PJbB+PfgvH/Y0Wn/AMcr8mf2zP2vPGX7W/xLfxDqXmWegaezR+H9H3cQRZ/1j4OGlbqT24A4HM/7&#10;FP7HPi79rf4jLpduk1l4b02RX8Q6wo/1SHpFHngytjgc4HJ4GD7UeH6dLC+1xFTl0u128vU/Kanj&#10;Vjsy4i/s3I8EqycuWDcmnLvKyWket301Z+w3hTxn4Q8d6Z/bfgrxVpusWQkMf2vS76O4i3jGV3IS&#10;MjIyM55rT2LWP4A8BeFPhf4N0/wF4G0aLT9K0u3WGztYRwijv6kk5JJ5JJJ5rX82P+9XzMuXmfLs&#10;fv2H+sPDxddJTsr2va/W19bB5Z7GkKsO1L5sf96keRdvytzUmwlI/wB2k81z1P6U1iTyTQBz/wAR&#10;fin8OvhJoa+JfiZ4ysNDsJLhYI7rUbgRo0hBIQE9yFJ/CrXgjx34P+JHhu38X+A/Edpq2l3W77Pf&#10;WMwkjk2sVOCPQgivzh/4LCftBSeOvjDY/A7RLhTpvhOLzdQ2t/rL6ZQSD/uR7QPd39q7X/gjB8f5&#10;mfXP2b9cuVaPDatoO4/MOi3EQ9vuOB/vnvXuSyaUcrWKu77teXc/I8L4pYXEeIUuH+Vey1gp3d3U&#10;S1Xa17xXmff4OaKFB9KMEdRXhn64FFFFABRRRQBj+L/iB4E8AW8N3488a6RokNxIUt5NW1KK3WVg&#10;MkKZGGTjsKy9F+O/wP8AEeqQaHoHxk8K397cybLWzs/EFtLLK391VVyWPsBXyZ/wW5A/4Vh4HP8A&#10;1MFx/wCiBXyB+wYo/wCGw/h7x/zMUf8AJq+gwmS08Tl7xDm07PS3Y/FuJfFTGZDxrHI4YaMouVNc&#10;zk0/ft0tbS5+zxx1NGMigKcfdor58/aRNq+lIU9DTqKAGFWHak5HUVJRQBHRT9i+lIUPY0ANLY61&#10;xfgn9oj4HfEfxZceBvAvxU0XVtYtVka40+xvlkkRUba5wOwJAJ964/8Aby+PsX7O/wCzfrnim1ut&#10;mrahF/Z2hqrfMbmUEbx/uJuk/wCAgdSK/KL9nj4v6v8AAj40+H/itpU7q2l6grXiqf8AXW7fLNGf&#10;XdGzD64Ne3l2Tyx2FnVva23mz8l448T6PCHEGFy5QU1Ozqtt3hFuyt52u9elj9waKp+H9d0vxNod&#10;n4j0K9jubHULWO5s7iJtyyxOoZWB7ggg1cBzXitOLsz9YhONSKlF3T1T8mFFFFIobvGcGnU3B3dO&#10;9OoAKKKKACiiigAooooAKKKKACiigkKMmgAopFdW+6aWgAooooAKKKKAAgHqKQoKWigBuw+tN2sO&#10;1SUUAR0VIRnqKQoKAGUU7YfWmlSOooAKKKKACiiigAop3lv/AHaQowGStACUUUUAFFFFABRRRQAU&#10;UUUAFFFFABRk4xRRQAU5Co+VxwaaTgZp6RB1zmgCK7toyuVXr71RktpUbJHFai+YOHTcPpTZkR/k&#10;2UAZJGDjNAyOGPNWLqzeD5lX8apkuT845oAkoqMEjoaeGXby3NAC0Um5fWlBB6UAFFFFABRRTQ6M&#10;cA0AOoopGYKMsaAFophmXHBpgmf1oAmpCoPamLKWbbUlADSnoaQqw5p9FABHczQvvVv0rUstRgnj&#10;8vPzVlkZ4NMjDW58yLdmgDRvtI84b0X9azZLRQ+0KVx/E1amm6h5rbJ2x8vepr6yju490Y2n+dAG&#10;CFQtsKnK1J2xTpoZYJNjpx2b1qMSIxwDQBIJyn3jUiyK/AqrP1BpqSSDhaAL1FQxXAAxKcelSCVD&#10;wDQA6ilCsRkCkoAKRs44p2BtweGpBnvQA0KCORQU9DTqKAGFGHakwR1FSUUAR0U/avpSGP0NAE1B&#10;5GDTd46UebH/AHqAIaB1oozg5xQBYpsn3DR5yU15UKECgCOlQAsAaSnR/fFACyqq42imVLMrNjAq&#10;Mqy8kUACuy/dNOWQswDnimUUATBkAwGH50oKseDUFCsVOQaALNpcmGThqvyfZb1ck/MtZOIzyXpy&#10;SyI+Y3PHpQBNcQyRtwvFRorg/O278KuW94k6hJFz7026sJIwHiG5Tz9KAKrgAZApApIyKJZFQ7G6&#10;0sf3aAEKMO1JyOoqSjr1FAEdFPKg9qQp6GgBtFKVI7UlABRRRQAUUUUAFFFABJwBQAUUEEHBFFAB&#10;QCR0NFFADg5HWgOO9NooAkyPWio6ASOhoAkBI6Uu5vWmByOtG8UASKxJxmnVGhGc5p+5fWgBaKAQ&#10;ehooAKKKKAAgHqKbsFOooAbsPY03aw7VJRQBHRUmB6UmwUAW9GJxIPp/Wil0ddvmf8B/rRQBo0Uz&#10;c3rRub1oAfSFsU3c3rSEk9aAHbxRvFNooAeGB70tR0ZoAkopodhQH9RQA6ikDA96WgAooooA+fv+&#10;CpH7OHjT9q79hXx98Fvhwgk1++02O50e1aQJ9qnt5UnWDcSAC+zYCSBlhkgZNfzIeLPCXinwJ4mv&#10;fBfjXw9eaTq+m3LW+oabqFu0U1vKpwUdGAIP1r+vA9K+dfiV+25/wTG8MfF+PQ/ij8bfhivjLTbg&#10;QLNqDW811ZSqcbDPtbymB7FgQfSvZyvMK2FjKEYcy30OHFYaNWSk5WPnf/g3P/ZD+LX7OP7M3iT4&#10;ifF/w9daLcePtXgutI0e+QpOllDEVSaRDyhkZ2wpwdqqcYYV9eftgftlfAb9h34SzfGH49+JJLOx&#10;83yNP0+zjEl5qVxtLCCCMkbnwCckqqjlmA5r0zSNV0nX9Lt9c0LUre8sbyFZrW7tZlkjmjYZV1ZS&#10;Qykcgg4Ir8f/APg6d8OePJtT+EvjHyLhvDEMOpWbShT5UV87ROAx6BmjQ4z1EbY6GsKK/tLMf3mn&#10;M9f8jSf+y4b3NbHs3wO/4OXP2RPid8S7fwN8Rfhj4m8D6bfXAhs/EmoXEFzbREnhrkRkNCp7svmA&#10;HrgZYfovaXdpf20d9Y3Uc0M0ayQzRSBlkUjIZSOCCOQR2r+QwAlsKua/qQ/4J1+GfHvg39hf4U+F&#10;/idb3EOuWXgewivoLtSJYj5Q2xsDyCqbVIPIxiurN8vw+DjGVLrpYxweIqVm1I6/9pf4Saf8ef2f&#10;fGXwZ1fxE2j2/ibw7dadNqiYzaiSMr5nJAIGckZGR3FfBn/BI7/giZ8V/wBh39pC8/aL+K/xj8N6&#10;xbw6NcWHh208Jz3DrdRzlczXBliQKAq8RqXG4g7vlGe//wCC/n7Pv7Vn7Q37J+j+Hf2ZdM1TWIbH&#10;xGLjxZ4b0ebbPf2vlMI22ZBmSOTBMYycsrbTsyD/AIIBfs+ftWfs8/snax4f/aZ0/UtHt77xIbjw&#10;n4Z1iQm40+18pRI5TJ8lJJORGcEFGbA35PPTc6OWylGovednHqaz5Z4pJxenU+7aQZHFLXyn/wAF&#10;P9V/a50zQ/Cv/DMy68LRrq4/tyTw5EzXAk/d+QG2gtsP7zOOMgZ7Vx4XD/Wqyp3Sv1exw8QZxHIc&#10;pqY50pVeS3uwV5O7S0Xle78j6sOccV8j/wDBWr9n/wCMnxv+Hfhm9+E+j3WrR6HqFw+p6PZ8ySCR&#10;ECShM/Ps2uMDkCTPrX0F+zjcfFO6+Bvhe4+NkPl+Km0iI60rKqt5uOrheA5XBYDgNuxiu1bkVeHr&#10;TwOKU42bi/k+hzZxlOF4v4clg6/NThWjFvpKN7SV13T3T9D5B/4JJfs8fGr4H+CvFOr/ABX0y60i&#10;3127tjpeh3hIkjMSyeZOyfwb96L6ny+RgLX1b4u8J6D488Kal4J8U6et1p2qWUlpfW79JIpFKsPb&#10;g9e1aI9aXPtU4rFVMViXXejfYvh/h3B8P5DTyqk3OnBNe9q3dtu/S2u3Y+MvBn/BGH4OeG/iNb+K&#10;dZ+I+r6potreLPDoc1ukZl2tuEckq8svQHaqkjuM19lRRR28S28KhVVdqqo4AA6U+g57UYjGYnFt&#10;OtK9th5HwxkXDUJxy2gqam7ytfXtvfRdFsj83f8AgoP/AME7PjjrPx21b4u/BjwpL4g0rxJOLm6t&#10;bWZPPs7kqBICrEFlZgWBGcZIOMDPs3/BLn9inx/+zna638S/i3ZLY63rlvHaWekrMrtbWytvYyFS&#10;V3OwXCg/KF55JA+ujzTgMV21M4xVbBLDStba/WyPl8v8MOHMt4plntLm9o25KLa5VKW7Wl+rsm9D&#10;5X/4KN/t6a/+ytb6X4C+Gul2s3iTWbV7g3l8m+KxgDbQwTI3uzZxn5Rt5BzivC/2OP8Agqv8ZtX+&#10;LWk/Dr4/XtjrGl69qMdnFqyWMdtPZTSMEjJ8oKjR7iAcrkA5zxivV/8AgqJ+w/8AEL9oU6X8WfhF&#10;bLqGsaPZtZ3uis6o91BvLq8RYgFlJbKkjIPHIwfn/wDYu/4Jr/H3XPjVovi/4veCLjw34e0HUob6&#10;5/tJlWa8eJw6wogJbDEDLEABc4OcCvWwdPJ3lN6luazv3v5H5rxPjPFCHiRGnglU9hzR5Ek/ZOGn&#10;NzPbve+q6dD9RMgdqUZxzXN/E34ufDH4N6KviP4n+OdP0Ozd9kc2oXATzG/uqOrH2ANUfhT8f/gx&#10;8boJ5/hP8RtM1z7Lg3MdnPmSIHoWQ4YD3IxXy/sqvJz8rt3tof0G8yy+OLWFlWiqr15OZc3/AIDe&#10;/wCB2O/FOEn400qGOTSbBWZ2kvm+5pQ26o+lAJHSgCSio/N29acJVPQ0Afm9/wAFvfEmq3HxX8F+&#10;EHZvsNr4fmvI17NLLOUb8QsK/TPvXhP/AAT/APgz8O/jx+07ovgH4oXQ/stoJ7lrHzvL+3vEm5bf&#10;I5weWOOSqMBjqPt3/grX+y54k+Nfwy0z4o/D/SmvtW8I+b9qsoVzLcWUm0uVH8RQqG29cF8c8H8w&#10;dM1PU9D1KDWdHv5rS8tZllt7q3kKSRSKchlI5BBr77KZRxGUezpStJJr0fc/jHxKw9bI/EyWPx9H&#10;2lGUoTSe04pJON9tLNNffoz9sLj9jv8AZYuNF/sCT4BeFvspTbsXSYwQP94DcD75zXitn/wSF/Z8&#10;0j45af8AEnSNQvR4dtJjcS+ELpjLC8w5jUSsd/lBuSjbicY3YJFfNfwG/wCCwPx6+HNtBoXxW0iz&#10;8ZWEeB9rmP2e/VfTzFGx8f7Sbj3Y19y/s1ftyfAH9qCCO08EeJTZ62yFpvDuqqIrtMDJKjJWUAc5&#10;QnjqB0Hz9fD5zlsZPmbi92ndf8A/asnzrwr46lSgqNONaLTjCUVCSa1smrKS8k3fsewxRpEixRqq&#10;qq4VV6AelOoyKK8E/ZPQKKKKACvx9/4Kj/8AJ9Hjn/uG/wDputq/YKvx9/4Kjf8AJ9Pjj66d/wCm&#10;62r6Lhn/AH6X+H9Ufhvj5/ySNH/r6v8A0mR7p/wRZ8SaD4O8NfFPxT4o1a3sdO0+HTp7y8upAkcM&#10;ai5JYk9BivEf2/v24tc/as8b/wBg+GpprPwXo87DSrLcVN64OPtUo9SPur/CD6k14lpXj7xjong3&#10;VPAOj67Nb6TrVxBNqtpFgC6aHd5YY9doLsducE4JBwMW/hB8KvFnxu+JGk/C7wTFC2paxdiGBriT&#10;ZHGOrOx/uqoLHAJwOATxX0ywFGnjJ4yo/TySW/qfgVXjLNMdwrhOGMCmo3albepKU24xX93VadXv&#10;ojov2YP2Z/Hv7U3xPtvh54KgaK3UrJrGrNGWi0+3zzI3qT0VcgseOmSP2M+BnwR8B/s+/DfT/hl8&#10;PdLW3srKMebMVHmXUxA3TSEfediOT9AOABWF+yv+zB4E/ZW+GFv4A8IQLNdyAS61qzpiW/uO7t6K&#10;OiqOAPU5J9NGa+RzfNJY+ryw+Bbefmf034Z+HeH4Ny/2+ISliqi9578q/kj+r6vyA5zxVc9asVG8&#10;ShSRXin6oR0UUUAFcn8dfipo/wAEfhHr/wAVdddRBounPOqu2PNk+7HH9WdlUe7V1h+tfAP/AAWd&#10;/aAhYaH+zjoV+TJuGq6+sbcAcrbxN7/fcjt8h7iu7LsK8ZjI0+nX0PkuOOIocL8M4jHt+8laC7zl&#10;pH7nq/JHwp4s8U67448U6j4y8Tag11qGq3sl3fXEnWSWRizH8yeOlbfwL+K+t/A74veH/iroMzrN&#10;o2pRzSKh/wBbDnbLEfZ4yyn/AHqufs4fA7X/ANoz4y6L8JfD8hibUpybu727ha26AtJKR7KOB3Yq&#10;O9YHxD8CeIfhj471f4eeKbXydQ0fUJbS6j7bkYjcPVSOQe4INfo7dGd6Hlt5bH8JU4ZvhowzlJpe&#10;00n/AH1aX39T90/CXizSPGvhfT/F3h29juLDVLGK7s54zlZIpEDKw+oIq+zFutfHX/BHv9oCLx18&#10;Gbz4J6veFtS8Izb7NZG5ksZWJXH+5JuU+gZPWvsSvzTGYaWExUqT6P8ADof31wrntHiXh/D5jT/5&#10;eRV12ktJL5O4UUUVyn0AUUUUAfEP/Bbj/kl/gf8A7GC4/wDRAr5A/YM/5PC+Hv8A2MUf8mr6/wD+&#10;C3H/ACS/wP8A9jBcf+iBXx/+wb/yeF8Pf+xij/k1fdZX/wAiN+kj+P8AxE/5PDT/AMdD/wBtP2eD&#10;NjrQST1oHSivhT+wAooooAKKKKACgmiuH/aL+MOlfAb4LeIfivqkkf8AxKdPZ7WOT/ltcN8kUfvu&#10;kZR+NVThKpUUI7t2OfGYqjgcLUxNZ2hBOTfZJXZ+ef8AwV1+P83xI+OsPwi0i6DaV4NiKThG/wBb&#10;fSAGQn/cXYg9Dv8AWvkvAx0qzr2u6v4n1u98S+IL+S6v9QupLm9upmy0srsWZj7kkmvR/i/+yx42&#10;+EHwU8B/GnWizWfjS1lka3MZDWbZ3RBvaSIhx9G9q/TsPTo4GhToX8l5vdn8A59i804wzbG5uoNx&#10;T5pf3IXUYr5aL72feH/BIj4+23xH+A83wj1e9ZtX8GzeXEjnl7CQkxMD32sHTHYBPUV9beX6Gvxu&#10;/YH+Pz/s8/tKaH4lvZiuk6pJ/ZmtruwBbzMAJP8AgD7H+ikd6/ZGN0dA8bblbkEd6+Jz7B/Vca5R&#10;2lr8+p/V3g7xN/b/AAnChVlerh/cl3cfsP7tPVCFWHakqSivFP1gjzRT9gpCnoaAG0UpVh2pKACi&#10;iigAooooAKKCQOtJuX1oAWmy/wCrNDN/dNIW3DDCgBIP4qkpibU6Cngg96ACiiigAooooAKKKKAC&#10;ikLqDgtSeYn96gB1FQtK+eGo82T+9QBNRQpJUE0UABAPUU0oO1OooAb5Z7GmkEdRUlFADfOf1oaR&#10;mGDTiAeopuwUANopxQ9qaQR1FABRRRQAUUUUAFFFFABRRTJXZcbTQA+imxksmTTqACnLIyjAptFA&#10;DvOemlju396KKACTfIME1Vnst/QZNWqO+aAMmWF4jhxTfpWpPaxXH3/0qlLY+S2FJ2/w0AQUVJiL&#10;dtwaCsI4JoAjDEd6cHPenbYf71R0AOLjFRw/fp2M0EZ70ASUjLuGDTAxAxmlLv2xQAxomBOBxTae&#10;zS+tMoAdH98VNVcEg5FO82T+9QBNRUPmyf3qPNk/vUATUVD5sn96gSyZ+9QBJJI8ZVk9avWOokDa&#10;7VToC7TkUAak1vBdR7geay72wdHyBU1vfGFwsjcGr5MFzF8tAGN5atw3UcUyaHGCq1bvtOljcOhN&#10;RD5floAquHB+epUmU455qSSNX+8Kjkt0UZUGgB8c53Y3ZqVZEbo1Ux5qjAB/KlRpk6L+lAFxd235&#10;utLVeO5fo/3vpUyPvFADqKKKACiiigAooooAKKKKAE2r6UhT0NOooAYUb0pKkooAjp0f3xSlQe1C&#10;rtbcKAJaZP8Ac/Gl3imyupXAbvQBHRRTowGfBoAbRU3kpTJUCYKigBlOiYKTk00YzyKc4QY2UAIj&#10;sjblNXLXUGPyyniqROeo/SgA43CgDUuLSCZN8a/NVFYXhJV6daXrRNh2q6y296MgfMBjrQBSoont&#10;7mHnPH0qPfIy7wcUASUVHE7M2GNSUAFHXqKKKAE2qe1IUPY06igBhVh2pKkooAjp0f3xRsFG0g5U&#10;0AEv+sNNpzBicmm0AFFFFABRRRQAUUUUAFFFFABQCR0NFFAEkLEtipKgVmU5U0vmyf3qAJqKh82T&#10;+9R5sn96gCaimxOWGTTqACiiigAooooAuaT/AMtPw/rRRpP/AC0/D+tFAFyiiigAooooAKKKCQOt&#10;ABRSbl9aUEHpQAUUUUAFGaKKAAs3ZqcrnGGptFAHzb/wV9+MHxE+B3/BO74keP8A4VandWOtR6ZF&#10;awalZuVms0nnjhklRhyrBHbDDlSQRggGv5lpJHmkaWV2ZmOWZjkk+pr+t/4l/DfwV8YPh/rHwu+I&#10;/h+HVNB17T5LLVtPuAds8Lrhl45B9CCCCAQQQDX5R+P/APg1msb34i3F38M/2qv7P8LT3ReGz1bw&#10;6bi8tIif9XvSVFmI6BiEz3HevoMnx+FwtOUKmjve55uNw9WtJOOp6J/wbE/GH4k+OP2ZfGnwy8W6&#10;tdXui+EfEUC+HGuXLfZY54meS3QnogZd4XoDI3rX6FfGP4K/DD9oDwBf/Cz4yeBrHxBoGpKBd6bq&#10;EO5GIOVYd1YHkMpBB5Brkf2Lv2Nfg5+wp8ELP4H/AAY06YWscxudU1S8Ia51O7ZVD3EpAAyQqgKA&#10;AqqAOlesS3CwwtLIrYVSTtGTXlYqtGtjJVKWl3odlGnKFFRlqfIHw+/4JA/8Euf2W/HVp8XYfhVp&#10;tjf296sukzeK/Es09vbTA5UxR3MpQsDyMhiDyK+t7a5t7yCO6s50likQNHJGwZWU9CCOo96/lh/b&#10;L/a9+Ln7a3xy1j4x/FbxLe3QuLyUaJpVxcM0Ok2ZcmO2hTO1ABjOANzZY5JNffH/AAbVftifFeP4&#10;56p+x74l8Q6hqnhO98N3Gp6FZ3MzSLpN1BJGWEWT+7ikSR9yjA3hSBlmJ9XGZXifq3tp1OZpbP8A&#10;RnJRxVP23JGNkz9bP2pfHHxD+Gf7OHjj4gfCTQP7U8TaN4XvLvQtP8kyedcpEzINg5fkZ298Y71+&#10;Yf8AwQi/4KH/ALeH7Tf7WuufDb42+NtS8ZeF5PD1xe6ldX1nGg0a4V08ooyIu0OS0fld+oA2Gv15&#10;+bPIr48/4LK/GX9oX9k79jbUPiN+x14Vjsda1DxLBH4k1zStHSWbT7V0kaS7KhSCxdIozK4baJOx&#10;IYefg6kJQlQ5U3PRN9DprRkpKpd2XTufYmaODXxH/wAEWv2tP2i/jb+xNrHxf/bT1T7PDouuXCab&#10;4v1uFLMXumpBFI00mQqlY3aRfNwAwGOShJ+s/hH8bvhB8e/Cx8bfBX4l6J4p0hbhoG1DQtRjuYll&#10;UAlCyE4YAg4POCD3rlrUKlGpKL1s7XWxpCpGpFPudTRVa01jSr68uNOs9Tt5ri1ZRdQRTKzw5GRv&#10;AOVyOmcZqzWJoDHAr4V/4Kj/ALbfxz+CfxM0v4S/CTWToMJ0lNQvNTS3V5rlnd1VFLghUXZzgZJP&#10;JwMH7qrz/wCOX7LvwN/aOgs4vi/4Fg1STT932O6EjxTRKTkqJIyG2kgfKTiu7L6+Hw+KU68eaPY+&#10;U40ynO86yCphcqr+xrNq0rtaJ6q61V+6PPf+Cbv7R/j/APaU+AD+J/iWqSarperSWE2oRwiMXiqi&#10;OJCo+UNh9pwAMr0q1/wUS/aU8V/syfs+yeLfAsca6zqmox6bp91NHvW1Z0d2l2ngkKhxnI3EZBAw&#10;fWvhr8MfAnwf8I2vgT4b+G7fSdJtM+TaW6nGScliTksxPViSTWD+0j+z54K/ab+Fd78LPHDzQw3D&#10;LNaXttjzLS4XOyVc8HGSCD1BI4zmqjWwksx9o42p817eRhVyviSlwO8BTxHNjVS5VU2vO29/wT+Z&#10;+ZfwC/4KTftM+BPippuseN/iLqHiTR7m+SPVtJ1FlcPC7YYxnA8twDlcYGRg8Gv1uR96K4PBXNfE&#10;vwF/4I5eGvh38TbPxv8AEz4lL4isdLuluLPSYNNMKzyKcoZiXb5QQCUA56E4yD9A/tqftF3P7L3w&#10;A1P4m6VpsV1qXmR2ekQXGfL+0SZ2s+CCVUBmIBGcYyM5ruzSWDx2Kpwwa1emisr9D43w7ocUcI8O&#10;4zFcT1HyQfMlKXPJJJ8zvd7u1lf8z1nI65pW+7X48aR/wUn/AGy9J8WJ4sk+MN1d7ZvMk027tomt&#10;HXOShjCjC9uCD6EGv1U/Z6+Lth8efgv4d+LenWn2ddb08TSW+c+TKGKSJnuA6sM98Vy4/KcRl8Yy&#10;m00+3c+i4M8SMj42xFWhhIyhOCvaSWsb2urN9d15n5n/APBWfxf4z179sHVvDviKSZdO0XT7OLQ4&#10;WyEEMkCSvIOxLSs4J/2QP4a4D9hLxX4t8J/tbeBrrwfPMs15r0Fndxwsf3trKwWVWHddmW56bQew&#10;r9O/2rf2GPg3+1tBbX3jQXmm61Yw+VZ65pbqJVjyT5bqwKyJkk4OCMnBGTnn/wBl/wD4Jz/An9lT&#10;Wn+IkWp3mua5bxv5Or6wURLJCDuMaKAEO3OWJJxnBAzXtUc6wUcr9i4+9a1raXPyvMfCrivEeITz&#10;SNWKouqqntOb3lFO/Lbe6Wi6W6n0OCc49qWvO9J/az/Zp1zxQvgzSfjn4YuNTaTy0s49WjLO/TaD&#10;nDH2BzXogIPIr5WdOpT+OLXqj+jMLjsFjk3h6sZ2dnyyTs+zs2BIHU0m5fWkfrTazOocxB5BptBz&#10;2o5x0oAA7KMV81ftO/8ABMH4C/H+6uPFfhtX8I+JLiRpJb7TIQbe5c9TLBwMk/xIVJJyd1esftEf&#10;tF/DX9mj4f3Hj74jaqI0UFNP0+Igz302OIo17n1PRRySBXmP7J3/AAUd+DH7SNt/YmvXUHhbxMrk&#10;f2PqN0NlwuflaGUgBzjqvDA9iOa9DCwzCjTeIoJpLqv61Pi+IsVwTmmMjkebypyqTV1CT1Xo/st9&#10;NU30Pg79of8A4JwftK/s+JNrM/hxfEmhRKWbWdAzKI1H/PWIjzE45JwV/wBqvCdL1bU9D1K31rRb&#10;+a0vLSZZbW6t5CkkUinIZWHIIPev3unuba2t3ubmZEiVd0kkjAKqjqSTxivxo/bvvvhJqH7U3ii4&#10;+Csdmui/aUDNp2Ps8lzsHnNHjjaXz04JyRxX1mT5pWx7dOrHZb9Pmfzj4peHOVcGUaeYZbXaU5WV&#10;OTvJaXvF7tK3XVXWp+iP/BNL9rbVv2n/AIP3Fh44u1m8UeGJo7bVJlUKbqJwTDcEDjLbXVsfxITg&#10;ZFfSVfnF/wAEPrPUv+Fj+PNSiVvsUei2kU552+a0zlPx2rJX6PqYjXy2cUKeHzCcIbb+l0f0J4Y5&#10;vjs74KwuJxbbnZxbe75W0m/NpavqNoo4HSivMPvhuX/yK/H/AP4KjZH7dHjfP/UO/wDTba1+wVfj&#10;7/wVH/5Po8cH/sG/+m62r6Lhn/fpf4f1R+G+Pn/JI0f+vq/9JkeGeH/Dmv8AizVI9B8MaLdahfTK&#10;xhtLOFpJH2qWOFUEnABP4UeHvEOu+EdftPE3hnVLix1DT7hZ7O7t5CskMinIYHsQa+5P+CIPhPw1&#10;qGveO/GF9otvLqmnw2MFjeyRhpII5fOMioe27YuccnGKxf8AgqN+wf8A8K41a4/aM+EejN/YN/Pu&#10;8R6dbrxp9wx/16jtE56/3WPo2B9I80o/2hLCTVtrPu30PwmPh5mn+pNLiXCT5nduUUtYxi7KSfWz&#10;Tb7Kz7n1V+wL+2no37V/w6+ya3JFa+MNFhVNcsdwHnrwBdRj+4x6j+FsjoVJ+gQa/CX4OfF/xx8C&#10;fiNpvxP+Hup/Z9S02XcgbJjmQ/fikAI3Iw4Iz9CCAR+yf7L37SvgX9qP4W2fxF8HTrHMQItW0tpN&#10;0lhcgfNG3t3VujKQfYfL51lTwdT2tNe4/wAH2/yP6E8KfEWnxVgVgMbL/aqa3/5+RX2l/eX2l8+5&#10;6PRSZPalrwT9kGyJvHFQsrL1FWKa4yvSgDH8XeJ9G8F+GNQ8X+IbsQWOl2cl1eTH+GNFLMfyFfiL&#10;8d/i3rPx1+Lmv/FjXFaOXWNQkmity27yIc4jiz32oFXPfGa/Qr/gsL8fZPAHwasfgtoGoCPUPF82&#10;7UAjfOthEQWHsHfYue4Vx61+cfw18Ba58U/H+jfDjw3EWvta1CK0t8LnaXYAsfYDLH2Br7Th3Cxo&#10;4eWJn129Efyn45cQVM2zyhkOF19nZyS61J2UV8k/xO28UfEzU/2If+CfHir9oTR79rPxt8Urs+E/&#10;Ac0bbZbOzX5769Q9c7RsUjG1wrcg1Z+L/jBf2qf2d/h1+3Vp4ja+8RaaNA8fRQqAIddskCPLx0E0&#10;e2QL2AHJyK+mf27f+CHmv/tkaz4P07RP2mV8L+EvAnhiPSfDvhv/AIRs3QicndcXTP56bpZmCbjt&#10;HEa+lM/Zq/4Ir+LP2ZP2e/iV8D9Q/aEXxho/iu3h1HRdLOgm0/s3WbcHy7lGM0g/eLtikGAWVV54&#10;rKnmmD9uq/N7zeu/wvS3yVn6n6LmPh3fw6/sSnD34Q50+9Ve83/287x9Gj5q/Yg+Pk37Ov7R2geO&#10;J5f+JXcz/YNcj3YBtZiFZ/8AgB2yD12Y71+zUEsc8azRSBlZQysvQj1r8DbyzudPu5bC9gaKa3la&#10;OaNxhkYHBB9wRX64f8Ezvj9L8c/2ZdNg1rUBPrXhlhpWpFmy7qijyZG7/NHtG7uyN70+JcLzRjiY&#10;+j/Q+J8BeJJUcRXyGu7XvOCfdaTX5P5M+hqKKK+PP6dCiiigD4h/4Lcf8kv8D/8AYwXH/ogV8f8A&#10;7Bv/ACeF8Pf+xij/AJNX1/8A8Fuc/wDCsPA//YwXH/ogV8gfsGkD9sL4ek/9DFH/ACavusr/AORG&#10;/SR/H/iJ/wAngp/46H/tp+zw6U0ls8CgOvTdRvX1/Wvh7SP6+9pT7r7w3N3WnA57UBgehoqSr31Q&#10;UUUxnKnNAD6/PD/gsx8f01PXNF/Z00O9Zl0/Gq675bfL5rArBEfcJuc/9dF/D718e+N9E+HXgvVf&#10;HfiWby7HSLCW7um/2EUsQPc4wPc1+Ifxh+J+vfGj4oa58UvEg23et6lJctGrErCpPyRL7Ku1R7Cv&#10;ouHcH7bFOtJaR29WfhvjlxP/AGXw/HK6MrVMQ9e6hHf73Zelze/Zb+EUfxq+NWk+EdUkWHR7dm1D&#10;xFeSnEdrp8A82eRz2G1do92FdF+zj+3J/wAPHv2gPjh+zJruoSQ6N4uRtZ+Cun3OFNhcaZFsjgjX&#10;+Fp7SMM6jgbHxzkn3b9jP9hDxt8Zf2I/Hk3h/wCIK+Eda+Jtr/Y1hrkmmm5a00lZB9oKIHT5psPH&#10;nd8qgMOa4f4Kf8G3Pjj4DfF3w38Z/BX7ascWqeGdat9Rs2Xway7mjcNsP+lfdYZUjuGIr0sdmGFl&#10;iZ807OGkd91q39+hj4X8ExocFS+s07vGJuXfkaaivubl6tdj5fkhmt5mgmiZZEYq6sOVIPSv2A/4&#10;Jz/H2X4+/sy6RqGs3/n61oP/ABKtYZmy7vEo8uRvd4yhJ7tur4I/4KefAOT4KftMX2t6Zpvk6P4t&#10;U6pYtGmIxOzYuIx6ESfNt7CRa1/+CT/x8h+Ev7Ri+Bdb1LydJ8awrYvvbCLeJlrcn3LFox7yj610&#10;ZpTjmeVKtDdLmX6o/MPD7H4jgDxGnleLdoTk6Uu2/uS++3yZ+rAJ9KKRTxjFLXwZ/Y4UUUUABIAy&#10;abvT+9RL/qzUNAExMR/ippKdnqOigBzHH3TSbm9aSigAJJ60UUUAFFFFABRRRQAAkdKdvam0UAO3&#10;igunQtTaKAGtK+75Wo82T+9S7VPak8sDoaAGtlm3E0UuxvSkoAKKKKAJldAoBbtR5if3qhooAsUU&#10;UUAFFFFABRRRQAUUUUABAPUU3YO1OooAaUPamlSO1SUjMq/eNADDnHFN3t1IqQyRHqajkKn7poAA&#10;4PWmzfNjaM0UUAOiyEwRTqjBI6GnqxPWgBaKKKACiiigAooooAKR1Ei7WFLRQBRurJ92YlLVVPB2&#10;ntWxVW5sUI3xjkmgCjRQ6tGcOKKACiiigAooooAKKKKAEKA9qQp6GnUUAM2t6UlSUdeooAjoHWnl&#10;AaTy/Q0ASeYn96jzE/vVFtYdqSgCR9jnO+p7a7WFuX4qpRQBuxXEN9HhWUstVL2yeI71WqdpcPDJ&#10;8veti3uYruPy5G5oAx1ky21hg05hjhhV2+00Id8QqhlkGJOtAB5YHWjYKSIswy1PoAhktyzFgab5&#10;rLztx71YpkkQYYxQAsNwpQbjzUygv90VTeF0OVoW6mU5oAuHg4NFNiuFeP5h1609RGTlTQAlFOKH&#10;saTaw7UAJRRRQAUUUUAFFFFABRRRQAUUUUAIUBoVdrbqWigBwcUPsZfmNNooAYwAOAc0lPKA9qTy&#10;8DCmgBtPiKgMGNN2sO1JQA5kX+FxTreZoGwOlR05YyyZHXdQBpRXa3aeU9Q3Fk0Lfu0yvrVON3ib&#10;cBV60v8AzBsmNAFAtiTI/vVKJV6NxVy7so5I98XJrPaCSInelAEqsrfdNBdAcFqhV2Q5FISScmgC&#10;bzE/vVGZGDHa1NooAd5z+tTDpVerA6UAFFFFABR16iiigBCgNIU9DTqKAGbWHakqSigCOinlAaQo&#10;f4TQA2il2sO1JQAUUUUAFFFFABRRRQBJB0NSVCkjJ0pfPf0FAEtFNjdn5NOoAKKKKALmk/8ALT8P&#10;60UaT/y0/D+tFAFyiiigAooooAKQrnrS0UAN2CnBQvSiigAooooAKKKKACiik3L60ALXxH/wWx/4&#10;KZ+KP+Cfvwg0Xw/8IbSB/HXjaadNKvryESQ6ZbQhPNuCh4dyZFVFPy53Mc7drfbe5fWvgT/gvF/w&#10;Td+Jv7cPwp8O/EX4D2g1Dxd4Fa5/4kLSKjapZTBS6xMxA85GjUqpI3BmGc7QezAqi8XFVvhMcR7T&#10;2L5Nz8xvg1/wXe/4KN/DD4kWvjXxV8a5/GGmLdq+peHdetYPs91Dn5o1aOMNCSMgMv3TgkNyD/QT&#10;8C/i74b+Pnwa8MfGvwjHImm+KdEt9Ss45vvRrLGH2NjjIztPbIr+bP4G/wDBLD9vP48fE63+GGh/&#10;s1eLNFlafZf6t4o0K40+x09QfmeWWZFHA52rl2xhVNf0hfs3/BjTP2dPgF4P+BWj3zXdv4T8O2um&#10;JdMm3zjFGFaTHbcwJxzjOK9TO44OPJ7K3N5dvkcmBdZ35728z8rv23/+DbP4m+MvjbrHxH/ZE+IP&#10;hu30HXr57xvDfiJ5bZtLkkO6SOOSNJBJFuJKgqpUELzt3H6j/wCCQn/BH+0/4J1LrXxR+JfjKy8Q&#10;ePNesfsLz6bCy2mmWO9JGhjZ/mkZ3jRmchRhFAHBJ+5M8V+bX/Byb+0/8XPgn+zj4T+FPwx1260i&#10;18e6pdQeItQs3KSy2sEaH7KHHKrI0gLYILKm37rMDy0sZjsfy4Vy0enyNZ0aGHvVtsfoZoHj3wD4&#10;svp9L8K+N9I1K6tf+Pm30/UoppIucfMqMSvPrWq0YcbWUMDX8l3wg+M3xN+AvxJ0v4tfCfxheaNr&#10;2j3i3FnfWsxU7h1Vhn50YZVlPDKSDwa/qp+A/wAQb74t/A7wb8VdU0c6ddeJvCmnatcaec5tpLm2&#10;jmaLnn5S5XnnipzDLZYDlfNdMrDYpYi+lrHP/tcfs5aP+1h+zX4u/Zx1nX7jR7bxVpJtP7Ss49zW&#10;zh1kjfbkb1DouVyNy5GRnNeQ/wDBKf8A4Jmab/wTX+F/iLwpd/FKXxVrHijVo7vUb2OzNtbQxxIU&#10;ijjiLuQfncs5b5sqMAKM/VWfUUm1SOBXDHEVY0XST91u9jf2cHUU7anyr+yL/wAExLH9lP8AbF+K&#10;v7WcXx31fxB/wsi6nlh0G8tNgsfOuTcP5kvmN9oKsdqHam1c5yTx9T07y/Q0FGqalWpWlzTd+n3D&#10;jGNONkNooII6ig8jFZlBmgntXheqfBn9p24/bUsvi7ZfGRo/hzDp/l3Hhj7ZKFZvJZSvkf6skyES&#10;eZ94AY7VwP8AwUb+FP7bPxG8TeFbr9mLXtSj0m1RhfWuk66tjJHdb8rNITInmJtwBydpDcfNXdTw&#10;lOpWjD2iV1dvt5PzPlcw4ix2By3EYr6jUk6c+WMVZymrpc8bX93X10PrA5UV5d+1/wDs72/7UPwL&#10;1P4VHVFsrySSO50u8kTckVzGSVLAc7SCynHIDZ5xg898d/2x/A37HXgHwrZ/G+6vNU8Ranp6JNb6&#10;PCrNNJEiCeYliqqm9uMnJzwODj0v4Q/Fjwb8cPhzpfxR8A37XGlatAZLd5I9rqVYo6MOzK6spHqO&#10;Mjms408TheXERVlfR9Lo6K2OyHiD22TVpqU3D95Sv7yjJLfs9Vts7H5f6P8A8Em/2ytQ8Yr4a1Hw&#10;dp9jYLNtk16XWrd7cJn74VHMp9hsB9cV+nnwL+E+i/Ar4RaD8J9DnMlvoenrB5zLgzSZLSSEdtzs&#10;zY966kYBya/Ij9uT9sz4u/Gz4ya74fg8X6hpvhnSNUms9M0axunijZYnKebKFI8x2Kk/NnbnAwOv&#10;tU6mO4hl7OTUVHV6H5bisHwj4I4WWOoU51atd8sU5K9lq1eySS0vo23Y/XsEHkV8mf8ABYf4ieMP&#10;Bf7M9jofhe5mt7fxD4gjsdWuIsjNuIZZPKyOm9kXPqFI714N/wAErf2w/itb/Gax+AXjbxRe61oO&#10;tQypp66jcNNJYTohdfLZiSIyFZSnQEgjGDn7++N/wU8CftBfDe++F/xE0959OvgDvhcLLBIpyssb&#10;EHa6nocEdQQQSK45Yf8AsfMoe21Ss/kfT4fO4+JvAeJeVt0qk1KFpP4ZaO110ae/Zn4X8heGr9kP&#10;+Cd/j3xb8Rv2PPB3iXxnczT332e4tjdXDEtPHDcSxRuSeSSiKCe5Ge9fO+i/8EQ9DtvGa3PiH483&#10;F14fjn3mzt9FEV1LHn7hlMrKp9WCHP8AdGePt7wP4K8MfDjwdpvgPwbpa2el6Vapb2VrH0SNRxz3&#10;PcnqSSa9DPcyweMoxhSd3e97beR8T4P8BcU8L5tiMVmUfZwceVR5k+Z3T5tG1ZWdnvqahJPWiiiv&#10;lz+gwo5NFFAH59/8FV/2P/jr4q8YSfH3wrqWoeJ9DitVjm0VFLy6MoHJijX70RPzEqNwJJbIG4fB&#10;JBQ4PDLxg9q/fllDLgivHfjF+wT+y18cdTl13xj8MLaDUpjmbUtJka0mlb1fy8K7f7TAmvp8t4gj&#10;h6SpVo3S2a/VH8/ceeC9TPMyqZllVdRqTd5Rm2033jLVr0asultj8gr34k/EbUdBXwrqPj7W7jS4&#10;wBHps2rTNbqB0AjLbR+VV/CPg7xR498RWvhLwVoV1qWpXswjtbOziLu7E+g7ep6Ada/T22/4I9fs&#10;jw3fnyyeKJo85+zyawoX6ZEYb9a9t+Cn7MfwN/Z8s3tfhR8O7HTJZlxcX2wyXUw9GlfLkf7Oce1d&#10;9biPB06b9jFt+lkfG5b4F8VY7Fx/tXERjTW7UnOVu0bqy+b+RyP7B37LH/DKfwSh8LavJDNr+qT/&#10;AG3X7iDlRKVAWJT3VF49CSxHWvboyR3poJPanIQOtfHVq1TEVXUm9Wf1HlOV4PJctpYHCxtTppRS&#10;9Or83u/McJuxqRZISOar0VkegWK/H3/gqP8A8n0eOf8AuG/+m62r9elkfuprw/4wf8E8v2ZPjr8R&#10;dQ+KfxC8O6jNrGqeV9smt9WljVvLiSJcKpwPkRa9bJsdRwGKdSpe1raeqPzXxQ4SzTjLIaeDwLip&#10;RmpPmbSslJdE9dT53/4Iacw/Ef8A3tM/9ua+9db0PSPEekXWga/pkN5Y31u8F5aXUYeOaNlIZGU8&#10;MCCQQa88/Z1/ZM+C37Lq6qvwi0q8tf7aMJvvtV8827y9+zG7p99q9OrHMsVDFY6Vanezt67Hr8Cc&#10;P4rh3hOjlmN5ZTjzKVtYu8m+qV9HrofkH/wUE/Yp1X9lP4h/2x4agkuPButzs2j3W0t9jfqbWQ+o&#10;/hP8S+4Ncf8Asg/tVeMf2T/inB4z0N5LjSbpli8QaOsmFvLfPUZ4Ei5JVux46E1+xPxW+FXgb40+&#10;BL/4cfEXQ1v9J1GMLcQsSrAg5V1YcqwIyGHINeEf8Okf2MP+hR1j/wAH03+Ne5h8+w1TB+xxcW3s&#10;7dV/mfkGd+Dme4Hif+0+GqsKcb8yUm04SvqlZO8fLs7bHvfww+JXg/4u+BNN+IvgTVlvNL1W3E1r&#10;MvUZ6qw/hZTlSOxBrfYkDivPf2ff2Y/hh+zJot74d+FKalb2F/cCeazvNSe4jWUDBdA33SQADjrt&#10;Gelegv8Adr5et7L2j9nfl6X3P6Ey2WYSwNN46MVVt7yi7xv1s2k7PfbQbub1pstxHbRNcXEqpHGp&#10;aR2IAUAck0tZvi3wrpnjfwzqHg/WnuFs9Us5La6NtMY5PLdSrBWHKnBPIqI25lc6qjqKnJ01eVna&#10;+1+lz8a/22/j0P2jP2kPEHxAsr1ptKjm+w6EzZx9jiJCEDsGJaTHrIa+if8AgjJ+z++u+ONY/aI1&#10;3Td1rosbadoc0i8G6kT98y+6xMFz/wBNj719D/8ADpH9jA9PCGsf+D6b/GvcPg18G/AXwF8AWnw0&#10;+G2lNZ6VZtI8UUkpkYs7FmZmPJJJ619PjM6wssv+r4ZNaJaq2n39T+f+FfCviCjxr/bmdzhK0pVL&#10;Rbbc2/d3itI3uvRHSj6UhUEdKkZfQU1iF+9xXy5/Qh+T3/BVj9n+T4QftI3HjbSNN8nRvGitqEMk&#10;a/ILwH/SU+u4rJ/21+tV/wDglj8fofgx+0pb+GNd1HyNH8ZRrpt0zN8i3OSbZz/wMmPPbzT2zX6V&#10;fH/9nD4SftMeG7Xwr8WdGlvLWxvPtNq1vctDJHJtK5DLzgg8ivKrL/glD+xzYXcV/Y+GdZjmt5Fk&#10;hkXXpsqwOQRz1Br6qlnWFqZb9XxCd7W0X3Pc/nfMPCviPA8df23ks6ap86moyk09fjjZRej1trsz&#10;6Qw3pR0FLBCIIVh3s21QNzHJOB3PrTyAeor5U/ojoR0U4oD0oKHsaAPh/wD4Lcf8kv8AA/8A2MFx&#10;/wCiBX5ypI8Z3xuVYH5WU4Ir9tv2hv2YPhL+01pGm6J8W9Kurq30u6aezW1vWhKuy7SSV68V5Sf+&#10;CTX7Gmfl8Jav/wCDyb/GvqsrzrB4PBqlUTur9P8Agn85+IXhTxNxRxVVzHBTpqElFLmk07xik9ov&#10;qu5+UY1LUP8AoJT/APf40v8AaWof9BCf/v8AH/Gv1a/4dNfsa/8AQp6v/wCD2b/GkP8AwSa/Y07+&#10;EdX/APB5N/jXof6xZb/K/uX+Z8b/AMQP48/5/wBP/wAGS/8AkTjf+CLNxcTfATxQZp3cjxc3LsT/&#10;AMu0PrX2Tub1rgvgD+zf8Lf2aPDV54T+FOmXNrZ318bu4S6vGmYy7FTILdBhRxXeV8jj61PEYydS&#10;Gzeh/THB2U4zI+GcNgMU06lONpNNtXu9m7MXc3rTWOe1LQa4z6Y+Lf8AgsZ8fZvCHwx0v4D6DqPl&#10;3niaT7Vq6ow3Cxib5VPoHlA+oiYdM1+f3wg+Gus/GL4n6F8MPDyN9q1rUY7aNlXPlqT87n2VQzH2&#10;Wv1p+NP7An7O3x98dz/Ef4maRq15qk8McJePWJY0SNBhVVQcKOp46kk9Sak+CH7BP7N37PnjhfiJ&#10;8OfCt1Hq0drJBDcXmoPP5SvgMVDHhiBjd1wSO5r6jA5xg8Dl/soJ89m9tLn898WeGHFHF/Gn1/Fz&#10;gsMpRSSk+ZU4vVW5bXer33Z6h4C8F+H/AIceC9L8B+E7P7Ppuj2MdpZQ5yVjRQoye5OMk9ySa19x&#10;9aTpRXzEpOUrs/oClSp0KUadNWjFJJdktEj50/4KdfAGb44/s132p6JaiTWvCbtqtgoX5pIlX9/G&#10;PrHlgO7RqO9fk1pupXuj6nbavpk7Q3NrOk1vKn3kkUgq34EV+9lxbRXUDW1xEskcilZEcZDKeoPq&#10;K+cbr/glF+xtd3Uly/g3VF8yQttj1uYKuTnAGeBX0eT5xSwdB0qybXS34o/DfE7wtzLirOKWZZVK&#10;EZ2tPmbV3H4ZKyettH6I9S/ZX+N+n/tD/Anw78UrLas99ZhNSgU/6m7j+SZfpvBI/wBkg16JXAfA&#10;P9nX4b/s1+Gbrwd8Lba9t9Ourw3UlveXzz7ZSoUld33chRkDjiu7JbsxrwcR7F1pOl8N9PQ/Y8mj&#10;mVPKaMMfb2yilNxd05JWbTst99h7ZCkg1F5sn96lO8jG6mFSO1YnpjjI7DBNNoooAKKKKACiiigA&#10;ooooAKKKKACiiigAooooAKKKKACiiigAo69RRRQAmxfSkKehp1FADNjelJUlFADfNk/vUebJ/epS&#10;gPak8v3oAPNk/vUebJ/epNrelJQA7zZP71CyOWA3d6bSqcMCfWgCeim+Yn96lDqTgGgBabKxVcg9&#10;6dTZgSvA70AR+bJ/epGdm+8aNj/3T+VIQR1FABRRRQAUUUUAFSQruBNR1JB0NADih7U0gjqKkooA&#10;jppchsYqYgHqKhkGHIFAC7xSg56VHTkIA5NADqKTcvrSb/agB1FJvWmxMSWBzQAy5tIplyRWbLBP&#10;F24rYpssKTDDCgDHViQc0B2q1c2DR5MKEiqZBHUUAODjvTgwPQ1HRQBJRUeSO9OV/WgB1FJuX1pa&#10;ACiiigAooooAKMA9RRRQAhQGkMZHQ06igBEBCtzg0+2lnikzuptDMzdTQBr22oRSKI5DupmoaZHK&#10;PMjU1lJvV9ydutadnfGVfKfpQBnyFoW2yKePammXcMJnNa1zYRzDzFHNZc1sYZNxXAFABGWK/OKd&#10;QrBhlTSBlPQ0AIUBOc0eSn92lLqDgtSeYn96gCuVdWOPWpopZNnzGlPkk5OKjcKG+U0AW1uE280Z&#10;lf5oz+dUwMHcDUyThf4sUAWsetNKA0kcyScBuaVpET7xoAj8w55pd60nlvjO2m8jgigCQHPSio6U&#10;M3rQA+im+Ye4pQ4oAWigEHpRQAUUUUAFFFFABRRRQAUdeooooAQqD2pRuUYVqKKAB5JGGCB+VNT5&#10;VL5w3anU0k5xtoAtWV9tbEhqzNDb3QMsQO4+9ZpQHmpbe4e3P3qAGT2ksOSRUQIPStVZEv02MKqX&#10;OntCWATj+9QBXj8s8NTTjPFHI4NFABTvNccbqbRQA7zZP71TDpVepg6Y+9QA6im+Yn96jzE/vUAO&#10;opu9P71OoAKKCwUZJpvmJ/eoAdRSB1JwGpaACjAPUUUUANKA0FD2NOooAj2t3WipKMA9RQBHRTyg&#10;NJ5Z9aAG0UFWHaigBVdl+6aXzZP71NooAmiZmXLHvTqjiZQuCe9O8xP71AF7Sf8Alp+H9aKTSXU+&#10;ZhvT+tFAF2iigcnmgAop21f71IwAPBoASiiigAooooAKKKKACiiigApj/ep9Mf71ACU9R8vSmU9P&#10;u0AZXjzxt4a+GngjWPiN4z1JbPR9B0u41HVbtgSIbeGNpJHx3wqk4r8Kfj1/wch/tt+L/ilfat8C&#10;/wCwvCvhWG7YaRpVxosd1PLAD8rXEkhOXYckJtAzgZxk/uH8b/hXo/xz+DXiv4Ma/eTWtj4s8O3m&#10;k3VzAoLwpcQvEXUHgsu7IB4yK/mn/aB/4Ji/tvfs7fFG4+F/iT9njxVq0i3Jj0vVfDegXF9Z6mmf&#10;leGSFGBJGDsOHXOCor3slpYOo5e2s30v2PPx0q0bcl7eR+5H/BIb/gpcv/BRn4KajqXi7w5BpHjT&#10;wndR2viS1s2P2a5EikxXMIJJVWCsChJ2sp5IIr1X9uP9h/4M/t9fBOb4MfGK3uIkiuheaLrOnsFu&#10;tMuwrKJoycggqzKyMCrA+oBHzD/wQI/4J6/F79jD4O+JviD8etI/sfxH46ubZofD8jZmsLOFW2ef&#10;jhZWaRyU5Kqq5OSVX7U1/wCPfwP8KeLYPAHij4z+E9N166YC20XUPEVrDdyk9AsLuHbPsK4MVy0s&#10;dJ4bZPS3Q6KXNOgva9e5+bf7Pv8AwbB/DHwF8Vbfxh8dP2ip/Gfh/T7pZrfw7Y+GxYC92tkLcSGe&#10;X932ZEALf3gOK++P20/2gz+yN+yV43+PmlaHDdTeE/D7TabYFcRNMWWKFSFxhA7pnGMKD0r1ZZN6&#10;7lbg8gjvXM/GL4SeC/jt8LNf+DvxG0xrvQ/EmlzWGp26ttZopFwSp7MOCD2IBqKmMq4irGVd3S/L&#10;qVGjGlBqmrXP55fD/wDwXK/4KW6L8V1+KV5+0NdX6G6Elx4bu7GD+y5I8/6kQBBsXHG5SH/2s1/Q&#10;j+zt8ZNN/aE+Ang3466Rpcljb+L/AAzZavHYzNua38+FZPLJwN20tt3YwcZr8yNA/wCDWrwbZ/Ft&#10;dT8RftUXt54HiuvNGkx+HBHqM0Oc+Q1x5xjU44MgjyeyLnI/VTwf4S8N+AfCWl+BfB2jw6fpGi6f&#10;DY6XY264jt7eJAkcaj0VVAH0rszWtga0YfV1r1srGGEp4iF/aHxP/wAFZv8AgtFYf8E7fGujfBnw&#10;B8L4PFXi/UtMTVLz+0rx4LOws3keOPOwFpJHaJ/lBUKACScgV7b/AME1/wBvbw1/wUS/ZxT44aL4&#10;Sk0C+stWl0nXtGe689ba8jjjkOyTau+NkljYEqCMkHlSa84/4KX/APBHP4Pf8FHPEmj/ABG1Hx/q&#10;Hg/xZpNgNPOtWVgt3Hd2YkeRYpYWdMlWkkKurAjeQdwCgeufsF/sR/DL9gD4CQ/Av4Y6le6hG+oS&#10;ajq2raiqia+vJERGlKrwo2xooUZwFHJOSeepLAfUYqKftOprH6x9Yd/hPbKNoPamtIcfKKYZZBzj&#10;9K886BZEwuc1GRmuV+NHx7+EH7PHgiT4i/HH4jaT4Y0OOZYm1DVroRo0jfdjUdXc84VQTgE4wDWn&#10;4D8f+CPij4P0/wCIHw48Wafrmh6rbifTtV0u6WaC4jP8SupIPPB7ggg4IquWXLzW07iur2PNf2rP&#10;2KPhN+11b6W3xBvNSsbzRzILPUNJmRJPLcqWjYOrKykqCOMg5weTnyOX9ur9lb9iDxHY/si+G/DO&#10;uT6b4aZbXUNUt9kiW80h8yQtlg0jbpCz7QACSADjA+vSM9a+O/2zP2R/2HtG+KCftB/H74lX3hv+&#10;2bxGutJtZspqcyKoZljWNpQCAu9k4yckgtz6mAq0637jEuTgk+VLv6I/OuMsux2Vp5xkcKNPEylF&#10;ValSyvTXdvTdK/Vpaan19aXlrqVlFf2UyyQzRrJFIvRlIyCPqK/O/wDbJ/4JV/FzV/ixqnxD/Z8t&#10;LTVtL1y6e7m0ma8jt57OdzudVMhVXQsSw5BAOMHGT9+fD3xZ4J8b+C9N8T/DrWbS/wBFurVTp11Z&#10;Sbo2jHygD0IxgqcEEEEAiud/aP8A2gfBf7M3wtvfin44EslvbssNrZ2+PMu7hs7Ilzxk4JJ7AE9q&#10;ywGKxeDxVqC1eln1O7jHh/hvijIFPNp2pU1z+0i7cumrT1TTXSzvp1PmP/gnZ/wTf8cfA/4gD41/&#10;G+S1h1Szt3i0XR7O4E3ku6lXmldflyFJUKCR8xJPAr7bJx0r84dH/wCC23xLXxetzrnwY0VtCab5&#10;7S0vJRdJHntK2VZgP9gA+3Wvvn4T/FHwr8Z/h3pPxO8D3rXGl6xa+dbOy4ZeSrIw7MrBlI7EGt83&#10;o5l7RVsUt9FbZeR5HhrmnAv1CWWcPVG/Z3lJSTUpX0ctUrrZabaaI+Rf+Cm/7fnxD+C/jW3+BvwT&#10;1aPTdQWxS51zVxAsksPmcxwx7gVU7fmLYJwy4xzXgP7NP/BT79oL4c/EPT4viz46uvEnhm5u1TVY&#10;dSRZJoI2OGljkA3ZXrtJIOMYGc16/wD8FVP2JPid46+IK/tB/CLwvda2tzp8cGv6bYRmS5SSIbUm&#10;SMfM6lNqkKCRszjBJHzt+zJ+wL8d/jr8QrHTte+HmsaH4dhu0Otatq1jJaqsIOXSPzAC8hGQAoOC&#10;QTgV72Bp5S8pTny7a3te/wCfofjnFmM8SoeI0oYZ1fjXslHm9m4XVtvdaa+K/nc/YKORZEWRGDK3&#10;Kle4p1NgijghWGJNqooVV9AKdXxLP6wjzcq5twoooPvQUfOviH/gqP8Asl+GP2jG/Zm1bxBri6xH&#10;4ih0C51lPD87aTb6rKoaOykuwNizHIGOgPUjBx6/8LfjF4S+L7eJB4VttSj/AOEV8VXfh/U/7SsH&#10;t913bhDI0W7/AFkR8xdsg4bnHSvgz4talqP7GPx61j4ufD3xT8P/AIqfCD4g/tDW9t448I6lYx3G&#10;o+E/FlwsccklvKN6+bGFRirAPHwoAyXrB+LPx4/aK1vwlrnh3R/2gvFuizXn7eV34Nt9U0zVWW4s&#10;9FZIVWzjLZAiXeSsZBUHtXpvB05xXJ1tq/x0scvt5Rb5j9PCM0V+TfiD9oD9p/Sv2ftA/Z9g+N3x&#10;Q1xz+1V4i8C3eveHNWX/AISrUtJsDI8UMV3K6YmYgZYup2jGccV2XhXUP26/iLD+y3+zx8avjz4+&#10;8A614s1DxzZeKtS0/UIU1S/06ztEltGmeMvGZ/LG0TcuhYuDv+aoeXyiruS6/cr6/gP6wux+mRPp&#10;XH/CT43eDfjQ3iVPCFtqkf8Awiviq98P6p/aWmvb7ru1fZI0W7/WxE/dkHDDpX5r+P8A4t/tHr8e&#10;b34nWX7VHjyztbD9sfRvhrH4Ph15hpj6LC1sDui6mSXcxkfP7wMd2e317/wTW+JvxC+JNx8eF8f+&#10;M9R1gaD+0T4p0jRRqF00v2KxguQsNtHk/JGg4VRwBU1MG6VLmbvsONbnnY9m+Ifx9+Hnwv8AiR4I&#10;+FPiy6uo9Y+IWoXdl4bjhtS6SS21s1zLvYfcHlqcE9TxXaZOM4r8lP2bvFPxT+K37V/wF/aP+Lfx&#10;y8Sa9P4g+OPj60Xw/qt6JNP0eGz065jiFnHjMChDhlU7WwpIyMnr/wBn39qTxjrH7c+kzfCX43fG&#10;bxB4D8feG/GEklx8SLqJtNvbjT2ISbSYkP7iOKUNGcJHnAHPzY0ll/SL1Su/W7/yJjie66/5H6e5&#10;ryf4nftqfAH4O/FHVPhF8RPE1xp2qaP8P7rxnqM0lmxt4tJt5BHI/mDq+4jCAZPbnivhv/gmJ8X/&#10;ANpGX9or4IH4i/tMeMvGVj8VfgfqWs67pPibUvtFtbXVreGOF4Ex+7bYoDPyzksWJyMee/8ABcXS&#10;PiTqn7eEd54F8O/2xpOk/BFNV8faT9oaI3ugWusRz3UW5fmAYxxBtvIXce1FPAL617KT6N39NAli&#10;H7LnS6n6vfCn4k6F8YfhrofxU8LWt9BpviDTYr/T49StTBP5Mi7kLxk5QlSDg8jPOKzPCn7QHw+8&#10;YfGvxZ+z9ol3dN4i8F6fp17rkMlqViSG9WRoCj9HJET5A6cV+fH7f37RfxZ8XeP/ABF4n/Z7/aL8&#10;T+C/C/w6/Zx0/wCIXg3T/Cl4ttbajdT34iQXcYBW4hEKqvksCgJ6dc9l8NfjRpejfHz9pv46/Ezx&#10;vf8AhmGT4B+B9U1XXdDt0a6095dMvGaW3R1ZTIrv8ispG7aCMVP1L3HLvsu2q+/cft/esfbH7Qf7&#10;QXw7/Zi+DutfHP4q3V1DoOgQLLqMlnbGaVVaRUG1By3zMK7KwvrbVLCHUbVsxXEKyR7hg7WGR+hr&#10;8afiL8WviR4j/Y6/av8AhXrvjT4p6p4Y03wj4U1rwzB8YL5LnWIFvpdztvV3xDII0dEyNoP3VOa7&#10;rxF8df2mvgH4W/aI/Z+0L9pvxhqy6P4p8AWOg+LNa1ATahpMeuQ2bXn2eTAEKqJmWNVAWPgqAck6&#10;PLvdspa3/DT/ADF9a120/wCH/wAj9YuM0j/dr8ofE3xt/ao8K+CPEX7NPh/9qvxq0vhX9rnQPBmi&#10;+OL7UBcav/ZV5bys8M8zD/Sgr/NiUMDwpyoAG7+378YPEH7OOvnw38C/2l/2gNe8XfB3T/Da6/I2&#10;sRzeH4ftd9H82sFyj3c1zDPgDEm3MeNoBAz/ALPlzKPNv5Py/wAx/WFy3sfp8TiuT+C/xm8JfHXw&#10;lN418E22pRWcGrXmnOurac9rKZraZoZCEfkoWU7W6MMEda+KfFXxG+Pnwt/4KeQ3f7Q3xg+JOg+E&#10;fEfji10r4ZyeH7iC68J6hbvaNnSb62zm3vGky4nZS5CnaQo3D23/AIJgfEv4g/FD9lzWPFXxD8Y6&#10;hrWow/ETxRaRX2pXLSyLBDqc8cMYZuioihVHQAACs54R06fNe+34lRrc0rW7n0ztHXFQ39/aaXYz&#10;apqFwsNvbwtLPK3REUZLH2AFfl7+xx+1J+0V4y8Nfspz+Kfjb4j1CTxV4H+Ilz4la71WSQ6nNaRZ&#10;tpJsn940R5Qn7vaue/Yr8fftHeK7f4ayfET9q/4heI7X4zfAbxhPr1jq+vNJHYXFjLsgntOP3Uu1&#10;yDJyzdyeANf7PlreW3/B/wAifrC7f1p/mfqV8Mfil8PvjR4E074nfCzxXa654f1aNpNO1SxYmKdV&#10;coSpIHRlYdOorI8ffHj4efD74s+Bfgn4nubpdd+Ik2pReGY4rYtHI1jam6n3uOI8RDjPU8V+cf7C&#10;Hiv4gfCb9nr9iXw54U+KfiGPS/G3i/xK/iDTpdUbyJoUtLox223geSrxCRUOQHZm6mvJ/Gv7Xv7Q&#10;PhX9mb9lf9p83mueOPHdrdfEqOyuriR7u68x7GW2S4bOWdLdH80j+5CRkDkXHLuao0npql+NvyJe&#10;KtHbXT9P8z9opIuMp+VeUfDL9tL4BfFVPicfBPiS4uj8I9WutO8aJ9jKm3mt0kaTy/8Anov7qRQw&#10;4LIw7UnwR8V6D8PP2KND+JCfFXUvGmn2HgFdak8X63eNNPqq/ZjctcOzEkBskhc4QYUcLX5Y/wDB&#10;K34raBpniP4reHbDUr+W9+KXwA1bxH4nN9YzQLJrMN1fyfIZFAlAtbxSXTKkng1lQwaqQqN/Zsvx&#10;1/AupW5ZRXc/YX4OfFfwh8dfhV4f+Mvw/nnl0PxNpMOo6VJdQGKRoJUDIWU/dOD07V0tfk1/wTT+&#10;Mf7S3x0/ZI8f6V8I/iPqvhvxr4F+Dei6F8MfBeqXP2WzaE25Da0BJ+7llnmjmjikYFYgse4kOMWP&#10;Fv7UPxf8GfseXnws8IfF746W/jST4zeG/DXjHQ/GFxE3irQor+MNLBYXpb96twUZ7eUuoAcAFVIN&#10;XLLZe1cE+tiY4pcqbXQ/Sn4s/H34d/BbxB4N8NeObu6juvHnidNA8Prb2pkV7x4pJQrkfcXbE/zH&#10;viu0yc9K/L/wtd/tMppf7OuhftOr4oa60v8Aa0mtvC1142uoZ9Wl0b7DeG2+1yxO4kmAYqzFicjG&#10;SAKZ8BPjn+3B8Xv27dQ+IPhvXfiZqei6X+0BqXhXxBp/222XwjZ+GoBJEEW3Mof7bGwikMgjLMCx&#10;LE5BJZf7uklond9NwWI11W5+n9x9zp3qP3r8xvgZ8QfGT/se+Pv2n/2iP2w/jXPJq3xC1Dwb4d0f&#10;wfq++5tx/bCrDDZRsObqVl8oTEho4mKoUGc5Xw0+KH7cHxM/Y98VeDfCPi34rax/wg37QdxpGvWs&#10;evQweOpPDMULO9pFdbz5l4krITtcuwDIr7eKn+z5a+9s7FfWPLzP0c8S/HLwZ4V+Mvhr4F6na6o2&#10;teKrG8utLkt9Nd7VY7Zd0nmzD5Y2I+6D949Kq65+0Z8M/D/7Qmh/sxajeXa+KvEGgXOs6bCloTC1&#10;rA4WQtJ0Vsnhe9fHfwF/aZ8T+Pf2lf2VdE8C/H7xl4k8KeJPBPiz+3G8TL9lutSuLLzI1F/Anyme&#10;CSMxljkkpuyS2T6F8Wf+U1nwlA/6Izr/AP6UJU/VVGXLL+Vv7r/5DVa6uu6X32Pr7nOaAQelfnD/&#10;AMFX/wBp/wARfDb4sax4j+Anxg+MEfiv4ZWugz61pPh25ij8JacLq7UqmpRsVa4e4hkwFxJtGzG3&#10;nB4z+On7Svh7/go8/wCwjH8VvEi/8JJ8atK8W6Nc/wBoyFl8JrpU1zd2SNnK2/2mDyyn3TskHc0R&#10;wM5QUr9L/db/ADE8RFStY/R7I9aT3zX5sfDT9qDxfd/8FMvAr/CL4v8Axi1rwN8QfE3irSdZ/wCE&#10;6uIm8PXrWME7hdIiBzEsE8WzzAiFgmCzZeuN/wCCff7Qf7QHh7xn+zz8Tvi5+1b428RaT8Uvh/4w&#10;n8ZWHiTVPtVnZR6Wss0NxBGVOyVRH80h3OwyCcfLVSy+cY3b6X/P/IFiIt2t/Wn+Z+rVGR2r8pfg&#10;3+098VIPEvxQX4cfG742an4V1v8AZr1bxh4f1X4q30f2iS/guxDHqGnCJj9mgZXOECxjcuQuAK9O&#10;/wCCWPxE+O6/tJaV4L+I/wC0J4u8baf4y/Zs8N+OLi38VamblbHUbiVonFvx+7TavOOWJ3MWbmip&#10;l86cJSctgjiIyklbc98/aD/4Kq/slfsw/GO/+CPxa1TxHb6ppNna3er3dh4ZuLqzsbecAxyyyxA7&#10;F5GTjrX0PpGr6Zr+l2uuaJfw3dle26T2d1byB45onUMrqw4ZSCCCOCDX5vftQGxX9rv9tNtSMfk/&#10;8MzWW7zcbf8Aj2fHX3x+NeZ/tBftGeJvh3+x58LZfhB8aPjPY+O/h9+zn4Q1260bwbcRQ+HdOjeK&#10;ALcaqGKtcecp8vyz5gAVSFGWzp9RjUhDk0btftqk/kT9YcZPmP12JxR361+ffxy+Jnx9+F3/AAUJ&#10;0nxz8cfi98SPDfw31bWPD+neA9Q8H3EFz4d86aNhdafq9meUknkYbLhlLKoOwjblcfwr+0v4hv8A&#10;/gpd4P1D4PfGH4x654R8XfEDxN4b8QL4tuov+EWne0sbiUW+lwKQyG3miUeb5YLqOXYls4/UZtb9&#10;L+Xpcr6xHt1sfo5jPUUV8X/8EYLf4s/Ef4ESftK/GP8AaH8a+L9S1y+1DTLXSNc1hpbHT4Le/lCt&#10;HH/FK2MGRiW24UYUYr7QrmrU/Y1HC97G1OXPFSsFFFFZFCNtAywphaLs1SMu4bTTPIT1NACAqThW&#10;owR2pyxKpyDTqAI6KkwPSmlB2oAbRTih7Gm7W9KACiiigAooooAKKKKACijI9aNw9aACimljng0m&#10;5vWgB9FM3N60ocigB1FAORmigAooooAKKKKACjr1FFFACFQe1IY8j71OooAj2sO1OjO18tTqOvUU&#10;AO82P+9SPMAPkNNKg9qTy/egBfPf0FI8jPwRSFWHakwR1FABRRRQAUUUUAFOSRk4AptFAD/Pf0FP&#10;jcuOahqSEqASWoAkqGX/AFhqXev94VFIcuSKAG0UUUAFFFFABQvBAooHBzQBJRTfNb+6PyqTZkZz&#10;QA0gHqKp3liNuUFXihpoBUY2/mKAMV4XQ4IptatzaJIpYde1ZjwSRffHSgBtFGaKACnbzTaKAFLM&#10;RgGlDnuKbRQA4OO9Ozmo6AxHSgCSimqxJwadQAUUFgOtGR60AFFFFAAB3ojMsb5D8daKDyMUAXrH&#10;UGHyyN3q3cwR3MWVArGQFOhP41csdQZSFc8ZoAq3Fm8UxGOKaGKphRWwyx3cW5BWbeWRtjuJNAFY&#10;hz96kp6tuGcUuM9RQBGc9qKeUBpPLPY0AARzyFo8t/7tLvkAxik856AGGVo/mGamiuFl5dqR4lVc&#10;g1A0QJ3A/hQBeM7ngCmEknJqtDcuTtJqwjxt1P0oAWigKW6U4xuBkrQA2iiigAo3N60UUAO8z2pQ&#10;wPemUqAFsMaAH5z0oo8uL/np+tDhVGVfP40AFFN8z1FKHBoAWijOelFABRRRQAUUUUAFHXg0UUAO&#10;SZ4eVNXLW9jvB5Ep5qjSF/K+YUAXb/S1gHmIc1RKE81dsb8AbZXyKfd2EZXz4s/NzQBm7WHaipdj&#10;KdrDH1pDjvQBHRTyoNJ5Z7GgBtFKVYdqSgAHWrFV8kcinec9AEkn3DUNO8x3O0nrT/IX1NADIv8A&#10;WCpqjaMRjeppolcd6AJqKjSV2cA1JQAUUUUAFFFFABRRRQAUYB6iiigBuxewoKHsadRQBHgjtRUl&#10;GAeooAtaN/y0/wCA/wBaKdpKj95j2/rRQBoUUUUAFFFFABRRRQAUZA6mimv1oAduHrRuHrUdFAEm&#10;4etG4etR0UASbh61Gx+aiigApykbetNooAk3D1pMj1plFAHmH7bfxP8AGvwY/ZE+JHxW+G6Z17QP&#10;B99e6U3lh/LmSJism0gg7Pv4II+Xniv5YvEXibxF4u8QXXirxVrt5qWqX1w099qF9cNLNPIxyzu7&#10;ElmJ7k1/XNqWm6frGnz6Tq1lDc2t1C0Vzb3EYeOWNgQyMp4KkEgg8EV+dPxG/wCDaH9jLxn8Tbjx&#10;p4a+Ini7w3o11eNPJ4Z0+SB4YQTkxwySIXRPQHdgcdq9zKMdhsHGSq9etr/I4cZh6lZpxO7/AODf&#10;P43fFL42/wDBPe1l+Kl5dXsvhjxVeaHo2pXjs8l3YRQ28sZLNy2xp5IQfSEDqDX2T46+Jnw4+F+l&#10;LrvxL8f6J4dsWkEa3muarDaRFj0XfKyjPtmsn4F/A74Zfs3fCjRvgr8HvDUek+H9BtRBYWisWPUl&#10;ndjy7sxLMx5LMTX8+v8AwXR+KfxX8ff8FGvHXhn4jaretYeGbqGy8N6bNI3k2tn5Ebq0adB5hYuW&#10;HLFuTwKww+GjmmOnyvlWrKqVHhaEb6vY/oy0XXdD8SaXBrnh7WLXULG6jElteWVwssUqHoyupIYH&#10;1BqbkCvx4/4Ndfin8WdR8SfEn4R3mq3114NsNLtNQt7eeRnhsb15WTEeeEMibiwGM+WD2r9Gf+Ci&#10;37Vt7+xR+x14x/aL0jQo9S1LRreCHSbObPlPdXFxHbxNJjB2K0gdhkEhSAQSK58Rg5UcZ7BO70t8&#10;zanWjUo+0eh7dnnGKK/BP9kT/gvz+3lZftL6Enxv8e2ni7wr4g123s9U0GTQrS2+yxTSqm+2eCJH&#10;VkDcBiwbGGBJ3D96g28fKevNLGYGtgZJTtr2CjiIV03E4n4vftL/ALPXwAn0+1+N/wAbvCvhKXVp&#10;Cmmx+Iddgs2uSCASglYFgCRlugyMkV2dne2mo2kV/p91HcW88ayQzwyBkkUjIYEcEEcgjrX4qf8A&#10;BdH/AIJ2/twfGH9t+6+MXwv+EPiDxv4b13S7K20mbQoDdf2cY49jwSIOYl37n3EBD5hOc5r9MP8A&#10;gl58C/i9+zf+wt4B+D3x0vmk8SaTp8pvLY3PnfYUknkkitd/OfLjZUOMgEFQSADV18LRpYWFWM7t&#10;7rt/wxNOtUlWlBxsl1ML/gqd/wAE54f+CkHwR0r4a2vxMbwtqWg62NS02+ksjc28rGNo2jljDocF&#10;W4YHKkdCCRXa/sC/sd6R+wt+zDoP7Oek+NbrxAdLkuLi71a4txD5880pkk2R7m8tATgLuJ4ySSSa&#10;9ozzjFJjHQVzPEVnQVG/up3saezh7TntqNKEDivlT/gpB+w540/atu/D3if4ceLNPtdW0eGS2k03&#10;Vpmjinhdg29GUNhwRyNuGB6jaAfqx5FQZchR/tV+bv7Zn7L/AO2742/bNvPGHgjR9a1Czur6CTw3&#10;rlhdGO30+AIgCltwEBQg56biC3Oa78ojL61zqooNJtN7PyPz/wATK1H/AFe+rVcHPExqzjFxptqU&#10;dbqV0m91ZaWvufZH7GH7O95+y/8AATTfhZq/iFdSvo55bvULiHIiWaQ5ZIs87F4AJAJOWwM4HlH/&#10;AAV6+FPi/wCIn7N1n4i8J2s10vhnWlv9Ss4VLE2xhkRpcDrsJUn0VmPavqHRodQttKtYNVuVmukt&#10;0W4lUYDyBRub8TXL/Fj9oP4IfA+2h/4W78SdL0VrwH7Pb3k2ZZlHBKxqCzKOhOMCsKGJxCx6rpc0&#10;r306nqZxkOTz4NnlFWfsKDpqCcmly2ta7b1aaV9dT8O1Ds2xF3MxwFA5r9hP+CcXwp8XfCD9kzw9&#10;4c8b28tvqF3JcX8ljMpDWqTSlkjIPQ7drEdi5Hauk+EnhP8AY++Jsn/C2fg34S8EapMtx82saTpt&#10;uZopuuGIUNG/fBwe9eolSBjHevSzfOHjaaoqDjZ3d97nwvhn4Y0+E8dPM5YqNbni4w5Ph5W0273d&#10;3p00XmcB8fv2mvg5+zT4eh8QfFrxStn9qdlsbOGIy3FyR12RryQOMscAZGTkiuL+BH/BRH9mb9oP&#10;xXH4H8IeJLyx1e4yLOx1qz+ztckDO1GDMrNjnbnJ7CviD/gsBL4zf9rNovEfmf2anh+1/wCEfH8B&#10;hO7zCPfzvMz3wF7Yr5s8ETeKLfxlpM/gY3H9tLqUH9k/Zf8AWfad48vb77sYrtwmQ4atl6qSk+Zq&#10;9+iPleJPGXPsp40qYClQj7GnPkcWnzS1SbTvo39nTtufvNRUdr5/2aP7Tt8zYPM29N2Oakr5I/pK&#10;MuaKfcKCcdqKKCj5413/AIJc/sgeJf2iG/aX1bwfqsmtSeIo9fuNKXxBcLpU+rRgBL57QN5bTDAO&#10;ehPJByc7uofsAfs36kJBc+H9RPmfFpviQ+NWlH/E/bbmXr/q/kX9192vaqK2+sV9PeehHs6fY8A8&#10;df8ABNH9lX4hfDzVfhzrfh/WIbbVPiFeeN/7Q0/Xp4Lyz1q6ctNcQTKd0YOSNgyoB6ZAI3/h/wDs&#10;M/s5/C+b4Zz+CvC93aH4TR6mvg/dqk0hjbUIfKu3mLsTOzjJy5OCeMcAewAY6U1+DR7es42cmHs6&#10;e9j87fj7/wAE6Pi58XP+Chel/Evwv+zb4d8P6Hb/ABS0XxZqnxLtfHlw/wBttbERvJC2ksPLS7la&#10;MIZkAGACc5Zj9ufBb9n74Z/AKTxU/wANtPuLf/hM/GF94n177RePN5mo3b753Xd9xS3RRwO1dp1o&#10;qquKq1oqLeiVhRpRg20fO/w//wCCV37H3wy+O0P7RPhDwrrUGvWviC+1qwt5PEdzJY2d1exSR3Pl&#10;WzMY0WQSsSoHULjAVQG/CP8A4JXfsifBD4lQ/FPwDoXiCLUbNdUi023u/FF1Pa2MOoEm4hghdikS&#10;FmdgAM7nJJJxj6OHSip+s4h/bYeyp9jxn4T/ALBn7OnwV8T+B/F3gPQNQhvfh34TufDnhl59VkkW&#10;GwnlMsiuGP7xixOGPIroPEP7LHwX8V/HSb9obxF4dkvPEVx4KuPClz59yzW02lzSiSSFoT8jbmHJ&#10;IzjI6V6NQelS61Ryu27lckdrHy34r/4I7/sQeNfDnhPwp4g8L+IpLPwjop0azWPxbdxte6X9oNwt&#10;hdMjhp4EkPyqSCoAAOAMd18Rf2AP2Xfih451j4geKfA832vxD4EfwhrlrZapNb2t7pRGEjeKNgvm&#10;RjiOQYdOMHgY9moqvrGIf2n95Ps6fY+afDX/AASc/Y98L/Djxl8MIdI8TXmn+P8ASdP07xRcap4s&#10;urm6uoLJma3AlkYsmzdtG3A2qqgAAVc8Kf8ABK/9jjwn8J/HPwZtvB+rXmkfEK6t5/EU2q+Ibm4u&#10;i1vt+zCKd28yMQlVKYORgZJAAr6Kop/WsR/M/vD2VPseA+Cv+CZf7KXgX4daX8NtH8OavLbaX8QL&#10;Xxq2o32uzz319rVuMRXNxO7FpQFwuzhcDpkkmP4+/wDBMT9k79o/4nal8XPiV4d106trVrZw61Fp&#10;Pia6s7XUWtGU2008MThJZIwoVWYEBQOMgEfQQJHSnb2pfWK/NzczuHs6drWPB73/AIJw/ssap+0m&#10;v7U994W1Z/ES63HrZ09vEFz/AGW+qpD5KX5s93lmcJwGxjvjPNelfAn4EfDf9nPwRcfDz4YafcW2&#10;m3OtX2qSx3V00zG4u52nmbc3OC7tgdAOBXXbx6UO4C7hSlWrVFZybKVOEdUj5x+Dv/BJ39jX4E/E&#10;a3+KHw38Ka3a6hYrqkel283ia6mtbCG/jMc8EEDuUjjwzbQBkFsknAx1nwt/YC/Zv+D0vgabwd4Y&#10;vlHw78O6lonhpbvVJJlSzv3D3KSBj+9LEDBbkDgV8wfsB/8ABQn9o/8AbN+IPgj4X2HjDS/tGgvr&#10;msfGDUodHiAWyj1Ce10zTogBiOaTYJHbAIjXIOWFfSXwr/4KS/sffGjxtrnw++HXxaj1HUNB0681&#10;C4ZdPnSG6tbVtlxNbSsgS5RG4JjLe2RXTWjjYyak2+//AATGm6EldJHN3X/BJT9ja4+D2i/AyPQP&#10;EcGgeGvFk3iDw8lv4su0uNOuJlCyRRT7/MSFlGNm7uTnJzXTfDj/AIJ2fsv/AAs0n4e6H4V8JX32&#10;T4YvrLeFbe81aWZY/wC1IHgvFl3H98GjkYANnbniuAH/AAW2/wCCcTwSXEXxsvJFSyS8xH4Xv2L2&#10;5LAzLiHlEKtvbouDk8V0fxI/a80bwp8W9Y1fwz8crHVNFs/gO3jTTfA1p4Vlnlu4/NmMeprexkl4&#10;nVVjECru+Xfnmi2O+GV163/rqH+z7qx3fhL9jv4M+CP2Xr39j3w/Bq0fge+0m90x7OTWJWnjtLrf&#10;5sSTE71XEjgYPyg4FN8RfsVfAHxVdeDbvUPDlzC3gHwjqHhnw79l1B4xHpl5aR2k0D4P7weVEm0t&#10;naw3DkmvI/hD/wAFYfgG/wCyR8Nv2if2kvEI8K3vj20uEhs4dHvGjlvrdN80UA2Mzg5UIeRIWAUk&#10;mvSZ/wDgoF+y3ZfHrT/2bNV8c3lj4q1S5htbK3vtDuobeW6lgWeO2Fw0Yi85o3UhN2csB1OKiUMZ&#10;CT36/wCTK5qMktun/AMi5/4Jj/sg3GlWWhXPgW9ls7P4ajwIYDrE4FzoysHjjlKsC8sbqrpNkOrA&#10;EEYGM6x/4JXfsi23wV174HahoHiHUrPxHrFrq2pa9qnii6m1Zry1VVtZlvGbzEMKqFQA7QMjByc9&#10;b4Y/b3/Zg8YftEzfssaN46uh4yiu7y1jsbrRbqCG5uLQE3MUM8kYjlaMAlgrHgZ5HNY/wY/4KX/s&#10;b/tCfFm3+Cfws+Kcl94iu0uza2kukXMKTNbMROiySRqjOuMlQc45o5sba/vd+v3hag+3YjT/AIJo&#10;/snJ8C9D/Z/j8Mawmk+HfFi+JtM1L/hIrn+0l1cMzG8a6L72kbewOflwcADAxJpH/BOD9lbw1+0z&#10;N+1ZofhXUoPEk+qTas1mmuXH9mLqUsZjlvhabvLE7qTlsYJYtjPNcX/wV3/bD+Lf7HP7POk+LPgQ&#10;Ld/FGqeJBHHDcWa3GNPtrS4vb6TY3ZLe2clv4c+uK9Y1f9sj4DeGbzQtF8VeLvsuoeIPAtz4tsbd&#10;bWSQNplvCJp5dyqR8qn7ucnsDT/2v2amm7Sv/wAEX7nmtZaWOdv/APgnd+zLf/s7al+zDJoGqR+G&#10;NS8Sy+IGaDWpku7bUnuftP2iGcHdGyy8rjgdKwIP+CVH7JFn8LLr4U6bp/ii1trnxh/wlMes2/i6&#10;7XVLXVjEYmuY7vf5gLIWDAkg7iTk4I2/iH/wUs/Y0+FukeE9b8afFVre38aeH4dd0eSDSLqbZpkp&#10;QJeTiOMm3hJkRd8m0ZOOtc3oX/BRXwi37YXxS+AHii1ktvDvw98D2viCPXodHu28xBBNPds8gUx+&#10;WsSIYyP9YSwUsVIBH69Z2b7/AKDfsL9Ox2vw6/YM/Zp+FHiH4e+JfAnhO6srr4Y6TqGn+Ff+JnK6&#10;pHfFjdPLuJ86SRndy7ZO5iaoftRf8E8f2dP2vPHWj/Er4txeI49Z0LTZLDT73w/4muNPZIHfeykw&#10;sCcmsiD/AIKpfsV3/wAKW+NekfELVL/w3/bS6TDf6f4Xv5vtF2bdrgxxqsJL7YkdmIGF2MCeDWN4&#10;l/bX1Hxb+1Z+zr4b+B3jGx1L4e/FjRdev724WyDNdpbWgkgKMwDxFXzuXg5BB6URjjPac2qavq/v&#10;aBujy20exY+I/wDwSQ/Y2+KupR6r4v0bxQ0h0PT9Kv0tvGF5Cmpx2OBazXaq+LmaNQFEj5OMdwCL&#10;3hP9nv4neMP+CkWt/tZfFDwDo+l6L4W8Bjwp4BurfUBcXWprLc/aJ72VQo8jaC0KocnEkhz81M8K&#10;/t0fCr4XfA7UPix8bPjm3iiyb4i6roFjqGh+CLqJ0nhlmIsPs8KyM7QxwyAzcBxGzcV7b8Ifi58P&#10;fjx8NNH+L3wq8RR6t4f161+0aZqEKsolTJU8MAVIYFSCAQQQaJVMVTi+a7W19fwCMaUnp6njngD/&#10;AIJe/sn/AAz+ONj+0D4U0bxBHrek61qOqaPaTeJrmSw06a+SRboQWrN5caOZXYqB94+gAGn4C/4J&#10;z/ssfDuy8BadoHhC+ktvhvpOr6Z4Zt7zVZZUW11JHS7SUE/vtyuwG7pnivc+/Wvliw/bd1fwN+2P&#10;+0F4P+M/ii3s/hz8KvCOhavayR6bultVuLYSXDsyAvKCx4HOO1TGpiq17Sbsv+B+oSjRp9N/6/Q0&#10;/hV/wSf/AGPvg7HrEPg/RvErrrXgu88J3H9p+LLu78nR7iRZGtYfNc+Uqso27cbcseSxJ9A+En7G&#10;/wAC/gh450n4h+AdGvoNU0X4eWPgmxkuNSklVdItHLwxlW4LhicueT3rmvAv/BS/9jH4jfD7xr8U&#10;vC3xcSTRfh7axXPii6uNNuIWt4JVzFKqSIGlWT+AoDuOMdRnyn9mT/gqF4L+JPjT9oX4o/EH4kW1&#10;t8J/hu3h+Xw/qF1oz2s1tHdwTCVJEKCV3adY0VSu7JAGcir5cdUUua/ne/Wyt+Ir0I2tY9E+Pv8A&#10;wSv/AGQP2nPjFefHD4weGNcvtX1O0tbXVLe18TXVraXsEAAjiliidQ68DIPWpP2hP+CXP7IP7THi&#10;xvGHxE8I6tbzTeGodBvLXw/4hudPtbuxgYtbxywwsEk8pjlMjAwuc7Vxeh/4KX/scTfA2b9op/in&#10;JD4XtfEq+H9Qmn0i5S4s9SYAi3mtzH5sbbSG5XoRTrf/AIKT/sez/AKb9pUfFJl8Lw+Im0BmfSbk&#10;XbaoCP8AQxbeX5xmwQ2wLnbz0pL69G1ubTRb/cP/AGd3211I/GX/AATa/ZV8f/H22/aM8TeGtWm1&#10;qC+sb6fT08QXKabe3lku21up7UN5cssQAAJGOOQcnNfwb/wTI/ZQ8BfHaH9obwzomuw65Z+JL7Xd&#10;Ns28TXT6fY3t7FJHdPDal/KjEvmszADqFxgKALmrf8FJ/wBjzSfgt4f+PP8Aws6S68P+KL6ey0Ua&#10;fo91cXdxcQBmnj+zJGZQYlRmfKjaBk8UaR+1F4K8YftB+G08H/tC6bdeF9c+FMniez8MW/hx5JL6&#10;38/jUlvM/Iqr8ht9u7Iz14o5sZbVtaNdenQP3PZHoH7PH7PXwx/Zd+GFt8IfhFp9za6JaXdxcww3&#10;d407iSeVpZDvbk5dj9K7jcPWvH/2b/25f2bP2r9f1fwp8F/G1xeapolrDdX2n6hpFzZTfZpSRHOi&#10;zoheJiOHXI5HqM+uVzVFUUnz7+ZpHl5fd2JMj1oqOgMR0NQUSUU0Oe4o3igB1FAIPQ0UABIHU0m9&#10;f7wps/3PxqKgCfev94Ub1/vCoKKAJi0Z6kUHy+zD86hooAkwvZ1oyPWo6KAHMxzwaTc3rSUUABJP&#10;WiiigAooooAKKKKAHr92lpqsMcml3DsaAGAkU7eaaTnmigB3meop24etR0UASUVGCR3pd7CgB9FF&#10;FABRRRQAUUUUAFBGeooooATYtJ5Z7GnUUAM2sO1JyOoqSgjPUUAR0U8oKTYexoAbRSlWHakoAKKK&#10;KACiiigAooooAKKKKACpg64+8KhooAn3r/epar5qbzY/71ACsF6kVBPBDOmTgH0qYyx4+9UPtQBm&#10;3Nk8R3JG20elQg1sFPM+Q/xVRvbAx8xL+VAFXBxnFFLlkUo1JQAUUUUAFFFFAACR0pdzetJRQAEk&#10;9aKKKAHRk85p1NQgdaXcvrQAtFJuX1o3L60ALSFgOppGc9BTW+cYYUAWrPUmtjs3fL61pFItRhyT&#10;+VYaALkMOPcVLZ6hPDKFJIWgCW7tHtpCAny/3qhyOua2Ekt7iPdJ827tVDU9LZP30H3f7ooArZyM&#10;iimoTsGRj8KdQAUEA9aKKABwX6mmmM9jTqKAI/JCHIWmyeYDvSpqCAeooAjS7YnBFTxyMy4A4qFo&#10;VPzKOaTzHQ7TQBYzRUaTqw6VICD0oAKKKKACghh1U0VNN9ygCGiiigAooooAKcC56Cm05HKdKADL&#10;90p2cdePrSee/oKazFzk0APznpRUfNLub1oAfRTQ/qKXevrQAtR8u5Q9KkznpRQBGsG3kPVqx1CW&#10;J9kvKioajkfJwp5FAGs8EF+uYiFNZ80MkDbZFx7+tNtr54eQa0kmtdTi2sfmxQBmlgBkmipLm0kg&#10;cgjI7VHQAUEA9RRRQAmxaTYexp1FADVUhxx3qXev94UyjGeooAWV1KEAj86ip5RaQoexoAIzh8mp&#10;d6/3hUG1h2ooAlkkwPkamebJ/eptFAEkTuzYJ7VJUUH3/wAKloAKKKKACiiigAooooAKKKKALmk/&#10;8tPw/rRRpP8Ay0/D+tFAGhRRRQAUUUUAFNckHg06mv1oATc3rSHk5NFFABRRRQAUUUUAFFFFABRR&#10;RQAUUUUAFH4UYJ6CigArwL9sL/gmN+xt+3NqFn4g+PXw1afWrGIQ2+v6RfPZ3nkg58p3Q4kT0Dht&#10;uTtxk177RV06lSlLmg7PyJlGM42krnnX7MX7JP7Pv7HXw8Hwy/Z5+HtroOmtJ5t0ySNLcXk2MebN&#10;NIS8jemTgDgADitj47fBP4eftHfCLXvgh8VtF/tDw/4jsGtdQtw21sZDK6N/C6OqurdmUHtXWnOO&#10;Kbl6PaVHPnb17hyx5eW2h+ef7Mv/AAbo/su/s/fHbTfjNr/xM8ReL4dBv1vdE0HVLeGGBJ0O6J5m&#10;j5m2NhgvyqSo3AjKn9DhnvTQXzzTquviK2JkpVJXsTTp06StFWDv0oPrQTgZpNy+tYmhxl1+0H8H&#10;rP4wQfAa58dWa+LLi386HRzu3suwvjONu7YC23OcDNcj+01+3B8EP2UNX0nQvibLqk17rC+ZDa6T&#10;ZrK0MO7aZpNzqAmcjgljg4BxXRXn7MnwSv8A46W/7R114OVvF1tb+TDqX2qTaPkMYfy92wuEJUNj&#10;OD7A1m/tCfsf/Ab9py+0vVfi34Ylu7rSPltbm1vHgdoicmFyp+ZCecdRzgjJz3Uv7P8AbQ5+bltr&#10;tv5eR8rmH+uUstxCwnslW5/3V+Zx9ndfFf7Vr7aHg/8AwU3+EH7QH7SHg7wT4m/Z5a61rw+YZLi7&#10;03T7vymlMwjeC42kqJF27hycpngfMSPfP2PvBXxQ+Hf7N/hfwb8aNVa88RWdk630jzea0atK7RRM&#10;/wDEY4yiE88r1PU+h6VpenaFpNtoekWiW9pZ26QWsEYwscaKFVR7AACn3E8NvA9zcTLHHGpaSR2w&#10;FUckn0FKrjJVMLHDpLli21pr8wwHC+HwPEFbO5VZOrVhGMo83uKyV3FdNur017jvLQjIY1+JX7V/&#10;jjxf8Qv2ivGGveNryaS8TXrm3WKZifs8UcrIkSj+FVUAAf1Jr9Y9I/bX/ZU13xavgnS/jpoM2oyT&#10;eTFGLvCPJnG1ZCNhJPAw3PavLf2qv+CXPwv/AGjPHE3xN8O+KrjwvrF7zqn2e1Wa3vH/AOepTKlX&#10;I6kHBxkjOSfSybE08sxDeIi48y0bTPg/FHIsZx5klOGR1oVXRm3KEZx1urb3tddE7bs+P/8AglL4&#10;68YeGP2utH8NeH72b7Br1vcW+r2asfLkjSFpFcj1RlBB6jkdCa/Wjd8vJrwL9jr9gH4YfskT3XiO&#10;x1SfXfEV5D5MmsXkKp5EOcmOJBnYCQMkkk4HQcVS/wCCmf7Sviz9nL4AR3Pw+umttc8RakunWd8o&#10;G6zTy3eSVc/x4UKPQvntUZhUp5tmUY4db2V+/mdXA+X43w34Dq1c5l8DlUcU+blTslFPa7euml2e&#10;hftIfspfBr9qXw3DoPxQ0KRprUk6fqljN5V1aE9dj4IIPdWDKeuMgEcH+zz/AMEz/wBnT9njxanj&#10;3SYNS1zWLds6fd65cI62Z/vRoiqu7/abJHbFfllo/wAd/jVoXilfG2k/FbxBDqqyeZ9u/taVnZs5&#10;+bLHcPY5FfsH+xl8bNV/aF/Zt8M/FTX4kXUb61ki1Hy12q08Mrwu4HQBim7A4G7FbY/B5hleFUVV&#10;vB6NLQ8vgving3xD4gnWnl8YYqmuaMpJSbSaV7pLVXW6fkz0wqw6CjnuKkor50/cCOin7VPakKDs&#10;aAG0UHC8FqTcvrQAtBUHkimljng0m5vWgBD1ooooAkHSimhlx1pdy+tAC0HpSbl9aQsuOtADaKKK&#10;ACiiigAooooAKKKKAPy1/YL/AGNvjr+yB4o+Gf7QWg/BrxFb6l428UeJPDfxg0trdmlg064unbTt&#10;QMf8EcRhjYsBykjf3qzv+Cen7Gfxo8Azw+Evin8J/jBD4i+H/wAPvFWmwXOuXVmvhmCa9zGtvpio&#10;hlufPG2QvvUKyDg5wP1boIzwa9B5jUkndb/8H/OxzrDRVrM/K74U/sj/ALRmjfD3wtYal8D9chuL&#10;X9i/X/DV1HJp5DR6tLfzSR2R/wCmrK24L3zXpfwU/Zu+PFj8avCF/qvwx1SztYf2FdJ8JXF1dW+y&#10;OHWkMoexdjwsq7hle2a/QUjJpcZ4pSx9SXRBHDxj1Pz5/ZY+DXxlvtE/YlsvFvwH8S6Q3wuuvElh&#10;4zi1zTQg0+RdGnhguDhmHlSTbPKfgk44Brm/2kPh3+2t8X/2+vDdz4s8KfE2/wBB8J/tGeHtQ8P2&#10;en6bB/witp4ahMLG+Mo/ePdB/N8zJIQZB4wB+lSkjgULMzH7v50vr0ubm5Vs197b/UPq8eW1z84P&#10;hv4H/bc+If8AwUv8DfEb48eF/iVPa+E/in4t3G6063j8L6TosmmXUOnSWbxgPI8oZVeRs5O0MdzV&#10;X/Yn/Ze/aA8DeP8A9mfU/Fvwe1rTY/C/jD4m3HiKa5sSo0+K+MX2R5T/AAiXb8nriv0sVlcYNKiB&#10;RwacsdKUeVRS0t+f+YLDxve/9af5HxL/AMFBf2af2jf2tP2w/BXgr4cXreG/Cvhr4Z+IZL3xVqPh&#10;77fYz3WpKllJZbGkQGU24bBzlQ7EDrXz14g+G37YGleA/gl4v8Sfss+ONa1TSf2f/Fvw61aw0fTV&#10;e4tb4o9nZTzh3XZDNHHHL5mTwxwCcKf1hI70hXNKnjpU4qPKrL/g/wCYSw8ZSbvuflh8dPgV+0X4&#10;R+D/AMDtY+D3wB+KWm/Fbw78D9L0fT/E/hNbe5snu1Nt5mi6zZTqVWAFGkMrHaCuCrYBX2H4ofDb&#10;48W/7Qvx9j1L4L69qH/C0P2a7fT9J1rRbJZdPXVbWwv0msmfdlJHkuEEa4O71FfdbLtOQKCaHjpP&#10;7K6/i0/0D6vHufAvxE8N/tf/AA2/Yv8A2avhZ8NPD/xC0PS7fS7Wz+KS/DfTbd/EFhssFEMMaz/L&#10;ErT7hI/G3C5IBOeN/Zi/Z4/aI+FKfsV+K/E/wR8RNH4LtfE2leMLaO1VrjRXv3lSCW4QsCsWGDM4&#10;zgc45AP6VF0I+/Ubnc2QaPr0uTl5Vq2/vv8A5j9hHmvft+Fv8j81bPwN+258JP2dNM8H+CfCvxG8&#10;P6brX7RHii88bz+AtLgk19NHmuJpLSW2WfKrFI5UmQYwNvIUsD9L/wDBML4N+PPA/wDwTg8HfBv4&#10;o6NrXhnWl07VrbULedhDfWXnahdlXDAELJskV1YAjJBxX0jgVNGMIKmtjJVafLypa3uOFFRle/Sx&#10;4z+zR+xlpf7MviDUvENh+0J8VPGTanZrbtaeP/Fi6jBbgPu3xKIU2OehOTxxXyv+1N+zh8dPFnxV&#10;/bQ1bw38K9YvbXxv8KdDsPCM1vaFl1a6iswskUP99lbgjsa/RA0Y9qzp4qpTqOb1b/Rp/oOVGMo2&#10;Py9+M37I37Rnijw/+0/p3h74PavJJ4k+FfgKDw5GLXaNTuNPt7Rrq3h/vSL5LoV/vcVX8ZfBn9o/&#10;9oDwr+1V8U9A/Zj8a6G3jDxN4B1zwv4b8SabHa6hqtvptwJbqNEEjJ5oRCdm7qVHBOK/UgxqRjFB&#10;jJ710RzCol8K6fhb/Ij6tG+/9a/5n5h+LfgF+0L8YfAvjn4v6b+z/wCLNJj8dftTeGfEWk+Gta01&#10;YtSg0qzihilvJ4FZvKXcrHkk4XJ4xmP9of8AZR/aL1P4V+ONc0H4aeNI20/9tW78ZJH4Tt0/tiXR&#10;Tb2yf2hp6SfLI4YMU6/MucYBr9PimOooGRQswqReiX9W/wAhfVo9z8x9f/Zo1/wv+xp4EudE/Z++&#10;Pun+IE8deIPEGm6/pOq2lz4q8O3t1HIEnubeKJElhuydssXBjDnczd+6+Hnw4/beb49eAfjX46+G&#10;si+MbH9lG+06+vo7GNLNPEP2p5ILaQJ+6SVv3bMi4UEsBgAV9+7QaXA7VLx05Rs0uv4jWHiup+dX&#10;/BLT4Z/tPj9s7Vvjj+0D4e+KEk2q/BWysdY1z4j6bFb/APE5F7G9zaWoiAAt0bf5YIDFRnoRX6I0&#10;7HHNNrnxFZ4ipzNWNKdP2cbBRRRWJoFFFFABQGYfxUUUADlmG2mFSO1PooAjoqTr1FIUWgBlFO2H&#10;sabtYdRQAUUZooAKKKKACiiigAooyPWigAooooAKKKKACiiigAooooAKKKKAF3N60bm9aSigBdze&#10;tKHI602igB28elOBB6Go8H0owR1FAElFRgkdDTt5oAdRTd4704EHpQAUUUUAFFFFABQQD1FFRyNI&#10;G+X+VAD9i0hQ9jTN03v/AN80+MsR81ADSCOooqSjGeooAjop+xfSk2HsaAG0UpUjtSbhnGaAJI4l&#10;dck1HUkTqEwTUdABRRRQAUUUUAFDDK4IoooAr3NkrhmQfNVNotp2sOa1B1zUc9rHKu4nFAGaU9DS&#10;FWHapZo3gb51OP71R+Yn96gBtFPDI3ANGxfSgBlFO8s9jSFSO1ACUUUUAFFFFABRRRQAUDg5FFFA&#10;DgNy801gOgoycYooAms7lrdxlvl9604p0ulyPyrGqSC4eFsqaALmoacyDzIOO5FUUfB2SnkVr2V9&#10;HcKEJ3N3X0qtqWmAHzIh1/hFAFOimfOpwaUOe9ADqKAc9qKAI0kZnwakIyMGoYwwkGRU1ACABFwK&#10;R41frTqKAI2jMY3J+NCTtuBJqSmtEh6DFAE0bRuOuPxoKPniquZIzgH/AOvU0F0GIQtQBIVI6inM&#10;7MMMacCCMiggHqKAI6KcUHajYaAG0UEEdRRmgAooooAKKKKACiiigAooooAKXc3rSUUAG6TsRSoF&#10;B3E80lFAEnUUzPksHRiPpSUjjeNrGgDTtLxJ4xHcHNQ3envB86crVMK8fKSVftNQZR5c4yKAKW8v&#10;8sZ5HXNOGcc1durFJAZLeqT/ALv/AFny/WgAopFdXGVNLQAUUUUAFFFFABQQD1FFFADdgoKHtTqK&#10;AGgtGcgUec9OoIGeRQA6J2fOadUa/L92neZgfNQA6ik3rS5oAKKKKACinLtx81B2djQBa0gE+Zge&#10;n9aKdo4x5hz/AHf60UAXqKKKACiilUAnk0AJTWUk5FSbV/vUjAA8GgCIgjqKKkoKg9RQBHRTtnoa&#10;TY3pQAlFBBHUUUAFFFFABRRRQAUUUUAOTpTaASOhooAKMH0orP8AGGh3HinwpqXhq21m506S/sZb&#10;ePULNts1sXQqJEPZlzke4px1lZkVJSjTbirtLRd32+ZoDOOaK4v9nz4Ual8EPhPpvw11bx9qPia4&#10;sPM8zWNUJ86Xc7MByzEKudoBJ4HWu0pzUYyai7ruZYWpWrYaE6sOSTSbjdPlfVXWjt3QV4P8ev2/&#10;/hZ8APjroXwJ8S+HtWurzVlt2uL+zjTybNZpDHGSGYM/Iydo4XGNx+Ue8HkYzXK+LPgh8IvHfi/T&#10;fH/jH4daTqWtaPt/szUruzV5oNrFlwxHZiWGc4JJGDWmHlh41L1k2rPbTXocOdUc4r4RRy2rGnU5&#10;otuS5lyp+8rd2tmdQ2SmaYxx3p7AhMCvin/gpd+3v8Xv2evHum/CX4Oi1064k01L+/1i6s0nZgzs&#10;qxRq4KgfIcsQScgDGCTpg8JWx1ZUqe/mc3EnEmW8K5TLMMc3yJpe6rtt7JLT8z7T6nOaXNeFf8E+&#10;v2nvFP7U/wADG8Y+N9Lt7fVtN1N9PvprSMpFcsqI4lVSTtJDjIBxkHGBwMb/AIKifGT4g/Bj9mVt&#10;T+HGp3FheatrEOnzalattktoXSRmKt/CTsC7hyN3HNVHBVvrv1Z6SvYwrcV5bHhWWf07yoqHtErW&#10;bXa3R30Po3cD0NfN3/BVnXfFeg/sd6wfCs00a3mo2ttqkkBORaux3g4/hY7FPqGx3r83v2dv2h/i&#10;78Gvi9pfjHwZ4p1CW4uNUhGoWMl08kepo0gDRSKT85YEjPUE5BBr9oPFHhfw7488MXnhLxholvqG&#10;m6jbGG9sbqMMkqEcgj/JBGRzXficC8mxlOc3zLf7j43IeLKfinwzjsNhoPD1OVwu3dLmTs00l21V&#10;rn4MHA5B+lftF+wzr3jDxN+yV4F1rx6ZW1ObRVEkk+d8kSuywuc9S0QRs9815zpH/BI79kLSfGg8&#10;XNpmu3Vus3mR6Fd6qGs15zjAQSMvs0hHrmvpixsbLSrGHTtNtI4Le3iWO3hhQKsaKMBQB0AAwBW+&#10;dZth8fTjCkno73f5Hi+FHhzn3BuYYjE4+pG048qjF3T1vzPRei66smJwK8n/AGyP2YtM/aw+Dc/w&#10;4udRSx1C3ukvdF1B0LLBcKGUbgOSjKzKfY5HIFfJP/BT39un4teF/jDcfAT4SeKrvQbTRbeE6xfW&#10;DeXPc3EsSyhRIPmVFR1+6Rli2egrjf2Af2+PjjpPx00P4ZfEjxzf+I9B8SXyWDLq0xmmtZpDiORJ&#10;G+b72AVJIIJ4BAIjD5PjqeHWLpySa1S62/I7c68T+EcZndThnGUpShN+ynPTl5m7W3vZPS62Zg6H&#10;/wAEk/2v9Q8b/wDCM6v4f0nT9NExWTxE2sRSW5T++iIxmOewKL7461+l3wD+D+h/AP4Q6F8I/Dlw&#10;01rotn5f2hl2tNIzF5JCO252Zsds11/Xg0ozjpXFjs0xWYRUalrLou59Vwj4d8O8GV6lfAqTnNWv&#10;J3aje9lZKy/EdvagP6im0V5p92PDA96Wo6M0ANl/1hptPZdxzTdjUAJRQQR1FFABRRRQAUUUUAFF&#10;FFABRRRQAUUUUAFFFFABRRRQAUUUUAFFFIzEdKAFpGbFJvNAy/WgBDIw6CiCaTJ3DFLsFKUFAEqT&#10;Z+8aerBulVtg9acskkZwv60AWKY/3qakzH79KW3NxQBG8JHzLUfIOCKsMhxuBqJ0JbJNADKmj+4K&#10;i2N6Uqyuo24oAmoqLz39BR57+goAlpokQj71M89/QUwnPNAE3mJ/epvnE9VqOigB3mf7NG8+lNoo&#10;AcXJGKbRRQAUUUUAFFFB6UAFFNVyTjFOoAKKKKACiiigAooooAOvUU3YKdRQA3yz2NNKkdqkooAj&#10;oqQjPUU3YtAEJ61JQYe4NBUjtQAUUUUAFFFFABRTS5zRvNADqKKKACiiigAooooAKASDmiigB280&#10;hYng0lFABRRRQAUUULgnmgAyR3pwc96Nq/3qRgB0NAC7x6U7IPQ1HRQBJRTUyTjNBYg4oAdRTd4p&#10;wIPQ0AFFFFABRRRQAVD/AMtf+BVNTfJXO7J9aADYKPLPrTqKAIyrDtRUlBAPUUAR0U7YKCh9aAG0&#10;UoU5wRT/AC4v7/60AR0U90jVcq1MoAbJD56eUT1rNu7J4Wyg4rU47054YpIz81AGJDxJgjtUtPvL&#10;RkPmR+tQCYL8si4oAkopryYUMnNM89/QUAS9eDTSgpnnv6Cjz39BQA5lC9WpCy+tC/vvvdvSl8hf&#10;U0AICD0opyhI+N350Hyz/EPzoAbRS7cjKtmk2sOooAKKMj1o3D1oAKkhUEGo856Uquy9DQA8Stay&#10;5iNalnqCSxfPWOeuadHI0bbloA0b/TlKeYh681nOjIcMK1LHUfPAjm20X+mrMN8YJoAy95o3tTXQ&#10;w8zDFNyQfm/CgBwYjvTt57im0UAO3inA56U3av8AeoIUDg0AOopgYjvS7z3FACuu5duaiKNEdxqX&#10;evrSgg9KAEhlyd2OlTLMpHNQPEHOSaiDNG36UAXfMT+9ShlPANVo5VI+enK23lDQBYoIB6imqx2b&#10;nppnbPAFADtgoKGmee/oKfE5fORQA0gjqKKkoIB6igCOinbB2NBRu1ADaKCCOoooAKKKKACiiigA&#10;ooooAKcJHU802nNKzDaaALVteENjP1qe4toLuPKGs1WK9O9T2V59nPJ/OgCGa3ltn4P50oYHvWi8&#10;cN4hbPzdsVRntDF60ANoqMHHOKdvPpQA6imqxY7cU4gjqKACiiigAooooAdD9+iX/WGkVipyKRmL&#10;NuNABRRRQAUUUUAKHYUvmeoptFADw4NLUdFAGno/3ZPw/rRTNFkbEg+n9aKANCiiigAooooAKaxb&#10;PFOoLAdTQA3L0KW/ipdy+tG5fWgBaCQOppNy+tNYgnigB25fWmNjPFFFABRRRQAUUUUAFFFFABRR&#10;Sbl9aAFopNy+tKDnpQAV5b+0x+198Hf2UNP0u9+KV5fGTWJnSxs9NtRNM6pjfJgsoCruXJznngGv&#10;Uq8j/am/Y1+D/wC1xa6TD8TJ9VtZtFkkNleaPdJFKFk274zvjdSp2L2yMcEc10YX6v7Ze3vy9bbn&#10;jcQPPI5TUeUKLxGnLz/Dur3+V7eZ6L4F8c+GPiT4Q03x54L1RL7SdWtUubG6jUjzI2GQcEAg9iCA&#10;Qcg8itesH4ceAPC3wo8C6X8OvBNj9n0vR7NbeyhaQsQg7knqScknuSaw/jv+0V8Kv2b/AAivjT4s&#10;eJBYWss3k2sccLSzXEmM7ERQSTjkngAdSKj2ftK3LSTd3p3Or64sDlqxGYTjDlinN3tFO2ur6X2O&#10;6ryz9or9jv4EftRGzufit4aklvNPUx2upWN0YLhYycmMsPvLnJwQcEkjGTW18C/2h/hX+0f4PPjX&#10;4UeIxfWccxhuo5IWjmtpQM7JEblTjkdiOhNdr25pxlXwtbS8ZL5NGVSjk/EWWpTUK9Cor9JRkuj7&#10;HM/CD4N/Dr4D+Bbf4d/C/wAPx6dpduzOsauXaSRvvO7MSWY+pNSfFP4V+BfjP4Hvvh58R9Aj1LSr&#10;9QJreQlSCDlXVhyrA8hhyK6EEDgmlzU+0qe09pd33v1udEcDgY4L6mqcfZW5eWy5eXa1trW6Hzj8&#10;Fv8Agl5+zF8FPiDb/EjSYdb1i+sbgXGmxa7fRyw2coOVdFSJMspwQXLYIB6jNfRvQc1558a/2q/2&#10;f/2dnt4Pi98SLPSbi6Xdb2awy3E7Ln73lQo7hf8AaIA966L4Z/Fb4dfGTwtH40+GPi6z1rTJuFur&#10;OTO1u6spwyMO6sAR6V0YiWNxEVVrXa6N7Hj5Lh+FcnrTy3LPZU5r3pU4Nc3q1e/37Dfih8Wvhz8F&#10;/C8njT4n+L7PRtNjbb9oumPzNjO1FALOx/uqCT6Vy3wW/a//AGc/2hL+bRvhN8TrXUr6FSzWE1vL&#10;bTlR1ZY5kRnX1Kggd8V8Wf8ABbF/FrfFXwel7539iDQ5jYdfL+0GX997btoiz3xivm39kGTxjH+1&#10;B4DPgISf2l/wlFmF8rP+q81RLux/B5e/d/s5r2sLkdHEZb7dz95pvyVu5+T8QeLmaZPx3/Y9PDJ0&#10;ozjB3vzy5rax6ddFZ3PtP/go1/wTl+IPxs+IUnxy+BkFrealeWsUWtaLcXSwyXEkahEljeQhM+Wq&#10;KVZl+4CDkmuS/YS/4JifF/wn8XNL+L/x80+30W10C6F1Y6Ot5FcT3Nwv+rZjEzIiK2G6liVxgda/&#10;QoL607A9K8+OdY2GE+rpq1rX62PssR4V8K4niX+2pxlz83O439xy3u1a++tr2uIB3NLRRXkn6UFF&#10;FFABRRRQAo29zS4T1ptFAAfakKg9qWigBuz0NJsb0oLEHrS7z6UANwR1FFO3KetLhTQAyinFPQ0m&#10;xqADY/8AdP5UbW/un8qd5zjgikaZiMECgBtFJuX1o3L60ALRSbl9aQuMcGgB1FN3mhXJOKAHUUUU&#10;AFNcE9BTqRmI6UAMwfSnICOoo3mjeaAHUU3eaN5oAdTWcg4o3mmk5OaAAknqacJNgwtNooAkjn55&#10;NSEo3O4Gq9LuIGKAJGGDSA56URtuOXNBAB+WgBCgNIU9DTqKAGbWHakqSjAPUUAR0U8oD2pCnoaA&#10;G0Uu1h2pKACiiigApdj/AN0/lSA4Oaf57+goAYVYclT+VB6U55GcYIptADVB3dKdQSB1pNy+tAC0&#10;U0uO1G80AOopqsScGnUAFFFFAASB1NJuX1pH602gBzNz8po3mm0UAODg9acCD0qOigCSio9zetO3&#10;n0oAa5k3YAOPpTcSeh/KpA4PWnAg9DQBBub1o3N60P8AfP1pKADB9KMH0qZQNo47UbBQAzcvrRuX&#10;1plFAElFFGaACiiigAooooAKKKKACiiigAooooAKKKM460AFFFFACoQDzSMQW4oooAKKKKADJHen&#10;BmPam0oYgYFADwc9qaXQcFqN5pp55IoAd5if3qN6f3qZsX0pNmDnPegCaigHIzRketABRRRQAUUU&#10;UAFBGeooooAaVUck0m3P3WzSy/cNNg6mgBwTJw1GfLOFbd606jA9KAGsIpEw2F/rVC70/c28VfaN&#10;Wo8tSuCTQBhuHU+X70mx/wC6fyrVnsIyNwWqM6PG+OaAK+aKewDKOOabsb0oAdCyrncaf5if3qho&#10;zQA6UgtkHtTaKKAHK7qMA0ebJ/eptFAAST1ooooAepXb96jcPWmUUASUUqtGV+Y0ExH+KgBPNeJg&#10;yCtLT9TyuJTWWH55p4Lj5loA173TY7pfMXH4VlXMJhbYwxVvT9UJkVJDVu+sobtNyc8UAY1FPmt5&#10;YT8wpiONrAmgAooooAKMHriipXUeXnFAEVFFFAAGI6Gngg8ZplKn3qABrcDlWpisycEcVNTZACOR&#10;QBJFIjrsY8UskWwbgar7MHI4qSC5bO1+1AC1JB/FQPJc57mnqqr90UALRRRQAUUUUAFBAPUUUUAN&#10;Manmgoe1OooAjII6iipKMD0oAjop2wUFD2oAbRQQR1FFABRtDHmiigCWCdoTir8bQ3i5kYCssdak&#10;Fw6ScHvQBNd2Jiy8YyKq8jgitS3uIpoikh+8tVbuyYHdEKAK8Zw+TUnmJ/eqIhk+QikoAm3Ixxmj&#10;YO1Rxf6wVNQA0oe1NII6ipKKAI6Kk2j0ppjHrQA2inFDTSCOooAKKM0UAFFFFABRRRQBe0b/AJaf&#10;8B/rRRo3/LT/AID/AFooA0qKKKACmsSOlOprgnoKADeaaSTyaMH0owfSgAoowfSjkdRQAUUUUAFF&#10;FFABRRRQAUUUUAFFFFABSbVPalooAb5fvTqKMj1oAD0qOpKQqD2oAjIzxXzR/wAFJv2OvHn7V3g7&#10;w/P8NdStV1Xw7dXDLZX05jjuY5ljDYbBAdTEuM8YLcivpry/emlGx0rfDYiphayq090eTnmS4HiL&#10;K6mX4xN06is7Oz0aaafdNHzL/wAE2f2NPHH7J/hLxDffEfVLZtY8SXFuZLCym8yK2igEm35sAM7G&#10;V844AC4J5r179p/4heJfhR+z54v+I3g+x+0anpOhzz2KbNwSTbgSEd1TO8juFNd4OOMVFe2VpqVn&#10;Np+oWsc0FxG0c0MqBlkRhgqQeoIOCKupipYjFe3q63ab+XQ5cBw9h8l4d/snLpOEYxlGMm7tN396&#10;/V3dz8XPAH7Xv7SnhX4qW3xHsvi5r95qUt8rXUN5qUk0N2pbmJ4mJUqegGPl424wMftBpd1LfaXa&#10;3txAYnmt0kkjP8BKglfwrxPwb/wTj/ZI8C/EaP4l6F8NP9Ot7n7RZ2t1eSTWttLnIdInJGQeRnIU&#10;gEAEDHufTjFd+b47C42UHRja2+lvlofHeGfCPEfClHExzXE+19pJOKUpSSte8rytZyutPI/Hz/gp&#10;PpHj3S/2xfF1x48EzfbLqOXR5nB8t7Hy1EIQ9MKo2nH8StnnNfQf/BEfSPHkVz441tlmTw1LFaRL&#10;5inZLeqznKdsrGSGx/fTPQY+3fiD8I/hb8VrWGy+Jnw70XXo4G3QLq2mxz+Uf9kup2/h1rU8N+GP&#10;Dfg/R4fD3hLQbLS7C3XbBY6fapDFGPRUQAD8BW+IzqNbLVhuTWyV+mh5GTeFFbK+PJ588VzQ5pTU&#10;bPmvK+kne1lf56GP8Wvg18NPjp4SfwR8U/CVvq2mtIJFinBDRSDo6MpDIwyeQRwSOhIrk/gf+xf+&#10;zn+zxrEviP4YfD2G31KaMx/2ldTPPNGh6qjSE7Ae+3BPfNeqUV4scRWjTdNSfK+l9D9WrZPlOIx0&#10;cbUoQlVjtNxTkvR2uGOOBQM45ozjrRuHrWJ6QUUZz0ooAKKKKACiiigAooooAaXIOKN5pp60UABO&#10;eaKKKACiiigCQdKCcc0gIx1oJGOtACb1PehwpQ4ptB5oAjopxQHpQUPY0ANopdrDtSbWxnFABQDg&#10;5oooAdvNG802igB280hYnrSUcnoKACijB9KMH0oAKKMH0o5HUUAFFFFABTWcg4xTqY33qAHg5GaK&#10;B0ooACSeMUoYjikooAXc3rSJPG52hvmoJ9qhniwu+Pg0AWCWXk0bzVKO8khOZMmrKzI43K6/TNAE&#10;m80m5qTr0ooAC8nYCnblPWm0UAP2qeRSeX703JHSnByKAE2t6UxyVNSCTPJFNlO4cUAM3t60u802&#10;igBSxPBpKKKACiiigABI5FO3mm8+lGD6UAOViTzTqavB5p24etACMu45zSeX707cPWjcPWgBvl+9&#10;NPHFSbh61GetABRRRQAUUUUAKAD1al2j+/TaKABlBNN8setOooABJIoxtpPPf0FLketGAeooAjop&#10;5QGk8s9jQAec391aN564FIVYdqSgB280ByTSbH/un8qVVbcPlPX0oAdRUhAPUU1lUDOcUANooO3s&#10;4oz6UAFFFGcdaACijcPWjcPWgApslO3D1prnPSgBuSOhpQ5FJRQBIDkZopqkbetOznpQAUUUUAFF&#10;FFABRRRQAUUUUAKGI4FJRRQAbm9akDD1qOigCTcPWgEHoajooAkoqPc3rTt57igBWUsCppEj2HOa&#10;A4p2QehoAKKKKACgjPeiigBshKLwe/eoZ7QSruA7VO6hxg0zzivymPp70AZM8EsLcDj3pox61rPG&#10;tyvK1m3VkUffzxQBGaQqp7UoYE4BooAb5fvSbG9KfRQBHyOooqTr1FIVB7UAMop3l+hpCrDtQAlF&#10;FFABRQFYjIU/lSlXH8DflQAlOWUouMCm0UASbc/Oh5rQsL/YPLnNUVURrjNMCu8m77tAG3NBDexE&#10;isee1ltpSpHFWtP1Jo5AjHir1xbx3abkIOR2oAxMgthTSv8Auztapbq0NpL90nmmMiyHdmgBtOLu&#10;RtJoKEdKbhvSgAooooAKASDmiigCSMFxnNDRsaIWAHJqTco6mgCPHGKY6Y5FTbkPVhTJGAI2/jQB&#10;CplBySPwqxFMD/rGppiLcg0xlZGxQBbDA9DRVeOQg53VMsiP91qAHUUEgDJNAYMMqaACiiigAooo&#10;oAKKKKACiiigAoKg9qKKAG+X6Gk2N6U+igCMgjqKAQP4BUlG0elADEJDqRxzV+1uwT5coGKosmBk&#10;UbXT51b8PWgC5fWKv+8hNU3Rk4YVbsb3B2S9PeppbQXC+Yo/LmgChGq7gwb8KkqNozBNtb9akDA9&#10;DQAUUgZScBhS0AFFFFABRRRQAbQeoppQdjTqKAGlD2ppBHUVJRQBHRUm0elNKDsaALmjf8tP+A/1&#10;oo0hSvmc/wB3+tFAGlRRRQAUUUUAFFFNZiOlADqa/wB6jeaaSTyaACiiigAooooAKKKKACiiigAo&#10;oooAKKKKACmJ96n00Jg5zQA6iiigAooooACMjFN8v3p1FADSmBnNNqRuRjNN2D+9QA2ilIA6NSUA&#10;FFBz2ppLjtQASU2lYk9RSUAOjp1Njp1ABRRRQAUUZHrRuHrQAUU0uQeKN5oAaetFGSeTRQAUUUUA&#10;FFFFABRTgo/vUbR/eoAbRRRQAUUUUAFFFDEgZFADSg7UeWexo3mjeaAG7W9KKd5ntS5VuKAGUAkc&#10;inFB2oKHsaADeaN5pNrDtSUAO3mmkk8miigAooooAKKKKACjI9aKaUyc5oAduHrTd5zxR5fvTTwc&#10;UAO3mmg5NFAPtQBHJCsnJqAhoT81Wyc9qbNEkqgGgCGO9bpVlZ4243iqE0TRn5aapKnKtQBqUVUh&#10;vWHD4qzHMkn3WoAdmiggDk0UAFFFFAAeRimlB2NOooAaUIpuCOoqSigCOipCoPJFNKDtQA0EjpTt&#10;5oKHtTcN6UADNnrRuHrSMu7vSeX70AOznpRSKu3vS0AFFFFABRRRQAUUUUANLEHijzPanGMEbt1M&#10;YbTigBwYHvS5qOjJHSgBqf6z8amqILhtwp/me1ADqKQMD3paACjHtRRQAbm9aUu/bFJRQAebIP4a&#10;a0rMMEU6ggHqKAI6dD9+goO1KoKHKmgCXA9KjmUAcCjzZB/DTXkZ+CKAG0UU5FDHBNADaKk8lf79&#10;NdAnRs0ANooooAKcnSm05OlADqKKKACjI9aKY/3qAH7h60ZqOnp92gBaKKKACiiigAooooAKKKKA&#10;CiiigAooooANx9advPcU2igB4cGlyPWo6PegCSimbm9aUOe4oAdUc0CzLhqcHBoIY9HoAzbrT2g+&#10;ZV61XzjqMVtsoZdrCqF9p6/fXNAFPNGaTEisVlH6UuV/hoAKKaXwcYpQwNAC0UZz0ooAKQoD2paK&#10;AFVtoxilDg9abRQAeQDzuo8gf3qcHI4o3mgB1FN3nuKA4PWgBskZDeZGPr71csb94AFPTpVfIPQ0&#10;GgDYkgivYc7qy57Z4HK7ePWnWV5JC3lsy4NaTrBcxYz94UAY9FSXdnJbP8vK9ajBUjg0AGB6U0oD&#10;0p1FADSh7Gm7W9KkooAjoqQgHqKaUHagBtSQdTTSh7UKXQ5C0ATU2RN5zupnnv6CnxuX6igCFlK8&#10;MKASvzYqZ03jBoWMKNp5oAdHJuUcU4BEOAPeq3zI2RxT0lzw1AFgEHoaKj4xxQrOByaAJKKaHPcU&#10;4ZIyBQAUUUUAFFFFABRRRQAUUUUAFFFFABRRRQAjEheKnstQdDsIqGigDUktorqHcGG6s26tXibG&#10;M1JBdyxNnOfrV4CG8j+Vvm7CgDMiRQN560/OelFxbyQsSy1GhAHegCSim72zR5ntQA6ijcPWigAo&#10;oooAKKKKACiiigC5pP8Ay0/D+tFGk/8ALT8P60UAaG4etG4etMKsO1JQBJuHrTWb0NNooAXc3rSc&#10;milDEdKAEwfSinbzTScnNABRRRQAUUUUAFFFFABRRRQAUUUUAFG4etFR0ASbh60bh61HRQBJuHrR&#10;uHrUdFAEm4etG4etR0UAPZuODTdzetJRQApYnqaSiigAooooAKKKKADr1FJsX0paKAALt6UUUUAB&#10;IHWjcPWjr1FJsX0oAaxy1JTih7GkKsO1ACUUUUAFFFFABRRRQAUUUUAFBzjiiigBuXoy9OwfSjB9&#10;KACjNFI/3aAF3D1prEbetNooAKKKKACnJ96m0qfeoAfQxIHAoooAQN6g0pwetFNkoANgPSjY3rTQ&#10;SOlODkdaAGkMD92jIHU07eO4qOY5bI9KAHbh60Zz0qOnxKWXIoAWjI9aCCOopj/eoAfuHrUZOTxR&#10;RQAUUUUAFKuCeaSigAkiVhVN4GjOQKuU0J5gwwoAo7SRuNOWRwfkbbU1xBngVDJF5YyDQBYivQoA&#10;erCzRPyriswlcc03znQ/uuKANfcPWjcPWqVteLgCXvVkPEelAEmR60ZHrTe2R0ptAElFRgkdDTg5&#10;HWgB1FN3inAg9DQAUUUUABUHqKaUHY0rOq/eNJ5sf96gA2NTcEdqGmAPy80eef7tABRTkYSDJWgp&#10;6GgBtFLsakPHWgAooooAKCoPWiigBhBz0pMH0qSigCPB9KMH0qSigCOgEjpRRQA7L+lLuPdTSbzR&#10;vNADs0U3eaN7UAOopm9vWlD5OMUAOooooAKCAeooooAQoKTYadRQBHg+lFSUEA9RQBHRTig7UbGo&#10;Aac9qkj27eWxzUeGA5FFAEnH95fzo5PIFR1JG6KuCaACinb4j3/So2cZ+UUAOoyPWm7zTcknNAEm&#10;4etG4etR0UASbh603L02pB0oAbl6dRRQAUUUUAFFFFABRRRQAUUUUAFFFFABRRRQAUUUUALub1o3&#10;7uGWkooAhu7JZfmjHboKzJomhkxtxW2h+U+tRXGnR3CGQ9aAMfDNyENJUs6TwybAKa5jYfKPmNAA&#10;gIHIpadECFwwpdqntQAyinFPQ0hRhQAlFFFABRRRQAUUUUAFG5h3oooACSy78c1Ys7542XzDgd81&#10;XoIyMGgDe/c6hD5a7T/tVl3Vg1o52rxTbHUHt5PK3cCtXfDcRbAeT1oAxgc9KORwRVi7smgfeg4q&#10;uWJ5JoAKKKKACiiigAooooACAeooX5PuiiigBwf1pQwPemUUAPZQ4wajeIryvNLz2NLub1oAZHMw&#10;O3BqYtnk03f6io2ZlkLCgCbnGaliZQmC1QJIJAADwPanfSgCYsh6sKD5fZh+dQ0UASYXs60bW9Kj&#10;qwOlAEdFSEA9RSbBQAyinFD2ppBHUUAFFFFABRRRQAUUUUAFSQXL2r7xUdFAGmskWoRg8buuKpXV&#10;o8b7lQ+9RxStA/mIcVpW93bXEWyX71AGXtIGc/hS7X/uH8qs31g8J81OjHtVcO8fB/KgBpBHUUAk&#10;dKdI+8KQKbQAu9hS7xTaKAJAwPeio6MsD1oAkopodqN470AaGjgHzMj+7/WijRTnzMf7P9aKAL1F&#10;FFACFFPakKehp1GcdaAGFSOTSVJuHrTHIJ4NACUUUUAFFFFABRRRQAUUUUAFFFGR60AFN3mnbh61&#10;HmgB2802iigAooooAKKKKAHFcLuzTacSNmM02gAooooAKKKKACiiigAooooAKKMj1o3D1oAKKNw9&#10;aNw9aACijOelFABRRRQAUhRT2pcgdTRuHrQA0pjkGmEsOgqQsMdaZQAA5GaKKKACiiigAooyB1NB&#10;YY60AKHYDFBdiMUzeaN5oAdSN92k3mkLk8YoASiiigAooooAKASDkUUUAO3t6Ub2ptFAC7m9aQkn&#10;rRRQAUUUUAFFFFACFQe1KpKDAoooAXzH/uiomJY5YVJRQBHRTygNIVHZqAG0UEY70UAFFFN3mgB1&#10;FN3mnA5GaAEYZHSq06MBkCrR6U1cbdpoAz3A7j2oKelWLi1BO8duahoAjKsO1S28uw8saSgjPWgC&#10;3HdBhjNSK6N0NUCM96VZJEOc0AXWZgelKrE9ahiuAw2mpYyD0NADqKKKAAEjoaXewpKKAGyF26im&#10;9OtSUUAR0U8oD2pDH6GgASQp0FO88/3aYVYdqSgCZGLrkinUyJlCYJp29f7woAUqD1FNMfoaa0xD&#10;YXFJ57+goAfsam8jqKYzFjuNJQA4uQcUbzTaKAHbzRvPpTaKACiiigAop2wUMoAzQA2iiigApVOG&#10;pKB1oAkoo3D1pGbA4oAWim7zTWJbrQBJRUdGSOlAElFMDsKXf6igB1FIGB70tABQQD1FFFADSg7U&#10;eWexp1FAEZBHUUVJQQD1FAEdFO2Cgoe1ADaKCCOoooAKUMw70lFAEinIzRRGUKAEinbB2NADaKds&#10;NNII6igAooooAKKKKAEYkcihWJ60j9KI6AHUUUUAFFFFABRRRQAUUUUAA4ORTtu7mm1Ip4oAjurd&#10;Jkzjmsua0aGTeSfyrYB+bBFR3UKzqcDFAGQZGHQU5SMYFPuLVonIAOPWoaAJKKjyR0NO3tQA6k2r&#10;6Um8dxTgwPegCHcS20DvUmxqjUHfnH8VTUAR0VJSFQe1ADKKcU9DSFGFACUUcjqKKACrFpePC6r2&#10;71XoUFm2igDejWK9t+vNZl9ZyQHKj60lrqDWjbffFaavHfw7T940AYjOB92hSehqxf2DWkm78qrx&#10;Hzm35oAdRTtq5wGpNpzjNACUUEEdRRQAUUUUAFFFFABRRRQAUHpRRQA3ZzkmnI7g4fp60UdqAJSY&#10;yuVakqMEg5FSB9xzQAU8TEDG2mc+lGD6UASeef7tSL0qvg/3amDrj7woAdRSb1/vCloAMA9RSFBS&#10;0UAN2H1pCrDtT6KAI6KkIB6im7BQA2inbD600gjtQAHOOKIppI5MlOlG4jtRjI60AaFpeiUeVIe1&#10;R31i+fMSqKeYjlj65FaFhqQlXyZF/OgCnJH5WMmm1furNXG8VQkxG20n86AAZ70UrMW5IpKACiii&#10;gAooooAv6LIwEigDt/Wik0b/AJaf8B/rRQBpUUUjEjkUALTZKN5ppYmgAooooAKdHTaAxFAElFN3&#10;mlVietABsFMYYOKkpj/eoASiiigAppU54p1FAEfI6iipKCoPagCOinbB2NJsagBKKCCOoooAKKKK&#10;ACiiigAooooAKKKKACiiigAopGJAyKTeaACSm0pYnrSUAFFFFADo6dUYJHSnbzQA6im7zRvNACP9&#10;6koJJOTRQAUUUUAFFFFABRRRQAEZ6im7BTqKAGlD2pCrDtT6KAI6KkxnqKbsFADaKcUPY03aw7UA&#10;FFFFABRRRQAUUUUAFFFFABRRRQAUUU1mIOBQA6im7zRvNADqCwHU03eaaTk5oAfuX1phOTmiigAp&#10;Q5AwKSigAJz2ooooAKbvYcYp1FADS5PFNp5UHtSeX70AN68VHPB3FS7G9KTJHFAFNtynGKKsTRAq&#10;WFV2yvUUAFFIHBpaACnLdNCetRyZ24BoRgBgmgC7b3sbtgkVLt3fMprNCDO5Xwfaporl04zkUAXM&#10;MDyKKZHNG/IennOMgUAFFNDHOCKdQA1+tIHYU4rk5zSbBQAqnIpaAMcCigBNi+lIY/Q06igBhVh2&#10;pKko69RQBHRTygNIU9DQA2il2sO1JQAUUUUAFFFFADt5pC5IxSUUAFFFFABRRRQAUUUUAFFFFABR&#10;RRQAUUUUAFAJHSiigB29qVSTzTKUMRwKAH0UDOMmigAoopCwBwaAFooDA9DRQAUEA9RRRQA3YO1B&#10;Q9qdRQBGQR1FWKjoyR0oAkopgdhSh/WgBxUHqKbsHrS7l9aXNADdjU0gjqKkooAjoqQgHqKbsHY0&#10;ANopSjdqQgjqKACiiigAooooAKKKKACiiigB8YJXIFKeOtLB9z8afQBDKnmp5ZFZt3YGA71WtbYM&#10;7gaJIhJ940AYNFXL6xKs0kWT7VSyQdr9fSgBaKcqgjNGwUANBI6U4OaNgo2CgB1FFFABRRRQAUhR&#10;T2paKAGlPQ0IuG+YU6g88UANdAvK1ZtL4xv8tQUdDuHWgDW8xL6LDGs+7sntfmRe+KLS5eB+taSt&#10;Hdpgnn0oAxofv8+lKu7zjU99YSRvvUVGrfwn71AC0EA9RRRQA3YPWk2NT6KAIzkdRRUlBUHtQBHR&#10;Ttg7GkKNmgBKKCCOoooAKKKKACjaAciiigByPzhzVpcYyKpnnoMU+OdwcNQBZqvUiyE9Go8pAMkm&#10;gCOrFQMMHip6ACiiigAooooAKKKKACiiigAIB6im7BTqKAGhWXpSfMpyBTyM96KAJrW9bO1zUt5p&#10;8VxH5yGqh6VJZXhRsE5X/aoArkOp2sOlFaF3bQ3Mfmwtlu4rPZJI32ypigAoo+lFABRRRQBe0b/l&#10;p/wH+tFGjf8ALT/gP9aKANLcPWmuQRwabRQAUUUUAFFFFABRRRQAUUUUAFNLENTqKAG7zTlORmii&#10;gAooooAKNw9aKjoAk3D1qOiigAooooAKbuf+7TqKAG5YnladRRQAUUUUAFFFFABnHWjcPWkcEjim&#10;YPpQA5yCODTacnWnUAR0VJRQA1AD1FOwPSiigBr8HgU2nP1ptABRRRQAUUUUAFFFFABRTg+BjFHm&#10;e1ADaKNwJo3D1oAKKNw9aNw9aACiiigAooooAKM0Uj/doAMr7UjBeoNNooAKKKKACiiigAooooAK&#10;M460U2SgB24etNc5PFNooAKKKKACiiigAoopwfAxigBtFO8z2ppYZ60AFFG4etFABRRRQAUbh60H&#10;pUdAEm4etGR61HRQA4hQN2Khlt1lG5e/apMkdKXcaAKDoY3wRTgQehq1OvnR7MVTkjeJu9AA54xT&#10;aceUyabQAKdpzRt5zmiigB0UjKclqsR3xzhqq0UAaSOj/Mpp1ZsckkZypq1DfxsNr/zoAsUU3zBn&#10;g5o8z2oAdkDqaNw9ajZsnpRQBJnPSimp0p1ADS5BxRvNIQc9KTB9KAAsc5pQzDvSfhRQA4P6ilyp&#10;plFADtqnpRsPY03JHSl3N60AG1vSkqSjGeooAjop5QGk8v3oAbRRtYdqKACiiigAooooAKKVPvj6&#10;1K6bxjNAENGak8j/AG/0pskWznP6UANooooAKKKKACiiigB4Ix1pc56VHTk6UAOowPSiigAwPSii&#10;igAooooAKKKKACiiigAooooAKMkdKKKAFDEUvmeoptFADww9aXOelR0ZI6UASUU1CScGnUAG0HtT&#10;THzkGnUUANKGmkEdRUlFAEdFSbR6U3Z6GgBtFKUYUmCOooAkhIC8nvUm4etV6KALGc9KKZB9z8af&#10;QBGyICd38VUb/TPm81R/3zWlRjPUUAYoVdvIxRs9DVu+sgMuBVFd8bdDigB21vSkqTNHXqKAI6Ke&#10;UB7Umw+tADaKXaw7UlABRRRQAUUUUAFBOBk0UUAFTWty1tJvzmoaKANiGeK8jwaoXtjJA/moOvpT&#10;LKcwS5NaiyRXUe3IyRQBj7yOooDg9anv7GSBi6D9KrkDGSeaAHgg9DRUdG5vWgCSimhz3pynIzQA&#10;UUUUAFRyPtbAUVJRQBDvPpTwrEZp9FAEZBHUUVJSFQe1ADKMlj0p3l+hpChFAAHMRP61MGDDINQc&#10;9xQMxfd7elAFnbxkmkBPao4pd/WpnlZ+McUAIGYUvme1NwTyBRQA/cvrS5qOjJHSgCSimBmFL5nt&#10;QA6igMPWigAooooAKKKKAGyuVHFMEL9Q1S0UASWV21s+HHWrVxbpfx+agArPeMM28np2qS0vSrYP&#10;FADXj2Hay4puwHkGtKWOK+g3Aru6VmzQS25Kr6+lAAUPam4YdRSw52fMD170+gC1oxA8zJ/u/wBa&#10;KdpIH7zj0/rRQBcooooAKKKKACiiigAooooAKKKKACiiigAooooAKaXIOKdTCDnpQAu802jB9KKA&#10;CiiigAooooAKKKKACiiigAoozRuHrQAUUZHrRQAUUUUAGPaiiigAoprNt6UbzQAMxBwKN5ppJJ5o&#10;oACSeTRRRQAUUUUAFFFFABRRRQAUUUUARnrRQetFABRRRQA5XJOKdTFPzU/cPWgAoY4GaKRvu0AJ&#10;vNIXJGKSigAooooAKKKKACiiigAoopGYjpQAtIy7qTeaN5oAPL96QqRS7zTSSeTQAUUUqruoASin&#10;FD2NAjOOTQA2inFB3amng0AFRnrUlRnrQAVIOlR08EY60ALRRuHrRQAHkYpvl+9Oo3D1oAb5fvR5&#10;fvTtw9aNw9aAGlMDOabTyRjrTKAAUSQpIKMbuDS4KHmgCjPE0b5HSmhQRndV9445FxiqdzCY2+Qc&#10;UARniikBx1alzQAUUZB6GigABxSFQeRSgZ6mnbR/eoAWCeSEYLbqsxzq45NU3GDgGmqGTpQBpZ7i&#10;jnuKqW94y/K1WlkEg4xQA9OlOpsZ45p25T0agAoozRQA0pk5zR5fvTqKAIzwcUUHrRQAUUUUASUU&#10;bh60bh60AFFFFABQcdSKKR/u0AJtU9KPLPY00EjoaUO1ACbWHakYlRT/ADPUU2Ygrx60AIjnOamj&#10;kZ2wRUUIDCpEGw5oAkprpv4JpQ4NLnPSgCPyB/epsibOhqao5+1AEdFFFABRRRQAU5OlNqSNQVzu&#10;oAKKCMUZoAKKKKACiiigAooooAKKKKACiiigAooooAKKKKACiiigABI5FO3mm0UAOVyTinUxPvU+&#10;gAooooAKKKKACilAz1NLtH96gBhUHtSeX6GnHg4zRQARnYuDUmR61HRQBJRUYJHQ04OR1oAPLB4Y&#10;5qneWQY7VNXNqZ3+vvQCrHJFAGKXli+UpwKcH3rletX7yyjIyoqhIn2ZjxQA6ikDA96XOelABRjP&#10;UUUUAIVBprqVXINPpsn3DQBHvNAck4puaVOXANAD6KeUFJ5Z7GgBtFG1vSigB0jl12gYp1tPJA/B&#10;znjmo6GBIwKANqCW3uIQudzenpWfeac0LeYC3Pb0qvZ3UlnKGz3rYjmivo8H8qAMVMsdpFBBXqKs&#10;ahZ+U+9VqB5BIvI+tACUoYjgUlFADt5pVJIyaZTkIA5NADqKNw9aM56UAFFFNLMD1oAdRTQ57inB&#10;h60AFFGQehooAKaEGMGnUUANaPuGp0cjn764oJprLvHBoAsCU7dqgUSIqDhqrhyjYJ61MGB6GgAo&#10;p2wBNxf8KbQAUUUUAFGSOlFFAChmFKH9RTaKAJNw9aKjoBI6UASUU0ORRv8AagBSCTnP4UjRKeRw&#10;aduHrRQA61lktjkPu571ecw3seSQG9BWaXJk8vH8PWiKVrWQEPxQA+5jlhOVTimIxZckVoRyR3kX&#10;IFU7i18qXcBxQBY0ZiyyE+39aKXSCB5nI7f1ooAu0UUUAFFFFABRRRQAUUUUAFFFFABRRRQAUU39&#10;56Cjew6igB1GR603eaaTnmgCTcPWoycnNFFABRRRQAUbh60U3y/egB24etG4etNKYGc02gB5YAUn&#10;me1NooAcXyMYptFFAAOtSVGOtSUAFFFFABRRRQAUUUUANfJPApuD6VJRQBHyOoopxTPejy/egBtF&#10;Kw2nFJQAoUkZFJgjqKUMRwKXeaAG0U4Lu5zR5fvQA2ig8HFFABRRQd3agAoPSmkuO1BcnigBtFFJ&#10;ux1FAD/M9qPM9qaDnjFIWx0oAf5ntQz5HSoTIw7CjezcFaAJNw9aMj1puz1NG3HIagB1FAOe1APv&#10;QAUUc+lFABTZKdSMu6gBlFO8v3o8v3oAbRTvL96RhtOKAEpydKbShiOAKAH0U3eaN5oAcQD1pMcY&#10;pN5o3mgBrDacUwg56U8knk0UAR0VIQD1FNKCgBtOD4GMUbDTSCOooAcXyMYptFFABRRRQAUUUUAF&#10;FFFABjPahxlcYoBwc0E55oApXFsVO7BqIq3QmtKTay4ZapzQOpyKAIhHtO4CloViDilLZ6igBKKc&#10;UHajYaAG0UEEdRRQAbc/NTo5DGcikDYGMUn4UAW4roPw9SrGhGUNZ+SDxUsFy8Z60AXlBAwaWo4b&#10;gSL83WpOetABRRQd3agCM9aKUhuuKSgAooooAKKKKAJKKarEnBp1ABRRRQAUUUUAFNfpTqRhuGM0&#10;AMyR0pQzDvS+X70eX70AOU5GaKFG0YooAXc3rSh/UU2igB4cGmvH5jbg1JQGK9KADyD/AHqY6lG2&#10;1LvNNb5z85/KgCOipBGh/ipjDa2AaAEqaH7lQ05ZWUYAoAl2L6UhQ9jTPPf0FSIxZdxoAaVYdqSp&#10;KKAI6KfsX0pCnoaAG0UpVh2pKACiiigAooooAKKcEJHJo8v3oAbRTmXaM5ptABRRRQAqfep9Rgkc&#10;gU7eaAHUU1WJPNOoAKKKKACiiigAooooAKKKKACiilVS3egBKKDwcUUAGBnOKhnsFl6VNQCRyKAM&#10;eVXizlKSKXdzitS5tUuFxjFZVxbzW7/uxQBJ5ntR5g7io0lRuM806gB4YHvS5z0qOgEg5FADnj3i&#10;o1R94BU9ak8w9hQH9RQA6ikDA96WgAoIB6iiigBCgpNhp1FADNrDtT7a6a1lyveimuEJAf8ACgDY&#10;R4buHaTWfe2LW7ZjHX0qOC4khk4Hy1qCWK5iyeTigDFBOcFaCCOp681ZurNlbcKrEk8EdKACj3oo&#10;oAKkjRiMg1HTllZBgCgB+1h2pMEdRSee/oKPOb0FAC00oSc0eYf7oqQISuc0AR7DThwMUpVhSUAF&#10;FFFABRRRQAHng00YiX5QadSKCBgnNAD0bjBp1QsGzuDf8B9akWQ/x0AOooUbl3KaKACiiigAoooo&#10;AKKKKACiiigAoBI6UUUALuNLvHpTaKAJre48qX2q8HjvUwXFZfbGKdBPJCdwNAGlY2XkSyrj0oqX&#10;SboXEbM6/NxnmigCcgHqKaUXtTaKAHbD2NNII60UUAFFFFABRRRQAUUUUAFGaKayknNADqOtN2Gn&#10;KMDFABtB7U0p6GnUUAMKMKSpKjoAKKKKACiiigAooooAG6c1HUlFAEdFSUUARjrUlI/3aZQBJRTE&#10;+9T6ACikZsUnme1ADqKYzbu1JQBJRUdFAEmQOpo3D1qOigBXOTxSUUUAFFFFABRRRQA0ue1G806i&#10;gAB4zQDnpTWdVGWNfNv7T3/BWb9hz9laO7sPGXxdt9a1y0yv/CN+FcX120g6oxUiOJs9fMdMfXis&#10;6lalRjzVJJLzOvB4DG5hV9lhqcpy7RTZ9KZGM01nQLliK/Gj9oT/AIOS/jZ4ogutG/Zt+Duk+F4Z&#10;AyQ6x4gkN/eRjsyxjbCrf7wkA6YPWviT4zftxftd/tC+dF8Yf2hPE2sW9xnzrBtQMNq3t5EOyPHt&#10;txXi4jiDB09KacvwR+h5Z4WZ9jEpYmUaS8/el9y0/E/oO+Lf/BQb9ib4IXE2n/En9pfwlY3luSs+&#10;nw6slzcRsP4Wih3sp9iBXzr8Tf8Ag4V/YM8FWk8vgmPxd4ukikWNf7J0VbeMswYjLXUkTbfkOSqt&#10;1HrX4TKoHarOnHMd5AFj/eWh+aT+Hayvx7/Lj8TXk1OIsXL4IpfifbYTwoyOjFPEVJzfyivwu/xP&#10;1Y8Y/wDBzgxkdPh/+yZtUf6uTWPFGS3uVjhGPpuP1rzvXv8Ag5W/arvGY+G/gZ4DsR/CLv7ZcY/K&#10;VK/OOiuOWcZlL7dvSx9FR4A4ToxssMn6uT/U+9tQ/wCDjL9vq8P+jeG/hzaj0h8O3Lf+h3TVXg/4&#10;OJf+CgkMm97LwDL/ALMnhuUD/wAduBXwjRWP9p5h/wA/X953Lg/heKt9Uh9x+hOkf8HI/wC2xbOv&#10;9tfDD4b3ajr5Ol3sJP8A5NN/Ku38M/8ABzT8VYHUeMv2XdAul/ibTdemhJ/B0evy/orSOb5lH/l4&#10;/wADmq8C8J1lZ4WK9G1+TP2u+BH/AAcXfAL4p+LNP8FeNPgB4w0S+1KYRRS6ZcW2oQocZLOWaFwo&#10;AJJCsQB0NfW3hL9u79lrxftS2+KVtZSN/wAs9VgktiPxcBf1xX8/P7EegJq3xvTV5JXX+ydLuLiP&#10;auQ7OBBtP/AZXP1WvsXHy4r9r4B4dhxLkcsXjJtS52otW2SXS2urP4L+kZ4hT8LuPqOUZLRjKn7G&#10;M6im5N80pStZ3uvdS77n7J6B4m8N+K9OTV/C+u2epWj/AOrurG6SaNvoykir2a/G3w74r8UeD7/+&#10;1fCniG+024/572N00TH6lSM17R8Mf+Ci37R/w+kWHW9ct/E1mBj7PrUIMij1WVNr5/3iw9q9vHeH&#10;uOpXeGqqfk/df6o/Pck+kRkeJkoZnhp0n/NFqcfu0l+DP0qJx1or5i+En/BTz4MeMpI9N+ImmXnh&#10;e6bj7RL/AKRasfTeg3L/AMCXHvX0P4Y8XeF/GekR694Q8QWep2cv3LqxuFkQ+2VJ59utfF47Ksxy&#10;2XLiabj520+T2P2nIuLOHeJaXPluJhU8k7SXrF2kvmjWoqPJPajNeefRElNfrTaKACiiigAooooA&#10;KKKKACiiigAooooAKKKKADAPam+WvanUUAN2GmkEdRUlFAEdFSEA9RTdgoAbRTthpuCOooAKKKKA&#10;CnOqSDGaE606gCjcWnlncG61DWmyBxzVS4tyGyKAIU606moGDcinUAFBAPUUUUANKDtRsanUUAN2&#10;Gm1JQQD1FAEas6Nvq1b3vmNtNV9g9aDGe1AGirgjrS1QhmaP5DVuOYSDmgCSgjPUUL06UUAN2L6U&#10;FD2NOooAYVI7Umako69RQA2PrTqbsFGw9jQA6iiigAooooAKKKGOBnFABRTfM9qRm3dqAH0VHTk6&#10;0AOziigdadJQA2iiigAooooAKMZ6iiigBNg9KTYexp1FAEZBHUVNF/qxTaKAJKKYGYUof1FADqKQ&#10;ODS5oAKOvUUUUAJtU9qQoexp1FADCrDtSVJRQA4JlQR6UhRscUgUA7gKdvPcUARyZA5ptTbxSkK1&#10;AEFFTeX6GjY1AENFOkyByKbQA5OtOpqdadQAUUUUAFFOjfy88dad5/8As/rQBHRSu25s4pKACiii&#10;gApyHHWm0UAB60UUUAFFFFAARg4NNkhjlB3L2p1FAGTc2RiqFTt+WtqSHzU5rNvLd43wKAI6Kaq4&#10;OTTs0AFFFFABRz2NFFAC7m9aUP6im0UAPDA96Wo6ASOlAElNZCzq3pRvagP6igBJz8u3HWpbW5e0&#10;PzN96mBge9JIm8bc0AbCsl5F61n3loYHxjtTba7a3kEY/wD1VpYju4tg/i60AZGwUhQ9jU17ayWj&#10;fKKjBJGSKAIyCOooqSjAPUUAR0U4oD0NPRtq7TQBFU6fcH0oDg1C/wB4/WgCejr1FV6sL92gBNi+&#10;lIU9DTqKAGFSO1JUlHXqKAI6KeUBpCh7GgBpOOTTSGfkGnlWHakoAIZirYPerG5T0NVyM96arNG3&#10;BoAs7V9KQp6GkilEgzmn0AMKMO1JUlFAEdFPKg9qQp6GgBtFOKMKbQAUUUUAFFFFABRRRQBe0b/l&#10;p/wH+tFGjZ/eAe39aKAL1FFFABRRRQAUUUUAFFFFABRRRQAUUUUAFFFFABRRRQAVHUlR0AFFFFAB&#10;RRTd5oAdRTd7elOoAKKKKABjgZpu89hSv92mUAKXJGKShetSEA9RQAxPvU+kCgHIpaAEZd1JsNOo&#10;oAYVK9aSnSU2gAooooAKKKKACiiigAooooAKDRXjP7Yn7eP7OX7EPgp/FPxp8ZRx30sRbS/DtjiX&#10;UNQboBHFnhc9ZHKoO7Z4qKlSFKLlN2SOjC4XE42vGjQg5SeySuz2R5Y40MkjhVUZZm7D1r4x/bU/&#10;4Lf/ALJf7Khm8J+C9T/4WF4sRmRtJ8O3K/ZbRh/z3usFBz/Cm9hjkLwa/Mf9u3/gs1+09+2Lc33g&#10;/wAMarP4G8Czq0S+HtGuis95EeD9quBhpNw6xjbHjghuSfj8DFfMY3iD7GGXzf6I/ZOHfCtcqr5t&#10;L/tyL/8ASpfovvPp79rf/grx+2l+1vd3mm618Q5PC/hq4yi+F/Ckj2sBiPG2WTcZZyR97c205OFU&#10;HA+YcAdqOlFfM1q1bES5qkm35n6/gcuwOW0VSwtNQj2St9/f5hRRRWZ2hVrQrdr3V4NPjRGa6byI&#10;/MOFVnGwMfoWz+FVaMkcqcH1oE9UAPFFWNWQR6pcKsCxL5zMsanIQE5A/AVXoBPQKKKKBhRRRQB9&#10;G/8ABP3Ri0/ibxAWb5VtrdV28Nnex59sD86+lxXj/wCxJoZ0n4Gx3hlVjqWrXF1jbgpjbDtz3/1O&#10;7/gVewDgV/X3h3g/qPB+Fi95Jyf/AG82/wArH+K/0mM8/t7xszarF3jSnGkv+4cIxf8A5MmFFFFf&#10;bH4OGB6VveAPih8Q/hXqv9tfDzxffaTcNjzGtJiqyY7Ov3XHsQawaKzqUqdaDhUimn0eqN8PisRg&#10;6yrUJuEls4tpr5o+yvgV/wAFTHBtvD/x68Odwja9pEf4b5Yc/iSh+i9q+uPBHxB8FfEfQo/EngTx&#10;LZ6pYycC4s5gwU+hHVT7EAivx9rovhn8WfiJ8Hdf/wCEl+HHim5025OBMIWzHOoOdsiHKuPYg+1f&#10;C5xwLgcWnUwb9nLt9l/qvl9x+7cG+PGeZTKOHzmP1iltzaKol67S+dn5n69Zor5k/Zo/4KNeB/iZ&#10;Lb+Efi3DB4e1t1Cx3u/FldP6BicxMewbI/2s4FfTMckcqLJG4ZWGVZehHrX5ZmGWY7K6/ssTBxf4&#10;PzT6n9WcPcT5JxTgVistrKceq2lF9pLdP+kOoozRXAe+FFFFABRRRQAU0uQcU6igBu804HIzRRQA&#10;UUUUAFFFFABTt5ptFACliRikoooAGOBmm7zTqKAGg7jgijYPWnUUANCupoLMOop1FADQzMcZoZA/&#10;WnUUAVbiApyoquX2nmtIjIxiqs9pg5xQBDRR04xRQAUUUUAFFFFABRRRQAhXNORmTkGkooAsQ3jH&#10;5WSrAYMMg1Q3cYFKs5jPWgC8xIGQKar5602OcOOTTjHxkUAOooHAxRQAUUUUAFFFFABRRRQAU1+l&#10;OoIz1FAEdFO2LQUPagBtAJByKCpHUUUAPRieacWJ60xOlOoAKKKKACiiigAooooAKKKKACiiigAo&#10;oooAKKKKAFDMO9KH9RTaKAH7l9aXNR0UASE4Gaaku84203ccYzRGNjZoAkooyMZooAKKKKAAMR0N&#10;O3n0ptFABJtkXG7HNHkZ6PRRQA1kMXOaN5pzDcME00p6GgAVietOoi+XO6n4VqAGUU7Z6Gk2N6UA&#10;JRQQR1FFABRRRQAUUUUAFFFFABRRRQAUUUUABpskayKVIp1FAGXc2zQN8vIqHYM5DVsSoJE2YrOn&#10;s/Ik5FAEVFLtPSkII6igAooooAKKKKACiiigAooooAKcoJGBTaclABHHsqa0uZIH2n7pqOkILHYK&#10;ANkeVdW20jn1rLu4Dbt8vzU61untH8s1fMMd3FkmgDJRt4zS066ha3kKgcU0EHoaACiiigAoIB6i&#10;iigBpQetSB8cGm0UAP3L60uajooAkopgZhSh/UUAOopNy+tLmgAo69RRRQA149wwtNEWBwc1JRQB&#10;DteI78d6sRSLIOTTSMjBqIqUbcBx1oAn3NvwV4p1Rpcbl2L9eacJKAHUUgYHpS0AFFFFACFAe1IY&#10;/Q06igCJyUONtKM9xUlNkYquQKABIy4yDTTxxT4mbZnGKQoTyDQBc0b/AJaf8B/rRRo4I8zP+z/W&#10;igDSwPSmuMDIFHme1AfJxigBtGakpr9aAG0UUUAFGcdaKRl3d6AF3D1o3D1pvl+9NK7TjNAEm4et&#10;NL4PSm0UAO8z2ppOTmiigAooooAKKKKACiiigAowPSiigAwPSiiigBH+7TKkIyMU3y/egBF+9T8D&#10;0poTBzmnUAGAOgooooAKKKKACiiigAK7utN2EdKGcLR5ntQA0gjqKKd5ntRuB/hoAbRQcdhRQAUU&#10;UZoAMgdTTXdVGS2Kh1bUdO0fTp9Y1jUIbW1tYWlubi4kCRxRqMszMSAABySeAK/HH/gq3/wW71f4&#10;nTal+zr+xx4hmsfDamW18QeNbWQpNqw+60VqcAxQdcyZ3SA/LtUZfjxmOo4GnzVH6Lqz3+H+Hcw4&#10;jxnscMtF8UntFefn2XU+hv8Agpt/wXK8D/s6HUfgn+yzNZeJvHEa+Tfa6SJdO0ZjwQNp/wBInUZ+&#10;UHYhI3FiClfjP8Ufir8Rvjb45v8A4l/Fjxlf6/rupS77zUtSuDJI/YKM8KoHCqMKoAAAArnySTuP&#10;U8k0V8LjswxGOneb06Lof0pw7wrlfDeH5KEbzfxTfxP/ACXkgooorhPpQooooAKKKKACiiigC1qs&#10;LIbe7WDy0uLVHj+bO7bmNm/F0Y1VqxMGfS7eUo3yzSJvZuMYVgo9MEsf+BVXoJjsFFFFBQUHpRVr&#10;QdIm8Qa7ZaBBKscl9eR28bv0Uu4UE+3NVThKpUUF1dvvMcRWjhsPOtLaKbfolc+6fgHozaF8F/DF&#10;i21mbRoJ22rj/Wr5mD7jfg+4rsR0pqJFGNltAsUa8RxxrhUXsB7CnDPev7kyzDLB5dRoL7EYx+5J&#10;H+AfFWaSzzibG5jJ39tVqT/8Cm5fqFFFFdx4IUUUUAFFFFACMAetfQH7LX7evjz4HS2/hLxxLca7&#10;4XUCNYJJN1xYr2MLE8qP+eZ4x0K9/AKK4sfl+DzLDujiIKSf3rzT6M9rIeIc44ZzCOMy6q4TXbZr&#10;tJbNeTP1/wDh58RvB3xU8L23jHwHr0Go6fdLlZYW5Q90cdVYd1OCK3a/J/4BftGfEb9nTxWviLwV&#10;qBe1mdRqWkTsfs94gPRh2YDOHHIz3BIP6TfAP9oXwB+0R4OXxX4Lvds0eE1HTZmHnWcmPusO4PZh&#10;wR7ggfi3EXC+KySftIe9Sez7eT/z2Z/a/hz4pZZxtQWHrWpYuK1hfSX96F913W681qd1RQc9hRXy&#10;p+rhRRRQAUUUUAFFFFABTShJzTqKAG7DTqKKACiiigAooooAKKKKACiiigAooooAKKKKAFXrzRKu&#10;Rmkp2/2oAqz2u759tV2BU4IrQADHFQ3VuBzmgCuUI6U0gjqKcpKnDUFvQZoAbRTgM9Vo8v0NADaK&#10;cUNNII6igAooooAKKKKAHByKqeKfG3hvwB4V1Hxt4z1q307SdIsZLzUr66bbHbwRqWeRj6BQTXyH&#10;/wAFZP29P2h/2RtN8LeBv2a/g3NrfiDxdJIIdck02W8htPLZR5CQxj95M+4YywAA+62fl+gfhXY+&#10;LfjZ+zDo+lftQ+ALO31fxN4USHxp4cZT5IeaLbNCRklQQTlc5UnGcjNK4HH/ALJf/BTn9lH9tn4n&#10;a98KPgRr2rXWo6Dp/wBvaXUNJe2hvLUSJG00O47sK8kYIdUb5xgEZx5t/wAFT/22f22/2UvEHhTw&#10;9+yb+ztB4qt9atZpdS1i60G81BYZVcBYFS2kTY2Pmy5OQcAcE17T+zN+xR+zB+x8L6b4BfCey0O6&#10;1JAmoah5kk1zPGG3CMyyszBAedoIXIBxnmvYYp1lGWOKNbD0ucZ+zz43+I/xE+BHhXx98WvAn/CO&#10;+KNW0OC61rQQrL9kuGTLR4cll5/hYkrnBOQTXx7+xx/wV4+Pv7QP7XUf7M3xT/Yv1PwvDfXV4sOo&#10;I9x5ulJDHI4+1LJEFYHZsLqyjcwwDmvvgLupphjWTzBEu7oW280Ac38TfjT8Ivgtp9pqvxe+Juhe&#10;Gba/uhbWVxruqRWqTzEZ2IZGG5sdhW9pWraXrunQ6xompQXlpcRiS3urWYSRyqejKykgg+orwv8A&#10;b7/4J6fCP/goL4A0/wAI/EfXtW0e+0SaWfQtY0l1LW0kihW3xuCsqHC5XKnjhl61tfs2fBLwb/wT&#10;/wD2RrH4a3XjXUNY0jwTpN3eahrV5b/vJEBkuJWWNS21RltqAtgADJ60a3A9iorwH9if/gpJ+zR+&#10;3jFqlp8HNYvrbVtH+e+0HWrUQ3QgJws6gFleMng7WJU4DAZXPv1MQUUUUAFFFFABRgHqKKKAG7BQ&#10;UPanUUACggYxRQCQc05SG7UANopxQdqCh7UANooKkdRRQAUoIHVaSigB24f3aaaKKACiiigByAEc&#10;inYHpTU6U6gBCBjpTKkPPFN8v3oAbRTimBnNNoAKKKKAAdakqOneZ7UAOopofJxinUAFFFFABRRR&#10;QAUUUUAFFFFAAPl6U7efSm0UAO3KetLhW6UyigB3l+hpNjelAZvWl8w9xQA3kdRRTtwI5pdqnnFA&#10;DKKd5fvSbG9KAEooooAKKKKACipPI/2/0o8j/b/SgCOkaMSjYR96pfI/2/0pHhKruD/pQBmXNk0M&#10;nmBai3A9a13hE8OCeazbq2MQLCgCLCkdKTYOxpopdxHQ0ABRs8UhBHUU7zPal3KaAGUVJtB7U3y+&#10;etADaKdsamkEdRQAUUZooAKkiQMuTUdOSXYMbaAHtGewqW1vDAfK/wBqofP/ANj9aDh18xRtK0Aa&#10;0lvFeW+R1rKuLR7ZtgHy1b0672EKW4q1dQRzw746AMccpyKE+7Uk0DoSNtNUHbmgAooooAKKKKAC&#10;iiigAooooAKMkdKKKAFDMKUP6im0UAP3L60uajoyR0oAkopgZh3pfM9qAEki34xT1YLxSb1Pemsj&#10;s25WoAkZt3akzTSSMDr2p6rnjNAAGb1pd57im0UASBgelFMVtval8z2oAdRSK26loAKKTcM4zS5z&#10;0oAuaT/y0/D+tFLo67vM5/u/1ooAt0UUUAFFFFABRRRQAUUUUAFNcEnIFOooAjwR1FFSUYHpQBHR&#10;UmB6U1lOcgUANoowR1FFABRRRQAUUUUAFFFFABRRRQAUUE4Gab5ntQA6iml8jGKbQBJRUdFADpKb&#10;RRQAUUUUAFFFFABRRRQAUUUUAFV9W1XTNE02fWdZv4bSztYWmurq5lEccMajLOzNwoA5JPAFTM6o&#10;CzttA657e9fjH/wW3/4KvXfxd1y//ZB/Z38QvH4T0+byvFuvWNxxrU6t/wAe8TL1tlIGWBxK3+yo&#10;LceOxlPA4d1JfJd2e9w5kGK4jzKOFo6LeT/lj1fn5Lucv/wV6/4LA6z+1Nq19+zz+zprs9l8N7Sb&#10;y9S1W3Z45fEcit1PQraggFUIy5G5uMKPz9oHAxRX5/isVWxdZ1Kj1/LyR/U2T5PgcjwMcLhY2it3&#10;1b7t9WFFFFc56gUUUUAFFFFABRRRQAUUUUAWrdFn0i5QRyNJDJHKG3fKkfKMSPUs0QqrVnTSS00B&#10;8zbJbOGWP+LA3jPsCoP4VWpkx+JhRRRSKA5rtv2a9DbxD8dfDenBI2C3xuGWToVhjaZh9cIce9cS&#10;c9q9u/YO0Bb74oalr01tHItho7LGzfeilkkQBh/wBZF+jV9Bwrg/7Q4kwlC29SN/RO7/AAR+ceL2&#10;drhzwvzjML2cMPUS/wAUouEfxkj62ooor+1D/CYKKKKACiiigAooooAKKKKAA+wrpvhH8XfHPwR8&#10;a2/jvwDqn2e7h+WSGTJiuIz1jkXI3KfzBwQQQDXM0HkYrOtRp4im6dRXi9GnszowmMxWAxUMRh5u&#10;E4NNSTs011R+rf7N/wC0d4K/aQ8Dr4n8NOIb632x6tpUjfvLSXHT/aQ/wsOD7EED0JsbsCvyN+Cf&#10;xm8afAbx7a+PvBV5tmhO26tZGPlXcJ+9FIB1B/MHBHIr9Rvgp8ZfCHx1+H9n4+8Iz/u5123VrI37&#10;y1mH3o3HqOx7ggjgivxHinhqpktb2tLWlJ6f3X2f6M/uHwr8TKPGmB+q4tqOLpr3lspr+aP/ALcu&#10;m+zOrpygbelKAMfdpa+RP18aUHagoexp1FAEeD6UVJRgelAEdFO2DtQUPagBtFGD6UUAFFFFABRR&#10;RQAUUUUAFFFFABRRRQAUUUUAFFFFABkihlDDBoooArz2uDuxUGdrcVf3DGwjrVe4tSvzCgCMHIzR&#10;SICBg0tABRRRQAbQe1N8v0NOooAjPHFfB/7X/wDwUd/ar8G/8FC/Cv7GH7Mfweh1FVuLF/EE2qWL&#10;sNRhnCSSNFJkCGGKJjul5w4Yfw4b2n9tH/gpv+zr+w1408M+Afirbazf6p4k/erb6HaxzNZW+8J5&#10;8wZ1O0tnCruY7WwOOfoOKy0u5uI9aSwhadodqXLQjzAh525xkD2pbj2HPEkpUyRq21sruXOD607P&#10;tTyo9K+Nv2gP23/jJ8cPinqX7K3/AATyis5tS0ebyfHHxS1CHzdN8OnoYYAQVubnOeOVBUjB+Zkw&#10;xWKw+DoyrV5KMVu2XSo1K1RQgrtn0J+0D+1d+zp+y/oDeIvjr8XdH8PptzDZ3Fxvu7n2it03Syn/&#10;AHVOO+BXz6v/AAV70vxtPs/Z3/Yy+MHjqAnEWqW/hs2Nk/v50xwM+4zVj4Cf8E7fgV8HNaf4jeMY&#10;rr4g+O7s+ZqPjbxs/wBtunl6lolk3LBznG35gONxFe9JDFEixRIFVRhVXgCvzPMfEqnGo44KlzLv&#10;J2+5L9WfTYfhuTjetO3kv8zwn/h5X+1XpQ+2eIv+CWvxBSzHLPpfiayvJgP+uSAEn2zWh4P/AOC0&#10;H7Ktxrlv4W+OPhbx18KdQuJBGi/ELwnPaQq5OAGlUMqD/abao7kV7RyKzvE/hHwr420mXQfGPhrT&#10;9WsZ1KzWepWSXEUinqCjgqR+FcGH8TMbGf7+jFrybT/U6KnDNBx9ybT8z1Dwr4u8KeOdDg8TeCfE&#10;+n6xpt0u621DS71LiCVfVXQlWH0NXbm2tr62ks7y3jmhmjKSxSKGV1IwVIPBBHavgnxF+w98Sv2Y&#10;tfuvjL/wTc8dSeF9SZ/N1T4a6tcNNoGuLnJjEbt/osn91lIA+6CgJNfQ37FP7cngr9rjRNS0G+8P&#10;3XhP4geF3WDxp4D1Y4udNm6F0JA86FiDtkA9MgZGf0fJeIMuzylzYeWq3i91/wADzPm8bl+IwMrV&#10;Fp0fQsfs+f8ABPX9lL9lr4seIPjL8D/hwuiav4jgaG7jhunNtbxFw7RwRE7YULAHavAwAMAYrT+B&#10;f7cX7MH7SXxI8UfCT4N/FG21fXvCFw0WsWS28sf3XMbPCzqFnjDqVLxlgOD0ZSfWeDXy78I/+CUn&#10;wG+CP7bmpftqfDzX9WsLvUEu3HhW32JYQ3FypE0gwN2w7mYRfdVjkcBQPb9Di9T6ioo5opiCiiig&#10;AooooAKKKKACnR02nR0AOooooAKMD0oooAbsHagoe1OooAjwfSipKMD0oAjopxQdqaeDigByEAcm&#10;nZHrUdFAElFEaZTOaUqw7UAIelR1J7EUYHpQBHRUmB6UYHpQBHRTmA29KbQAqfep9MT71PoAKKKK&#10;ACijOOtG4etABRRkHoaKACiiigAooooAKKKKACiiigAozRRQAoZh3pfM9qbRQA8MDRtU9qZRQA7Z&#10;70m1vSmhQG3CpFJI5oAlDA96KjpCozkUAS02RS67aPMI6ijeO9ADArQnPHpTXiimTaF5qfKmmygC&#10;M4FAGVeaeQTgfVarHj5TWz5Ilj49aoXtkY/3gFAFWlT71IrEdqepB5xQAtIxIGRS0deooAaJD3FK&#10;GB4FLgelNcY6CgBSqntSeX702nISepoAQqw7UnI6ipKKAI6crHGz1NKVB7Unl+hoAcsciHKtVmwv&#10;yjCOQdDVMowpQgkXa3GKANi6t47mHfGKzWTyTsPaptP1Ly2+z54qxeWaXSll6CgChhSMkUmwHoaH&#10;JifyCvtmlRdi7RQAhQim4I6ipKKAI6Kk2j0ppQdjQA2inFCKbgjqKACiiigAooooAKKKKACiiigA&#10;oyR0NFFAChyKPMYHLdKSigCTtmio1ODmpAc9KACignPaigB0dOqOigBX+9SZI6UUUAaOhn5ZPw/r&#10;RTNG/wCWn/Af60UAXqKKKACiiigAooooAKKKKACiijIHU0AFFG4etNLkHigB1FN3mmk5OaAJKaSu&#10;fu02igA+lFFFABRRTto/vUANopxUY+9TaACiiigAIyMU3y/enUUAN8v3oKHtTqKAI8H0oqSgqD1F&#10;AEdFOKDsaNjUANoowfSigAUbjjNO8v3pEIz1p+4etADfL96PL96duHrRuHrQAxhtOKSnOea+e/8A&#10;gpX+3Z4O/YA/Zk1T4uavLBceILzNj4N0aTk3+oMpK5A58tADI7cAKuM7mUGqcJVJqMd2RUqRo03O&#10;TskfJP8AwX3/AOCqb/AbwjcfsafAPxLGvjLxBY48X6nayHzNF0+ReIVYfdnmU/VIzngupH4m6B4n&#10;fTVFhqKvLak/Lj70J9Vz29V6H2PNP+InxD8a/Fvx5q/xO+I3iK41bXNdv5LzVNQuWy88zsWZuOAO&#10;eFAAAwAAABWMRnivqP7LwlTBvD1YqSe/r/Wx8ph+Is0wGaRx+DqOE4/Dbt2a6p9U9zuPkMSXEMqy&#10;RSLujlT7rD/9fGDyCKK5XQ9eu9EkZVUTW8nE1ux4b3B/hYeo+hyCQeot57S+tRfafP5kOcMGxujb&#10;+6w7ex6HBx0IH5TxBwziMom6lP3qT69V5P8AzP608P8AxMy/i6isNiLU8UlrHpLzh+q3Xmh1FGRR&#10;Xy5+pBRRRQAUUUUAFFFFABRRmjd3oAs6NLbQ6rbtezPHbtKEuZI/vCI8Pj/gJNQSRSQStDMhV1Yq&#10;yt1BHUV13wq/Z8+O/wAdL1tP+Dfwb8TeKJEbbL/YeiT3Kxf77IpVB7sQK+iNB/4Inf8ABSLx1evf&#10;x/Ao6etw/mGXW9atLdiW5JK+YSOSeMZrop4XEVl7kG/RHl4vOMpwEv8AaK8Ieskn91z5Hor7y0f/&#10;AIN0/wBv/U4w95rPw908n+C88RXDEf8Afq1cfrV25/4Nv/284I98Xjr4YTH+7F4gvgf/AB6xAro/&#10;svMP+fbPLfGnCqdvrcPv/wCAfABzjivp79gDw/JF4Z8QeK5LZdtxfxWkM2ecxpvdfp+9jNdp4p/4&#10;IDf8FHfDqNJY+BfDusKv8Wl+JoefoJRGf0r1D4I/sK/tP/s9/B210n4hfAnXNPuvtFxcak9tbfao&#10;wxcgOXhLqP3axjk9q++8McuqU+LadXErlUIyab0V7WS166n86/Ss4qweK8G8ThMrqKrOtUpQah7z&#10;UVLnbaWqXupN7ajqKHDRuY5EZWHUMMYoyOlf1Ne+qP8AJKUZRlZhRRkHpRQIKKKKACiiigAooooA&#10;KOvFLGkksgjiXcx7VKZEtRi2fdJt+aTsvsv4d/y9SmylHqwCpZMGkVWmHIjYAqn+8OhPt09c9K9O&#10;/ZN/aa1/9nD4kR6zLPNcaFqLLFr1ip3b48/61Qf+WickeoyO9eVj3ormxWDoY7DyoVleMlZ/15Ho&#10;ZVm+PyTMqWOwUuSpTaaa/Xuns11R+yfh3xDo3ivQrPxL4f1CO6sb63We1uImyskbDII/CrtfC/8A&#10;wTW/aik8Pa0v7P3jjUmax1CRn8OzTPkQTnlrfnor8lewbI/ir7nBr8AzzKa2S5hLDz23i+6/rfzP&#10;9BuB+LsHxpkFPH0dJbTj/LNbr0e68haKKK8g+wCiijI9aACiiigAoKg9qKKAGlB2o2GnUUAR4buK&#10;KkoKg9RQBHRTig7UbGoAaBk4p3l+9CghuRTqAGMu0ZzSU5+lNoAKKKKACiiigAooooAMDOSKVju4&#10;IpKKAK9zGUG9Bn2qBJSfvjbWgFUjLVVu7Qg716UAMopqHIp2cdaACijNeV/tu2Pxs1X9kzx9pP7O&#10;dtNL40vPDs0GhLa3Ahm3vhHMTkjbKIy5Q5HzheR1oAxvjN/wT7/Zq+Pn7RXhb9p/4k+Gbq98SeE1&#10;iXT4/thFpP5UhlhM0RBD7HYsOQCfvBhxXtuAK+Vv+CPfwc/aQ+C37Iseg/tPXWsLr974guru203X&#10;L43E9jasEVELFm27mV325439ASa+p3YKhYnpzSQz5P8A+Ckn7QPxDn1Lw7+wx+zlrMlj4++JqSDU&#10;NchJz4d0Ncrc3vykMJCMqmCDwxDKwXPcfs+fAD4c/s0fCzTfhN8M9JW3sNPj/e3DKPOvJjy9xM3V&#10;5GbJJPsBgAAeGfsAPdftAfFz4sft2eJk8+bxZ4ol0LwdPIMi30OwbykWL+6jyLlsY3PGSea+qe3N&#10;fhvHmeVMdmTwcH+7p6esur+WyPuchwMaGGVWS96X4IKPeiivgj3gooooAK+av23/AIDeNNF1fT/2&#10;3v2Y0Wx+J3w/jM81vApVPEulrzPYXAX/AFnybihIJB4GCVZfpWkZcjbjj0ruy3MMRleMhiaLs4v7&#10;11T9TDE4eniqLpzWjNb9mf8AaB8DftS/A3w78d/h3JJ/ZviCwWdbeYjzLWUfLLA+ON6OGU44JGRw&#10;RXR/EfQNe8T/AA91zw74V16TS9U1DR7i30/Uo+GtZ3iZUlHurEH8K+O/+CfWoz/s7ftsfGL9jCNF&#10;t/DeqLF488E2KrtS1jum8q7jiHaMShQFGApRsdTX24DvXcGr+mMDi6ePwdPEU9ppP7z80r0ZYetK&#10;nLdOx8Nf8EVvh5+3z8H/AA/4/wDhp+2Lomrx6TaaxFN4Xvtf1MXU8s7b1uRE+92aAhYXBJC7mYrk&#10;s2PuWvnb9qX/AIKZfs//ALI37Qfgv9nH4m6dr02seM44ZobzTbONrawhmuHt4pJmeRSQZUcEIGKq&#10;pJHQH6JrpXYyfcKKKKYgooooAKKKKACnR02nIcdaAHUUbh60Zz0oAKKKKACiiigAooooAKaUyc5p&#10;1FADfL96PL96dRQAKSowKd5nqKbRQA8Mpo2qelMoyR0oAd5fvSFWHaje1KH9RQA1hkYpvl+9S7lN&#10;JtU9KAI8bOc0eZ7U6VSFzUdAD1bJxilpqfep2aAEZd1J5fvTqKAGhMHOadRRQAUUUUAFFFFABRRR&#10;QAUUUUAFFFFABRRRQAUUZooAKVW2jpSUUASUUbh60bh60AFFFFADtnvQQyjIam0UAN2tksG602RW&#10;ZdrDdUlGfagDNvbMr86iqwO3mtiRVlUoRWde2Rh+cD6YoAh8z2pVbJximAbeKdH1oAdSMu7vS5Hr&#10;RkHoaAG+X70qrt70tFABRRRQAUUUUAFGBnOKKKAGiMB94NaGnX20+VIePXPWqNMAbfuU0Aat7aJL&#10;+8iH/AhWaHdZGjkGNvf1rQ0/UFZRBIaXUbNZV3wj60AZ4kYvgLlafTBmM7MUoc0AOopu8U7cPWgA&#10;ooo3D1oACoPamlB2NO3D1ooAaUPamkEdRUlFAEdFSbQe1NKehoAbRTtjU3B9KACijNFABRRRQAUA&#10;kHIoooAcrZ60uW/u0zBznNTJIjLsP4UANzRRsKHFFABRRnPSigC9o3/LT/gP9aKNG/5af8B/rRQB&#10;pUU3zPajeewoAdTZKN5pCxPWgBKKKaylulADqKbsNGw0AOpr9aNho2GgBtFO2Gmng4oAKKKKACii&#10;igAooooAKKKKACiiigAooooAKKKKACiiigAooooAKKKKACgqD1FFFADTGO1GxsUrNt7Unme1ADTk&#10;HBFFPVt3alKg9RQBVvb2002zm1HUbuOC3t42kmmmcKkaKMlmJ4AABJJ4Ar+bP/gsF+37qH7eX7Vd&#10;/rHh7WGk8C+FWk0zwXbrlY5YQ37y8IP8czDOTyEWMdjn9SP+Dh39uiX9m79l6P8AZ68C3wj8UfE6&#10;OS1uJY5MSWWkJj7RIPeUkQjttaQ9VFfgQpz2r6DKMLaPtpeiPl89xnNJYeL21f6IUDAxRRRXuHzY&#10;c56VPpuqXuj3a3tlLtYfeVuVdf7rDuD6VBRUzhGpFxkrp7o0o1q2HrRq0pOMou6admmuqZ2Wl6hZ&#10;6zbtcWHyyxrme1JyyD+8D/Evv1HcYwTNnPSuJguLi0mW5tpmjkjbKOhwVNdVo3iC314eTMI4b3j5&#10;FwqTnuVH8LZ52jg5O3GAtfl3EXCMsLfE4JXh1j1Xp3X4o/qTw58XKOacmW51JRrbRqPRT8pdFLz2&#10;fky5RR7EUV8EfvgUUUZGM0AFaXg7wZ4v+Iniez8F+AvC+oa1q+oTCKx0vS7N5553PZUQFm/AV9W/&#10;8E8v+CO/x9/bfmtfHfiFZfB3w9b5j4jvrcmbUFzjbaRHHmd/3hwgxwWPy1+037Jf7CH7M/7F3haL&#10;w/8ABL4dW9refZxHqHiK8UTahfN/E0kzcgE87F2oOyjFexgclxGM9+Xux7vd+iPz/ibxByrIW6FH&#10;97WXRPRf4n+i19D8rP2Sv+Dd39on4rQxeKP2mPFVv8P9JZVaPSrdVvNTlHoyg+XAMf3mZs8FB1r9&#10;FP2cP+CO/wCwV+zfaQz6T8GbXxNq8YBfXPGBF/MzeqxuPJj/AOAIp9Sa+ou+aK+qwuVYLCr3Y3fd&#10;6n4nnHG3EWcSaqVnCL+zH3V+Gr+bKulaPpOhWEek6JplvZ2sK7Yba1hWONB6BVAAH0qw2CuKdRgD&#10;oK9Kx8o5Sk7sjCnGc0FMHJqSigQ3ndzQV5yadRQByfj74HfCH4nQyQ+PPh1pWpGQYaaa0XzR9JBh&#10;gfcEGvnH4uf8EpvBWqpcal8GvGFxpFwctDpuqEz25PZRIP3ij3O8/WvrrHtRgDoK9bAZ5muWyvQq&#10;tLtuvueh8nn3A3CnEtNrH4WMm/tJcsl6SVmfkj8Yf2c/jH8CLwQfEfwbcWtu0myHUof3lrK3osi8&#10;ZI/hOD7VxNfszrei6R4h0ubR9d0u3vLS4TbPbXUQkjkX0Kng18jftM/8EzdI1hbrxn+z5Itjdf6y&#10;Tw3cSfuJPUQuf9WT2VjtzwCor9IyXjzD4qSpY5ckn9pfD8+q/L0P5r428BcyyuEsXkU3WprV03/E&#10;S8nopemj8mfD9FXPEfhzxB4Q1u48NeKdGuNP1C0k2XFpdRFHjb3B/PPQjkVTzmv0CMozipRd0z+e&#10;qlOpRqOFRNSTs09Gn2aCiijg1RAU6KJ5mIXjC5Zm6KPU06GAuPNmfZHuwX29fYDuf8ecUSzb18qN&#10;dkYOQmep9T6n/IxU+hXKt2LJLGitDa/db7zkfM/+A9vzzUVFFVsJvmCiiigRJaXd3p93DqFhcyQz&#10;wSLJDNExVo2ByGBHQg8g1+of7HP7Qtr+0N8ILXWru6X+3NN22mvQ4AImA4kA/uuuG9M7h2r8uDzX&#10;sH7EXx9n+BHxrs59Sv1j0PWmWx1oSN8qKx+Sb2KNzn+6W9a+V4uyVZtlrlBfvIax8+6+a/E/VvCL&#10;jSXCXE0adaVsPXahPsm/hl8nv5Nn6gUUgbcAVP40oxnivwk/vJO6ugqMdakpoQg5oAdRRRQAUUU7&#10;zPagBtFOZyRgCm59qACiqeteINI8O2f27W9Rht4ugaRsZPoPU/SuA8RftH6HaSGDw7pEt5tP+umb&#10;y0P0HJP4gV89nXFfD3D6/wBvxEYP+XeX/gKu/wAD0sDlOZZl/u9NyXfZfe9D0uivDdQ/aI8dXTH7&#10;HBZ2o/2YSx/8eJH6VSHxx+JobcfEC/7v2OLH/oNfBVvGvg+nO0Y1JLuor9ZJn0EOB85lG7cV5Xf6&#10;Jnv9FeI6d+0V42tiBf2dndL3/dlGP4g4/Suq8OftFeGtRdbfX9PmsWb/AJaL+8j/ABxyPyr2Mr8V&#10;OC8zmoKu6cn0mnH8dV+Jw4rhPO8LHm9nzL+67/hv+B6JRVfTNW03WbRb7Sr6O4hb7skLhhU49K/Q&#10;qdSnWpqdOSaezTun8z52UZQk4yVmhGUt0o2GnA4pxYHqtaEkRUr1pKe6hulJsNADaKCCODRQAUUU&#10;UAOTpQy7u9IFJ5FPHAxQBVuICp3gVXzubaRWkw3DBqpcxbO9AEQGOBXk/wC2P+2T8IP2HPhTB8Yf&#10;jPHq02m3OsRaZa2ui2aTXE1xIkjhVV3RcBIpGJLDheMnAPq6DjrXjn7cn7E/w2/bw+D1v8Hvibrm&#10;qaba2Wtw6rZX2jyIJYp445I+jqykFJpFII7g9qH5B6npnw88eeHPij4C0X4leELl5tJ1/S4NQ02a&#10;SMozwTRiRCVPQ7WHHauV/a38b6h8Nf2VviV8Q9JlaO80PwDrF9ZupwVmispXQ/8AfQFdN8M/AGgf&#10;Cj4d6F8MPCqSLpvh3SLfTtPWaTc/kwxrGm49ztUZPrXN/tY+BtQ+J37LfxI+HGkQtJea94D1fT7N&#10;FHJmms5Y0x77mFHQEeH/APBOPwnZeDf2F/hfollEFVvCdvdyBe8lxmeQ/i8jGvbK8R/4JveLbPxp&#10;+wt8L9aspQyp4Vgs5GH/AD0t828g/B4mFe3c1/Luac39pVubfnl+bP1HC8v1aFuy/IKKKK4TcKKK&#10;D0yRQAUZozRgAYxQB83fFZl8G/8ABVr9nvxZY/I/ijw/4m0DVGXrJBFafa4V9wJcn8a+1kkMTb81&#10;8U/FRV8af8FXf2f/AAjY/PJ4T8NeJvEWqIP4IJrX7HCx9B5uRX2rnAya/obgvn/1boc3Z/ddn57n&#10;XL/aU7eX5Hiv7U3/AAT1/Zy/bK+I3gv4pfF+w1T+1vBNz5lhJpd8IVu4hIsot58qS0YdcjaVYbm+&#10;bmveFCKQqCvgf/gtX8Xf21fhgvwnsv2QLjxJbnVvEF4utTeHbBpvMmT7L9lgl2q3yPvnO0/K2znO&#10;K+6tEurt9PtjqIxM0Cmb/f28/rX1PU8ovlVPakKehpVcN0paYhhVhSHjtUlFAEdFP2qe1IU9DQA2&#10;ilKMO1JQAU5OlNpydKAHUUUUAFFFFABRRRQAUUUUAFFFFABRRRQAUUUUAFFFFABRkjpRRQAu4+tK&#10;H9RTaKAH7lPWjYvpTKM0AOKHsaQqw7Ub29aUP6igBtFSBgelAYjvQBHRT3BY5pm1h2oAKKKKAGP9&#10;6njpTWUk5pw4GKACiiigB6fdpaaHwMYo8z2oAdRQpyM0UAR0U7YaNjUANooooAKKKKAJKKb5ntQH&#10;ycYoAdRRRQAUUUUAHvimuoYYIp1Bz2oAz7208hvMWqzgsMkc1rtHvXbIM1RvLMwjzVPHp6UAU8Ed&#10;RT4QCTmkVyTginZ5oAcU9DSFWFG5vWl8z1FADaKfuU9aTYvYUANopxQ9jSFWHagBKKKKACm7DuzT&#10;qKADp0rQ0y6V18l+3FZrAnoaFeSNgQcUAaGpadhvNjqiNwOCK1LG6WaPypear6jYMp3JzQBVA3c0&#10;0ZHekCsp60tABk9M00p6GnUUAN2kHpUwOajooAkoqMEjoacHI60AOopu8U4EHoaACiiigBCqnqKQ&#10;p6GnUUAMKMKQ5HUVJRQBHRUhUHqKaU9KAG0KcHJFSIWQEbc/jUZ69KAJoyp5A/76p0gVlwq1ArFD&#10;kVKjhxQAxQVGDS1JSbV9KALejf8ALT/gP9aKTSYyDIQf7v8AWigC/RRRQAUUUUAFFFFABRRRQAUU&#10;UUAFNKZOc06igBvl+9NIwcVJRQBHRUlRnrQAUUUUAFFFFABRRRQAUUUUAFFFFABRRRQADk4p3l+9&#10;NooAVl296SiigAooooAbJTac4J6Ck2N6UALHUeo6jY6Tp8+q6ndx29tbQtLcXEzhUjjUZZmJ4AAB&#10;JPYVIgI6iviX/gvn+1rD+zN+wXrHhPRr5o/EXxIm/wCEe0tI3w0du6lruY/7IhBj4/inTtmtKNOV&#10;aqoLqzHEVo4ejKo+iPxR/wCCmX7XuofttftleLvjSmqTXGiC7OneE4pMhYdLgJWHap+7vO6Uj+9K&#10;2a8FFJz0HFLX21OEacFGPQ/PKlSVWo5y3YUUUVRAUc9qKKADGetJ93kGlooA6TQ/FUd+VsdduAsw&#10;UiO8kPD+iye56BvUjdgZYasiPE/lyoVbrg+4yD9MVwm3tW14f8U/ZI10zVgz2q8RSqMvBznj+8vP&#10;3fyxzn4PiLhGOKvicErT6x6P07P8GfvXhz4uVsrcMtzqTlR0Uaj1cPKXVx8915o6BQ0jbEXcW4AH&#10;f2r9Vf8Agk5/wQ7TX7fTf2k/20vDbraPtuPDvgG8Tb5y9UuL0dQp6rD1PBfj5Td/4Imf8EjbW4t9&#10;M/bK/ac8NrMr7bnwJ4ZvrcFWXhk1GZW656xIR0w5/hr9ZgAowBXy+U5Ly/vsQvRP83/kfecceIXN&#10;fAZVPT7VRflF/m/uIdP0+y0qwh0zTLOK3t7eJY7e3hjCpGijCqoHAAHAA6Cpvm70UV9Qfirbk7sK&#10;KKKACiiigAooooAKKKKACiiigBH+7TMY6VJRQB5L+03+yZ8Pf2kfD7Lqtuun67bx40/XIIx5ieiP&#10;/wA9I/Y8jqCK/Nv4u/CLxz8EPGtx4F8faUbe6hbdDKh3RXMWTtljbupx9R0IBBFfr8ea85/aU/Z0&#10;8GftHeA5PC3iWLyL2EM+karGo8y0mx190OAGXuPQgEfZcM8VVspqKhXblRf3x815d19x+L+J/hTg&#10;uLsPLHYCKhjIq+miqW6S/vdpfJ6bflDmpIokVRPc52N91QeX5/Qe9b/xK+Gfif4NeNL3wP470zyt&#10;Rs5Cqx9Y5Fz8soP8SsOR+vcVz0skk0nmzOWY/wAR9ulftNOrCvTU6bvF6prqfxRiMLXwOIlQxEXG&#10;cW04tWaa3uEkrytluAOFVei02iitTmvd3CiiigAooooAKCM0UUAfpd+wF8cV+MfwIs7HUbpn1fw4&#10;V0/UPMbLOqr+6l+jJx/vI1e5AY7V+bX/AATo+Mcnww/aBtfDV/NjTfFUf2C4Vm4SbO6F/ruGz6SH&#10;0r9KVORX4LxZlf8AZecTUVaM/eXz3Xydz++fCPij/Wjg2jKpK9Wj+7n391e6/nG3zuR0VJUdfMn6&#10;eFFFFABRRQQT3oAMn0rg/iX8adP8Ju+jaCEutQ5EjE5jgPvjqfb86i+NXxSbwzbf8IzoE/8AxMJ0&#10;zNKv/LBP/ij29Bz6V4ozO7b3YszHLMe9fhfiV4nVMpqSyvKZfvdpz/k8o/3u76eu33vDHC0cZFYv&#10;Fr3Psx7+b8vzLWt67rHiO9Ooa3qElxMf4pG6ewHQD6VVoor+aa+IrYqq6taTlJ6tt3b9Wz9Qp06d&#10;KChBJJbJBjnNFFFYlhRgUUUAaHhzxV4g8JXovtB1F4WyN6dVf2YdDXtfw1+Lmk+OUFheKtpqKrzA&#10;W+WT3T/DqPevBKdbXNxZXMd5ZzNHLGwaORGwVI7g191wdx7nHCeJShJzoN+9Tb0t1cez/B9T5/Ou&#10;HsHnFNtrlqdJL9e6PqqiuN+EXxKTxvphsNRcLqVqo84f89V/vj+o9frXZV/YWTZxgc+y2njcJLmh&#10;NX80+qfZrZo/Gcbg8Rl+JlQrK0l/V15MKKKK9Q5QIB5IpCoPalooAaU9DRsanUUANTIHIp1FBUHt&#10;QAE4GajK+ZmpAMcCigCrNblCTmvE/wDgoV4w+OfgH9jTx54y/ZwkmTxdpukifTpLWzE8yIJU85o0&#10;IYM4i8wjg9MgZxXuki71xVSeIxnigD5m/wCCSvx4+N/7RP7Fmh+Pv2g7e9fxFHqF5Ztql9Yi3fU4&#10;EkzFcbQqg/K3l7gBuMRPJJJ+lWAZSrdDxXlniD9tX9mnwv8AtJab+yRr/wASobfx7qlss1no7Wk2&#10;1tylkjMoTy1kZQWVCwJGPVQfVKAPhH9gZLr9nz40fFr9hTxNJ5EnhrxNN4i8FwyHAuNDv28xTF6p&#10;HI2Gx915CDX1QcnivGv+CkX7O3xEuL3w1+25+zfpEl58Q/hlvNxokKn/AIqLRW5ubE7fmLgbmTGT&#10;ksACxXHX/s7/AB/+H37TPwp0v4t/DfUlmstQjxcW0jDzrK4X/WW8q/wyIeCD14IyCDX4bx5kdTA5&#10;k8ZBfu6mvpLqvnuj7rIcdHEYZUW/ej+R8v8A7eH7RH7VP7En7TOgftFPqN54h+CupW0Wm694dtbV&#10;P+JZL0aTPB8xj86OzAMQYzgba+vvh78QfB/xU8E6b8RfAOuw6lousWi3On31uflljPfnkEHIIOCC&#10;CDgij4ifD3wZ8V/BOpfDr4g6DDqejaxatb6hY3C/LLGR7cgjqCCCCAQQRX55fCDxr48/4I8ftMH9&#10;nj4vancaj8FfG1803hXxDcSFl0mRmwS3GFKkgSqAAQVlHVgfFo0KGdYBU6UVHEUlstPaRX/ty/FH&#10;ZOc8FX5pO9OT/wDAX/k/wP0nzXzp/wAFFv269E/Y2+GMdn4dtxqnj7xLm18I6HHH5jeYfl+0yKOT&#10;GpwAACXcqoGNxXt/2rP2tfhZ+yj8Ebr40+M9VhuYWhA0Kwt7hfM1a4ZcxxRHnII+YsMhVy1fLn/B&#10;PD9lf4h/tE/FOb/gpD+2PZC61rWG87wF4fuN3l6bbZzFcBG+6oUkRKc8EyHLMCMsrwFCnSeOxq/d&#10;QdlHrOX8q8v5n0LxWInKSoUfifXsu/8AkfSP7BXhz9pTw5+zfpJ/av8AGM+seL9QnkvrgXUaCWwh&#10;kwUtXKgBmTkn+6W29FFeysQFLM2BjNGQe1fNH7b/AMa/Hfi/X9P/AGFP2ZXFz8Q/HcBj1a/hyyeF&#10;9HYgT30xH3CULKgJB5yMnaG5sLhcTn2aezoxSc3eyVlFdfRI1q1aeBwvNN6RXXdk/wDwT2tJf2h/&#10;2xvjB+23FItx4bt2h8D+A75Tlbq3tW33U0Z7xNLtKsOGLN6V9qnmuK/Z1+BHgf8AZm+Cvh34G/Dq&#10;3ddL8PacltFLNjzLh+sk8mAAXdyztgAZY4AGBXa1/SGBwlPA4Onh6e0Ekvkfm9etKvWlUl1dzzW1&#10;/a8/ZyvP2iZP2T7b4pWb/ECG1Nw/h0Qy79gi80jzNnllxH85QNuC84xXpJyR8pr5W+Ev/BL/AMLf&#10;DT/goN4q/bx1H4k3WsXmuNdS6Tot1Zgf2dNcIElbzdx3BY98aDaMK+DnHP1V+FdKv1MmSW91s+U1&#10;ajfeM1RpyTGE7gKYi9RUcMwdeTUlABRRRQAUUUUAIUB7UoGOKKKACgnFFc98WPEUvg/4X+IvFNvL&#10;sk07Q7u5jb0ZIWYfqBUVKip03N9Ff7jWhRliK0aUd5NJfN2Og3ClLCvyJ/4bI/alxn/hefiD/wAD&#10;P/rV9Xf8Et/jz8T/AIsa54u0L4leOdQ1lrW1tZ7P7dNu8obnVsfX5c/Svj8r41wOaY6GFhTknK9m&#10;7W0V+5+rcSeEGdcNZLVzKtXhKNOzajzX1aXVW6n2RRRRX2Z+SBRRRQAUUUUAFFBOOabvFADqKaXG&#10;KRfvUAPooooAKKKKACiiigAooooAK8b/AGj/ANv79kj9kjxTY+C/2hPi7D4d1LUtP+22NrJpd3OZ&#10;YN7JvzDE4HzIwwSDx0r2SviX/gp3/wAEjNX/AOChfxZ8P/EzT/jVb+GV0Tw7/ZhtJtHa4Mp8+WXf&#10;uEi4/wBZjGO1KV+g1bqdon/Baz/gmUDz+07a/wDhO6l/8jU7/h9d/wAEyf8Ao561/wDCd1L/AORq&#10;+M/+IY7xL/0dlY/+Eu//AMeo/wCIY7xL/wBHZWP/AIS7/wDx6pvLsVaPc+zP+H13/BMn/o561/8A&#10;Cd1L/wCRqP8Ah9d/wTJ/6Oetf/Cd1L/5Gr40X/g2M8St/wA3Z2P/AIS7/wDx6l/4hi/Ev/R2dj/4&#10;S7//AB6i8uwWj3Psr/h9b/wTIPX9p61/8J3Uv/kam/8AD6v/AIJj/wDRz1r/AOE7qX/yNXxv/wAQ&#10;xfiX/o7Ox/8ACXf/AOPUf8QxfiX/AKOzsf8Awl3/APj1F5dgtHufZH/D6r/gmSOn7T9r/wCE7qX/&#10;AMjUn/D6v/gmV/0c7a/+E7qX/wAjV8cf8QxXiX/o7Ox/8Jd//j1H/EMX4m/6Oysf/CXf/wCPUXl2&#10;C0e59j/8Pq/+CZX/AEc7a/8AhO6l/wDI1H/D6v8A4Jlf9HO2v/hO6l/8jV8cf8Qxfib/AKOzsf8A&#10;wl3/APj1H/EMX4m/6Ozsf/CXf/49ReXYLR7n2P8A8Pq/+CZX/Rztr/4Tupf/ACNWv4B/4K5f8E9P&#10;if440f4b+Bv2iLe+1rX9Tg0/SbJdC1BDcXMziOOPc9uFXLMBkkAZ5Ir4h/4hi/E3/R2Vj/4S7/8A&#10;x6uw/Z3/AODeHxD8Cvj74L+NNx+0zZ6gnhLxTYaw2nr4ceM3It7hJTHu807d2zGcHGelF5BaPc/U&#10;FPu0tR0VZBJRQFbbnFHI6igCOipKKAI6KOlFABQOtFFAElFR0DrQBJRRRQAUUUUAFNkCkbWHWnUj&#10;HHNAGde2RjO9agUYFa8kYdcYrPvLV4PmA60AQ0VGWOcZqQKB0FABRmiigBd7Uof1FNooAfuU0hQG&#10;m0ZI6UAOKHsaTaw7UBmFKH9aAG0jKG61JlTxQUBoASKR4uhrUtrxJkEMg5xissoexoikMMooAm1C&#10;yMTeYDVetaGZL2LYaz7/AE9ojuC0AQ0VHvz8mKkoAKKKKACiiigAooooAAxHQ07efSm0UAO3inA5&#10;6VHRQBJRUe4+tODnuKAHUUBs0UAFFFFACFAe1NV1V9qn2+tPooAcH/vCnVHSq2OtAF/Sf+Wn4f1o&#10;p2inPmEf7P8AWigC1RUmB6UhUHpQAyineX70jLt70AJRRRQAUUUUAFFFFABRRRQAUUUUAIWYfw0w&#10;nJzUlGB6UAR0U7YKCh7UANooKkckUUAFFFSYHpQBHRUhUelR0AFFFFABRRRQAUUUUAFFFFABRRRQ&#10;AUUUUAFfgF/wce/tRL8aP24I/groVyW0n4Y6QlhL82Vl1G4AnuHH+6rQxY6hon9a/efx5400D4b+&#10;B9Y+Ifiu8FvpehaXcahqVwf+WcEMbSSN+CqTX8nPxs+KWt/HD4w+KPjH4k/4/vFGvXWp3C7s7Gml&#10;Z9g9lBCj2Fexk9HmrOo+n6ngZ/X5aEaS6v8ABHL0UUV9IfJBRRRQAUUUUAFFFFAAc44r7y/4IZ/8&#10;EyB+2p8am+Mnxc0B5Phr4Juke7hmBVNZ1DG6O0H96NeHlx22qfv8fG/wQ+Dnjj9oP4u+Hfgn8N9K&#10;kvNa8TatDYWMMcZbaztgyNjoiLudmPCqrE4AJr+oz9kb9mP4ffse/s++G/2f/hrYrHYaHYqlxct/&#10;rL26b5prlz3aSQs3oAQBgAAeZmeL+r0uSO7/AAR7GT4H61W55r3Y/iz0e3ggtbeO1tYVjijUJHHG&#10;oCqoGAAB0AFPoor5Y+0ClCkjIpKen3aAGEEdRRUlBUHtQBHRTtg7GgpgZzQA2iiigAoJwM4oooAb&#10;5ntQHycYpSoPakCYOQaAHUUUUAFNZS3SnUUAeD/tyfsqWvx/+H0mv+HLKJfFWiwtJpsu3DXUQyzW&#10;zHvnquejegY1+as0MttM9tcRNHJGxWSNlwysDyCPXNftEVBr8+f+Clv7OS/Dv4gR/GHwrpix6P4j&#10;mYagsK4WC+6kkdvMGW92Deoz+l8C59KNT+zqz0esH2fVfPdH8yePHAVOrh/9Y8FD3o2VVJbrZT9V&#10;s/Kz6HzDRQKK/VT+UgooooAKKKKACiiigCXTtSvdH1K31fTLpobm1nWa3mT70cikMrD3BANfrv8A&#10;BX4iW/xX+FWg/EO3VVOrabHPNGnRJcYdR9HDD8K/IJsntX37/wAEqPiVLr/wi1b4bX8+6Xw/qfmW&#10;intbzjdt/CRZD/wMV8D4gYH22WwxKWtN6+j0/Ox+/fR9z6WB4oq5bN+7XhdL+/DVffHm+4+qKbsN&#10;LuGMmlr8dP7KG7DTakowPSgCOs3xr4ntPCHhy6167x+5T92v99zwq/n+la2B6V5B+0r4laW8svCc&#10;DnbGv2i4x3J4UfgMn8RXyfG2f/6t8N18bH40uWP+KWi+7f5Hr5Hl/wDaeaU6D2vd+i1f+R5pqWpX&#10;ms6jNq2oztJNcSF5HbuahoHpiiv4fq1Klao6lR3k3dt7tvdn7vCMacVGKslsFFFFZlBRTo4pZpBF&#10;BEzu33VVck1ffwf4tjh+0yeGL9Y8Z3m1fH8q6aODxmIi5UqcpJb2TdvuRlOvRpu05JerSM6ihg6N&#10;sdSrD7ykdKK5mnF2ZrvqgooooAveGdfvvC2u2+u6e37y3kztz95e6n6jIr6S0LV7TxBo9vrNi37m&#10;5iDp7ZHQ+4r5fr2L9nHxFJd6NdeGriXd9jk8yAHsjdR9N2T/AMCr9u8F+JKmDziWU1H7lZNxXaaV&#10;9PVJ/NI+F44y2NbBLFxXvQ0fmn/kz0occUUUV/UR+UhRRRQAUUUUAFFFFABRRRQAgBzkmkdFf7wp&#10;1FAHyn+0/wD8EsPhP+0p+1n4J/a2vfGuqaDrHhS8s5r+10uFMat9lmEtvmTIaJlI2lgGJTAG0gNX&#10;05jB4FXpEEowBXy7/wAFNv2+vEP/AAT3+Hnh3x9pPwRuvF9vrOtNaX0/2421vYIqhvnkEb4eTJCA&#10;gD5WJPABW2obn0rvPpXwl8YfCC/8E+v25dG+J/g22+yfC346asNM8VWAwLfSfEhyYLpO0YnG4EdC&#10;fMPZQPsj4OfEvTvjL8KPDfxZ0fTLqytfEmi22pW9nfR7ZoUmjDhHH94ZxXkv/BUr4U23xe/YE+Je&#10;hPb7rjTPDk2tae6j5o57IfaVZe4bEZHHPNcOZ4CjmeBnhqq0kvufR/JnRhcRPC4iNSPRndD2rzv9&#10;qP8AZo+HH7WPwd1L4P8AxMsFa3u18ywvkjDTafdBSI7iInoy5PpuUsp4Y1N+y18SLv4wfs5eB/if&#10;qE/mXOt+F7O6upP78zRLvb8WzXfV/M/NXwGLvB2nB7rumfpnuV6OqupL8z8zf2Vf+CY37Q3xC+N1&#10;r4b/AG2deutV+H/wemNh4R026+a21kE+anlg9bcBkLFsk7Vi6KwX9MI0jhjWKNAqqAFVRwB6U4DF&#10;HOa680zbFZtVU6tkkrJJWS7u3dvVmOFwlLCRah16vf8ApHEftHfG7w/+zn8D/Evxr8TKrWvh/TWu&#10;FhL7fPmJCxRA+ryMij/erm/+CYv7NHiH4a/DK6/aK+N1u0/xU+KjprPiy8uItr2cLjdb2CL/AMsk&#10;iQjKdQxIP3VA8z/b/sZPi/8AHf8AZ/8A2UnLNYeLPiE2q65a5+W4s9NhNw8bDuuCSQeMqPSvutRg&#10;1+r+HeV08Plrxkl71RtJ9orT8WfKcRYqVTEKito/mxxjBr4f/wCCxfxw/bl+H83w7+GH7F3hvXo7&#10;rxNqcp1DxFomn/aNkiNGsVqx2MIlbeXZmwCF4OA2O/8A+Cm3/BR+T/gnx4c8K3Gk/CO48Xat4s1C&#10;aCztvtjW8MSQ+WX3OsbkyN5ihEA5+Y5+XB+i/h94mu/G3gHQ/GeoeHLvR59Y0i2vZtJv1xPYvLEr&#10;mCQf30LbW9wa/RN9D53bUTwLbeLrTwPo1r4/vbe61yPSrdNaubSPbFNdiJRM6DspfcQOwNatSc+t&#10;G0elMRHQQDwRTig7UFD2oAYu5TkGrMFyPutVcgjtRhjyKALyvu5ApQ2Tgiq0Fzt+Q1ZVgwyKAFOc&#10;cCq2qavpWiWbahrWpW9pbqyh57iYRopJwBk8ckgVB4p8UaD4K8O3nizxRqkNjp+n27TXl1O2FiQD&#10;kn/PNfmL+2n+2r4i/aX8RN4e8PST2Pg+xmzZWJYhrxx0nmHr/dXoo96+f4g4gwuQ4fmn7038Me/n&#10;5I+44H4FzLjXHunR9ylH45tXS7Jd5Povmz9SFcN909eacK/PL9jP/go/rPw0+y/Db463lxqGgKFi&#10;sdabMlxpy9Ar4yZYwMf7S4/iHA+/9K8S+Htc0KHxPo+tWt1p08PnQ30MytE8eM7g2cY962ybPcDn&#10;WH9pRdmt4vdf8DzOXizgvOuEMd7DFwvF/BNfDJeXZ909V6al6vLv20NYOifss+OL9W2t/YUsS/Vy&#10;E/8AZq4j43/8FLPgB8JLybQvD91N4q1OHIkh0dh5EbejTn5Sf93djvg18l/tFf8ABRn4sfH/AMK6&#10;l8PF8MaTovh/UtgmghDzXJVXDgGUkL1UdEHevJzzinJ8LhatBVeabi0lHXVq2r2/E+m4N8NeK8yz&#10;LDYyeHcKKnGTc/dvFSTdk9XptpbzPnsV9U/8Ejtc+xftA61obPhb7wvIw92jni4/Jj+VfKozXW/B&#10;P40eNPgD4+g+I/gFrX+0IIZIdl9CZInRxhlYAg/kRzX4/kuMp5dm1HET+GLu7dtmf1Zxhk9bPuGs&#10;VgKNuepBqN9Fe6av80fsmCB3pRwOK+KPhV/wV80i68nT/jN8NHs34E2paDN5kf18mT5lH0djX1f8&#10;LvjL8MvjPoS+Ivhp4xs9VtWUFhA+JIs9njbDIfZgDX7zlue5Vmv+7VU322f3M/ifPuDOJeGdcww8&#10;ox/mXvR/8CV199mdRVaTV9Kt9Qh0ibUYEurhWa3t2lAkkVcbiq5yQMjOOma8U/a4/bh8Afs06Y+h&#10;2LQ6x4qnjJtdHil+W344knI+4vov3m7Y5I/OfxL+0T8ZfFnxYh+NmreN7v8A4SK2lD2d5C2wWygn&#10;EcajhY+SNvQhjnOTnyM84wy/J6yoxXPO/vJP4V5vv5fefVcG+FOecV4WWLm/Y0rPkck7zfSy/l7y&#10;+65+xlFeF/sWftl+Hv2nfC39k6qI7HxZplup1TT1yEnXp58Wf4Ceq5JQnByCCfdM+1fSYLG4fMMN&#10;GvQleMv6t6n5/m+U4/I8wngsZDlqQdmvya7p7pgeRim7DTqK6jzRpQjmmg4OakbOOK8n/a6/bE+D&#10;X7Evw3s/ir8cbjUotJvtYj0yBtLsDcSfaHillUFQRgbYX59cetAHqwfJxinV8Nj/AIOEP+Cduc/2&#10;z4w/8Jdv/i6d/wARCf8AwTs/6DPjH/wl2/8Ai6XMh2Z9x7SBmkrwn9jf/go3+zZ+3bf69pPwFvda&#10;mm8NwW8upf2tpJtgFmaQJtyx3cxtn04rtP2oP2nPhd+yH8Ibz43fGKe+j0OxuoLedtOszPLvmkCJ&#10;hMjI3EZ54piPQqK+Hf8AiIT/AOCdn/QZ8Y/+Eu3/AMXR/wARCf8AwTs/6DPjH/wl2/8Ai6XMh8rP&#10;uKivh3/iIT/4J2f9Bnxj/wCEu3/xdH/EQn/wTs/6DPjH/wAJdv8A4ujmQcrPuKivh3/iIT/4J2f9&#10;Bnxj/wCEu3/xdH/EQn/wTs/6DPjH/wAJdv8A4ujmQcrPuKivh3/iIT/4J2f9Bnxj/wCEu3/xdH/E&#10;Qn/wTs/6DPjH/wAJdv8A4ujmQcrPuSOnV8Np/wAHCn/BOsddZ8Y/+Eu3/wAXS/8AEQr/AME6v+gz&#10;4x/8JZv/AIujmQcrPuOivhz/AIiFf+CdX/QZ8Y/+Eu3/AMXSf8RC3/BOz/oMeMP/AAl2/wDi6OaI&#10;+WR9yUVzPwZ+LXhH47/CrQfjH4BkuH0XxJpsd/prXcPlyGFxldy5O0+1dNTJCiiigAooooAKbsFO&#10;ooAUOVGAtBlYfwfrSUUAO2qelBj9DTenSlDMO9ADPJegowqTee4oZlKHntQBDRRRQAUDrRQOtAEl&#10;FFFABRRRQAUjAkYFLRQA0Kw6GhoxINrinUE9qAM29s2ibcvIqBWyOa13jTZiSs26tTbyZ/vUAR0U&#10;UUAFFFFABRRRQAUUUUAFGaKKAHb2pqgBdpFFFAEttO1ucg5rRV1vIKyamtL02z7c0AR3Fq8U3TvT&#10;cjO0mtZo4ruPeoycVl3Nq8Uuc96AEZSvfNJTmdR70bBQA2inFD2NN2sO1ABRRRQAUUUUAFFFFABR&#10;RRQAqtt7Uvme1NooAerbu1LTAxHSl3mgB1FIrZpaACimsxDdaN59KANDRZdplXH93+tFN0ZifMx/&#10;s/1ooA1KKKKACggHqKKRm29qAFwPSmvweBR5ntTWYk9KACiiigAooooAKKKKACiiigAooooAKKKK&#10;ACjAPUUUUAGB6UUUUAFGB6UUUANYDb0ptSEZGKaYz2NADaKMEdqKACiiigAooooAKKKKACiigntQ&#10;B8i/8FzPjJH8Gv8Agmh8QrqK+8m88Rw2+gWIDYMjXUqrIo/7YiZvopr+bQcCv2h/4OovihNafC/4&#10;VfBa3uMR6jr17rV3FnqbeEQRH/yZmr8XwMV9RlNPlwt+7Pi88qe0x3L2SX6hRRRXqHjhRRRQAUUU&#10;UAFB6YoqWwsLzVb+DS9OgaW4uZlit4l6u7HAA9yTQB+tv/Bsd+xp9v1jxP8AtveL7BfLst2geDvM&#10;Xkysoa8uB6YUpEpHXfKO3P7HV5H+wZ+zVpf7JP7I3gT4DabEom0XQYTq0y/8t9QlHm3UnrgzO+Ae&#10;i7R2r17Ya+Nxlb6xiJS+70P0DL8P9VwsYdd36sbRRRXKdgUUUUASUU3zPajzPagB1FFBOBmgAwPS&#10;msBjOKPM9qC+RjFADaKKKACmuSBxTqGG4YoAahJHNOpFG0YpaACiiigAri/2gvhHpXxw+Eus/DrU&#10;1UNeWrGxmP8AywuV+aJ/wbGfUEjvXaU1unWtaFaph60asHZxaafmjlx2Dw+Y4Opha8eaE4uMl3TV&#10;mfjHqemX2i6pdaPqcJjuLS4eG4jYco6sVYfgRUNe/f8ABSD4WW3w7/aMuNd0y0ENn4mtV1BVVcL5&#10;+ds34lhvPu9eA1/RuW4yGYYCniY/aSfz6r5M/wA3eJMlrcO59icuqb0puPquj+aswoooruPDCiii&#10;gAooooAK+jf+CYXj9PCn7RTeE7qQiHxJo81tGP8ApvFiZSf+ApIPqwr5yrtP2c/FB8GfHrwj4k37&#10;Vt9ftxI2cfKzhG/DDGvMzrC/XMprUe8X96V1+J9PwXmksl4swWMTty1I39G7P8Gz9bhj09qdTU6U&#10;6v5yP9IQooooADgHJr5z+LupNqfxF1SQtlYp/JX22AKf1Br6MOTXzD4yYt4w1Z2+82pTk/8Afxq/&#10;DfHTEThkuForaVRt/KOn5n3nANOMsdVn1Ufzf/AM2iiiv5hP1QKm0zTrzWNRg0rT4fMmuJljjUd2&#10;JqGuy+A8EM/xHtWlA/dwyOmf722vXyDLo5vnWHwUnZVJxi35N2Zx5hipYPA1K6V3GLf3I9Z8AfDX&#10;QvAtiqwWyzXjJ/pF46gsx7gei+355rpcAjkUe9Ff3Xl2W4HKcHHDYSmoQirJL9e77vqfgeJxVfGV&#10;nVrScpPqzj/ib8KNI8a2El3Y20cOpxpmGdfl8w/3W9fr2rwCWKa3le3njKyRsVZW6gjtX1ea+bvi&#10;rbW9p8RdWitfu/at3HYkAn9Sa/APGzhzL8LCjmlCKjOcnGdtFLS6du+jTfXQ/QuBcyxFWU8JUd4p&#10;XV+mtmvQwKKKK/nw/RgrsvgLqj6d8RIbbPy3kEkLf987x+q/rXG10HwnJX4j6SQf+XrH/jpr6LhH&#10;ETwvFGCqx3VWH4ySf4M83Oaca2U14y/ll+CufRgJPaineX6GgoRX93H4CNoowR1FFABRRRQAUUUU&#10;AFFFFABRRRQA5CAelU9f0DRfEemyaT4g0a1vrWXHmWt5brLG+OeVYEH8qtAYOfenM24YxQBmrarb&#10;qI4o1VV4VVGAB6Vzfxk8M33jX4Q+KvBumQrJc6t4bvrK3jbo0ktu6KD7EsK7GeHcPlNVGiZTgmgD&#10;4z/4JV+I9O8RfsE/D1LK43TaZps2nahC3+st7iC4kjeN16qwwDg84KnoRX0NXxx+1x4L+L3/AATJ&#10;+K5/aF/ZesbHxD4L+K3ji1sde+GOpXHkFNbut+2eznxthEuzB3ghWIyGXATo0/b4/aVth5Gsf8Eu&#10;PjNHdJxMlnYpcRBu+2QKA49wBmvw3PeC86/tOpUw9PnhJtpprq72adj7nA51gfqsY1JcrStr5H1J&#10;Rmvl3/hv39oT/pF/8cP/AASr/hXF/tAf8FLv2q/hz8KNU8faH/wTu8ZeHbex8mObXvH862lraSTT&#10;JDEfKC77jLyKu1GUjOTwDXkx4L4llJL6u15tq35nW85y1L+IvxPRtYEXjr/gsN8L9G0krcSeBfhl&#10;rer6sqtuFot2Rax59GYkcddpB6V9sYHpXz3+wr+xhrX7OieIPi78Z/GEfij4qePJkn8Xa9Cm23hR&#10;P9VZ2y4G2GMcdAWI6AAAfQlfuWR5fLKsppYWTu4rX1erPh8diFisVOqtmypqugaFrvkHXNEtLz7L&#10;Os1r9qtlk8mQdHXcDtYdiOat0UV6xxhRRRQAUUUUAFGB6UUUAN8sdQafDI0TdetJRQAazpGkeJ9F&#10;utA1/Tobyyvbdobu1uIwySxsMMrA9QQelfln+2x+ybqv7MnxDJ0uOSfwvq0jSaLdlSfK5ybdz/fX&#10;sf4l565A/UwOyHIrmvjZ8L/Avxo+GOqeBviIiJps1uzyXTMqtasoyJlY8KV65PGM54Jr5vibIaOe&#10;YFrapHWL/R+T/wCCfoHh7xtiuDs4UtZUKjSnFfhJL+ZdO60PxwPNdBYfFn4naX4DuPhfp3jnUofD&#10;91cedcaVHdMsMje49D3XoSASCQKydcsrHTdavNN0rVVvrW3upI7e9SMqs6BiFkAPTI5x71VP0r8E&#10;jOth5NRk09U7P71p0P7aqUcLjqUJVIKS0kuZXs907NaNfehu32pw6V03wo+DvxH+N3iqPwd8NfDN&#10;xqN3JzIyLtigX+/I5+VF9z16DJIFfZXwf/4JF+GLOyj1H42+PLq9umALaboYEMMfsZWBZ/qAv49a&#10;9XK+H81zjXDw93+Z6L7+vyufM8ScdcM8Krlx1a03qoR96X3Lb1dj4PyKAa/Uqz/4Ju/sg2dusD/D&#10;CS4I/wCWk2sXW4/98yAfpXP+Nf8Agll+zJ4htZI/DcGsaFcMP3c1nqBlVT7rLuz+Yr6Gp4e51Gne&#10;MoN9rv8AVWPhqPjrwjUrck6dWK7uMWvuUm/wPzUwO1bPgP4ieOfhf4gj8U/D/wAU3mk38akLcWUx&#10;UlT1Vh0YexBFeyftHf8ABPL4z/AWzuPE+l7fE3h+DmTUNNgKzQJ/elhySo9WUsB1JFeBr05FfJYr&#10;B5hlOJ5K0XCa26fNNfofp2W5tkfFGXurhaka1KWjW/ylF6r0aJ9W1XVNe1OfW9c1Ge8vLqZpbm6u&#10;ZS8krk5LMxOSSe5pNJ0rU9d1S30XRrKS6u7uZYbW3hXc0kjHAUD1JqE9OtfaX/BJf4QfDTXr3WPi&#10;3qmqwXniLSbj7NZ6W8fNhG6/8fHPVn+ZQR90K3OTx0ZPltTOsyhh+a3Nq2+y1fqzi4s4gw/CPD9T&#10;HuF1BJRilpd6RTtsr7vovOx75+xB+yPpn7NHgEXut20M3ivV4lfWLxfm8leq26H+6vcj7zc9AMe4&#10;hcUqjAxmiv6EwWDw+X4WOHoK0Yq3/B9Wfwrm+bY7PMxqY3Fy5qk3dv8AJLsktEuwUUUV1HmhXg//&#10;AAUM/YY0H/goF8F9O+DXiH4h3fhqHT/EkOrrfWdgtwztHBPF5e1mUAETk5z/AA+9e8UUAfl3/wAQ&#10;x3wx/wCjs9e/8JeD/wCPUH/g2N+GJGP+Gste/wDCXh/+PV+olFTyxK5pHyn/AME3/wDgln4W/wCC&#10;dWt+LNZ8OfF7UPFDeKrWzgkjvtJjthbiBpWBG123Z809cYxXpv7c37I+kftvfs8aj+z7rnjS58P2&#10;+oX1rctqVrZrO6GCUSBdjMoOcY68V6/kg5xTt+eq1VlaxN+p+XP/ABDHfDH/AKOy17/wl4P/AI9R&#10;/wAQx3wx/wCjste/8JeD/wCPV+o3DHG2jyz2NTyxK5pH5c/8Qx3wx/6Oy17/AMJeD/49R/xDHfDH&#10;/o7LXv8Awl4P/j1fqJtYdqKOWIc0j8u/+IY74Y/9HZa9/wCEvB/8eo/4hjvhj/0dlr3/AIS8H/x6&#10;v1Eoo5YhzSPy7/4hjvhj/wBHZa9/4S8H/wAeo/4hjvhj/wBHZa9/4S8H/wAer9RKKOWIc0j8u/8A&#10;iGO+GP8A0dlr3/hLwf8Ax6j/AIhjvhj/ANHZa9/4S8H/AMer9RKKOWIc0j8vF/4NjPhi3/N2evf+&#10;EvB/8epf+IYr4Y/9Haa9/wCEvB/8er9Q1bb2pfM9qOWIc0jiv2bfgrZfs5fAbwn8CtN16XVIPCui&#10;w6dFqE0Aje4WNcbyoJCk+mTXb0KcjNFUSGaKaVJOaNhoAR/vUlBGDiigB6/dpaRPu0tABmij8Kq6&#10;lrejaNEbjV9WtrWMDlridUH6ms61ajh6bnVkopdW7L72VGE6kuWKu/ItUZrg9c/aS+FOjO0UeuPe&#10;SLwVsoGYfgxwp/A1ymr/ALYGkxErofgy4m9GurpYx+QDV8TmXiZwLlMnGvj4NrpFub/8lTPcwvC+&#10;fYzWnh5W7vT87Hs9FfOt/wDtafEC4ZhY6Rptuv8AD+7d2H4lv6Vl3H7TPxan+5q1vH/1zs0/rmvj&#10;sV4+cCUXan7WfpC3/pTR7VHw+4gqK8uWPrK/5Jn0974oIyMV8rv+0N8X5Dn/AIS5l/3bWL/4mmr+&#10;0H8X1OT4xkP+9axf/E153/Ew3CN/93rfdD/5I6P+Ic51/wA/IffL/wCRPqjyyO9CKQ4yK+TPGP7V&#10;/wAX/CngvV/EUPiC3eTT9MnuEM1nGRuSNmBOAO4r4m8N/wDBez9szSGX+2/DngvVlH3hcaTNET/3&#10;7mXFfqnh/wAVYLxGwlbEZZCUVSkoy57LVq+lm7nw/FdD/U/EUqOOkm6ibXLd6J212P2R2qe1Js9D&#10;X5k+AP8Ag4fjykHxT/ZoZf8AnpeeH/EIb8oZoh/6Mr3L4d/8Fx/2G/GLxweJNa8QeF5JDjOsaG8k&#10;an3a38z+WK+4qZVmFPV038tfyPn6OfZTX+Gql66fmfYexvSkrj/hn+0R8C/jJZR3/wAK/i/4d8QJ&#10;IAdul6xDNIvsyBtyH2YA+1dluVujVwyjKDtJWPWhUp1I3g015DaKdtU0eX71JQ2ilKsO1JQAHnrT&#10;ZUEq7D/KnU1gScg0AZt5bPbtwKjClRyOvNaskQlHz9aoXlu8Jz14oAhooHIzRz6UAFFFFABRRRQA&#10;UUUUAFFFFABQoDrux0ooAIXaDQBYsb/7O20nIq9PbR3ce5DWOi7eauafevCfKfn8aAK80TW77GFN&#10;yR0NaV1brMN64rNkVon2laAHByKPM9RSEYGc0lAD8qaQoO1NBwc4p3mf7NAAUPY0hVh2pfM9qN47&#10;igBtFPyp5pCgPIoAbRTih7Gm7W9KACiiigAooooAKKKKAFBwOlJRQD6igC9o3/LT/gP9aKNG/wCW&#10;n/Af60UAa1FR0UASU2Sm0Y70AFFFFABRRRQAUUUUAFFFFABRRRQAUUUUAFFFFABRRRQAUUUUAFFF&#10;FABRRRQAUYHpRRQA0oDzQUPY06igBgU5wRS+X706gjPBoAYy7e9JTig7UbDQA2kIBpSCOoo46mgD&#10;8KP+DoTx0ms/toeC/AMFwHj0P4dxzyKrf6ua5vLjI+uyGM/QivzSr7G/4L5eLZ/FX/BVD4jW7Sbo&#10;dIh0mwtvZV0y2dh/38kkr45r7LBR5cLBeR+f5hLnx1R+bCiiiuo4wooooAKKKKACvpL/AIJD/AGH&#10;9pD/AIKJ/DPwFqEW7TrHXP7b1bcuVNvYo11sb2d4kj/7aV821+mX/Br38Pl139sDxt8Q5oNy+H/A&#10;3kxybfuyXNzGAPxWJ/yrnxlT2eFnLyOzAU/bYyEX3P3SH0ooBOOaK+LP0AaU96PL96dRQBHRUm0e&#10;lIQMdKAGUUUUASUj/dplBGeDQAUUUUAFFFFABRRRQAUUUUAFFFOQZ6igBtJg+tS4HpTXGOgoA+V/&#10;+CqngCDXPg1pPj6O3/0rQdXEbSY6QTrtYf8AfaRV8A1+qn7Z3hUeMP2X/Gem7NzW+iyXkfrugxNx&#10;+EZH41+VKjuDX7NwBinWyeVJ/Yk/uev53P4t+kDlccHxlTxUVb21NN+sW4v8LDqKKK+6PwkKKKKA&#10;CiiigAp0M81rPHc28jLJG4ZGXqGByD+dNpG6dKUlzRsVGThJSXQ/ZHwV4ih8W+ENK8U25Hl6npsF&#10;1Hj0kjVx/OtSvO/2S9TOsfs1eCL4nOPDtvF/3wmz/wBlr0Sv5oxdP2OKqU+0mvuZ/prk+I+uZTh6&#10;/wDPCEvvimFFFFc56InU182fEyxbTviBrFuw+9fSSD6Od39a+lMDOa8P/aM0GbT/ABdDraR/ub+3&#10;xu/6aJwf021+O+NeXVMVwvTxMVf2U036SXLf77H2nA+JjRzaVJ/bi7eq1/K55/RSAk9qWv5RP1wK&#10;0/B3iSbwl4ms/EESFvs82ZEH8SHhh+WfxrMoxmujCYqtgcVDEUXaUGpJ9mndGdajTxFGVOaupJp+&#10;jPqbR9X0/XdNh1XS7lZoZkDI6n9PY+1Ws+1fNPhLx/4p8FTF9C1IrG3+st5Bujb3x2PuMGupb9pL&#10;xi0XljSLFW/56bX/AJbq/qHJ/GrhyvgovMIyp1UtUo8yb8mu/nax+U4zgfM6ddrDtSj0bdmvX/gH&#10;rvijxNpfhLRZtb1abbHEvyr/ABO3ZR7mvmfV9TuNa1e51i6/1lzO0rj0JOat+KPGPiPxjefbfEGo&#10;tMV/1cYAVE+gHH9azK/IPETj2XGWKhToQcKFO/Knu2/tPtpol0PsuG+H/wCxaUpVHepLe2yXZBRR&#10;RX5qfUBXV/BGxa++JWnsi5WHzJZD6AIefzIrlK9S/Zm0Mtd6h4jeP5UjW3jb3JDN/Ja+y8P8unmn&#10;GGDpRWimpP0h7z/Kx4nEeKjhclrTfVWXq9D16igDHSiv7ePwoKNoPaiigBvl+hpChFK/WnDpQBHg&#10;jqKKkowPSgCOinFM9KQowoASijBHUUUAFFFFADlGD81RzQB+Vp1AOOlAHxx/wW7g8z9h2azvbRY9&#10;LuPGmixa9rotWmk0CzN0N+oRqpDb0O1Rg5xIR3r58tfCn/BP4WsYX/guH8WMbBjPxblXt6bePp2r&#10;6K/4LgQj/hi63nj23k0XxC0J7XwvJG7J4mk+08aYwTkiQEtjB/1X415rD46+PMcKr/xD9aCuFACr&#10;4t0LA9v+PShbg72OC/4RT9gD/pOH8WP/AA78n/xNeZftReHv2VrDw/4W1D4Hf8FGvHHxq8VW/jzR&#10;30f4b+KPF8us2WrP9rQFXjwBHhSW3k4424ywx9Gf8J98ef8ApX+0L/wrtC/+RK8c/bb8R/E3Xfhn&#10;odh42/4JW6T8DdPbx1ovnfFS11iwu5dB/wBMT94q2Vujpu+5uZtvzYxuZSCW3/Dgt/8Ahj9Xwcii&#10;gZxyKKACiiigAooooAKKKKACiiigAoozTJbi3hG6adVHqzAUnJR3KjGUnZK48+9fMP8AwU/+Osvw&#10;6+DkPwy0S6ZdR8WSNFNsbBjskwZf++iVT3Bb0r6A8QfFP4ZeFFL+KPiJoenKv3vt2rQw4/76YV+b&#10;v/BQ/wCMej/F/wDaJuJfCmuW2o6Po+nwWdjeWc6ywzHb5kjqy8H5nK8f3K+R4wzaGCyWcaU1zz93&#10;R6pPd/cfqPhTwvWzfi6jPEUn7Kleo7p2bjblV3p8TTt5HhQAHSut+B/wd8U/Hn4l6d8NPCKYuL2T&#10;M9yyFktYRy8reyj8zgdSK5PoK/Qr/gk/8HoPCvwnvvi9qtmovvEl00VjIy/MtnC238N0of6hVNfl&#10;HDeU/wBs5pChL4VrL0X+ex/TfiBxR/qlw1UxkP4jtGCf8z2fyV38rH0B8CPgN8P/ANnvwJb+BvAm&#10;lJGqANeXrqPPvJe8kjdSfQdAMAYArtsUYUjNIpyK/oGjRpYejGnSilFKySP4ZxeLxOPxM8RiJuU5&#10;O7b1bbF98VGw55qSjAPUVqc42WGOZGikRWVlwysuQRXwJ/wUd/Ym0/wEs3x8+E+k+Tpc02fEOl28&#10;YEdo7HAnjA+6hY4ZRwpII4Jx9+1n+KfDmk+L/Dt94W160W4stRtZLe6hbo0bqVI/I14+eZPh86wM&#10;qNRa/ZfVP+tz6vg7ivH8I5zDF0JPkulOPSUeqfn1T6M/E7JPFesfsV/HK7+Avx+0jxDJM39l6lMu&#10;n61Hu4MEjAb/AKo21/wI71xvxj+HF98Ivipr/wANL+QyNo2qS28cxGPNjB+R/bchVvxrmDkHI69q&#10;/AKNXEZXmCmtJ05finqv0P7hxmHwPEmSyoz96lXh+EldP1V015n7gROskaujBlYZUjvTq8T/AGWf&#10;2qPhX46+Cfhd/EnxU0GDX10iGDU7C71iGO4E0Y8tmMbMGG4ru6dGr2Ky1zRdRjWXT9Xtp1b7rQzq&#10;wP5Gv6MwuOw+LoxqQkndJ7rqfwPmWUY/K8ZUoVqclyScbtNJ2dr7FqigMD0NFdZ5YUUUUAFFFFAB&#10;RRRQAqfep9MT71PoAKKKKAEKA0nl+9OooAZtYdqSpKCAeooAjop+welJ5fvQA2ilKsO1JQA5OlOq&#10;PGKKAJKKanSnZ7UAMf71JUepanpmj2UmpatfQ28Ea5kmmkCqo9ya8j+IH7VmnWRbTvh/p63UnRr6&#10;6UrGP91erfjj8a+Y4k4x4d4Tw/tcyrqHaK1nL0itX67eZ6mWZLmWcVOTC02+72S9XseuXuo2GlWj&#10;Xup3sNvDGuXlmkCqv1Jrznxf+1N4E0MSW/h2GbVrheFMf7uLP+8RnH0BrwXxT428VeNbw33iXWp7&#10;picrGzYRPZVHA/AVlYPXFfzdxN9ILNsVKVLJaKpR/nn7035pfDH/AMmP03K/DrC0Up46bm+0dF9+&#10;7/A7/wAU/tJ/E3xErw2mox6ZC/G2xTDY/wB85I+oxXDX1/qGpzm51G/muJG5aSeQux/EmoscYor8&#10;OzfiTPs+qc+YYmdR/wB6TsvRbL5I+8weV5fl8eXDUox9Fr9+4hXjFLgelFFeId4UYHpRRQAYHpRg&#10;elFFAHB/tPaoui/s8eNr7ftP/CM3kat6M8TIP1YV+Vw54xX6T/t/6nJpn7KXifypNrXH2OFT6hru&#10;HcPxXNfmwAfWv72+ivhPZcFYqvb46z/8lhFfqz+T/HjEc/E2HpX+Gmvxk/8AIUjPUUEZoor+nj8P&#10;JLC+v9Ku1v8AS7+a2mQ5Sa3kKMv0IORX0F8C/wDgqb+2x8Ao49N0T4w3WuaWjD/iV+Kl/tBAB/Cs&#10;kn72Mf7KuF9q+eaKzqUaNaNqkU/VG9HFYjDS5qU3F+TP1c/Z3/4L9/C7xIkOi/tJfDe88N3hwrax&#10;oLG7s39WaM4li+g8z6jpX3B8Ivjx8IPjz4aj8W/B74jaT4gsZB80mn3iu0R/uyJ9+Nv9lwCPSv5w&#10;iOcitnwL8RPH3wv1+LxV8N/GeqaDqULBor7Sb57eRSO25CDj26V4uJyDD1NaT5X96PpcDxbjKNo4&#10;hc677P8AyZ/SkJOxFLuU9a/KP9k//gvN8QPDN1aeFP2sPCy69pvEcnibRYVhvYvR5IBiOYeu3Ye+&#10;GPB/SP4F/tF/Bf8AaT8Ir42+C/j+x1yy4WdbeXE1s+PuSxHDxN7MBkcjI5r5rFZfisG/3i07rY+1&#10;wGb4HMY/upa9no/69Dudqmk8v3poJHelDt3NcR6YFWHaopo0k+RhzUwf1FBK43GgDJubcxNxUda1&#10;xbJPH8tZs0LQvtxQBHRQaKACjB64oooAKKKcEBFADaKd5Z7Gm7W9KACiiigApDuB3A0tFAFzTr3j&#10;a5/M1LfWqzDzErOB8sZUVe0+7WUYkNAFHaV4airmp6cW/ex1RMhB2kc0AOoozRQAUUUUAFGSOhoo&#10;oAXzCOopRJnqKbRQA/5TSFB2ptGWHQ0AOKHsabg+lO3tQH9RQA2ipMr60A0AR0U5kycim7W9KAL2&#10;jf8ALT/gP9aKNG/5af8AAf60UAamw0hUjrT6OvUUAR0U/YvpSFB2oAbRSlSO1JQAUUUUAFFFFABR&#10;RRQAUUUUAFFFFABRRRQAUUUUAFFFFABRRTthoAbRSlSBmkoAKKKKACiiigAooooACccmm7xQ/Sm0&#10;AOZs9KafeiigD+Y//gsNqR1X/gpr8Y7pm3bfFjQ/hHDFH/7LXzXX0R/wVi8sf8FJPjN5kbZ/4Tq8&#10;/i9x7V89boP+eTf99/8A1q+2w+lCPovyPzvFf7zP1f5jKKfug/55N/33/wDWo3Qf88m/77/+tWxz&#10;jKKfug/55N/33/8AWo3Qf88m/wC+/wD61ADKKfug/wCeTf8Aff8A9ajdB/zyb/vv/wCtQAyv2O/4&#10;NT/C6Q+H/jX41ePLXF5oVlG390RpeyN+fmp+Qr8dN0H/ADyb/vv/AOtX7W/8GsUlu3wG+KyRph18&#10;XWRbLZ4+ynH8jXn5p/ucvl+Z6uSq+YR+f5H6qe9FAGKK+TPtwooooAKGzjpRRQBHgjqKKkpNq+lA&#10;DKKcY/Q0bDnkUANop+xfSkZQBkCgBtFFFABRRRQAUUUUAFOVsdabRQA7eKD8/Sm06OgDH+IOkprX&#10;gTWtGmAKXek3ELA9w0TD+tfjeMjiv2e8QEDQ7zd0+yyf+gmvxluGhNzIVjON5x83v9K/UvDiUvZ4&#10;iPnH9T+VfpI04/WMun15ai/GA2ijcv8Azzb/AL6/+tRuX/nm3/fX/wBav04/mIKKNy/882/76/8A&#10;rUbl/wCebf8AfX/1qACijcv/ADzP/fX/ANatzwP8PvEvxAvvs2g6efLRgJrqVsRxfU46+wya8zOM&#10;5yvIMvnjsxrRpUYK8pSaSXzfXst30PTyfJc14gzGngMtoyrVpu0YwTbfyXTu9l1MEsM5zUtpZXuo&#10;Si3sbOSeQ9I4YyzfkK+gvBv7OXgfw+FudajbVLkD71xxGp9kHX/gWa7ux0zT9Ng+z6dYw28f9yGM&#10;KPyFfyRxZ9MbhbLcRKhkWCnirac8n7OD9FaUmvVRP684R+hlxVmWHjXz7Gwwt9eSC9pNervGKfo5&#10;Hun7Gnjzwn4c/Zp8KaH4p8TWOnX1rYuk1ne3Sxyx/vXwGViCOMHkdK9O/wCFr/DL/oftH/8ABlH/&#10;AI18ibF9KXFfz1jPpKZ5isVOt9QprmbduaWl3c/sjKfCXA5VldDBrFTl7KEYXaSb5Ulf8D67/wCF&#10;r/DL/oftI/8ABlH/APFUf8LX+GX/AEP2kf8Agyj/APiq+RMUYrm/4mMzz/oBp/8AgUj0P+IaYL/o&#10;Il9yPrr/AIWv8Mv+h+0f/wAGUf8AjXK/GTxV8MPFXgi5Efj/AEf7RZqbiA/b0JO0EsvB7jI+uK+b&#10;8UVw5n495lm+X1cHicBTcKicX70uvbzW6OjC+HuHweIhXp4iXNF3WiORb9uH9l9W2t8S3yv/AFAb&#10;7/4xS/8ADcf7Lv8A0Ux//BDf/wDxiutxRX5h/buS/wDQNP8A8Gr/AOVn1n9n4z/n4v8AwF//ACRy&#10;X/Dcf7Lv/RTH/wDBDf8A/wAYpP8AhuP9l7/opjf+CG//APjFddRR/bmSf9A0/wDwbH/5WH9n4z/n&#10;4v8AwF//ACRyX/Dcn7Lv/RTH/wDBDf8A/wAYpP8AhuP9l7/opjf+CG//APjFddRR/bmSf9A0/wDw&#10;bH/5WH9n4z/n4v8AwF//ACRyX/Dcf7Lv/RTH/wDBDf8A/wAYo/4bj/Zd/wCimP8A+CG//wDjFdbR&#10;R/bmSf8AQNP/AMGx/wDlYf2fjP8An4v/AAF//JHI/wDDcf7L3/RTG/8ABDf/APxig/tx/svf9FNf&#10;/wAEN/8A/GK66ij+3cl/6Bp/+DY//Kw/s/Gf8/F/4C//AJI5jS/20f2atZ1S30fTviO0lxdzpDbq&#10;2iXqhnY7QCWhAHJHJIA719k+APF3wv8AB3hO00JfH2i+Yibrhl1CP5pDyx6+vH0Ar5dIz1pNi+lf&#10;S8MeJFDhHGTxOBwSlOS5b1J3sr3duWMd+u55ebcMTzijGlXr2Sd/dja/rds+u/8Aha3wz/6H/R//&#10;AAZR/wCNL/wtf4Zf9D9pH/gyj/8Aiq+RMZoxX3H/ABMZnn/QDT/8CkfP/wDENMF/0ES+5H11/wAL&#10;X+GX/Q/aP/4Mo/8AGlHxW+GJOP8AhP8AR/8AwYx/418iYowKf/Exmef9ANP/AMCkH/ENMF/0ES+5&#10;H2ZpniTw5rw3aJ4gsrwettdLJ/Imr4PHWviSNmhkEsLsrLyrK2CK6zwh8b/iP4NnX7Hr0l1br961&#10;vm8xGH48r+BFfRZP9IrA1qqhmeDcE/tQlzJf9utJ/c2ebjfDXEQhzYWupPtJW/FXR9YUV558MP2h&#10;/C3jt49I1NRpupMdqwyv+7mP+w3r/snn0zXoYr99yPiDJ+I8CsXl1ZVIPqt0+zW6fkz89x2X4zLc&#10;Q6OJg4y8+vmns16BRRRXsHGFJtU9qWigBpT0NBRhTqKAI8EdRRUlIVB7UAeXfth/ss+F/wBsH4KX&#10;Hwj8ReIb7RbhNQt9S0PX9N/4+NL1C3ffDcx8jJByMZGQxwQcEfmn4j/ay/4KKfAzxlrnww/as/b1&#10;8U+A9W0nVJLfSXT9nmx1W01mxXAjvYLmONdwbnK4O08FidwX9fqCMjBo9A9T8d/+Hh/xvP8Azl78&#10;Rf8AiK9t/wDE16B+zJ8Mf2xv+ClXi+6sf2lP2k/FfiL4F+HtTstQsLi++G9n4c/4S68icOIRHGok&#10;NsjA5YswJC4VWGV/T+4tx1C1EDs4NL3u4/d7CCMjvQVIGafmkf7tMQyiiigAooooAKKKKACgAnpR&#10;RQA1wM9a/H34w+MfF+ofErxFb3/irUpo11u6VY5b6RlCiVgBgnAGK/YRkLfdr88/il/wTE/aUvvG&#10;Gr+I9CufDl/DfalPcQRw6m6SbXkLAESRqAcH1I96+D46wOY47DUVhIOVm729EftXgvnWQ5PmOKeZ&#10;1YU+aMVFz6tN3s3sfKuATknNOIyOa9l1n/gn9+1rooJk+E81xj/nzvoJf/QXryrxb4S8TeBPEV14&#10;R8Y6LPpup2bBbqzuV2vGSoYZHupB+hr8jxWAx2EXNXpyj6po/qTLc7yTNJcuCxEKjSvaMot272Tv&#10;YzieOK/XH9lDTYND/Zt8E2FugVV8O2zcdyyBifzJr8jiAa/V/wDYo8XWnjD9lvwbqVvMHMOkraTc&#10;/dkhYxMPzT8jX3HhzKCzGsnu46fern434+U60shws18KqO/zi7fqetQXJLbWFWAQehqhhhyKkhnY&#10;HBNfsB/KpbIxxQDntRGzOuM0EYOKACml1HUU6mMrcnFAH5hf8FN9Lt9M/a21aa3AH2zTbOdgP7xj&#10;2n/0Gvn+vbv+Civim28UftaeJGtX3Jp4t7Hg9GjiXcP++ifxrxAk1/OOfShLOsQ4bc8vzP774Hp1&#10;qfB+AjV+L2UP/SVb8BWGRU1hquqaW/maXqlxbt13W8zIf0NegfD39kr9or4p6Fb+J/A3ws1C8028&#10;BNtfZRIpAGKkgswzyCPwru9D/wCCYv7WusMPtXhbS9OU/wAV9rEfH4R7z+lTh8nzmulKjRm77NRf&#10;5l47irhPBylDFYukmnZpzjdPs1du59R/8Eqte1vxB+z7qFxrus3V9JH4kmRJLy4aRlXyovlBYniv&#10;pwV4r+wv+zv43/Zr+Et14J8eajptxeXOryXYbS5nkjVGRFAJdEOflPbHvXtVfvOQ0cRh8noU6yam&#10;oq6e9z+KeNsVgcdxXjK+DkpUpTbi1s15BRRRXrny4UUUUAFFFFAApwc07eKbRQA8MDwKWmp1p1AB&#10;RRRQAUUUUAFFFFABQRnqKKKAE2LSbD606or29tNNtJL+/uY4YYULyyyMFVVHUkmpnONOLlJ2S1be&#10;yHGMpSsiQAqOa4L4pfH3wt8PRJplkV1DVFGPssb/ACxH/po3b6dfp1rgPjB+0vd6s03hz4fTtb2v&#10;3ZdS6SS+oT+6PfqfavI5Xa4JunJLk/vM9Sf734/zr+b/ABA8caWElPAcPNSmtHVesV35F9pr+Z6d&#10;rn6Xw7wHKso4jMrqL2h1f+LsvLf0Nnxz8SPF3xCvmvPEWqM0Yb91ax/LFGPZf6nJ96wgQOBS4GMC&#10;jpX8s47MMdmmKlicXUdSpLVyk22/vP1rD4ehhaKpUYqMVslogooorjNgooooAKKKKACiiigAoooo&#10;A+ef+Cmeom1/ZxWyV8fatetUYf3gA7Y/NRX585yeK+5v+CqmoNB8KfDmnK3/AB8a8WK+oWFv/ihX&#10;wuPav9Gvo24X6v4XUZ2+OpUl+PL/AO2n8beNFf23HVSP8sIL8L/qOooor96PygKKKKACiiigArpP&#10;hV8Yfij8DvF9v48+EnjjUNB1W2YFLqxm27sHO11OVkU91YFT3Brm6OtTKMZRs1cqM5U5KUXZo/Wb&#10;9h7/AILe+BviW9v8O/2sI7PwvrTbY7XxND8mm3Z6fvsn/Rmz35jPOSmAD9/Wt1bXtvHd2dwksUqB&#10;4pI2DK6kZBBHUEd6/mbxjgCvqz9gr/gqp8Xf2Qr238FeMXufFPgNpFWTR7ictcacueXtHY4Xj/lk&#10;TsPbaSTXzmYZHGV54fR9v8j7TKOKpRtSxmq/m6/P/M/byjPy4rj/AIG/Hv4U/tH/AA/tfiZ8H/F1&#10;tq+l3Pys8LYkt5AATFKn3o5BkZVsHBB5BBPYV8tKMoScZKzR95CpCpFSg7p9UAJHANRywLLnPU1J&#10;S8BdxqSjKuImifBFR1pXVstwm4Cs+VDFIUPagBtFFFABTg4AxTaKAHbxTgc81HUg6UABAPUUhQUt&#10;FADdhpNrDtT6KAIyO1NVzG29OmalbGOaYYwU4oA07S5WaLD+lUr+yaNvOA49KjtnaJs7uBWpBLHe&#10;ReWy80AY6OJDuxj2NOqS7tDA+5elR0AFFFFABRRRQAAZOKdsNN565o3H1oAUqV60lGSetFABRRRQ&#10;AUZI701n2npR5ntQBIHI60eYO9NByM0UAaOilT5h/wB3+tFM0b/lp/wH+tFAGtRRRQAUUUUAFHXq&#10;KKKADA9KayZORTqKAGFWHakqSjrwaAI6KfsFMbCnGaACiiigAooooAKKKKACiiigAooooAKKKKAC&#10;igc8U7YaAG0UpUgZpKACiiigBr9KbT2BIwKTYaAG0UpUjk0lABRRSMMigD+ZT/gsfpbaR/wU7+MV&#10;o643eJxN+ElvDJ/7NXzPX2l/wcDeCZ/CP/BUvx1qbRlYdf03R9Rt+Oq/2fBAx/77gf8AGvi2vtML&#10;Lmw0H5I/O8ZHlxdRebCiiiug5wooooAKKKKACv2E/wCDU7xUrQfGzwPLINyyaDfW6Z65F9HIfwxF&#10;+dfj3X6Sf8Gw/wARY/DX7b/ibwBNcbV8TeBJvLjZvvyW88Ug/EKZPwzXFmMebBz/AK6noZTPkzCD&#10;+X3o/eCig5zjFFfIH3gUUUUAFFFFABRRRQAUUUUAFFFFABgelIVyOBS0UAN2GkKkcmn0EZGDQBHR&#10;TimOc0hRhQAlFFFABTo6bTlbHWgDF+J+rx+H/hv4g1+Ztq2Oi3Vwx9AkLN/SvxxUcZr9Tv25fF//&#10;AAiP7K/jC7STbJead9hj56+ewiI/75Zq/LFSa/WvDqi44KtV7yS+5f8ABP5F+kbjI1M8wWGT1hTk&#10;3/29LT/0kdRRRX6MfziFGRRU+j6Te69qtvommxeZcXUyxxL7k9/b+lY4nEUMHh5160lGEE5Sb0SS&#10;V235JG2Gw9fGYiGHoRcpzajFLVtt2SXm2zpPhP8AC6/+JWslHZ4dOtyDeXK9f9xf9o/oPwB+kND0&#10;LSfDmmxaRolilvbwjCRxr+p9T79aqeB/CWneCPDdv4e01F2wp+9kxzLIfvOfc/yrYr/JPxv8Ys08&#10;UOIpwpTccBSk1Sp3snbT2kl1lLdX+FaLrf8A148C/BrK/C3huE6sFLH1op1alrtX19nF9Ix2dvie&#10;r6WAMUAYOaKK/DT92CiiigAooooAKKKKACiiigAooooAKKKKACiiigAooooAKKKKACiiigAooooA&#10;KTk9RS0UAClkIZGKsDlWU9DXun7P3x4m1GaHwN41vd0zfJp99K3MnpGx9fQ9+nWvC6VJZIXWaJyr&#10;KwZWXqD619bwbxhmnBebRxmEk+XacL+7OPVPz7PdM8fO8lwmeYN0ay1+y+qf9brqfbdFcV8C/iM/&#10;xD8FR3F9IrX9mwgvNv8AEQPlf/gQ5+ua7UV/oHkubYPPsro4/Cu8KkVJfPo/NPR+aP51xuDrZfip&#10;4eqrSi7P+vMKKKK9Q5QooooAKKKKACiiigA9sVVuISX4FWqRl3cGgCk44zQpXGKkmRgKjCEHrQA7&#10;A9KMD0oooAMD0prgAcCnUjAkYFADKKdsakKletACUUUUAFEYJOKKcnWgBSqn+Gvzu/4Kv/DU+G/j&#10;fpnxFtbTZB4i0sJNIBw1xBhD+PlmL8q/RI+9eRftq/ANv2g/gXqXhnS7RZNa0/8A07Q84DG4QH92&#10;Cem9SU54yQT0yPneKctlmuS1KUFeS95eq6fNXR934b8QU+G+LaGJqu1OV4T8lLS/ydn8j8pOlfYv&#10;/BKf4/adoGr6l8BPEl75a6pMb3Qmkb5TOFAkhHoWVQwHQ7W7nn49ura5srqSxvLdopoZGSWKRSGR&#10;gcEEdiDUulavqmgapb65ol/La3lnMs1tcwuVeKRTkMpHQg1+I5PmVbJ8yhiYrZ2a7rqv66n9h8V8&#10;O4XizIKuAqO3OrxlvaS1i/Tv3Vz9qwQOgoK8fKK+a/2OP2/fCPxl0u18C/E/UrfSfFkKrEskzBId&#10;UOMb0PRZD3Q9Sflz0H0oCmcn9K/oLL8yweaYdV8PK6f3rya6M/hnPMhzThzMJYPHU3GS+5rvF9Ux&#10;YZzG3NWklEo3CqrKp9aRJDE3fFdx45dLAVxH7Qvxo8PfAX4U6r8SdfuI1+y25Wxt2bBublgRHEo7&#10;knr6AE9BVz4p/Gj4cfBbwtL4t+I/iS3021jU+WsjZkuGA+5Gg5dj6D8cV+ZH7Xv7XHir9qTxnHcy&#10;Qy6f4d09mGj6OzDK56yyY6yEfgoGB3J+X4m4jw+S4Vxi06sl7q7eb7JfifpHh7wDj+LszhUnFxw0&#10;GnOT0Tt9mPdvZ22Wr6X8r17XNV8Ua7e+JdfvGuL7ULqS5vLiT70krsWZj9STUemabea1qVvo+mwe&#10;ZcXcywwRr1Z2YAD8yKhPNfTn/BMb9nSX4nfFwfFbxDpbNofhWQSW7SL+7nvsfu1Hrs/1h9Dsz15/&#10;FMtwNbNsxhQjq5PV+XVs/rziDOMHwvkNXG1NI04+6u7taMV6uyPv74NeAbX4W/Cjw78PLLldH0eC&#10;2Z/77qgDv9WbLH3NdNsYD7tAGBinb1CbmOAo6mv6Po040acacdkkl8j+AcRXqYnETrVHeUm235t3&#10;Y0cHGKM05WDLkdKPLU1oYmX4o8ZeFvBVguqeLdettPt3lEazXUgVS5BIX64B/KqXhf4p/DrxrqDa&#10;V4T8Z6fqFykJlaG1uAzBAQC2PTJH514t/wAFD9UFt4O8O6Fu5utUlnx6+XHt/wDateY/sOagbP48&#10;W9v/AM/Wl3EX14Df+y19XheHaWIyGWPc3zJNpaW0Z8fi+JquH4ijlyguVuKb1vqvu6n2tRmig9K+&#10;UPsAopqSI5ZVYHacNz0NOoAKKKKACiiigBU+9T6jDBTk07eKAHUUgbJwBS0AFFFFABRRVDxJ4j0f&#10;wro02va7erb20C7mdu/oAO5PYVjXxFHC0ZVq0lGMU229Ekt22VTpzqzUIK7eiSF8ReI9H8K6RNrm&#10;vXyW9tCuWkY9fYepPYCvmn4vfGvW/iZdmytTJaaTG37m0VuZefvv6n26D9ap/Ff4s6z8UNZ86Ytb&#10;6fC3+h2Stwv+03qx/ToK5MHNfxn4oeLWK4mrTy3K5OGFTs2tHU9e0ey67vsftnCnB9LK4LE4tJ1X&#10;sukf8359OgUI5jk3bc+q+oopCQWxX4atNj74fIoVvlOVYZU/5703OelOjZT+6Yjafun0P+FRkFGw&#10;RVS7omL6MdRRRUlBRRRQAUUUUAFFFFABRRRQB8c/8FYtWIXwPoivwW1CeRfp9nVf5tXxuMdq+nv+&#10;Cp+sS3Pxp0HRM/u7Xw2so9mknlB/RFr5hX+tf6eeB+F+p+FuWx7wlL/wKcn+TP4e8UMR9Y46xr7S&#10;S+6MUOooor9YPgAooooAKKKKACiiigAo60UUAeo/snftf/GP9jr4jw+PPhbrTfZ5JFGsaHcMTa6l&#10;CP4JF7H+64+ZT0PUH9uf2Of2zfhH+2d8NY/HHw71EQ6hbqqa74fuJB9p02Yj7rDjchIO1wMMPQgg&#10;fz6k4r0D9m34+/E/9mH4k2fxh+GHiOTT7myfZNb7mMWpR5Ba1kQcOh4Jzjb1BDbc+TmWV08ZHmjp&#10;Pv38mfQZLnlbLaihLWm91281/Wp/RRRXjf7FP7aXwy/bW+FMPjrwZOtnq1qqx+IvD8k26bTp/ToN&#10;0bYyrgYI4OGBA9kr4mpTqUajhNWaP0+jWpYikqlN3T2YVHcWonU8fjUlOBJG0VmamLIht38thRnP&#10;StC9tw44HNZ6hw/luuMd6ACignBxQeOKACiiigAqQdKjpwcYoAdRTd4o3igB1Htim7x6U6gA4Aot&#10;5mibOaR/u0w4xxQBrYW+jz/FWZc25hk6VJZ3JibBq7NEt1CZFPzCgDLHPOKKdIrRtsK03HGc0AFF&#10;GDjNFABRRRQAUUUUAFFFFABgHqKMD0oooAKKKKAL2jf8tP8AgP8AWijRQcyn/d/rRQBrUUUUAFFF&#10;FABSM22lowD1FADfM9qVW3dqXA9KOnQUAFFFFABQVB5IoooATYvpS4GMYoooATavpSFPSnUUAM2s&#10;O1JUlGM9RQBHRUmB6U0xkdDQA2il2t6UlABRRRQAUbj60UUAGT60UUUAFFFFABRRRQAEA9aTYvpS&#10;0UANZccimknoKk69RRgelAH4Zf8AB0h4GOmftZfD/wCIkcG1dY8AmxZgvDNbXs7fni5H4AV+Ygzj&#10;mv22/wCDpv4Tz6t8APhr8a7K33f2F4ruNJvGVeiXduZUJ9AGtSPq49RX4jqc19dlsufBx8tD4XN6&#10;fs8wn56/eOoooruPNCiiigAooooAK94/4JjftAS/sx/t6/DH4uPP5dnb+JYrDVix+X7FeA2k5Prt&#10;jmZx7oK8Hp0cssEqzQSMkiMGRlOCpHcVNSKqQcX1LpzdOopro7n9gKusg8xGyrcjFLXgH/BMD9qS&#10;D9r79h/wH8YJ7gNq39kppviNcjI1C1HkzN7ByvmgdlkUV7/mvh6kJU6ji+h+i06katNTjs1cKKKK&#10;k0CiiigAooooAKKKKACiijNABRRkUZoAKKNwoyPWgAoo3D1o3D1oAKQoDS7h60bh60ANKehpro3p&#10;Um4etNJzQB8k/wDBV/4iRaT8OfD/AMMbeX/SNY1Jry4Ve0MC4Gfq8i4/3DXwfXtX7f3xbtvit+0h&#10;qv8AZVx5un6Cq6XasOjNGT5rD280uB6gA14rX79wrgXl+R0oSVm1zP1ev5WP8+/FXPo8QccYqvCV&#10;4Qapx9Iafi7v5hRRmjNfRH53cK9M/Ze8LR6n4puvE10mV06ELD/10fIz+Cg/99V5luHrXvP7LNis&#10;Hgi8vsfNcakwz6qqJj9Sa/A/pL8QV+H/AAixrou0qzhRv5Tl733xTXzP3/6MfD+H4i8YMCqyvGgp&#10;1recI+790nF/I9PUd6WmjANO3D1r/Jc/11CijcPWjI9aACijPeigAooooAKKKKACiiigAooooAKK&#10;KKACiiigAooooAKKKKACiiigAooooAKKKKACg4xzRRz2oA9E/Zj8UPoPxKj0qSXbDqkLQsueC4BZ&#10;T9eo/wCBV9MV8Z+EtQfSPFel6pGcNb6hDJn6ODX2WrArmv7C+jzmtXFcN4jAzd/YzuvJTV7fem/m&#10;fi/iNhI0c0p10vjjr6x/4DQtFGaM1/QR+dhRRmjNABRRmjNADthoKHrmm5ozQAUUZozQA10DrVeS&#10;Eo2TVrNNmXzIynrQBVooKNGdg/WgdOtABRRRQAUEA9RRRQAmxfSkKf3RTqKAG7DQqkHJp1FAAenN&#10;eH/tt/tZ6b+zZ8Pms9EuY5fFWsRtHo1rt3eQMYNy4/uqegP3mwMEBserfEXxZd+BfAuq+MLHw5ea&#10;vNp1lJPHptgu6a4KjO1R6/rjoD0r8h/jD8VvGXxo+IeofELxzdvJfXkxAhJO22jB+WFAfuqo4x65&#10;J5Jr43jDiCWT4NUqP8Spez7Lq/Xt95+seFXA1PizNXicVb6vRaclfWUt1G29urfyMDVNT1HW9TuN&#10;a1e8kuLu6maW5uJmy0jscsxPqSarkntUtpaXd/dR2FhayTTzSBIYYkLM7HooA6k19K+Gv+CWfxz8&#10;QfCseNrnVLGx1uVfNtfDV0CsjR4zh5M7Y5D/AHSCB3IOQPx3B5bmGaSk8PBza1dv638tz+rs34iy&#10;HhuFNY+tGkpNRin/AJLZLq9l1PmbA9K9i+FH7ef7Svwjgh0/S/G/9rWMKhY9P16L7SgUdAGyJFA9&#10;Awrzbxz8O/HXwy1uTw74/wDCl9pN4jEGG9hK7sd1PRh7qSKxSR61FDFY/LKzdKUqclvun81/mb4z&#10;Lsk4iwaWIpwr03qrpSXqn09Uz7D03/gr/wCPI7ULqnwY0mebHzSW+qyxqT67SjfzrmfHv/BVn9oH&#10;xLbPZeD9C0Xw+jDH2iGFridfo0h2f+OZr5jHtScHvXq1OK+IKkOR4h28rJ/elc+ao+GXAuHre1jg&#10;Y383Jr7m2vwNrx38RPHXxO1tvEfxB8WX2r3jLtE99cFyi/3VHRR7AAVjAYGKFDOwSNSzMcKq8kmv&#10;eP2ev+CfHxq+OJXWdatG8L6GVyuoapbnzJv+ucOQzD/aO0ehNeZhsHmGbYjloxc5Pfr97f6n0WYZ&#10;tkfDGA58VUjRpR2Wi+UYrV+iR4Pnvivo7/gn3+2JJ8BPGA+Hfjq+c+EtauAGZuRp1w3AmH+weA/o&#10;MMOhz5b+0D+zd8Sv2cvFreHPHOmM1vIxOn6tbqTb3ieqsejeqnkfTBPB9a1w2IzDIcyU0nGpB6p/&#10;in5M5cwwOScbcPyouSqUaqupLo+kl2af+TP29gniuYEuLeRXjkUMjqchgRwRXzh+3T8W/H2hPB8N&#10;tJsp9P0u/tt9xqSMf9NHRoQR91R/EOpyO3Xk/wDgll+0F498deFbz4Q+KtHvLyy8PQKdM145McUX&#10;AW1dj3HVMZ+XjACjP0n8YvhX4e+L/gi48J6+NvHmWd0v3raYA7XHt6juMiv6U4QzzA4qVHHTheD3&#10;T6Pa/nZn8DeIXCuaZNiMTlKqJVI7NPSUd16XW/VHzf8As4/ti6r4GMHgz4nTzX2j7lS31A5eazXp&#10;hu7xj/voDpngV3fxX/b08M+H7iXR/hfpK6xNHx/aNzuS3Df7I4Zx/wB8g9iRzXynq+nnSNWutJN1&#10;FP8AZbh4fOgbckm1iNynuDjI9qk8P+HNe8V6tDoXhvSLi+vJmxFb28ZZm/LoPc8Cv2Cvw3ktbEfW&#10;5xsrXavaL82fhGH4oz3D4X6nTld3sna8l5I3vin8afH/AMZL63vvHOpRTfY/MFnDBbrGkIfbuAxy&#10;c7R1JPFZHg3xl4j8A+IrfxX4Uv8A7LfWu7yZvLVtuQQeGBB4PcV7b4Q/4J9+PtUtI7rxf4usdLZ1&#10;ybeGI3Dp7EgqufoSPetDW/8AgnbrsFsz+HviVa3EoHyx3entED+Ku38qlZ7w3Rh9VjOPLtZJ8uvy&#10;sU+H+KMRU+tyhJz3u2ubye9w+G3/AAUB1i2kj0/4qeGY7mLcA2oaWu2QD1aMnax+hX6VufHr9tvQ&#10;tP0v+wPg3eLeXl1bq0mrGMiO1DDoqsPmkx6jC+5yB86/Ef4T+PfhPq/9j+ONCktWYnyLhTuhmHqj&#10;jg/TqO4Fc50FTDhvIsRWjiqUU472TvF/12KqcUcQ4ahPCVpNS2u1aS+f6nr37MHxp+Jug/FOHSbE&#10;XWuRa/e/8TGxkk3M7nrOGb7rAckk4IHPYj7X2tjOK8V/Yv8AgtoHgvwLB8RWuLe+1TW7fct1F8y2&#10;0JP+qU+uR83uMdsn26vgeKMVhMVmb9hC3Lo3tdry8tj9F4TweMwuUxeInfm95Leyfn57kdFSUmwV&#10;86fTjKKcU9DSbW9KAEooooAcnWnU1OtOoAKM+1FBOOtAEOoX1npllLqGoXCwwwxl5ZHPCqBkmvl3&#10;40/F6/8AiZrRhtXkh0m1c/Y7cn75/wCeje59Ow/Guk/aS+MB8QX7eAvD9yPsNtJ/p00bf66QH7v+&#10;6p/M/SvJsY4FfyB4z+JUs3xUsjy2f7iDtUkvtyX2f8MX978kfsnBHC6wdJY/FR/eSXup/ZXf1f4I&#10;AOOlLQKK/no/SApNozmlooAQjj5aeSJE3L95fve49aaRkYoVmR9yVUX3JkuwUAnPSlkVVIdB8rfo&#10;fSkxik1ysadwooopDCiijNABRRmigAozRmkI4xQB+d3/AAUl1Fr/APaauLYn5bPRrWJfxDP/ADav&#10;Ba9e/bu1M6l+1R4oAPFvJbwj8LePP6k15DX+sHhzhfqXAeWUf5aFP/0lM/gPjKv9a4sx1XvVn/6U&#10;wooor7Q+bCiiigAooooAKKKM56UABz1oz6UE4qa0tYmjN5eOywK2PlbDSN/dXg846kjAHqSAQAtL&#10;WN4zeXjlYVOPl+9I391eDzjkk8AepIBbd3Ut5KJHAVVXbHEudsa5ztGe2SfckknJJNF1dy3bqzgK&#10;qLtijXO2Nck7R7ZJPuSSckmo6B+R6J+y5+078TP2TPi3Y/Fj4Z6mySwMI9S055CIdRtdwLwSjuDj&#10;g9VOCORX7xfsw/tKfDr9q74QaZ8YPhte7rW9j2XllI4M1hcgDzLeUDoyk/Qggjgiv52a+g/+Cc37&#10;cniP9if4zx6tdyy3Pg/XHjt/Felrk5jydtxGP+ekZJI/vKWXuCPGzbLVjKfPBe+vx8v8j6Ph/OpZ&#10;fW9lUf7uX4Pv/mfvLTlH8VZ/hjxP4e8aeHbHxb4T1m31DTNStUuLG+tJA8c8TjKupHUEGr1fEO60&#10;Z+nqSkrocShGDVa/s1kTclT04LsG896BmOFWM+W4puMHFaF9ZbsyKKocr8pFACUUEF+KNpA6UAFF&#10;FFABRRRQAVJUdFAD3+7TKKKAAKWOBVrTr9opPKc96q7ivzYoOT8+KANS8tEnjzGKy2DrN5Zq9p+o&#10;DAhb6dKff2IC+egoAzmODsxRQWzwRRQAUUUUAFFFFABRRRQAUU5AD1FGwUANooIwcUUAXtG/5af8&#10;B/rRRo3/AC0/4D/WigDWooooAKDnsKKKAGlyOq0qtu7UtGMdBQAUUUUAFFFFABRRRQAUUUUAFFFF&#10;ABRRRQAUUUUAFGAeooooAaUGM02pKTYvpQAyinFRim0AFFFFABRRRQAUUUUAFFFFABRRRQB8u/8A&#10;BZ34O/8AC7P+Ca/xQ8Ow2XnXWl6Kut2fy5ZHspFuGI9P3aOPoTX8zIOa/r913RdK8S6JeeHddsY7&#10;qx1C1ktry1lXKzROpV0I7gqSPxr+Tz9qD4L3/wCzn+0X42+BmpeZ5nhbxJd6fHJIPmkhSQiJz/vR&#10;7W/GvoMlqe7Km/U+X4go2nCquuhwtFFFe4fNhRRRQAUUUUAFI2e1LRQB+on/AAbP/tnv8PPjRrn7&#10;G/jHV1TSfGynUvDKzyALFqkMf72Nc95YFzj1t1xyxz+4ANfyH+CPGfiT4ceM9J+IPg3VJLHV9D1K&#10;C/0u8hYhoLiGQSRuPcMoNf1Af8E8v20PB37d/wCy7oHxz8N7bfUJIRaeJtL3gtYalGoE0f8AuE/O&#10;h7o6k4OQPnc3w3LU9tHZ7+p9ZkWM56boSeq29P8AgHuFFFFeKfQBRRRQAUUUUAFFFFABQTjpRXBf&#10;tJfHvwr+zd8JNU+KXigrJ9lQR2Fj5gV7y5bhIl9yeTgHCqzdAaipUhRpuc3ZLVm2Hw9bF4iNGkry&#10;k0ku7Yz9oD9pf4Sfs1eFP+En+JviJbcyZFjp1uu+6vH/ALsadcerHCjuRXwn8Zv+Cw3xp8U6lJZ/&#10;Bvw1p/hnTekc95ELq8f/AGiTiNP90KxH9418z/GL4x+Pvjv4+vfiN8RtZa81C8f5VyfLt4/4Yo1J&#10;OxF7D8TkkmuXr86zLiTGYmbjQfJDy3fq+nyP6A4e8O8py6jGpjYqrV3d/hXkl19WezXn/BQv9sy9&#10;maZ/jtqke7+GG3gVR9MR1D/w31+2L/0X3Wv/ACF/8RXj9FeK8djm7+1l97Pso5HksVZYan/4BH/I&#10;9g/4b7/bF/6L5rX/AJC/+Io/4b7/AGxf+i+a1/5C/wDiK8foo+u43/n7L72P+xcn/wCgeH/gEf8A&#10;I9g/4b7/AGxf+i+a1/5C/wDiKP8Ahvv9sX/ovmtf+Qv/AIivH6KPruN/5+y+9h/YuT/9A8P/AACP&#10;+R7B/wAN9/ti/wDRfNa/8hf/ABFNf9vn9sR1Kn4963yMf8sv/iK8hoxnqKPr2N/5+y+9/wCYv7Fy&#10;frh4f+AR/wAi/P4q8R3c73NzqsjySOXkkYAlmJySePWmf8JHrv8A0EW/If4VToru/wBYc/W2Lqf+&#10;By/zPDfh7wHJ3eVYf/wRT/8AkS5/wkeu/wDQRb8h/hR/wkeujrqL/wDfI/wqnRR/rFxB/wBBdT/w&#10;OX+Yv+Id8A/9CrDf+CKX/wAiXP8AhI9c/wCgk3/fI/wr7m/Zu+H6eHPg1osGtxtJeXVv9ruWZiDu&#10;kO4DA9FKj8K+M/g34FHxI+J+i+DpUZoLu+X7ZtPIhX5pPp8oNfohFFHDEsMUYVUXCqo4A9K/J/FD&#10;iTM8dhaOXYivOpFvnalJyWmi0bfmcdbhjhfI8RGpl2Co0alneVOnCErdrxinZ9rlX+wdK7Wv/kRv&#10;8aP7B0v/AJ9z/wB/G/xq5RX4v7On2X3FXl3Kf9g6X/z7n/v43+NKuh6WpyLX/vpif61bop+zp/yr&#10;7g5pdyv/AGTpvT7Gn5Uf2Tp3/Pov5VYopexpfyr7h+0n3K/9lad/z6L+VH9lad/z6L+VWKKPY0v5&#10;V9we0n3K/wDZOnf8+i/lR/ZWnf8APon5VYoo9jS/lX3Bzz7sr/2Tp3/Pov5Uf2Vp3/Pov5VYoo9j&#10;S/lX3IOefdlf+ytO/wCfRfyo/snTv+fRfyqxRR7Gl/KvuD2k+5X/ALK07/n0T8qP7J07/n0X8qsU&#10;Uexpfyr7g9pPuV/7K07/AJ9F/Kj+ytO/59F/KrFFHsaX8q+4PaT7lf8AsnTv+fRfyo/srTv+fRPy&#10;qxRR7Gl/KvuDnn3ZX/snTv8An0X8qP7K07/n0T8qsUUexpfyr7g9pPuV/wCydO/59F/Kj+ytO/59&#10;E/KrFFHsaX8q+4PaT7lf+ydO/wCfRfyo/srTv+fRfyqxRR7Gl/KvuD2k+5X/ALK07/n0X8qP7J07&#10;/n0X8qsUUexpfyr7kHPPuyv/AGVp3/Pon5Uf2Vp3/Pov5VYoo9jS/lX3Bzz7lY6XZL80VuFb+FlH&#10;IPrXyR8RP2yv2z/APjrVvBt78dtcVtPvpIlyIvmjz8jfc6FcEexr7Ar5D/b/APAr6P8AEDTvHlvB&#10;+51ez8maRR0mix1+qMuPXafSv0bw5zSpl+Zzw1OTiqq6O2sdVt5XOzA0MHisRyYinGemnMk7el7m&#10;D/w3x+2H/wBF81r/AMhf/EUf8N8fth/9F71r/wAhf/EV5DRX7X9dxn/P2X3v/M9v+xcn/wCgen/4&#10;BH/I9e/4b4/bD/6L3rX/AJC/+Io/4b4/bD/6L3rX/kL/AOIryGin9dxv/P2X3sP7Fyf/AKB4f+AR&#10;/wAj17/hvj9sP/ovetf+Qv8A4ij/AIb4/bD/AOi961/5C/8AiK8hoo+u43/n7L72H9i5P/0Dw/8A&#10;AI/5Hr3/AA3x+2H/ANF71r/yF/8AEUf8N8fth/8ARe9a/wDIX/xFeQ0Zo+u43/n7L72H9i5P/wBA&#10;8P8AwCP+R69/w3x+2H/0XvWv/IX/AMRR/wAN8fth/wDRe9a/8hf/ABFeQ0UvruN/5+y+9i/sXJ/+&#10;geH/AIBH/I9e/wCG+P2wxyPj5rX/AJC/+Ipw/b7/AGxVO4fHzWsj/rl/8RXj9FP69jf+fsvvf+Y/&#10;7Fyf/oHh/wCAR/yPd/Dv/BSj9sDQrpZ7z4oNqUat80V9YwsCPqFBr6Q/Z7/4Ku2vie6TQ/iz4cjS&#10;ZsYurH5Xx3O0nbJ+BU/7Jr8+KEd4nEsTFWU5VlPIPrXZhc6zLCyuqja7N3/M8rMuDeHsypuMqEYv&#10;vFcr/A/cjwf4z8M+PNBh8S+EdXhvrK4XMc0LdP8AZIPKsO6kAjvWoDnmvzF/Yl/a48TfDrxCsdxc&#10;vPH8o1ayZvlu4M48weki56/zBIr9LtA17S/E+iWniHRLxLi0vYFmt5kPDIwyDX6FleZ08yo8y0a3&#10;R+A8TcN4jh3GcktYP4X+j8/zLlFAz3or1D5kKKKKACiiigAbGOa+O/23v+CeV14+1dvil8AtJgj1&#10;W6nH9saGHWJLlmb/AF6FiFRucsDgHr1zn7EowM5rzc0yrB5xhXQxEbro+qfdM+g4b4mzbhXMVjMB&#10;O0tmn8Ml2kuq/Fbo+ef2P/2C/Bn7PdtB4x8YiDWvFzLn7YyZhsMj7sIPfHBkPJzxgZB+heg4FLRW&#10;2BwGFy3Dqhh48sV+Pm+7OXOs7zPiDHyxmOqOc5d9kuyWyS6JGN4z8AeCfiLoz+H/AB54U0/V7N+t&#10;vqFqsqg+o3Dg+4wRXyh+2Z+wT8A/AnwT8QfFP4d6DeaXqWlQxzRwQ3zNbsvmorAo+4/dLYwRzX2R&#10;gelee/tXaOde/Zt8baZt3bvDd0//AHxGX/8AZa4c6yzB47A1XUppy5XZtK6dtNT2OD+Is2yfOsMq&#10;FeUabqQ5oqTUWnJXTW23kfkQBx1r139iT4E+Gf2iPjnD4E8Ztdf2ZDpk95dLZzCN22bVUbsHA3Ov&#10;vXkWcGvrX/gkRo4ufjB4m10r/wAevh9YQ2P+ek6nH/kOvw/h3C08bndCjUV4uWq7pa/of2Rx5mVf&#10;KeD8ZiqEnGcYe61um2kmvPXQ+tvhb+yB+zz8HrqPUvBfw0sVvov9XqF6puLhD6q8mSh/3cV6UsR7&#10;ipKK/oPD4XD4WnyUYKK7JJfkfwrjsxx+ZVva4urKpLvJtv8AE574kfC/wR8W/Cdz4I+IPh+31HT7&#10;kfNDMvKN2dG6ow7MORXw94q/4JQ/EWH4xW2geEvEMU3g68maR9ZuHX7RZRA58p043vjhWUbSeTt6&#10;V+gRAHzU0MVbJrzM14fyzOJRliIaxe60duz8n/wx9FwzxxxFwnGpDAVbRmneL1SbXxJdJL8etzD+&#10;Enwi8DfBLwNZ+APh/pC2tjar9XmkP3pHb+Jiep/LAwK5f9rX4jXnw6+DV9NpU/l32putjbSd0353&#10;sPcIGx6Eg9q8T+M/7Wnxq8N/EnXPCnh/XbW2tNP1GSC322KMwVTgZLA815X49+MXxK+J8MNt458V&#10;zX0VvIZIYWjRFRsYzhVHav1DI+DMRRqUak+VUlZ8q7bpWtY/FeIuPKOKWIgnOVaV05Pu93e9zmoY&#10;ZJpFggRmeRgqqvcnoK+6/wBmz4E6R8GvBkMlzaxya5fQq+p3m35lzz5Knsq9PcjPoB8kfs46Fa+J&#10;fjl4Z0q+TdF/aQmZT0bylMoB9iUr7/r0OOMfWh7PCRdk1d+fRL8zzeActo1PaYyau0+WPlpdv1HB&#10;u+KdUdSV+cn6cYvj/wAAeGfiX4XuPCfiywE9rcL24aNuzqezDsa/P34meAdV+GHjrUPA+sZMtjNi&#10;OTbxLGRlHHsVIP6V+jmOc18j/wDBQjR7e2+IOi6vGoEl1pTJKw77JDj/ANCr7XgvMKtPHPCt+7JN&#10;27Na/ij4PjrLaNXL1i0rTg0r909LfJ7G7/wT6+IzyJq3wuvrhiI1+36erHouQsqj8Shx7k19Nivz&#10;b8IeNfFPgDW18R+D9ZlsL1EZFuIQCdp6jBBBB+ld/p37aH7QdhjzPFsFxj/n4sIjn8gK9PPOE8Vj&#10;sfLEYdxSla6d1r16Hk8P8ZYTL8ujhsUpNxuk1Z6dOt9D7lorL8E6td674O0nWtQK/aLzTYJ5ti4G&#10;541Y4H1NalfnMouMnF9ND9QhJVIKS6q/3hRRRUlBgHqKQoDS0UAIq7TnNBJH8NLRQA0Pk49K8B/b&#10;2/aok+AXgOPwz4Pv4h4o1xStqDhjaW4PzzFfU8que+TztIr2rxx4x0L4feEdS8b+JbtYbDS7R7i6&#10;kb+6ozgepPQDuSBX5O/G/wCLniH45fE7VPiR4jO2S+m/0a3DZW2gXiOIfRe/c5PevsOEeH4ZxjHU&#10;rxvShuntJvZf5/8ABPxvxi4+qcI5KsLgp2xVfSLW8Irefr0j569D1n4Y/H3RfGvl6T4gaOx1Rh0Z&#10;v3U7eqk9Cf7p/AmvQQTXxzjHI/SvSvhf+0Nq3hox6L4xaS+sQNsdxnM0I+p++vt19PSv5+8Yfop3&#10;9pm/Bi7ylh2/m/ZSf/pD+T6HreDf0sv4eUcavtGOJS+S9rFf+lr5rqe/DpRVPRNc0rxDp8eq6LqE&#10;dzbyrlJImyPofQ+oPI71cFfwpjMHisvxU8NiabhUg7SjJNNNbpp6pn944PGYXMMLDEYaanTmk4yi&#10;0009mmtGgooornOkKKKKAFRlBKOflbr7e9IVKOUbtSN0p4/erj+JR8vuPT/P+FVH3lYl+67jaKOv&#10;StTwn4J8VeOL8ad4Z0ea5bozquI4/dmPA/GtsJg8Vj8RGhhoOc5aKMU236JEVq1HD03UqyUYrdt2&#10;RlnPalhhlnkEUETSO33VVSSa9z8Efsl2MCrd+PNZad+v2Oy+VR9XPJ/DFeo+GfAfg/wfB5Hhzw9a&#10;2v8AekjiG9vqx5P4mv27h3wE4ozSMauYzjhoPo/en9ydl83fyPhcy8QsqwrcMNF1X32j971f3HzB&#10;oPwZ+J3iQBtN8H3Sq3/LS6UQr9fnIz+Ga6rT/wBk74iXK7r7UtNt/bzWbH5LX0ZgelGB6V+s5d9H&#10;/g3CxX1qpUqv/Eor7oq/4nyGJ8RM6rP91GMF6Xf4v9DwWH9j3XGGbnxpar/uWjN/NhTpP2PdYA/c&#10;+N7dv96yYf8Asxr3iivfXgp4dKNvqr/8GT/zPP8A9eOJP+fq/wDAY/5H5YftFf8ABDv9pr4h/FHx&#10;B8R/CnxL8I3SatqMlxb2t1LcQuiHhVJ8thkAAelfOnxS/wCCS/7e3wrhkvrz4H3Gt2cf/L14ZvYr&#10;7d9Io287H/bOv3axQenSv2rAZrXy/C08PTS5IJRS7JKy19Efl+O4ZwGOrzrSclKTbbv1bu9D+anx&#10;R4N8YeCNRbR/GnhbUdJu1OGtdSsXgkH/AAFwDWbX9JHxC+Fnw1+K2hSeGvib4A0fX9Pm4ktNY06O&#10;4Q+hAdTgjsRgjtXxv+0b/wAEJ/2cPiPZXGrfAjXb7wLrDHdDbszXmnuf7pjc+YmegZXwP7rdK9zD&#10;8QYeppVjy/ij5vGcI4ykr0JKa7bP/I/H+ivbf2qP+CfH7T37Il0bj4leBXutFZiIPEui5uLFvZ3A&#10;zC3+zIFJ5xkAmvEcg85r3KdWnWjzQaa8j5atQrYeo4VYuL7MWiig57VoZBR3oBqe0tY2Q3l6zLbq&#10;2GCthpG/ur15x1bBC8ZySAQAs7WJk+2XpZYEbDbWAaQ/3F4POOpwQvfJIBZdXc12ytLwsa7Yo1zt&#10;jXOdoHYZJPuSSckmi6u5bx1aQKqou2ONfuxr6D8cn3JJOSSajpIAooopgFGATk0UUAfpF/wQ/wD2&#10;7pdI1UfscfFLW1+x3jPL4GurhseVNy0lluPZuXjBx8wZRksoH6ij61/NFomu6x4X1uz8S+H9QktL&#10;7T7qO4s7qFtrxSowZWB9QQDX73/8E/P2tNO/bF/Zv0n4kyzW669af6B4os4OPKvo1G5gvVUkBEi+&#10;gbGTg18jnuB9nP6xBaPf1/4J+icK5q69L6pVfvR2812+X5Ht9AJzz0oor50+wAksfm6VUvbZV+ZV&#10;681bpBtYFWoAyvuHNHme1T3lm0b7+1Vj1oAduH92jYCM02pB0oAaUIGc02pD0qOgAooooAKKOvFB&#10;BHUUABGeDQRkYoooAEOwZHWtKyuTcR+VI351nKu5ttOSRrVuTQBZv7Iw/OoqmeDjNa0EyXVvsbrW&#10;fe2bWr+YelAENFG4NyKKACiiigAooooAVW29qXzPam0UABOTmiiigC9o3/LT/gP9aKNG/wCWn/Af&#10;60UAa1FFFABRRRQAUUUBS3SgApyAelGw0qqV60ALgelMbhulPowD1FAEdFSYHpTG+9QAlFFFABRR&#10;RQAUUUUAFFFFABRRRQAUUUUAFGB6UUUAGB6UYHpRRQAjKCOBTdjelPooAjKkdRRT2BIwKTYaAG0U&#10;pUjk0lABRRRQAV+Ef/BzT+y/bfDT9q7Qf2kvDuntHY/ETRRFq7KvynU7MLEW9Butzb8dzGx71+7h&#10;z2r5N/4LU/slQ/tb/sD+K9E0vSGuvEXhKP8A4SPwz5S5k8+2RvMjXHLeZA0ybe7FTglRXZl9b2GK&#10;i3s9PvPPzTD/AFnByit1qvkfzU0UUV9gfBhRRRQAUUUUAFFFFABX1l/wSE/4KQav/wAE9/2ilvvE&#10;1xdXHw+8UtHaeMtNhbPlKCRFeovd4SxJA5ZC69SMfJpzjivpj9kr9hDUvH/2X4i/GOyms9DYLLY6&#10;S2Y5r4dQz9CkR7fxMDxgYJ+b4p4jyThnKZ4vM6ijDZL7Un2iur/Ldn0nCvD2ecSZxDC5XTcp3u39&#10;mK7yfRfnsj+mDwz4j0Dxn4csPF3hPWLfUNL1SzjutPvrWQPHcQyKGR1YcFSpBBq5g56V8C/sGftc&#10;2XwTSz+C3jiVIPCZxHpMyrhdKboEAHSE+g+6eema++ra4gu4I7q1uFkjkUNHJG2VZSOCD3Ffn/Cn&#10;F2V8XYD6zhHZrSUH8UX5+T6PZn6ZxPwrmnCmO+rYtXTV4yXwyXW3muq3QUU7eD1Wm/L2WvqD5sKK&#10;cUPY03a3pQAUUUUAFfmz/wAFjfjFJ4k+MOj/AAa0+7LWnhzTlur6MNx9sn5AI9REEI/66Gv0mr8e&#10;v+Cht3Ne/tmeOpZ2JZdSjjX/AHVt41H6CvmuKq0qeW8q+00v1P0bwxwtPEcROpNfBBteraX6s8Yo&#10;oor84P6GCivbf+Cevwe+Hvx2/af0n4cfFHQjqWj3VjeSTWq3UsO5khZlO6JlYYI9a/RMf8Eq/wBh&#10;cjj4Nyf+FJqH/wAfr2svyLFZlQ9rTkkr21v/AJHxufcb5Xw9jlhcRCblZP3UrWd11a7H4/0V+wH/&#10;AA6r/YY/6I3J/wCFJqH/AMfo/wCHVf7DH/RG5P8AwpNQ/wDj9d/+qeYfzR+9/wCR4n/EVMh/59VP&#10;uj/8kfj/AEV+wH/Dqv8AYY/6I3J/4Umof/H6P+HVf7DH/RG5P/Ck1D/4/R/qnmH80fvf+Qf8RUyH&#10;/n1U+6P/AMkfj/RX7Af8Oq/2GP8Aojcn/hSah/8AH6P+HVf7DH/RG5P/AApNQ/8Aj9H+qeYfzR+9&#10;/wCQf8RUyH/n1U+6P/yR+P8ARX7Af8Oq/wBhj/ojcn/hSah/8fo/4dV/sMf9Ebk/8KTUP/j9H+qe&#10;YfzR+9/5B/xFTIf+fVT7o/8AyR+P9FfsB/w6r/YY/wCiNyf+FJqH/wAfoP8AwSr/AGFwMn4Nyf8A&#10;hSah/wDH6P8AVPMP54/e/wDIP+IqZD/z6qfdH/5I+C/+CfPgJLzX9Y+I93DuFnCtnZ7hxvf5nP1C&#10;hR9HNfVlQr8Nfhh8KdU1Hwh8IfDi6XosV+5htxdSzFmwFZy8rMxzt7ngcVNX8qcWYz65n1eSldRb&#10;imtrR009d/merUxn19quk0pJNJ7pW2fmFFFFfOmYUUUUAFFFFABRRRQAUUUUAFFFFABRRRQAUUUU&#10;AFFFFABRRRQAUUUUAFFFFABRRRQAUUUUAFFFFABXlv7YPgSXxv8ABHUntYPMudJZb+Ed8Jnfj/tm&#10;W/KvUqbKqSKYpY1ZWGGVlyCPTFdmX4qWBx1PER+zJP8AHX8DSnUlRqKcd1qfmSuWO1QSfapotM1K&#10;fiHTrhv92Fj/AEr9VdG8K+D2sYriy8K6bGrKDiOxjGD36D1rRi0jToP+PfTYY/8AchA/pX9sYHge&#10;njMLTrwxN4zSkrR6NJrqfEYrxj+r1pUvqTvFtO8+2n8p+Utr4O8X3pxZeFNSm/65WEjfyFaVp8Gv&#10;i/f/APHj8KfEs2f+eOg3DfySv1OEeBhUxS+X6rXoR8P8Ovirv7l/medU8aMa/gwkV6yb/RH5jWP7&#10;Mf7Q2o48j4M+Ilz/AM99MeL/ANDArZsv2Kf2oL8bofhPdL/12vraP/0KQGv0h2n0NAVs/drePAOW&#10;r4qsn93+Rx1PGPPJfDh4L/wJ/qj88bX9gX9p25/1ngu1h/66atB/7KxrStf+CdH7Rtx/rrXRYf8A&#10;rpqmcfkpr782n+7Rg+h/KumPAuSrdzfzX+Rx1PF7iiXwxpr/ALdb/wDbj87/AIo/sPfFz4R/D+/+&#10;I3ijU9Haz07yvOhtbh2kO+VYxjKAcFwTz0BrxvNfrp/wrPwT8YWX4cfEfRTqGi6pIqX1p9oki8wK&#10;d6/NGysMMqngjpVz/h1X+wuf+aNSf+FJqH/x+vns54P9niUsG0o215m2739D6vh3xWjLBy/tWLlU&#10;5tOSKS5bLu1re5+P+aK+yP8Agqh+yX8Cf2bdJ8IXfwW8DyaXJqlzdJff8TK5uPMVFQr/AK6R8YJP&#10;TFfG4PODXxeOwdXAYh0alrrttrqfrGS5vh88y+GLoJqMr6O19G10b7BRRRXIeqafg7XZ/Dniaz1e&#10;B9vlzASf7SHhh+VfqL/wT5+IT6/8P9R8B3kxaTRblZbbcf8AlhNk4H0dW/76FflOelfop/wTVuZ5&#10;fGt+pf8A13huN5Pc74+f1NfScM1pU8eorqfnviNg6dfI5VGtY6r5Nfo2fZGPeihvlNOCEjNfpB/O&#10;o2lQAnml2GjlDzQAFPQ0mxhS+Z7Uqtk4xQAzBHUUVJQVB7UAR0U7yx2NIUIoASs/xX4fh8VeF9S8&#10;MXMm2PUbGa2kbbnCyIVJx361oYI6iiplGMouL2ZVOpKnUU47p3Xqj4W/4c7a5jH/AAvu1/8ACbb/&#10;AOP17j+xl+xjcfspXOvXV747j1uTWFgRGj002/krGXJHMjZzuHpjFe8UV4OC4XyXL8UsRQp2ktnd&#10;vfTqz7bN/Ebi7PMungcZiOanK11yxV7NNapJ7oKKKUMAPu19AfDiUYp24f3abQB5H46/Y1+Fvjrx&#10;Fe+KL3UNWt7vULhprhre5XbvY5OAyHArxX9o/wDZb0v4L+GbXxZ4e8RXl9DNfC3njuolBjypIbcu&#10;M8jHSvsbAzmuZ+L3w8svih8O9S8F3WFa5hzbSf8APOZfmRv++gM+oyO9fSZXxHmOFxVONWq3TTSa&#10;fbb8D5bOOGMtxWEqypUkqjTaa77/AInwx8KfFv8AwgnxJ0PxeT+7sdSjkn94t2JB+Klq/RG1uYLy&#10;2jvLaVXjljDxup4ZSMg1+aup6beaPqVxo+oxeXcWszwzJ/ddThh+Yr6K/ZU/ay0vw9pcHwz+KF+0&#10;VtBhNL1aQkrGueIpPRR2boBwcACvreLsorY+jDFUFzOK1S6p63XofGcF51Ry6vPCYh8qk9G9lJaW&#10;fa59SZqTNV7W8sr63S7sLuOaGRQ0csLhlYHuCODUzOEBZhx61+XNNOzP1tSjJXQ7NfF/7dHjay8T&#10;/GCPQtPmWRNEsVt5mU8CZjvYfgCoPuCO1e1ftC/tZ+FPhnp1z4e8G6hDqPiFl2KkTB4rQn+KQjjc&#10;P7nXOM4FfGN9fXmp3s2pahcvNcXEjSTTSHJdickn6mv0Lg3JsRTrfXaysrWinu77v0PzbjfPMPUo&#10;LA0JczveTWytsvW53H7O3wX/AOF5eOpPDNxqc1na29i1zc3UMQYrhlULzxklvyBr6G03/gn98JLQ&#10;D+0Ne1u7P8W64jQfon9aufsSfCmbwJ8NX8WatEq3viFlnVepS3APlg+5yW/Ed69qrgz/AIjx39pT&#10;p4aq4wjpp1a3f3nocOcL5f8A2XTq4ukpTlrr0T2X3FXRNJtdB0e10OwDeRZ2yQQ72ydqKFGT64FW&#10;qKK+Nbcndn3MYqMUl0CiiikMKKKKACg5xxQfesfx/wCM9I+HfgnVfHGvShLTSbGS5n5xkIpO0e5P&#10;A9zVU4SqTUIq7eiMq9alhqMqtR2jFNt9klds+Qf+Cpnx/Ej2P7Pnh26b5dt94gZG+U/88YT693I/&#10;3Pw+MQMDArY+InjvXfif451Xx/4ln8y91a9e4mx0XceEX0VRhQPQCsev6HyPK4ZTlsMOt7Xl5ye/&#10;+Xof51cdcUVuLuJq+Yzb5W7QXaC0ivu1fm2FFFFeufImz4J8feJvAGo/bvD98VVv9fbScxyj3Hr7&#10;9RXv/wANfjJ4Z+IcItopPsuoKuZbGZuT6lD/ABD9fUCvmeiGae1nW4tZmjkjOUkjbDKfXPavxXxW&#10;8DeEfFHCupWj7HGJe7WglfyU1opx9dV0aP27wn8duLvCvFKlRl7fBt+9Rm9PNwerhL00fVM+yA2R&#10;Rn2rxb4YftIPF5ei/ENiy4Cx6oi8j/roB1/3h+IPWvY7W7tr2FLu0uI5Y5FDRyRtuVgehBHWv8y/&#10;ETwt4u8M8z+rZvR9xv3KsbunNeUuj7xdmu3U/wBPvDnxU4Q8Tsr+tZPW99Jc9KVlUg/70eq7SV4v&#10;uTZooB7UV+cn6QHTkmljDtIogVi5b5Ng5z7VLp2n3+r30OmaZavPcTyBIoY1yzMe1fRnwX+AWmeB&#10;Io9f8SRx3WsMuVBGUtfZfVv9r8vf7rgbgHOOOMw9lhly0otc9R7R8l3l2X32R8/n3EWCyHD81XWb&#10;+GPV/wCS7s434W/sx3OtCPxB4/ElrbuoaPTY/lkf/eP8A9uvPbFe5aNoekeHtPj0rQ9OhtbeJcJF&#10;DGFH/wBc+9WsDpRX9s8JcC8P8G4VU8DSXO171R6zk/XovJWR+GZxn2YZ1W5q8vd6RWy+X6vUKKKK&#10;+xPGCiiigAooooAKKKKACjHOaKKAIb/TrHVLKTTdTsobm3mQpNBcRh0kU9QQeCPrXwL+3H/wRF+H&#10;/wASYLz4i/soJb+GfEDM00/hqV9unXpPJEX/AD7PnoB+77YUcj9AKQkZwTXRhsVXwtTmpu35M48b&#10;l+FzClyVo38+q9GfzZfEL4deOvhP4wvvAPxI8K3ujaxpsxivNPvoSjow7jP3lPUMMhgQQSCDWKTX&#10;76/ttfsFfBz9tnwR/ZHjCzTTfEVlG39h+KbW3BuLRiPuv082InGY2OO4KnmvxP8A2iP2X/il+yt8&#10;S7z4bfGfRGs5rVt9rdQtmHUoTnbJbufvKe5x8h4YA4U/aZfmdLHRttJbr/I/M84yPEZXPmXvQez/&#10;AEZwNnaxMpvLwssCNg7WAaRuu1ev4tgheM5yAWXV3LdOpcBVRdsca/dRfQfz9SSSeTRd3cl04Zwq&#10;qq7Y41+6i+g/qepOSck1GK9Q8MB60UUUAFFFFABRRRQAV9Vf8Eif2tv+GZf2oLTw94kvGj8MeN2j&#10;0vV9zfLBOWP2a4I6fLI20nssjHnGD8q0Kzo6yRuVZTlWXqD61jiKMcRRlTlszowmJqYPERrQ3i7n&#10;9NGeM0V8/wD/AATE/abn/am/ZH0Dxdruorca9o2dH8ROW+Z7mBVxK3vJG0ch7EscV9BFDnivzmtS&#10;lRqunLdOx+zYfEU8Vh41YbSVxtH4U7YaNjVmbDWAfhhms+8tyjblWtDB9KSSJZUKkUAZWNw6U3J9&#10;asT27QPzUITPegBuT60UpUikoAKkwPSo6d5ntQAMAFyBTdx9acXyMYo2GgBtFO2GjYaAGjOeKDuP&#10;3qdgr81Hme1AD7aZo5Blq0X8u7t/Vqy8g9qms53ifluPrQBHcwfZmyB17YqMHita4gS4i3j61l3U&#10;LQtnoKAG0U3zB0204HIzQAUUUUAFFFFABRRRQBoaIQBJkf3f60U3Rv8Alp/wH+tFAGtRRyOoooAK&#10;KKVACeaAEp0dLsX0pQAOgoAKKKa5I6UAOprPg4xTdx9aPegB3me1NJyc0UUAFKFLDNJQCR0NADth&#10;pvQ4o3H1ooAKKKKACiiigAooooAKKKKACiiigAooooAKKKKACiiigBr9KbTn6U2gAooooAKRkVgV&#10;ZchuDS0UAfzP/wDBY39i+9/Ys/bd8ReGdL0UWvhPxRK2u+D3hXEX2WZyZIF7KYpfMj29lCHowr5X&#10;Ge4r+jD/AILp/sHr+2X+x/d+KfB2myTeNvh55mr+H1t49z3sAX/SrT1O6Mb1A53xIOjGv5zwT3r6&#10;7L8T9Yw6vutGfC5phPquKdvheqCijPaiu480KKCcdaCQKAAcdaks7S71G7i0/T7WSeeaRY4YYVLN&#10;IxOAoA6kmr/gzwV4q+IniS28I+C9Em1DULptsNvAmT7seyqByWPAHWvvn9lT9jLwt8B7OPxR4l8n&#10;VPFM0I8y625issjlIQR17GQjJxxtBIPwPHfiFkvAuA58Q+etJe5TT96Xm+0e7fyuz73gTw9zrjrH&#10;ezw65aMX79Rr3Y+S7y7JfOyOI/ZI/YNtPCZtfiR8bNOjuNUU+ZY6HIA8Vp6PL2eTuF6KcHk9PqZV&#10;VBtVcClAA6Civ4V4s4vzrjLM3jMwnf8Alivhgu0V+b3fVn9z8J8IZLwblqweXwt/NJ/FN95P8lsu&#10;gd+lfRX7IX7cusfBt4PAHxLlnv8AwwX229xy8+nZ/u/3o/8AZ6jt6H51orgyLPs04czCOMwM+WS3&#10;7Ndmuqf/AA2p6GeZFlvEWAlhMbDmi9n1T7p9Gv8Ahz9evDHifw5400O28S+FdYt76xvIw9vdW0gZ&#10;HX6jv6jqD1rR2L6V+WnwI/aW+J/7Pms/bfBuq+dYSNm80e7Ytbz++P4W/wBpcH1yOK+6PgB+2x8H&#10;/jjHb6QdSGi69KAraPqEgXzH9In6SD0HDe1f1dwf4oZHxNTjRrNUcR/LJ6Sf91vf0evqfy7xb4bZ&#10;1w3OVaknVofzJapf3l09dvTY9kooDA8g0Z71+mn5yBAPUU0oO1Idw6mlAY80ABQ9jX46f8FAxj9s&#10;fx2P+owP/RSV+xtfjn/wUF/5PI8ef9hgf+iUr5Xi7/cYf4v0Z+oeFP8AyPKv/Xv/ANuieN0E0AAs&#10;ATjnr6V9T6f/AMEuPFkozqPxc06EH/n30t5P5utfG4DKswzPm+rQ5uW19uvqz9hzjiLJ8hUHj6qh&#10;zXtdN3ta+yfcy/8Agkuf+M2NB/7Beof+k7V+uo4GK/Pn9kr9jU/su/Gax+MH/CwP7aksrW4hWx/s&#10;z7OreZGUzu8x+mc9Oa+8vB2vy+JvDtvrc1usTTbj5atnGGIr9GyPK8bluX8uIjytyfVPoux/P3HW&#10;eZZnueKtgp88VBK9mtU33S7mpRRRXrHx4UUUUAFFFFABRRRQAVg/E3xQfB/gfUddjYCWO3K2+e8j&#10;cL+preNeN/tXeKWitNP8HQv/AK5jc3H0HCj8yT+Ar5XjXOf7B4YxOLTtJRaj/ilovxd/kerkmC/t&#10;DNKVG2jd36LV/geJ7izF3bLMcsT1NFJketLuHrX8NO8ndn72goo3D1o3D1pAFFG4etG4etABRRuH&#10;rRuHrQAUUbh60bh60AFFG4etG4etABRRuHrRuHrQAUUbh60bh60AFFG4etG4etABRRuHrRuHrQAU&#10;Ubh60bh60AFFG4etG4etABRRuHrRuHrQAUUbh60bh60AFFG4etG4etABRRuHrRuHrQAUjDIpdw9a&#10;Mj1oA9y/ZX1qy1HQL7wzeQxPLZzCWMOgJ8t/r6MD+desf2bp3/QPh/79CvmX4DeJ18MfEmxeaXbD&#10;eE2sp7fPjb/48Fr6fB4r+wvCPO5ZrwjToyfv0G4P03j+Dt8j8X4wwKwecymlpU9759fx1+ZF/Zun&#10;f8+EP/fof4Uf2bp3/PhD/wB+h/hU1Ffp/NI+W5UQ/wBm6d/0D4f+/I/wo/s3Tv8Anwh/79D/AAqa&#10;ijmkHKiH+zdO/wCfCH/v0P8ACj+zdO/58If+/Q/wqaijmkHKiJLGxicSR2cSsOjLGARUtFFIZS1j&#10;w9oevRKms6La3nl58v7VbrJt+m4HFfkv4z/4JnftV3vizVNR07wvpTQXGozyw7dZiX5GkJHBIxxi&#10;v11OccV5rdc3Egx/y0b+dc9fI8HnCtXuuXVWdv0PYyni7NeF5t4NRfPZPmTe3azXc/EfUtPutI1K&#10;40q+ULNazvDMqtkBlYgjPfkVDV7xRcfa/E+pXef9ZqEz/m5NUa/HqkVGo0ujP6woylUoxlLdpP8A&#10;AD0r9Ev+CZgz45uh/wBSvH/6HHX52npX6Jf8EyT/AMV1dZH/ADK8f/ocde3w7/yMYep8Zx//AMk9&#10;U9H+h9nSJg4pFOePSrDRbxkCoCu1ulfpx/NQU2SnUEA9RQBHTk60uxfSlCgdBQAUUUUAFFFFABSb&#10;VPalooAaU9DSFGFPooAjwR1FFSUhUHtQAyinGP0NIUYUAJXjP7Wf7Qq/DHQm8F+Fb5f7e1CH5nXn&#10;7HCQRv8A98/w+nX0z7MQe4ry39o39m7SfjPpP9q6UYbTxBax4tbtlws6/wDPOTHb0bkr9MivUyWW&#10;AhmMJYz4F91+l/I8jPI5jUyypHBfG187dbefY+KbeC81G8W2topLi4nkCoiqWeRyeg9STUus6Jq/&#10;h3UpdG1/S7izuoW2zW11EUdT7g19ofAD9mHwx8HrVNa1Ty9R16SMeZeMvyW+RykQPQdt3U+3Suz8&#10;d/Cn4ffEq0+x+NfC9tfbVxHMwKyx/wC664Yfga+6r8bYSnjOSEHKmuq3+S7H59h+AsZWwXtKlRRq&#10;PXle3zfc+CfDvj/xz4RG3wv4w1TTl/u2d88a/kDirmt/GD4reJIDa678RtauoWGDDJqEmw/8Bziu&#10;+/aw/Z/8LfBOfR7zwhdXkltqjXCyR3civ5TJ5ZABAHUOeufu1yPwC+G2n/Fr4oWPgjVbqaG1uI5H&#10;nkt8b1VUJ4yCOuO1fQ0sVleJwP8AaCguVJu7ir6bnzVbCZthcf8A2c5vmulZSdtbW+Rxqhnbao3M&#10;x7ckmrniDw14j8LXaaf4l0K6sJ5IVljhu4WjZkYZDAEcivu74bfs3/CP4WyLdeHvC8c16v8AzEL9&#10;vOm+oJ4T/gIFaXxb+DXgv4x+Hm0TxVYfvFybW+hUCa3b1U+nqp4NfOS44wv1qMY037Pq+vql/wAE&#10;+njwBjPqkpSqr2nRdPRvv8j51/Yx/aMbwxqMXwm8a3v/ABLryXGk3U0n/HtMx/1Rz/Ax6ejf73H1&#10;sDxXz/8AAf8AYptfAXjC48U/EC9t9T+w3P8AxJoI1/dsByJpAR970XkAjOTxX0AK+U4lr5biMxdT&#10;B9V7z6N+X6+Z9jwrh80wuWqljej91dUvP9PIKKKK+ePpQooooAKKKKAAnFfJf/BVX4tjQfh/pPwf&#10;0y+23Gu3P2rUY0b5vs0RG0N7NJgj18s+lfWbGvyy/bZ+Jq/FT9pTxFrFtc+daafcf2bYsGyvlwEq&#10;SvsX3t77s96+w4Jy/wCvZ0qkl7tNc3z2X46/I/HPHDiKWR8Fzw9N2qYh+zXfl3m/uVvmeU0UUV+4&#10;H8NBRRRQAUUUUAGK6j4d/FzxR8Obny7KT7TYu2ZbCZvlPup52H6cHuDgVy9BGa8fPcgybibLKmX5&#10;pQjWozVnGSuvVdmujVmujPYyHiDOuF80p5jlVeVGtB3Uouz9H0afVO6fVH1R4F+JHhj4g2P2vQr3&#10;96ijz7WTAkiz6juPccV0EUc88qwQRNJJIwVI0XJZj0AHc18faVqup6Ffx6po99JbXERzHNE2CP8A&#10;61ff/wCwD4T8SeOfCMPxh+IeiLC3mMminGBcgcNcbccc5Vex5I7V/AHiV9FPEZLnFPFZFXTwVSaU&#10;ozfv0k9Xb+eNtvtLrdan+jng19JyPGmFlluc4dxxtODkpwX7upayu/8An3K+/wBl9LbHrHwI+C1t&#10;4A01df1yBZNYuY/myufsyn+Bff1P4dBz6MBznNHOKBwK/XeH8hy3hnKqeX4GHLCC+bfWTfVvdv8A&#10;Q+izDMMVmmLliK7vKX4Lol5IPeiiivaOEKKKKACiiigAooooAKKKKACiiigAooooAMc5xXj/AO2l&#10;+xn8M/20vhNP8P8AxrBHaalb7pfD/iCO3DT6dcY4YdC0Z6PHkBh6EKR7BQTxWlOpOjUU4OzRnWo0&#10;8RSdOorp6NH84Xxv+CvxC/Z6+KGrfCL4oaI9jq+kz7Jl52TIRlJYyQN0bqQyt3B7HIrlB7V+2X/B&#10;WH9gm1/az+ELePfAWjM/j7wrbPJpIt1G/U7b7z2ZH8TH70fo2R0c1+JzxyQu0M0bI6NtZGXBUjqD&#10;X3mW46OOw/N9pbo/Jc5yueV4rk3i9Yvy7eqEooor0DyQooooAKKKKACiiigD7e/4IU/tDr8MP2oL&#10;z4Na1qfk6b490/yrdXb5Bf24aSH2BZDMg9SVHPFfscM1/NV8PvG2s/DXx7ovxD8PzGO+0PVbe/tG&#10;VsYkikDrz9RX9G/wu8f6H8VvhvoPxN8NXHm6f4g0e31Czf8A6ZzRq4B9CA2COxyK+Q4gw/s68aq+&#10;1v6o/ROEMZ7TCyw8nrF3Xo/+Cb1FFFfPH2AUirtpaKAIbi1WXms+W3liNa1V7iAyoePpQBngErUd&#10;SMj274YUm0HnFADKKeUHYU3YwHWgBF61JUeCO1G4+tAElFR7j60bj60APf7tMoyfWigAOe1BYp8w&#10;FFBOetAFywviDhqm1C0W5i8xB71mjg7s9K0LC9Ei+S1AFBo1xsx0pOnFXr6zwfNjXpzxVIfvSVxz&#10;QAlFIyODjNNO4dTQA+imo2RTqACiiigC9o3/AC0/4D/WijRv+Wn/AAH+tFAG1SbV9KWigBpT0NCq&#10;VOcU6igBu8elIxycin0m1T2oAZRTinoaQowoASiiigAooooAKKKKACiiigAooooAKcCoGCtNooAd&#10;uX0ptFFABRRRQAUUUUAFFFFAATgZpvmD0p1JsX0oATeKN4oKehpCjDtQArNkU2iigAooooAKKKKA&#10;AjPUV/PD/wAF4f8AgnjN+xz+03J8V/AGjrD4A+IlzLe6YtvFtj03UMlrizwOAuT5iYwNrFQPkNf0&#10;PV5T+2r+yV8Ov22/2dfEH7P3xHtY1h1S336XqRhDyaZfICYbqP0ZW64I3KzKeGIrswOKeFrKXR7n&#10;n5lg1jcO49Vqv68z+U1TkUV2n7RHwB+JH7Lvxo8QfAn4taSLPXPDt81tdKmTHMvVJo2IG6ORCrqc&#10;DKsMgHiuLJIr6+MoyV1sfCSjKMrPdAc44rrfgx8EPH3x38WL4V8Eabv2spvr6XiG0jJ++5/A4Uct&#10;jgV0/wCzT+yh43/aG1lbpFk03w7byYvdYkj+9jrHEP43/Rep5wD+g3ww+Fngr4QeE4PB3gXR0tbO&#10;EZdusk8mMGSRv4mOOT+AAAAr8a8S/FzL+DacsFgrVcY1tvGn5z8+0d+9kfsfhr4SZjxlVjjcbelh&#10;E99pVPKHl3lt2uznf2fP2bPAP7Pfhv8Aszw5bC51Kdf+JjrE8Y864b0/2UHZRx3OTk16JRRX8TZr&#10;m2Y55jp4zHVHUqTd23+S7JdEtEf2vlOU5fkeAhg8DTVOnBWSX5+bfVvVhRRRXnHohRRRQAUcqwZW&#10;IOcgjtRRRe2qDc9i+Df7c3x4+EWzTzr39vaYgCjT9ZLSbB/sSZ3r9Mke1fTPww/4KYfBXxZGln4/&#10;sL3w3edGaRDcW7H2dBuH/AlGPU18CUV99kPiXxZw/FU6db2lNfZn7y+T+JfJnwueeHPCueydSpR9&#10;nN/ah7r+a+F/NXP1p8FfF34YfESHzvBHj7SdU+XLR2d6jOv1XO5fxArowQelfjpFLJbyrPbyNHIv&#10;KsjYIPqCK7Gw+PXxu8LXTwaJ8Vdet1ifYEj1SRlGOOASeOK/UMv8d6fs/wDbcG794SX5SX6n5pjv&#10;BCqp/wCx4xW7Ti/zi3+R+rVfjn/wUF/5PI8ef9hgf+iUr1Kx/bX/AGptPQJB8Yr8j/ptbwSH/wAf&#10;jNfN/wAZPGHiPx78T9Y8YeLtSa81K+ufMurpo1TzG2gZwgCjgDoBXtf8RGyjjCP1bC05xlH3nzJW&#10;tt0b11PR4T8P824SzCeKxNSEoyjyrlbve6fVLscyelfrH4Rvv7T8K6bqW7P2iwhlz67owf61+TZ5&#10;HWv1L+CF6dR+DXhK+Y8y+G7Fm+pt0z+tfonh7L99Xj5R/NnyPjRT/wBkwc/701+Cf6HVV7j8Jv8A&#10;kQbD/db/ANDNeHV7j8Jv+RBsP91v/QzX6BmH8Fep+G4H+I/Q6OiiivHPUCiiigAooooAKKKKAA+p&#10;r4J/aC/aR+M2r/GDXF0r9k3xVqlhZXz2mn6hbeINISO4hjJUSqsl2rgNgthgCN3IFfa3xR8Tnwh4&#10;E1LXFYebHAUt/wDro3yr+pzXycWLNudtxPJ96/B/GjPo0YYfLPZKpe85JuS20j8LXnuff8D4B1JV&#10;MVzctvdT066vdPyPJ/8AhfXxy/6Mu8Yf+FJov/ybR/wvr45f9GXeMP8AwpNF/wDk2vWML6fpRhfT&#10;9K/AvrWG/wCgKP31P/kz9E9jU/5/v7o/5Hk//C+vjl/0Zd4w/wDCk0X/AOTaP+F9fHL/AKMu8Yf+&#10;FJov/wAm16xhfT9KML6fpR9aw3/QFH76n/yYexqf8/390f8AI8n/AOF9fHL/AKMu8Yf+FJov/wAm&#10;0f8AC+vjl/0Zd4w/8KTRf/k2vWML6fpRhfT9KPrWG/6Ao/fU/wDkw9jU/wCf7+6P+R5P/wAL6+OX&#10;/Rl3jD/wpNF/+TaP+F9fHL/oy7xh/wCFJov/AMm16xhfT9KML6fpR9bw3/QFH76n/wAmHsan/P8A&#10;f3R/yPJ/+F9fHL/oy7xh/wCFJov/AMm0f8L6+OX/AEZd4w/8KTRf/k2vWML6fpRhfT9KPrWG/wCg&#10;KP31P/kw9jU/5/v7o/5Hk/8Awvr45f8ARl3jD/wpNF/+TaP+F9fHL/oy7xh/4Umi/wDybXrGF9P0&#10;owvp+lH1rDf9AUfvqf8AyYexqf8AP9/dH/I8n/4X18cv+jLvGH/hSaL/APJtH/C+vjl/0Zd4w/8A&#10;Ck0X/wCTa9Ywvp+lGF9P0o+tYb/oCj99T/5MPY1P+f7+6P8AkeT/APC+vjl/0Zd4w/8ACk0X/wCT&#10;aP8AhfXxy/6Mu8Yf+FJov/ybXrGF9P0owvp+lH1rDf8AQFH76n/yYexqf8/390f8jyf/AIX18cv+&#10;jLvGH/hSaL/8m0f8L6+OX/Rl3jD/AMKTRf8A5Nr1jC+n6UYX0/Sj63hv+gKP31P/AJMPY1P+f7+6&#10;P+R5P/wvr45f9GXeMP8AwpNF/wDk2j/hfXxy/wCjLvGH/hSaL/8AJtesYX0/SjC+n6UfWsN/0BR+&#10;+p/8mHsan/P9/dH/ACPJ/wDhfXxy/wCjLvGH/hSaL/8AJtH/AAvr45f9GXeMP/Ck0X/5Nr1jC+n6&#10;UYX0/Sj61hv+gKP31P8A5MPY1P8An+/uj/keT/8AC+vjl/0Zd4w/8KTRf/k2j/hfXxy/6Mu8Yf8A&#10;hSaL/wDJtesYX0/SjC+n6UfWsN/0BR++p/8AJh7Gp/z/AH90f8jyf/hfXxy/6Mu8Yf8AhSaL/wDJ&#10;tH/C+vjl/wBGXeMP/Ck0X/5Nr1jC+n6UYX0/Sj61hv8AoCj99T/5MPY1P+f7+6P+R5P/AML6+OX/&#10;AEZd4w/8KTRf/k2j/hfXxy/6Mu8Yf+FJov8A8m16xhfT9KML6fpR9aw3/QFH76n/AMmHsan/AD/f&#10;3R/yPJ/+F9fHL/oy7xh/4Umi/wDybR/wvr45f9GXeMP/AApNF/8Ak2vWML6fpRhfT9KPrWG/6Ao/&#10;fU/+TD2NT/n+/uj/AJHk/wDwvr45f9GXeMP/AApNF/8Ak2j/AIX18cv+jLvGH/hSaL/8m16xhfT9&#10;KML6fpR9aw3/AEBR++p/8mHsan/P9/dH/I8n/wCF9fHL/oy7xh/4Umi//JtH/C+vjl/0Zd4w/wDC&#10;k0X/AOTa9Ywvp+lGF9P0o+tYb/oCj99T/wCTD2NT/n+/uj/keURfH747QyrND+xj4wVkYMrDxJov&#10;BH/b7X6DfCTxjc/EH4Z6F4zv9Gl0661DS4ZrzTriWOSS0mKjzIWaNmRmR9ykqSpI4JHNfKIx2Fe6&#10;fspeJlutAvvCs0v7yzmE0Kn+4/XHsGH/AI971+teEGf08PxBLAewVONaO6c3eUdV8Ta2vsfHcaZf&#10;Kpl8cRzuTg+ttno9kutj1yigDHAor+mz8tCiiigAooooAKKKKAA9K80vZAkszn+F2/nXpZ6V5b4i&#10;lEFjfTj+COVv0Nd+C0jP0OHF61Ka8/1R+Jc0rTStM5+Z2LH8abQetFfg1T+I/U/tajpRivJfkB6V&#10;+if/AATIGfHd0D/0K8f/AKHHX52HpX6Kf8Ex/wDke7r/ALFeP/0OOvc4d/5GUPU+N4+/5J+r6P8A&#10;Q+1grDIBqOWInkCpgME0jDd2r9OP5pKhOO1FSTRlTkVHmgAooooAKKKKACiiigAooooAKKKKACii&#10;igAooooAKQqD2paKAGlPQ0OpPQU6igDxf9s74beKviJ4F0uDwdoU1/eWerbmhhxkRtGwJ5x3C1wv&#10;7HXwP+Jfgv4unxF4z8H3Wn2sOlzLHNcbcGRigC8E843flX1EeeDTWwrfLXuUc+xVDKpYBRXK7663&#10;1+dj5/EcO4TEZxHMZSfMraaW0+Vy0VXORRjNRwSE8E1JXhn0AUUUUAFFFFABRRRQAUUUUAcj8e/H&#10;kfwx+DXiXx20wjbTtHmkgYn/AJaldsY+pcqK/Iku8jmVyWZjlmPc1+hH/BU/xtLoPwFsfCFtPtbX&#10;tajSZf70MQMhH/fYjP4V+e4z3r9i8PsH7HK54hrWcvwjp+dz+NfpCZw8ZxTRwEX7tGCbX96bu/wS&#10;Ciiivvj8BCiiigAooooAKKKQkUAd7+zT8Fb74/8Axh0v4dwNJHayMZ9VuIxzBaoRvYehOQo/2mFf&#10;q5oWi6X4c0a18P6HZJb2llbpBawRj5Y41GFUfQCvm7/gmD8Fj4I+EM3xR1ewVNQ8US7rZ2X5ls4y&#10;Qn0DNub3G0+lfTtfiHGmbyzDNHRg/cp6LzfV/p8j+4vBPhCPDvC0cbVjatibSfdQ+xH7vefr5ADn&#10;miiivjj9mCiiigAooooAKKKKACiiigAoooHWgAopxT0NJsYUAJRQeDg0UAFFFFACEegr8aP+C037&#10;HFv8AfjzH8ZvBOmND4a8dySTyxxx/u7PUhzNGD2Eg/egepkA4Xj9mK8b/b1/Ztt/2qv2W/E/wogs&#10;o5dVa1N74daTA8vUIQWiwf4dxzGT/dkavQyzGPB4pSez0foePnmXrMMBKCXvLVeq/wAz+fobu5pa&#10;kurS5sLqSwvbd4ZoZGjmikUhkYHBUjsQajr9APyMKKKKACiiigAooooARhxmv2n/AOCHvxfX4jfs&#10;U23g+6vfMvPBut3OmPGzZZYWxPEf93ErKP8AcI7V+LNfoF/wb6fEuTQ/jz40+FM1ziDxB4divY4d&#10;3Wa1lIz/AN8XD/kPSvJzqj7XASf8up9BwziPq+bQXSV1/l+J+tQOTimlwOKcBgYqM9a+FP1QdvFO&#10;BzzUdSDpQAU0hw3HSnUUAVb2z80Fl7c1nl8PsIraIyMGqN9aA/OgoAqkYopqZzg07NABQVB6iiig&#10;BuwdqNjUrH5aZuPrQAcjqKKcpJbk04qD1FAEdFO8sdqNjUAN5zxTlYowMQpApJxSEdqANWynjuYz&#10;C45Aqnf25gf5BUEMzROMGtRCl3b4x82KAMlG/v0MM0+eFoZCGplADdjetGxvWnUUACggYNFFFAF7&#10;Rv8Alp/wH+tFGinJlH+7/WigDaooooAKKKKACiiigAooooAKTYvpS0UANKehpCjCn0UAR0VJSFAe&#10;1ADKKcU9DSbW9KAEooooAKKKKACiiigAooooAKKKKACiiigAbOOKbh6dRQA1Q2eadRRQAUhQHtS0&#10;UANKehpCjDtT6KAI6KkpCgPagBlGOc04p6GkKsO1AHwd/wAFvf8Agllb/tx/CIfF/wCE2lRJ8TvB&#10;9i7WKxxANrlkuXaxY/3wSWiJzhiy8B8j8cf2Wv2EfFPxI1JfFXxe0y80bQ7WbA0+4jMVzfMp5Tac&#10;NGgIwSQCeg9R/T9gg5r5F/b4/Y3k1v7V8cvhbprNeKpk8QaZCvM697hB/fH8Q7gZHOc/L8eZzxVl&#10;3ClX+xUnNbveUYdXBdWvwV2tT6DgvI+Fcx4qpPOW1B7LaMp9FN72f4u19D4g8P8Ah3RPCmjW/h7w&#10;3pcFlY2cYjt7W3jCpGo7AD/Jq7QDmiv4XrVa1erKpVk5Sbu29W29233P7co0qVClGnSilFKySVkl&#10;0SS6BRRRWZoFFFFABRRRQAUUUUAFFFFAE1hj7bG7xK6o29kboyryR+IFQDnnNS20ZKyvt3COIlue&#10;mSFz+ZFRiq+yiV8TDFeX+Mz/AMVReY/56/0FeoV5d4y/5Ge8/wCuv9BX6B4c/wDI2q/4P/bkebm3&#10;8BepmHp0r9OP2Yro3n7Pfg6bOcaDbr/3ym3+lfmOeeK/Sj9jm5+1fs0eEnz93TSn5SMP6V/UfAEr&#10;ZhVj3j+qP598ZafNkuHn2qfnF/5Hple4/Cb/AJEGw/3W/wDQzXh1e4/Cb/kQbD/db/0M1+j5h/BX&#10;qfgOB/iP0Ojooorxz1AooooAKKKKACiiigBHRJBtdAw9xTPslr/z7p/3zUlFRKnTnrKKfyHzSWxH&#10;9ktf+fdP++aPslr/AM+6f981JRU+wofyr7kPml3I/slr/wA+6f8AfNH2S1/590/75qSij2FD+Vfc&#10;g5pdyP7Ja/8APun/AHzR9ktf+fdP++akoo9hQ/lX3IOaXcj+yWv/AD7p/wB80fZLX/n3T/vmpKKP&#10;YUP5V9yDml3I/slr/wA+6f8AfNH2S1/590/75qSij2FD+Vfcg5pdyP7Ja/8APun/AHzR9ktf+fdP&#10;++akoo9hQ/lX3IOaXcj+yWv/AD7p/wB80fZLX/n3T/vmpKKPYUP5V9yDml3I/slr/wA+6f8AfNH2&#10;S1/590/75qSij2FD+Vfcg5pdyP7Ja/8APun/AHzR9ktf+fdP++akoo9hQ/lX3IOaXcj+yWv/AD7p&#10;/wB80fZLX/n3T/vmpKKPYUP5V9yDml3I/slr/wA+6f8AfNH2S1/590/75qSij2FD+Vfcg5pdyP7J&#10;a/8APun/AHzR9ktf+fdP++akoo9hQ/lX3IOaXcj+yWv/AD7p/wB80fZLX/n3T/vmpKKPYUP5V9yD&#10;ml3I/slr/wA+6f8AfNH2S1/590/75qSij2FD+Vfcg5pdyP7Ja/8APun/AHzR9ktf+fdP++akoo9h&#10;Q/lX3IOaXcj+yWv/AD7p/wB80fZLX/n3T/vmpKKPYUP5V9yDml3I/slr/wA+6f8AfNH2S1/590/7&#10;5qSij2FD+Vfcg5pdyP7Ja/8APun/AHzTlgijOY4lX6LTqKcaNKLuor7hc0u4DpRRRWggooooAKKK&#10;KACiiigAPSvI/Hcpg8NazPn7lncN+SNXrh6V418U5fI8B+JJs/c0m8b8onrtwv8ADqehy1tcTSX9&#10;5fmj8XKKBnHNFfg8viP7UhpBAelfop/wTH/5Hu6/7FeP/wBDjr86z0r9FP8AgmP/AMj3df8AYrx/&#10;+hx17vDv/Iyh6nxfH3/JP1fR/ofbAoOT0oFFfpx/NIjAFTkVWaM5yBVqmuoIoAq0U51OelN47UAF&#10;FFFABRRRQAUUUUAFFFFABRRRQAUUUUAFFFFABRRRQAUFQeooooABx0qaKQAfNzUJ6U1WYmgC4cEb&#10;lptNSZQuynD5ulABRQQRwaKACiiigAoopCM0AfB//BWfxkb/AOJXhjwHC/y6do8l7J/vTyFAPqBD&#10;/wCPV8l4Oa9v/wCCiGuHW/2rfECGTctlDa2yL/d2wqSPzYn8a8Rr+g+GaH1fIcPH+6n9+v6n+ePi&#10;ZjnmPHmYVb3tUcV6R939Aooor3T4UKKKKACiiigArW8AeDtT+InjrSPAmipm61fUobSHPRS7hdx9&#10;gDk+gFZNfQH/AATR8Er4s/act9Vng3Q6DpdxfMxHAf5Yl/HMufwNefmmL+o5bVxH8sW/n0/E9/hX&#10;KXn3EmEy/wD5+Tin6X1/C5+inhTw9p/hHw3p/hbSIvLtdOs47a3QdkRQo/QVoUi8DGKWv5xlKU5O&#10;Ut2f6S0qcKNONOCskkkuyWiCiiipNAooooAKKKKACiiigAooooAKKKKADcfWnKTu602hTg5oAkpC&#10;oPak3ilDgnFACeX6GkKMKfRQBHSEd6lppQGgD8J/+CsXwEl+An7a/ie0tLMQ6T4mZde0faONlwT5&#10;q+22dZhj02nvXzbX6i/8HDHwqMvhL4f/ABrtLf8A49dRuNFvZe/72Pz4R/5Cm/Ovy6zX6Bldb6xg&#10;YSe+z+R+Q55hfqmaVILZu69HqFFFFegeSFFFFABRRRQAV9Cf8ErviX/wq79vb4e6tNMVt9U1R9Hu&#10;F3YDfa4ngTP0leNv+A18910Xwe8RzeEPi74W8VwvtbTfEVjdK3oY50bP6VjiKftMPKHdM6MHVdHF&#10;U6i6NP8AE/pGy2epoqO1nS5t47iM/LJGGX6EVLtb0r81P2zcSjJ9aXY3pRsb0oATcfWpB0pmxvSn&#10;jpQAHpUeN3ympKbtYNkCgChe2TKdyniqpmAbpWxKhkG3FZl5amNs4oAjYk4Ip1R55p28UAK/3aZT&#10;mcEYptABmjcfWiigA3H1o3H1oooAchJPJpSoNNU4OTS7xQAFBtwKlsZ2tX2k1EX5yKMqeTQBpz26&#10;XMPmbRnFZUimJ9pq5p175ZKSfxVLqFsrp50fSgDOooA3ZwOlHfFABRQQRwaKAL2ij/WH/d/rRRo3&#10;/LT/AID/AFooA2qKKKACiiigAooooAKKKKACiiigAooooAKKKKACiiigApCoPalooAaU9DSbG9Kf&#10;RQBHRUh5qMZ70AFFFFABRRRQAUUUUAFFFFABRRRQAUUUUAFFFFABRRRQAUUUUAB96aURxjFOoo3A&#10;+L/23v2GJbSS7+MXwV0jdE2Zda0O3jHyHOWmhUdu7IOnUeg+P/bFfsgwDDDDNfJ/7Yv7Atv4ue6+&#10;J/wSsI4NUbfNqeiLhY7xupeIfwyHnK9GJ7HOf558SPCuVWU80yaGr1nTXXvKC/OPzXY/e/DzxOVG&#10;MMsziem0Kj6dozfbtL5PufD9FS31je6Zey6dqNnLb3EMhSaGaMq6MOoIPINRV/OcoyjJxkrNH9CR&#10;lGUVKLumFFFFSMKKKKACiiigAooooAkTCWUhMZ3SSqFbd2AJI/VT+FR1JIrR2sO5WXzCzj0K52j9&#10;VNR1UiY9WFeXeMv+RnvP+uv9BXqNeXeMv+RnvP8Arr/QV+geHP8AyNqv+D/25Hm5t/AXqZlfot+w&#10;rc/av2YfDb5+6tyn5XEgr86a/QP/AIJ5Xhuv2atPhz/x7aleR/T96X/9mr+m+BJWziS7wf5o/CvF&#10;6nzcMwl2qR/KR7jXuPwm/wCRBsP91v8A0M14dXuPwm/5EGw/3W/9DNfp+YfwV6n86YH+I/Q6Oiii&#10;vHPUCiiigAooooAKKKKACiiigAooooAKKKKACiiigAooooAKKKKACiiigAooooAKKKKACiiigAoo&#10;ooAKKKKACiiigAooooAKKKKACiiigAooooAKKKKACiiigAooooAKKKKACiiigAooooAD0rxH42S+&#10;R8LvFk2fu6Bfn/yDJXtx6V4T+0HL5Pwa8ZSj+Hw/f/8Aol666Dth6r/uv8jHl5sdQX9+P5o/Gxen&#10;FLSL0pa/CD+0kB6V+in/AATH/wCR7uv+xXj/APQ46/Os9Oa/RT/gmP8A8j3df9ivH/6HHXvcO/8A&#10;Ixh6nxHiB/yT1T0f6H2uvelpF70tfpx/NQUEZ4NFFADJYeNwFVj14q4cng1FNCDyooAgopWwDik2&#10;leDQAUUUUAFFBOO1FABRRShSRkUAJRQQR1FFABRRRQAUUUUAFFFFABRRRQAUAAdKKKAED/NgVPG2&#10;arlOOKcjEcZoAsnP3qSmxvn5WpxxngUAFFFFABTTnoadTSfl5oA/KP8Aa61P+1v2m/HF3nO3xDPF&#10;/wB+z5f/ALLXnNdZ8fLz7Z8dfGl0T/rPFmot+dzJXJbxX9K5fD2eBpR7RivwR/mbn1Z4jPMVVf2q&#10;k398mLRTd4pd611nki0U3eKXeKAFopN4pN4oAdX21/wSO8NwppHjTxc8YMkt1Z2cbY5VVWR2H471&#10;/IV8Sb1r9Bf+CU+npB8A9V1BV+a48Sygt67YY/8AGvkeOKjp8PzS+04r8b/ofr3gbhY4jxCoSkvg&#10;hUl8+Wy/M+oOaKB1ziivw0/uoKKKCcdqACiiigAoozzzRQAUUUUAFFFA60AFFP2L6UhQY4FADaKX&#10;Y3pSFSOooAKVfvUlGaAJKKj3H1pyEk8mgB1FFFAHy1/wWV8FW/jL9gHxdO8AabRbix1K2Y/wMlwi&#10;sf8Av28g/Gvw2BAHBr+ir9rPwbovxA/Zt8Z+EPEVp59leaFMtxEGK7lA3dRyPu1+Y9v+yh+z7bxr&#10;GPhtavt/ikuJmP8A6HXrYPiDC5VQ9lVi227q1v8AMVLwwzrjis8VgqkIRhaL5m7330ST7nwbuGM0&#10;A7jnNfoZafA74MWUKwQ/Cfw2QvRpNDgdv++mQn9a6Kx0rTtLtvsWmWEFtCFwIbeEIoHpgcVU+NsP&#10;9mk/vX/BPbw/0c82l/Hx0F6Rk/1R+cdr4P8AF99CLix8KalNHjiSKxkYH8QtbFh8EfjFqUH2jTvh&#10;dr00fXculy//ABNfoUsYUYXj6CnbR6VyVONq32KK+bf+R7uH+jlgV/Hx8n/hgl+cmfB+k/sm/tD6&#10;zbC6tPhrPGrc7bq+t7dv++ZZFP6VvaR+wv8AHfUoPPvoNI09v+eV5qO5h/36V1/WvtLAFFck+Msy&#10;l8MYr5N/qe7h/o+cIU/4tatP5xX5RPkbTP8Agn18R5492q+M9Ht2z92MSyD89q1s6T/wTx1IFZtW&#10;+KsUEitlfsmlGT6H5pFr6gwPSmtzx71y1OKs5qfbS9Ej3MP4H+H2HtehKX+KpL9Gj9IvA9wbrwZp&#10;NyZN/maZA28DG792vOK1g+BjFcv8Gbhrr4SeF7lmyZPDtmx/GFK6atoycops/FcTTjRxE6cdotpf&#10;J2HeZ7U6o6Mn1qjEkoqPc3rUg6UAFFFFAAwJGKhljSSPy2+9U1IUUnJFAGPcWzW78imVrXNr5y8r&#10;k9qy5Y/LfYRQA2inNGRTSpHagAooooAKKKKACiiigAooooAAxXpWhpl4GTypvpWeMZwaNzRS7gxx&#10;mgC5qVj5TedGPlqmpBB46VqW0ov7fy3b2qjd232aQjFAEINFH0FFAF7Rv+Wn/Af60UaN/wAtP+A/&#10;1ooA2qKUoRScjqKACiiigAooooAKKKKACiiigAooooAKKKKACiiigAooooAKKKKACmbG9KfRQAza&#10;w5xSVIRng0mxfSgBlFOZRjgU2gAooooAKKKKACiiigAooooAKKKKACiiigAooooAKKKKACjr1FFF&#10;AHif7UH7FngP9oO0m1/T/L0fxMseIdUhjylxjokyjG4dt33h7gYr4D+LPwZ+InwT8SyeFfiDoElp&#10;MvMFwvzQ3C/3o36MP1HQgGv1orC+IXw28EfFPw5N4U8eeG7bUrKZeY505Q/3kbqjDswIIr8r428L&#10;sr4m5sVhbUsR3S92X+JLr/eWve5+m8G+JeacN8uGxN6uH7N+9H/C+3916drH5GUV9PftD/8ABN7x&#10;t4LluPEvwXlk1zS1Uu2lyEfbIB3C9pR6Yw3bBPJ+Zby0vNOuZLHULSW3mibbJDNGVdCOxB5Br+Xc&#10;+4azrhvFewx9Jw7PeMvNS2f5n9L5HxJk/EWGVbA1VLutpR8mt1+XZkdFFFeCe4FFFFABRRSpHJK6&#10;xRIWZmAVR3J7UAPuziRYgG2xxqoDdjjJH/fRJ/Go85qS5dJLmRo2Zl3nazdSueP0qOql8TJj8KCv&#10;LvGX/Iz3n/XX+gr1GvLvGX/Iz3n/AF1/oK/QPDn/AJG1X/B/7cjzc2/gL1Myvu7/AIJo3n2j4AX1&#10;sW/49/FFwmPYwQN/7NXwjX2v/wAEwL3f8MfEWn5/1WvrJj/egQf+yV/SnBMuXPorvGX5H4t4rU+f&#10;hGb7Tg/xt+p9O17j8Jv+RBsP91v/AEM14dXuPwm/5EGw/wB1v/QzX6tmH8Fep/NGB/iP0Ojooorx&#10;z1AooooAKKKKACiiigAooooAKKKKACiiigAooooAKKKKACiiigAooooAKKKKACiiigAooooAKKKK&#10;ACiiigAooooAKKKKACiiigAooooAKKKKACiiigAooooAKKKKACiiigAooooAKKKKACvAP2m5fI+B&#10;HjiXP3fDt9/6Kavfz0r53/aymEH7O3j6XP3fDd9/6KauiPu4Ss/7r/Jk0VzZphl/fj/6Uj8f6KBR&#10;X4Wf2cB6V+in/BMf/ke7r/sV4/8A0OOvzrPSv0U/4Jj/API93X/Yrx/+hx173Dv/ACMoep8Tx9/y&#10;T9X0f6H2wDyaKB1or9OP5pCiiigAoxkYoozQBDLEM5xUbBj2q1InFQSfKelAEexvSor28ttPga6v&#10;ZljjQZZ2bgVNLLHDG0srhVVcszHAArynxl4suPE2oHbIVtY2xBH6j+8fc/pXRh8PLESt0Ma1ZUY3&#10;6nQav8WYYyYtD0/zOf8AXTkgf98jn9RWUfin4pY5H2dfbyf/AK9c5k9xRXrxweHirct/U8yWJrSd&#10;7nRD4o+K+72//fn/AOvTT8T/ABd/DcQL/wBsBXP0Vf1fD/yon21b+ZnQf8LQ8Y/8/cP/AH4FIfib&#10;4wJz9rh/78CsCij6vQ/lX3C9tW/mZv8A/CzfF/8Az9w/9+BSf8LN8X/8/cP/AH4FYNFH1eh/KvuD&#10;21b+Zm//AMLN8X/8/cP/AH4FJ/ws3xf/AM/cP/fgVg0UfV6H8q+4PbVv5mb/APws3xf/AM/cP/fg&#10;Uf8ACzfF/wDz9w/9+BWBRR9Xofyr7g9tW/mZvf8ACzfF/wDz9w/9+BS/8LN8X/8AP3D/AN+BWBRR&#10;9Xofyr7g9tW/mZvf8LN8X/8AP3D/AN+BS/8ACzfF/wDz9w/9+BWBRR9Xofyr7g9tW/mZv/8ACzfF&#10;/wDz9w/9+BSf8LL8X5z9sh/78isGij6vQ/lX3B7at/MzoF+KHjFel3D/AN+BS/8AC0/Gf/P5D/4D&#10;rXPUUfV6H8q+4PbVv5mdF/wtPxn/AM/cP/gOtJ/wtPxn/wA/kP8A4DrXPUUfV6H8q+4PbVv5mdF/&#10;wtPxl/z9w/8AgOKafij4yJ5vIf8Avwtc/RR9Xofyr7g9tV/mZ5P4g/Y1+DXibXr7xJqtpqTXWoXk&#10;tzcMmoFVMkjlmwMcDJNVP+GGvgV/z46p/wCDI/4V7HRXsRzjNIxSVaWnmfHz4D4MqTc5YCk23dvl&#10;WrZ45/ww18Cv+fHVP/Bkf8KP+GGvgV/z46p/4Mj/AIV7HRVf21m3/P8Al95P+oPBP/Qvpf8AgCPH&#10;P+GGvgV/z46p/wCDI/4Uf8MNfAr/AJ8dU/8ABkf8K9joo/trNv8An/L7w/1B4J/6F9L/AMAR45/w&#10;w18Cv+fHVP8AwZH/AAo/4Ya+BX/Pjqn/AIMj/hXsdFH9tZt/z/l94f6g8E/9C+l/4Ajxz/hhr4Ff&#10;8+Oqf+DI/wCFeq/BfRLb4CeEX8E/D13isZLx7pluiJW8xlUE5I6YUcVeormxWOxmNp+zr1HKO9m7&#10;o9DK+F+HclxX1nAYWFKpZrmjFJ2e6udCPil4yx/x+Q/+A60v/C0/GX/P3D/4Diudorzvq9D+Vfcf&#10;Re2rfzM6H/hafjP/AJ/If/AdaD8UvGR/5fIf/Ada56ij6vQ/lX3B7at/MzQ1n4m/FkJ5mhazp+f+&#10;eV1Yjn/gQI/lXF6n+078adFvGsdThsIpF/hay4PuDnkV0lZfinwtY+KNOa0uVCyLzDNjlG/w9RXR&#10;Qp4OMrVKaa9DOpUxDV4zZJ4X/bI1+3nWLxh4ZtrqFustixjdffDEhvpxXs3gP4k+EfiRpv8AaPhj&#10;UlkK/wCut5PlliP+0v8AXofWvje+sbnTL2TT7yPbJC21x71a8KeLNd8E67B4h8PXjQ3EDZ6/K691&#10;YdwfSunF5Jha1O9H3X07Mzw+Z16crVNV+J9uUVg/DPx1YfEjwfa+KbBdhlXbcQ7s+TKPvL/h6gg1&#10;vYI6ivjqkJU5uElqj6KMozipR2YUDrRQOtSUSUUUUAFNfp0p1NfpQA2iiigApVODk0lFADt4o3im&#10;0UAcr8dpUX4MeKC3/QCuR/5DNfnrX3x+03fjTvgP4mnJ+9pxjH/AmC/1r4GHb6V4uZfxF6H7t4Tw&#10;ayvES7zX4L/gi0UUV5p+rBRRRQAUUUUAFIx/nS0MM0AfoZ8C1I+DHhMMP+Zbsv8A0QldWVB7Vz/w&#10;oszYfDHw5ZEY8nQ7VMemIVFdDX1UPgR/HuOlzY6q/wC9L82N8s9jSbG9KfRVHKR04OAMU7r1FIVB&#10;7UAJvFG8UeX70m1h2oAUuMULuzzTTx2qSgAOccCq91aK6blHzVYYkDNNz5i4xQBksrxHbJRnPIq3&#10;d2mULVSZShoAAwLY20FAelClSelOoAaUPak2sO1PooAjoqTA9KaUHagBtFOKHsabg+lACqQKTgn5&#10;qKKAJLed4JR5Z+WtGWNLy23ADdWVz2qxZXTRybGPFAEMqNFJsYU0kDrWjqFsk8Hmp96s1U8sbX60&#10;AX9FBPmYH93+tFGikjzOf7v9aKAN6iiigBNqntSeX6GnUUAMKMKTBHUVJRQBHRT9q+lNZdp4oASi&#10;iigAooooAKKKKACiiigAooooAKKKKACiiigAooooAOvFJsX0paKAGsoxwKbg+lSUUAR4PpRT2GVx&#10;TdjelACUUuxvSjY3pQAlFBBHUUUAFFGaKACiiigAooyPWigAooooAKKKKACiiigBpXvXnfxr/ZY+&#10;Dnx4tc+M/DSR6go/c6vY4iuU+rAfOP8AZYEemDzXox5orjx2X4HM8O8Pi6cakHupK6OrB47GZdiF&#10;XwtRwmtnF2Z+ffxn/wCCbvxf8CTTan8OJo/FGmrl0jixHdxr6GMnDn3U5P8AdHSvnrVdK1XQr6TS&#10;9b0y4s7qFis1vdQtHIjDsVYAiv2JxxiuX+InwY+F3xYsG0/4g+CbDUlZdqzTQgSp/uyLhlPuCK/F&#10;eIvBHLcW3Vymq6T/AJZXlH5P4l+J+xZB4zZlhYqlmlJVV/NH3ZfNbP8AA/JfPegHNfb3xK/4JX+C&#10;9SWa8+Fnjq70uXkxWepR/aIc/wB3eMOo9/mP1rwPx3+wZ+0z4FDynwN/bEMf/LbQ5xPuHqEwH/8A&#10;Ha/Gs48OOMMlbdXDOcV9qHvr8NV80j9eynxC4TzhJU8SoSf2Z+6/x0fybPHaksZGguluFkKtHl1Z&#10;R0YDI/XFTavoWu+Hb59M8Q6PdWNxGcSW95btE6n3VgCKhtyFjmkD7T5WF4+8SQMflk/hXxcqVSlU&#10;5Zppro1b8z7KNSnVp80Gmu6d0RgY7UUUVkaBXl3jL/kZ7z/rr/QV6jmvLvGX/Iz3n/XX+gr9C8Of&#10;+RtV/wAH/tyPLzb+AvUzK+wv+CWl2TpHjGxJ+7dWci/isoP8hXx6c9q+sP8AgltdY1jxfZZ629o+&#10;Po0g/rX9GcHy5eIKXndfgz8j8S6ftODcR5cr/wDJkfYle4/Cb/kQbD/db/0M14dXuPwm/wCRBsP9&#10;1v8A0M1+vZh/BXqfy3gf4j9Do6KKK8c9QKKKKACiiigAooooAKKKKACiiigAooooAKM0ZoOMc0AF&#10;R3V5bWUXnXUyxrkDcx6knAH1Jrn/AIq/FjwL8GfB1x43+IGtJZ2MJCIPvSXEp+7FEg5kkY9FGSfo&#10;Caw/hZZeOfHU8fxS+KOlyaW8u46D4XmAzpkJPEk+M7rplxu5xGCUXPzM2saMvZ+0lovzfZfr2OeW&#10;Ih7ZUY6y3fku7/TuegA5ooHtRWR0BRRRQAUUUUAFFFFABRRRQAUUUUAFFFFABRRRQAUUUUAFFFFA&#10;BRRRQAUUUUAFFFFABRRRQAUUUUAFFFFABRRRQAUUUUAB54r5t/bLm+z/ALMvxBkB/wCZdvB+akf1&#10;r6Sr5i/bkm8j9lrx85PXR5V/NwP61pJ2wNd/3H+TNMDHmzrCL/p5H/0pH5KUUUV+Hn9kAelfop/w&#10;TFGfHl1n/oV4/wD0OKvzrPSv0U/4JiHHjy64/wCZWT/0OKve4d/5GMPU+J4+/wCSfq+j/Q+2gg9K&#10;HAHQUqnNI4J6Cv04/mkbRS7G9KQgjqKACiiigAJY96a6K3JFOooA5X4nX8lh4XkjRsNcyLF+ByT+&#10;grzH8K9F+M8ezR7M463R/wDQTXnVe5gY2oX8zycY37axNYWF5ql7Hp9hA0k0zbY416k12Vv8BvFs&#10;sSvNf2MbEcoZGJH5LUfwJt4ZvGcsksYZo7B2jz/C29Bn8ifzr2DPHNY4vFVKdTliaYbD06lPmkeS&#10;/wDCgvFH/QWsf++n/wDiaP8AhQXij/oLWP8A30//AMTXrWaK5fr2I7/gdH1Oj2PJf+FBeKP+gtY/&#10;99P/APE0f8KC8Uf9Bax/76f/AOJr1rOOtGaPr2I7h9To9jyX/hQXij/oLWP/AH0//wATR/woLxR/&#10;0FrH/vp//ia9aozR9exHcPqdHseS/wDCgvFH/QWsf++n/wDiaP8AhQXij/oLWP8A30//AMTXrVFH&#10;17Edw+p0ex5L/wAKC8Uf9Bax/wC+n/8AiaP+FBeKP+gtY/8AfT//ABNetUUfXsR3D6nR7Hkv/Cgv&#10;FH/QWsf++n/+Jo/4UF4o/wCgtY/99P8A/E161RR9exHcPqdHseS/8KC8Uf8AQWsf++n/APiaP+FB&#10;eKP+gtY/99P/APE161RR9exHcPqdHseSSfATxSqkpqlgzf3fMcZ/8drkNa0bUdA1GTStUtzHNGfm&#10;X1HYj1FfRWOc15N8fUA8S2kgUZazwW9fmNdOExVWpV5ZGGIw9OnT5onCc0VneKteTw3oc2qmPcyD&#10;Ea+rE4FebN8S/GTXf2oarj5siMRrs+mMf/Xr26OFqV4to8qpWjTdmetc5qWysrrUbuOwsYWkmmcL&#10;Gi9zWN4P8RL4n0SPU9m2TcUmReisP/rEH8a7v4PRrJ8QLMsm7akpHsfLauWu5UYybWqOiklUkkup&#10;oQfAbxZJEHm1CxjYjOxpGOPyWn/8KC8Uf9Bax/76f/4mvWqK8X69iO56n1Oj2PJf+FBeKP8AoLWP&#10;/fT/APxNH/CgvFH/AEFrH/vp/wD4mvWqKPr2I7h9To9jyX/hQXij/oLWP/fT/wDxNH/CgvFH/QWs&#10;f++n/wDia9U1HUdP0iwm1XVr6G1tbaJpbi5uJRHHEijLMzHAUAckngCvm+z/AOCpPwS8eX11b/s1&#10;/CP4o/GGzs7hoJ9e+G3g03GkmVThkj1C7lt7WYjv5crdj0IyfXsR3D6nR7Hef8KC8Uf9Bax/76f/&#10;AOJo/wCFBeKP+gtY/wDfT/8AxNcTY/8ABUL4A6H4r03wZ+0F4H+IHwdvNYultdJufir4TbTtPu7h&#10;ukKahG8tmZD/AHTMD09Rn6OjkSVFlikVlZQVZTkEetH17Edw+p0ex5P/AMKC8Uf9Bax/76f/AOJo&#10;/wCFBeKP+gtY/wDfT/8AxNetUZo+vYjuH1Oj2PJf+FBeKP8AoLWP/fT/APxNH/CgvFH/AEFrH/vp&#10;/wD4mvWqKPr2I7h9To9jyX/hQXij/oLWP/fT/wDxNH/CgvFH/QWsf++n/wDia9aoo+vYjuH1Oj2P&#10;Jf8AhQXij/oLWP8A30//AMTSSfATxUqEx6nYs3Zd78/+O163mij69iO4fU6PY+ddb0XUvDuoPper&#10;2ximTt2I7EHuKq16N+0FDGLzTbgL8zRyKW9gR/ia85r1qFR1aKkzza1P2dRxR5v8YtLitdag1OJc&#10;faYsSe7L3/Ij8q4+u++NY/cWB/23/pXA19Jg5OWHVzya+lVntH7GviO4tvEWqeFGlPk3FqLmNM8B&#10;kYKSPqGH5D0r6E3MBgGvl/8AZNLD4tqAeumzf+y19Q7W9K+Rz2EY49tdUmfQZXJywqT6Njtq+lJs&#10;5yDTqK8c9Iad470bmHWnUUAM3N60hJPU0/avpSFPQ0ANopSjCkwR1FABRRRQAUE4ooJ7g0AeM/t1&#10;eJU0X4ItpIb95q2pQwKP9lcyk/8AjgH418YjpX0N/wAFBPFiXvi3RPBkM24WVm91Mo7NI20Z98J+&#10;vvXzzXz+PnzYh+Wh/SXh3gXg+GacpLWo3L79F+CCiiiuM+6CiiigAooooAKfbQPd3Udon3pZAi/i&#10;cUytz4X6M/iD4l+H9ERS32rWLaNgP7pkXJ/LNVFc0kjnxVVUMLOo/spv7lc/RLRLdbLR7WyQYENt&#10;Gij0woFWqai4HSnV9Ufx7OXPJyfUKKKKCQooooAKKKKADGeoooooAaVY8FqcFA6CiigBHClTuFZ1&#10;9aMp8xTxWiwJHFI0YdSrigDHXB5Ap1SXNs0MmVHy1HQAUUE4603eKAHUUgYE4paACiiigAIB6iml&#10;BSlgDik3igA2Ecg0nzA5xS7xRvFAFzT7sFfJl5zTNRstv72MVXVgreYAav28qXMXlyH86AItEJIk&#10;z/s/1oqxYWjxTTALx8uP1ooA16KKCQOtABRSbl9aRm9DQA6kLAcGmbj60cnkmgB28UjNmkooAKKK&#10;KAClCk8ikoBI6GgBSjDtSUbj60UAFFFFABRRRQAUUUUAFFFFABRRRQAUUUUAFFFFABRRRQAUV51+&#10;0j+1l+z1+yN4L/4T39oX4o6b4csZNwtI7qTdcXjKMlIIVzJM3ThVOM84r8nP2yf+Dmr4leKH1Dwf&#10;+xZ8O4/Ddi26K38XeJoUuL5h/wA9IrbLQxH08zzeOqg8D1MvyfMMyl+5hp3ei+//ACOavi6GH+N6&#10;9up+yXjTxv4M+Hfhu68ZfEHxbpmhaRZJvvNU1i/jtbeBfV5JCFUfU18l/GX/AILyf8E0/g801tD8&#10;apvFl1FkfZfBulyXnmEdllbZCfr5mPev5/fjR+0b8ef2itebxL8c/i3r3ii8LllfWNSeVIyf7iE7&#10;Ix7KAK4s8c19lg+CaEdcTUbfaOi+96/keTVzio9Kcbep+7/h/wD4OFfAvxU0u71n4Qfs9an9mt7x&#10;oFk8RaxFDKcKpDNFCsgGc/8APQ9KzNU/4LZfHO4b/iUfCvwxar282SeQ/wDoa1+WP7EWrgweINCZ&#10;1BV4LiNf4myHVvwGF/76r34dK2qZDleHqOKp39W2fzF4heIHG+U8TVsJQxbhTXK4pKK0aT3tfe/U&#10;+wF/4LS/tMK+X8E+ESvp9kn/APjtbGj/APBbj4xW7L/bfwe8O3S/xfZ7qeJj+ZavicjNBAPWpeT5&#10;bL/l0j4in4ocfUpXWPm/Xlf5o/SDwL/wW0+Gl9HE/wASvg7rGlrJIyedo99FeYwFO4q4iIHzdiTx&#10;XuHw2/4KKfsf/E6SO20n4xWGnXExAW215Wsmye2ZQFz9G596/HW/battAYlHl24yy/xbiXyffDAf&#10;hUG0dK4avDuX1F7l4/O/5n1eW+OnGWBqJYlQrRVr3jyv742/Jn7+21zb3UK3NrMskcihkkjYMrKe&#10;hBHapMjpX4d/CH9pz49/Ai7juPhb8T9U02KNs/YfO821f2ML5Qg/Svtj9nP/AILN+HdduoPDn7SH&#10;hJdIkkwv/CQaKrSW4b1khJLoPdS/0A5rwsXw9jMOuan768t/uP2Lhrxs4XzqUaONTw1R/wA2sG/8&#10;S2+aXqfdlFZPgvx14P8AiL4bt/F/gTxJZ6tpt0u63vbGcSRt6jI7g9QeQetaoPOPavBlGUXZo/Yq&#10;dWnWpqpTknF6pp3TXkxaKKKRoFFFFABRRRQAUH0oooAz9b8K+GvEtubXxF4fsr6P/nneWqyD/wAe&#10;Brz3xX+xd+zP4uikj1D4U2Nu0jBmk01pLU7hnB/dMoPU9Qa9SorzsZlGVZhG2KoQn/iin+aO7CZp&#10;mWAlfDVpw/wya/JnzTrn/BLr4EahI0mi+IvEGn7vuqLqOVV+m5M/mTXMaj/wSf8ADxJGkfGG9T0+&#10;0aWj/wAnFfXtFfL4jw14HxLvLBRX+Fyj+TR9Nh/ETjTDK0cZJ/4rS/NM+LZ/+CTmsg5tfjbbkekm&#10;gsP5TV8K/tJ/De4+EPxz8R/De61Vb6TSb4RNdRwmNZPkU52knHX1r9vK/G//AIKD/wDJ5Xjz/sML&#10;/wCiUrwsfwTw5wzTWIy+lySk+V+9J6b7Nvqj9E4F4y4h4izKeHx9XnjGN17sVrdLol3PG6+oP+CX&#10;t1s+IfiezB/1mjxNj/dl/wDsq+X+lfR3/BMq6KfGvWLPP+s8MyPj/dnh/wDiq6OGJcufUH52+9M+&#10;k4+p+04Pxi/u3+5pn3NXuPwm/wCRBsP91v8A0M14dXuPwm/5EGw/3W/9DNfs2YfwV6n8n4H+I/Q6&#10;OiiivHPUCiiigAooooAKKKKACiivH/8AgoF4+8YfCz9h/wCLHxJ+H2vTaXrmh+AdUvtJ1K3x5ltc&#10;R2zski7gRkMAeQRVQi5zUV1diKk1Tpub6K/3HsGT0pM47GvzM/ZX/ZN/4Kn/ALS/7OPgr4/xf8Fe&#10;fEOkr4w8O22qjS28GW8xtfOQP5e/eu7GeuBn0rvv+Hbf/BVMDn/gs3r/AP4Qdv8A/Ha65YWjCTi6&#10;quvKX+Rwwx1epFSVCVnrvH/M+9d3+yaN3+ya+Cv+Hbn/AAVSPT/gs1r/AP4Qdv8A/HaP+Hbv/BVL&#10;OP8Ah8zr/wD4Qdv/APHaX1eh/wA/V90v8ivreJ/58S++P+Z97DpzXnn7R/7S/wAMv2Y/AsnjH4ha&#10;piSRWXS9LhYG4vpQPuIPTpljwoPPYH87f2r/AIYft/fsm6LDL4q/4LM+JNU1q8UNYeHbHwVapNNH&#10;nBkZjIRGnB+Yg5IwAecdD/wTe+F11+298UtT+Knx/wDihf8AjJfh9Na2c1tqtx5rXF2yGRFlwAqo&#10;ow5RQAWKgjGQfUw2T044d4yvP90uyd5PsrpfeeDjOIq0sWsvwlP9/Lu01BdXKze3Y+kf2Yvhl8TP&#10;2lfGVp+11+07aCKBP3vw/wDBzFvs+mwkfLdspxukYH5WYE4O7j5Av1EFAHNZ3i3VZ/DvhS/1ewij&#10;8yzs5JIUdflyq5AOO1eE/wDDWXxH/wCgTo//AH4k/wDi645QxGaTc4JKK0S2SXZfq+rPYwtHD5XR&#10;UJNylLWUnvJ9W/0XRaH0RRXzv/w1l8R/+gTo/wD34k/+Lo/4ay+I/wD0CdH/AO/En/xdL+ycZ2X3&#10;nT9fw/n9x9EUV87/APDWXxH/AOgTo/8A34k/+Lo/4ay+I/8A0CdH/wC/En/xdH9k4zsvvD6/h/P7&#10;j6Ior53/AOGsviP/ANAnR/8AvxJ/8XR/w1l8R/8AoE6P/wB+JP8A4uj+ycZ2X3h9fw/n9x9EUV87&#10;/wDDWXxH/wCgTo//AH4k/wDi6P8AhrL4j/8AQJ0f/vxJ/wDF0f2TjOy+8Pr+H8/uPoiivnf/AIay&#10;+I//AECdH/78Sf8AxdH/AA1l8R/+gTo//fiT/wCLo/snGdl94fX8P5/cfRFFfO//AA1l8R/+gTo/&#10;/fiT/wCLo/4ay+I//QJ0f/vxJ/8AF0f2TjOy+8Pr+H8/uPoiivnf/hrL4j/9AnR/+/En/wAXR/w1&#10;l8R/+gTo/wD34k/+Lo/snGdl94fX8P5/cfRFFfO//DWXxH/6BOj/APfiT/4uj/hrL4j/APQJ0f8A&#10;78Sf/F0f2TjOy+8Pr+H8/uPoiivnf/hrL4j/APQJ0f8A78Sf/F0f8NZfEf8A6BOj/wDfiT/45S/s&#10;nGdl94fX8P5/cfRFFfOv/DWnxE/6BOk/+A8n/wAcr2H4OeNtV+IHgiLxJrMEEc8lxIjLbqVXCnA6&#10;k/zrHEYHEYaHNNaGlLFUq0uWJ1NFFFcZ0BRRRQAUUUUAFFFFABRRRQAUUUUAFFFFABRRRQAV8r/t&#10;/TfZ/wBk/wAdPnrYov53EY/rX1RXyZ/wUXm8n9kPxxIP7lqv530A/rRWfLluIf8Acf5M68pjzcQY&#10;Jf8ATyP/AKUj8qqKKK/Ez+wQPSv0V/4Jif8AI+3X/YrJ/wChxV+dR6c1+i3/AATDH/FeXR/6laP/&#10;ANDir3uHf+RhH1R8Rx//AMk7V9H+aPtodaKQZyaWv04/moKa4PWnUUAR0VIQD1FJsWgBlKq7qXyz&#10;nrSYYUAcb8a2H9jWYz/y9H/0E15xXo3xn/5A1n/19H/0E15zXuYH/d0eTjP4zO4+An/I4XH/AGDX&#10;/wDRkdeuV5H8BP8AkcLj/sGv/wCjI69crz8d/vD+R2YP+CfJX/BTvw58Z/hz4Gb9qX4WftWePPDL&#10;aLrXhmwPg3S5LL+ybxLjXbS0naVZLZpizxXTg7ZFHyrgDnLP+CoPh340/DfwFJ+1R8Kv2rvHnhl9&#10;F1nwzYf8Ibpcll/ZN4lxrtpaTNKsls0254rpwdsij5VwBznrf+CrVneah+xHrlpYWkk8reL/AAiy&#10;xwxlmIHifSyTgegBJ9AKZ/wVhsr3Uf2G9ftdPtZLiVvFvhErHDGWYgeJtLJOBzwASfQCuM6j2HxJ&#10;8WbPw38W/Dfwil8CeKLybxNY31zDr2n6G82lacLVYyY7y5B227yeZiJWH7wqwGMV8/fEf9kf9rO4&#10;0fXvi54w/wCCovjXQdasIrq+sIfDfh3SrLw7pkMYZ0SSzngmknjVQN7SzszfMdw4x9AeJPjf8P8A&#10;wl8YPDHwK1m6vl8ReL7G/vNEhh0qeSB4rNY2nMk6oY4SBKmA7KWJwuTxXwH8cv8Agop+zB+2T8dN&#10;a+BXxb+OjeB/gl4L1gW3iCya0vI774i3kR+e2Plwkw6SjAB+Q9yRtGIwdwB6lof/AAUG/aB8af8A&#10;BPH4D/E/QvCGl2fxe+PV1peiaHHc2z/2fY3Fwssk+qtEW3NAlrBJdLHu+bdGucEmu4/Zx+El8nxf&#10;j1/Tv+CrfjD4mavoc0n/AAmXhFtT8PzWMxZGTY9pa2gexCyFWGxlYbNucE15j/wUS8DeDP22P2Xf&#10;hT8dv2YBe+KvBvw6+JdjqWsaR4QtZobnUPDqiSw1S1tYQqSMwtpZF8pQCyB1XJKg8T8Z9b/Yo+On&#10;ib4W+Gf+CYXgLSR8U/D/AMStEuf7W8C+EJNMbw3o0dyp1IanMIYhHA9qJYjbyktI7KAhIoA+w/i5&#10;+2Bb/DDxtdeAfD37Nfxa8c3mnwxyalceDfB6yWduHXcqi5upoIpn2nJjhaR1yMgEgHQ+H37YHwX+&#10;KX7N2qftS+CdQ1C68N6JY6lcavazaa9vf2UtgJPtdpLby7WjuI2idDG2MMOuDmvmH9oH48az/wAN&#10;WeOvh9+0n+3B8QvgboOk3FlH8M9H8F+HLNE8T2r2kUk14t5c6ddtdT/aWmg+zRFTGIUO0mTNY37D&#10;2l67H/wTO/act79fFlxPeeMviNNbT+NLFINYvUlilZJrmKOONVnk3bmVY0AZiNoPFAHr8X/BXT9n&#10;65+Hlp8dLD4RfFa5+GNxbxz3XxRt/Be7RLKIkK8sj+b5xhjbKvPHC8K7WPmFVJqzqv8AwVi/Z+03&#10;wy3xYtPhl8TdQ+GMc22b4vab4NMnh1IxJ5ZuRJ5guHtg3W5SBocAtv2gmrMnhyG1/wCCOz+ErbRN&#10;kafs0m0TTlt+g/4R/Z5WzH/AduPameIPDkMP/BHC+8I2+i4Rf2Z5LSPTVg6AeHigi2Y/4Dtx7UAf&#10;Smn39lqthDqem3Uc9vcwrLbzRtlZEYZVge4IOamrgv2VluV/Zh+HC3qyLMvgPSBMsgO4N9iiznPO&#10;c13tABRRRQAV5z8ftEuJbez8QQplId0UxH8IPKn88j8RXo1V9S0+y1ewk07ULcSQzLtkRu4rWjU9&#10;jUUjOrT9pTcT5f8AGGhN4k8PzaXEwWRsNEzdNwOR/hXl7eCfFi3P2Q6Bcbs43CP5f++ulfSXi/4R&#10;eItAuWm0i2kvrQ8q0S5kT2ZR/T9K5N7aeOY28lu6yZx5ZUhvyr6nC4/kp+400eBWwrcve0MXwP4d&#10;fwxoKafOw852Mk23oGIHH4ACvVfgLoklxrdxrskZ8u3h8tG9XYj+QH61jeFPhb4p8SXCGaxks7Xq&#10;9xcKV49geT/KvYvDvh/T/DGkx6Ppse2OMfePV27sfc15ePxcZRcU7t7ndg8PLmUmrJF4ZxzRRRXi&#10;nqhRRRQBxP7QH7Pvwx/aa+HjfC34v6LPqWhyahbXlxpsepT28V40EgkWGcQuvnQMRh4XyjrwQeMf&#10;B/xj+FPxjuPHkPwt+Mdr8YPiR4nt9KS80/4Rfs96pJ4P8E+FdLeSSO2WbUWa2e4kYQuATIzFkcCJ&#10;EUY/Savln/gsP8Jv25PjP+xTqvgr/gn54zn0fx02rWks32LVlsLq8sFY+dBDcMVETklGOWXcqMu7&#10;5sEA8N+APwZ+J3irxfffB/wJH8TNDs4vsbfEj4D/ALThfxJoN9ok83lSXWlasv2giVVWUonnMHeM&#10;rJGgxIv3d8E/g54H/Z++GGk/B74awX0Og6HC0Ol2+oapPeyQxF2cR+bO7uUXdtVS2FUKowABXmf/&#10;AATT+H37V3wt/Yn8DeBf22/GX9ufEixsJF129a9F1IqmZ2hhknXiaSOIojOMglT8z/ePt2pz3Fpp&#10;lxc2cPmSxwO0Ue0ncwUkDj3oAmd1jUu52qvLMeg968/139p74P6R4+8G/DS08Tx6hqXxA0zV77wn&#10;NpmLi1u4tNSFrk+fGSi48+MDnk5A6Gvn3wb8U/2u/jD8SP2a/HfjfwD4i8NWviD4f+Np/iX4fs9N&#10;u4LGzvgmnrYR3SSAmN/9eYhKdxJk255ryv8AZO+C/wAYPD15+xW+v/CzxFZDwv8ADz4iW/iQ3eiz&#10;x/2VNcfYvs8dxuUeS0u1tivgvtOM4NAH2R+xf+0Bqf7U37MfhP4+6x4dg0m58R2s0sun20xkSHZc&#10;Sw4DEAnIjz0714H+0bo3xv8Ajn/wUjX9nzwr+1x49+G/hnS/gmPEktv4JezVrm8/tU25Z/tEEvHl&#10;ntjoK9L/AOCWPg/xZ4B/YE+HPhDxz4Z1DRtWstPulvNN1Sze3uIGN9cMA8bgMpKkHkdCD3rhvEXi&#10;bwx4b/4LF6g3ifxPp2lx3P7M4ihm1K9SBGc650BcjJ78UAeKS6v8PofCUfjaT/gsL+0d/Z8nwhvf&#10;iYsn9nafu/4R21ljimn2/wBnZ8wPKgEX3znIHFbeqeFtF0efUra+/wCCvX7RatpVx4ahvNtppp2v&#10;r0iR6aB/xLud7Ou7H3M/NiuRu/2CvFs/wdt/h8n7Qfwn+2xfsY678JmkPjA+V/bl5eW00U2fJz9k&#10;CwsGkx5gJGIzyR3Xiv8AZVvtdv8AxNdWfx6+GQXWdQ+F09r5ni0Aqvhy5hlvg2IzgusbeVjO443e&#10;X1oAr/H3xL/wUR/4JZWfjr9obSvFmoftAfCvS/BFrf6g3xJ8bW+n6jo95DPcfaPs8drYYmV4nt/v&#10;EEFG5r7/ANLvDqOm2+oFNvnwJJtznGVBxXwz/wAFbv2pfC/xd/Zy+Kv7CvwE+HXjL4jeOvEXw2W4&#10;t/8AhA9FXUrK0S6mlih+0TxyfuizW0vBB4APevuHw/DLb6DYwTRlXSzjVlbqCFGRQB5/+0H/AK3T&#10;P92T/wBlrzevSP2g/wDW6Z/uyf8Asteb172D/wB3R4+K/js4X41/6iw/33/pXA133xr/ANRYf77/&#10;ANK4Gvp8D/u6PFxH8Znpn7Jv/JXI/wDsGz/+y19SV8t/sm/8lcj/AOwbP/7LX1JXyuf/AO/fJHvZ&#10;T/uvzCiiivEPUCiiigAooooAKKKKAE2r6UhT0NOooAYUYVFczw2kDXNxIsccalndjgKo5JPtVjJz&#10;0rxn9tX4qw+BfhfJ4Usrj/iY+IM26Kp5SD/lq/0xhf8AgXsazqVFTpuT6HoZTl9bNsxpYSlvNpei&#10;6v5LU+Ufi942f4i/EvWfGRctHeXjfZ89oV+VB/3yBXN0DgYxRXzMpOUm2f1thcPTwmHhQpq0YpJe&#10;iVgoooqTYKKKKACiiigAr1b9i3w4uvfHzT7uRN0em2s902emdhRf1cH8K8pzX0x/wT28IyA+IPHk&#10;8eFJjsbV/cfPJ/OOurBw58RFfM+W40xv1HhnETvq48q9ZafqfT6nilqMMc9TUg6V9Efy4FFFFABR&#10;RRQAUUHpUe4+tAElFR7j60bj60ASUUwE560+gAozzjNFBUHkigCG4g8xORVCaPyjitVjgZqveWyu&#10;m5F5oAzXOVptSMpU7TSFVPJFACJ1p1NKf3Tija+PvUAOophLDrmk3H1oAc/Wm05Ru60uxfSgBlFP&#10;2L6UbF9KAGhsDBpYJ2jk3Z4prqM4xQBgbR0oA3tMmS4jMgHpmiqWgMyrIoPHy/1ooA2d4oZs9KNg&#10;o2CgBtFO2Cgoe1ADaKCCOoozQAUUUUAFFFFABRRRQAUUUUAFFFFABRRRQAUUUUAFFFLsb0oASilK&#10;kckUlABRRRQAUUZx1qK5u7eytpL28uI4oYY2eWWRgqooGSST0AFAEpIAyTX5v/8ABTr/AIL9/DX9&#10;mW5vvgt+ygmn+MvHEayQ6hrjyeZpeiycrtypH2mZTk7VOxSBuYnK185f8Fjv+C5+r/Ee/wBV/Zb/&#10;AGLvFkln4bhka28SeOdPlaObVTjD29q3BSAHKtIOZCPlITl/ysJJ5Y199kPCvtIrEY1adI/q/wDL&#10;7zxMbmXLeFH7/wDI6341/Hj4xftG+O7j4mfHD4iap4l1u64kvtSuN5Rc5CIvCxoM8IgCjsK5I88U&#10;UV+gQhCnFRirJdEeHJuTuwAwMUHkYooqhHqH7IernTPjAtntXbqGmz27Fj93G2UY98xgfjX1YDxX&#10;xV8E9TGj/Fzw7dsV2tqsULFjgKJG8sk/Tdn8K+1V+7Xk46NqqfdH81+NGD9lnlDEpfHCz9Yt/o0F&#10;B6Ue1Tab5Z1CFpIfMRZA8kZ/jVeSPxArhPxyPvSsGqRGLUZrd0VWjby2CdMrwT+YqGjJJ3E5J6n1&#10;ooCWsmwpCM80tFAjvvgB+018ZP2afE6+I/hZ4smtY2mVr7S5vntLxR1WSM8HI43DDDsRX6g/scf8&#10;FBPhZ+1ZZR6BM0eheLo1JuPD9xLnzgBkyW7kDzFxnK/eXByMYJ/ID2qfSdX1Xw/qtvrmiajNZ3ln&#10;MstrdW8hSSKRTlWUjkEHvXl5hlOHx8btWl3/AM+5+i8EeJOecG11CMnUw7fvU29PWL+y/wAH1R+/&#10;NFfG/wDwTx/4KSWfxoS0+DHxx1CG18WRxiPS9WkYJHrGOiHoFnx26P2weD9kZz0r4DFYWtg6zp1F&#10;r+fof2bw7xJlXFGWRx2AnzRe66xfVSXRr/goKKKK5j3gooooAKKKKACiiigAooooAK/G/wD4KD/8&#10;nlePP+wwP/RKV+yFfjf/AMFB/wDk8rx5/wBhgf8AolK+V4t/3GH+L9GfqHhT/wAjyr/17f8A6VE8&#10;br3n/gnHfGz/AGjPs+7H2rQbqL6/NG//ALJXg1ew/sGX32P9qXw7GTxcRXkR/wDASVv5rXyeQy5M&#10;6w7/AL6/Ox+scXU/acLYyP8A07l+CufonXuPwm/5EGw/3W/9DNeHV7j8Jv8AkQbD/db/ANDNft2Y&#10;fwV6n8h4H+I/Q6OiiivHPUCiiigAooooAKKKKACvCP8AgqF/yjo+N3/ZMdZ/9JJK93rwf/gqF/yj&#10;n+N3/ZMdZ/8ASSStsP8A7xD1X5nPiv8AdZ+j/Ih/4JWf8o3/AIJ/9k50z/0QtV/+ChX7Y8n7LXw6&#10;i0nwrCz+KvEUcsejytDmKzUDD3DZ4LLuG1eck5IwDmx/wSs/5Rv/AAT/AOyc6Z/6IWtz9uD9mWy/&#10;ae+B994VtLWH+3tPVrzw5dSYUpcqP9Xu7LIPkOeOQf4QR3YaWFjm6eJV4czv9/Xy7+R5eOjjpZBJ&#10;YN2qcit9y287beZh/wDBN79oS7+P37ONnN4i1KS617w/cNp2szTybpJmHzRzEnk7o2GSf4lasn9u&#10;L/goP4R/Zo06bwP4He21jxpcR4W03hodNBHEk+D15BEfU9TgYz+fPwO/ad+MX7KUfi7wv4KxY32t&#10;Wwsrr7VGfMsLiOTHmqp48wAyLz0JB524Or+yR+y14/8A2zPi1N/aN/eLpMNx9p8UeIJpNz/MclFZ&#10;s7pn5xnOOWPAwfranDuDw+Mq4zEySor3ku99bel9Eup+f0eMMxxWW0cvwcW8S1ytvpbS/rbVt7Hd&#10;/sZfssfED9uP4s3fxn+Nmq3l34ftr0SavqF1nfqswx/o0ZGAFAxuK4CrhRgnj0//AIInaZYaL8Wv&#10;2sNH0mzjt7W0+PF5Da28ShUijTzFVVA6AAAAdgK+4/AXgPwn8MvCOn+A/BOjxWGl6bbiG0tYeir7&#10;nqSTkknkkkmviP8A4Iwn/i9v7XH/AGX6+/nJXz+YZpUzKNVpWhFJRj2V/wAz67KcjpZLKim+apJy&#10;c5dW7fkv+CfcXi7R59f8M3+i20qpJdWjxI0mdqllxk4rw/8A4ZE8a/8AQyaX/wB9Sf8AxFe4eL9X&#10;utA8M3+tWaI0traSSxrIDtJVc4OMcV4Z/wANa/EH/oBaP/35l/8AjlcWX/XuWXsLW6n0OK+rcy9q&#10;P/4ZE8a/9DJpf/fUn/xFH/DInjX/AKGTS/8AvqT/AOIpn/DWvxB/6AWj/wDfmX/45R/w1r8Qf+gF&#10;o/8A35l/+OV6F858vwOT/hP8/wAR/wDwyJ41/wChk0v/AL6k/wDiKP8AhkTxr/0Mml/99Sf/ABFM&#10;/wCGtfiD/wBALR/+/Mv/AMco/wCGtfiD/wBALR/+/Mv/AMcovnPl+Af8J/n+I/8A4ZE8a/8AQyaX&#10;/wB9Sf8AxFH/AAyJ41/6GTS/++pP/iKZ/wANa/EH/oBaP/35l/8AjlH/AA1r8Qf+gFo//fmX/wCO&#10;UXzny/AP+E/z/Ef/AMMieNf+hk0v/vqT/wCIo/4ZE8a/9DJpf/fUn/xFM/4a1+IP/QC0f/vzL/8A&#10;HKP+GtfiD/0AtH/78y//AByi+c+X4B/wn+f4j/8AhkTxr/0Mml/99Sf/ABFH/DInjX/oZNL/AO+p&#10;P/iKZ/w1r8Qf+gFo/wD35l/+OUf8Na/EH/oBaP8A9+Zf/jlF858vwD/hP8/xH/8ADInjX/oZNL/7&#10;6k/+Io/4ZE8a/wDQyaX/AN9Sf/EUz/hrX4g/9ALR/wDvzL/8co/4a1+IP/QC0f8A78y//HKL5z5f&#10;gH/Cf5/iP/4ZE8a/9DJpf/fUn/xFH/DInjX/AKGTS/8AvqT/AOIpn/DWvxB/6AWj/wDfmX/45R/w&#10;1r8Qf+gFo/8A35l/+OUXzny/AP8AhP8AP8R//DInjX/oZNL/AO+pP/iKP+GRPGv/AEMml/8AfUn/&#10;AMRTP+GtfiD/ANALR/8AvzL/APHKP+GtfiD/ANALR/8AvzL/APHKL5z5fgH/AAn+f4j/APhkTxr/&#10;ANDJpf8A31J/8RR/wyJ41/6GTS/++pP/AImmf8Na/EH/AKAWj/8AfmX/AOOUf8Na/EH/AKAWj/8A&#10;fmX/AOOUXzny/AP+E/z/ABHn9kbxueviTS/zk/8Aia9a+EPgfUfh54Kh8NapdwzTRzSOZLfO0hjn&#10;uBXkX/DWvxB/6AWj/wDfmX/45R/w1r8Qf+gFo/8A35l/+OVjXoZpiIcs7W+RpTq4GjLmjc+haK+e&#10;v+GtfiD/ANALR/8AvzL/APHK9V+CnxB1f4k+EZNf1m1t4ZkvXhC2qsF2hVOfmJOeT3rza2BxGHp8&#10;81p6nZTxVGtLlidhRQc9hWH438ZQeE9PDLGJLmbIhiJ/8ePsK8nG4zD5fhZYivK0Yq7Z2UaNTEVF&#10;TgrtmxPc29rGZbmdI1HVnYACqZ8V+GQcHXrX/v8AivIdW1rVdbuPtGp3rzN2DH5V+g6CqoGBivy/&#10;FeJklVaw+HXL3k9X8ktD6inwz7v7ypr5I9o/4Szwz/0HrX/v8KP+Es8M/wDQetf+/wAK8XOewpMt&#10;/drn/wCIm43/AKB4/wDgT/yNP9WaP/Px/ce1w+JvDs7+XDrlqzHoonXn9avKysMqc14NhTWz4X8b&#10;6z4YmXZO01vn57eRuMe3oa9DL/EqnUrKGMo8sX1i729U1+Rz4jhucad6M7vs1Y9goqrpGq2mtafD&#10;qVjJujmXI9R7fWrVfp9OpTrU1ODumrprqj5mUZRk4vdBRRRVkhRRRQAV8g/8FLZ/I/ZB8YJn/W3F&#10;iv8A5PwN/Svr6vjX/gqFP5P7J2vR5/12qWSf+TKt/Ss8W7ZTif8AA/yZ6GRR5uJcCv8Ap5H80fmD&#10;RRRX4uf14B6V+i3/AATDP/FeXQ/6laP/ANDir86T0r9Ff+CYn/I+3X/YrJ/6HFXvcO/8jCPqfEcf&#10;/wDJO1fR/mj7bB5NFAor9OP5qCiiigAooooAKKKKAOL+Nf8AyBbP/r6P/oJrzevSPjX/AMgWz/6+&#10;j/6Ca83r3MD/ALujycZ/GO4+An/I4XH/AGDX/wDRkdeuV5H8BP8AkcLj/sGv/wCjI69crz8d/vD+&#10;R2YP+CFFFFcZ1BRRRQAUUUUAFFFFABj2ooooAKKKKACiiigAo96KKAE285NAVR2paKACjHOaKKAC&#10;iiigAooooAKKKKACiiigAooooAK82+M/7Hf7K37RWvWvij48fs9+EfF2o2dr9ms77xBocN1LDDuL&#10;bFZ1JC7iTj1Nek0UAeC/8Ot/+Ccn/Rkfwz/8JG1/+Io/4db/APBOT/oyP4Z/+Eja/wDxFe9UUAef&#10;fBL9lL9mr9m661C9+APwK8L+DptWjjTU5PDujRWrXSxligfywNwUu2M9Nxr0GiigDzP9oP8A1umf&#10;7sn/ALLXm9ekftB/63TP92T/ANlrzevewf8Au6PHxX8dnC/Gv/UWH++/9K4Gu++Nf+osP99/6VwN&#10;fT4H/d0eLiP4zPTP2Tf+SuJ/2DZ//Za+pK+W/wBk3/krkf8A2DZ//Za+pK+Vz/8A375I97Kf91+Y&#10;UUUV4h6gUUUUAFFFFABRRRQAUE47UUjZxQBX1fV9N0HS7jWtXu0t7W1haW4nkbCoijJJr4C+O/xX&#10;v/jF8RrzxXM7LZqfJ0y3b/llAvT8WOWPu3oBXrP7aH7Ra6zeN8JPBV+rWtvJ/wATq4j5WWQdIR6q&#10;p5b1OB2OfngJHPzb/ez/AKr/AOJ9fp15714uPxHtJezjstz958OeGJZdh/7RxMbTmvdT+zHv5OX5&#10;epHz3oo9qK80/UwooooAKKKKACiiigAPAzX3d+yt4Kl8EfBDRrK6h2XF5Cb24UjkNL8wB9wu0e1f&#10;Gvwf8DXPxI+Jej+D4Idy3V4puf8AZhX5pD/3yDX6IQ28cMKwwrtVFCqvoBXq5bT1c36H474rZoo0&#10;qGAi9/fl8tF+oBc9BUg6VHgocUu5vWvXPxUfRTNzetPGcUAFFFFAAelR1IelR0AFFFFAADg5p28U&#10;2igCSiiigAIyMGmqCOCOKdRQBT1C3+Xeg71T/i21sFA42ms29tjG+5RQBDRQM45ooAKQqD1FLRQA&#10;BdvSiiigBC4HUUm8U6gqD1FADcFjkUbDTgMDFFAF7RBgSD/d/rRSaKw/eZ/2f60UAbdFFFABRRRQ&#10;AUEA9RRRQA3YKChp1FAEZBHUUVJRgelAEdFOKDsaCjdqAG0UEEdRRQAUUUUAFFFFABRRRQAUbj60&#10;UUAGT60UUUAFFFGcdaACvxx/4Lx/8Fab/wAT3OsfsRfsu+LdtlZs1v8AETXtLujvu+MPp8TJ1iXk&#10;TkH5j8n3Q+fqj/guP/wUlf8AYk+AC/DX4Xa5DH8R/HUEkGlMrbpNKseFmvSB91sExxE/xksN3lsK&#10;/npN1ctdfbmuJDMZN5m3HcWzndn1zzmvuuFMjVb/AGyutF8KfV9/l0PFzPGcv7mHz/yIu/Slq7si&#10;1niFEju9vMfCrMR6dAGx27kcckA0irIdjqQw4YHtX6Nc8EKKKKACgjIwaKKABS8b+bG5VlOVZeCD&#10;6195aJqa61o9prCR7Vu7aOZUH8O5Q2PwzXwbX2V8ANXOtfBzw/flWGLHyTubJzE7RE/iUz+NefmE&#10;bxiz8X8acH7TJ8Pikvgm0/SS/wA0dkCDzU1jGx86fyyyw27M2DjbnCA/99MtQAVPGdunysFbMkiq&#10;GDcFRklT+O0/hXls/nGG9yEDFFFFBIUUUUAFFFOiiknkEUKbmPb/AD0oALO5u7G7hvNPmkinhlV4&#10;ZIWKujg5BBHIIPpX6pf8E3f252+P3h1fhB8UNTT/AITbR7UMtwxA/tS3HG/jjzUGN475DddwX8s/&#10;Ohsxss33SfxXHt6L3Hfk8njpzm54F8c+Kfhn4y03x74K1aSx1TSbpbiyuomIKsD0PqpGQR0IJB4N&#10;edmWX08ww7i/iWz/AK6H3HAvGmM4JziOIg3KlKyqQ6OPdf3lun8up+9YznmlrzT9kv8AaO8PftSf&#10;BjTvibosawXTD7PrFhuBNrdoBvT/AHTkMp7qw75A9M2N6V+cVKc6NRwmrNaM/uzAY7C5ngqeLw0u&#10;anNKUWuqYlFFFZnYFFFFABRRRQAUUUUAFfjf/wAFB/8Ak8rx5/2GB/6JSv2Qr8b/APgoP/yeT48/&#10;7DA/9EpXyvFv+4w/xfoz9Q8Kf+R5V/69v/0qJ43Xpn7G92bL9pzwjLu+9qEif99QyL/WvM+tdz+z&#10;Jd/Yv2hfB1yGxt1+3U/i2P618XlcuTMqMu04/mj9lz6n7XI8VDvTn/6Sz9O69x+E3/Ig2H+63/oZ&#10;rw6vcfhN/wAiDYf7rf8AoZr92zD+CvU/jbA/xH6HR0UUV456gUUUUAFFFFABRRRQAV4P/wAFQv8A&#10;lHP8bv8AsmOs/wDpJJXvFeD/APBUL/lHP8bv+yY6z/6SSVth/wDeIeq/M58V/us/R/kQ/wDBKz/l&#10;G/8ABP8A7Jzpn/oha9+I9a8B/wCCVn/KN/4J/wDZOdM/9ELXv3vRif8AeJ+r/MMJ/utP/CvyPhX9&#10;uP8A4Jw+Jvir+0Zo/jT4P2KW1l4suCvii4IzFp8yDLXJHHDoOg6yDqC9fXPwK+CHgT9nz4cWPw08&#10;AaasNraruuJ2UeZdzEDfNIR952wPoAAOABXY4wc0V1YnNMZisLTw9SXuw28/X02R5+CyPL8vx1XF&#10;0o+/Uevl3t2u9WB6Zr4L/wCCMP8AyW39rj/sv19/OSvvMnjFfBn/AARh/wCS2/tcf9l+vv5yVlR/&#10;3Wr8vzOnE/75Q/7e/I+4/F2kXGv+F9Q0W0kVZLqzkijaT7oLLjmvCv8Ahkvx/wD9BvS/+/kn/wAT&#10;Xuvi7V7nQPDGoa3aRI8traSSxrJ90lVyAcdq8L/4a3+IH/Qv6R/37l/+OV05f9e5ZewtvrcrFfVu&#10;Ze1E/wCGS/H/AP0G9L/7+Sf/ABNH/DJfj/8A6Del/wDfyT/4ml/4a3+IH/Qv6R/37l/+OUf8Nb/E&#10;D/oX9I/79y//AByvQ/4WPL8Dk/4T/MT/AIZL8f8A/Qb0v/v5J/8AE0f8Ml+P/wDoN6X/AN/JP/ia&#10;X/hrf4gf9C/pH/fuX/45R/w1v8QP+hf0j/v3L/8AHKP+Fjy/AP8AhP8AMT/hkvx//wBBvS/+/kn/&#10;AMTR/wAMl+P/APoN6X/38k/+Jpf+Gt/iB/0L+kf9+5f/AI5R/wANb/ED/oX9I/79y/8Axyj/AIWP&#10;L8A/4T/MT/hkvx//ANBvS/8Av5J/8TR/wyX4/wD+g3pf/fyT/wCJpf8Ahrf4gf8AQv6R/wB+5f8A&#10;45R/w1v8QP8AoX9I/wC/cv8A8co/4WPL8A/4T/MT/hkvx/8A9BvS/wDv5J/8TR/wyX4//wCg3pf/&#10;AH8k/wDiaX/hrf4gf9C/pH/fuX/45R/w1v8AED/oX9I/79y//HKP+Fjy/AP+E/zE/wCGS/H/AP0G&#10;9L/7+Sf/ABNH/DJfj/8A6Del/wDfyT/4ml/4a3+IH/Qv6R/37l/+OUf8Nb/ED/oX9I/79y//AByj&#10;/hY8vwD/AIT/ADE/4ZL8f/8AQb0v/v5J/wDE0f8ADJfj/wD6Del/9/JP/iaX/hrf4gf9C/pH/fuX&#10;/wCOUf8ADW/xA/6F/SP+/cv/AMco/wCFjy/AP+E/zE/4ZL8f/wDQb0v/AL+Sf/E0f8Ml+P8A/oN6&#10;X/38k/8AiaX/AIa3+IH/AEL+kf8AfuX/AOOUf8Nb/ED/AKF/SP8Av3L/APHKP+Fjy/AP+E/zE/4Z&#10;L8f/APQb0v8A7+Sf/E0f8Ml+P/8AoN6X/wB/JP8A4ml/4a3+IH/Qv6R/37l/+OUf8Nb/ABA/6F/S&#10;P+/cv/xyj/hY8vwD/hP8xP8Ahkvx/wD9BvS/+/kn/wATR/wyX4+765pf/fyT/wCJpf8Ahrf4gf8A&#10;Qv6R/wB+5f8A45XV/Bz4++K/iJ4zXw5rGlafDC1tJJvt0cNlcerEd/Ss6lTNqdNzlay9CoxwM5KK&#10;vqcn/wAMmePh11vS/wDv5J/8TXq3wV+H+q/DjwjJoGsXUE0r3jzBrckrtKqMcgc8V2Bory6+OxGI&#10;p8k3od1PC0aMuaIZOea8i+I2ovqXi66LH5YWEUftj/6+a9cIyDXjXjGNovFeoK4/5enP5nNflviV&#10;UqRymlBbOevyTsfVcNxjLGSb6L9UZuOc0UUV+Kn2wUUUUAGPajoOtFB6c0Ad18H9bit4bzTry6SN&#10;FZZI/McDrwev0Fdt/a+l/wDQRt/+/wAv+NfnJ/wVKvYY/CHhOwMn7yTVLiRV/wBlY1BP5sK+Mtx9&#10;a/p7w6yupmHCdCrOdviS06KTS6n4rxdxFHLM+qUI072s73tq0n2P3qhvbS6OLa7jkx12SBv5VKG4&#10;ya/BjS9Y1jQr+PVdD1W6srqFt0NzZztHIh9QykEfhX09+y9/wVL+Nfwm1u30b4xatdeLvDbsEuHv&#10;JN9/bL/fSUnMmO6uTnsV619jiMgrU481OXN5bM8PC8XYWtUUa0HG/W9189j9SqKyfAvjnwr8SvCO&#10;n+O/BWsR32l6pbLPZ3UXR1Pt1BB4IPIIIPIrWrwWnF2Z9ZGUZRUou6YE4Ga+Kf8AgqrceV+y5eR5&#10;/wBb4itE/wDHnP8ASvtavhv/AIK0zmL9mqNM/wCs8XWq/X93Of6VhmEuXJ8T/hZ7HDcebirAr/p4&#10;j826KKK/GT+tgPSv0V/4Jif8j7df9isn/ocVfnUelfor/wAExP8Akfbr/sVk/wDQ4q97h3/kYR9U&#10;fEeIH/JO1fR/mj7bFFAPJor9OP5qCiiigAooooAKKKKAOL+Nf/IFs/8Ar6P/AKCa83r0j41/8gWz&#10;/wCvo/8AoJrzevcwP+7o8nGfxmdx8BP+RwuP+wa//oyOvXK8j+An/I4XH/YNf/0ZHXrlefjv94fy&#10;OzB/wQooorjOoKKKKACiiigAooooAKKKKACiiigAooooAKKKKACiiigAooooAKKKKACiiigAoooo&#10;AKKKKACiiigAooooAKKKKACiiigDzP8AaD/1umf7sn/steb16R+0H/rdM/3ZP/Za83r3sH/u6PHx&#10;X8dnC/Gv/UWH++/9K4Gu++Nf+osP99/6VwNfT4H/AHdHi4j+Mz0z9k3/AJK5H/2DZ/8A2WvqSvlv&#10;9k3/AJK5H/2DZ/8A2WvqSvlc/wD9++SPeyn/AHX5hRRRXiHqBRRRQAUUUUAFFFR3F1bWkDXN1Osc&#10;calnkkbAUDuSelAK70Q4sc14D+1j+1RD4OtZ/hx8PNQ36vKuy+v4H/48lPVQR/y0P/jv1rE/aP8A&#10;20YkS48EfB293SZKXeup0XsVh9T/ALfT0zkEfLE3iTRnneS5163aRmJkaS6XcWzznJ65rhrVK9e8&#10;MNFya3aTdvuP1DhnhfL8vlTx+f1YUYvWEJyUea3V3a0Xb79N7RZnYu7FmY5Zm6k0EA9ap/8ACReH&#10;/wDoOWf/AIEL/jR/wkXh/wD6Dln/AOBC/wCNef8A2bmP/PmX/gL/AMj9a/1t4V/6DqP/AIMh/maH&#10;mpKP34O7tIOv4+v8/rTZIni+8Mg/dZTwfpVH/hIvD/8A0HLP/wACV/xpyeKNCjXYNbs2U9Va4XH8&#10;/wCXNH9m5h/z5l/4C/8AIX+tnC0dsfR/8GQ/+SLVFVX17w2R5sGvWe3OCrXSbh+vP1/QU3/hIvD/&#10;AP0HLP8A8CF/xo/s3Mf+fMv/AAF/5D/1u4V/6DqP/gyH+Zcoqn/wkXh//oOWf/gQv+NH/CReH/8A&#10;oOWf/gQv+NH9m5h/z5l/4C/8h/63cK/9B1H/AMGQ/wDki5RVP/hIvD//AEHLP/wIX/GptP1XQtSv&#10;4dPj8RafG08yxiSa8RVTJxkkngDuaP7NzH/nzL/wF/5ClxfwpGLbx9HT/p5D/M+of+CfvwzkX+0/&#10;itqMI2tmx03d1OMNI/0+6o+jV9OrwK8v+GnxP/Zy+G3gjTfBWlfGfwu0djbBGk/ty3zI/VnPzdS2&#10;T+Nb3/DRXwD/AOi0eF//AAeQf/FV9Dh8txlGio+zl9zP5f4l4yyjO86q4r6zCzdo+/H4Vouvz9Wd&#10;kQDyRTMEngVyH/DRXwD/AOi0eF//AAewf/FUf8NE/ADH/JafC/8A4PIP/iq3+o4z/n3L7meD/beT&#10;f9BNP/wOP+Z2AT1o2ns1cd/w0X8A/wDos/hf/wAHkH/xdH/DRfwD/wCiz+F//B5B/wDFUfUcZ/z7&#10;l9zD+28n/wCgmn/4HH/M7HD04dK4z/hov4B/9Fn8L/8Ag8g/+Ko/4aL+AX/RaPC//g8g/wDiqPqO&#10;M/59y+5h/beT/wDQTT/8Dj/mdnSbF9K4w/tF/AMj/ktHhf8A8HkH/wAVS/8ADRfwC/6LR4X/APB5&#10;B/8AFUfUcZ/z7l9z/wAg/tvJ/wDoJp/+Bx/zOxKjHSm1x/8Aw0X8AiOPjR4X/wDB5B/8VTf+GiPg&#10;L/0Wbwv/AOD23/8Ai6PqOM/59y+5h/beTf8AQTT/APA4/wCZ2VFcb/w0T8BP+iz+F/8AweQf/FUf&#10;8NE/AT/os/hf/wAHkH/xVH1HGf8APuX3MP7byb/oJp/+Bx/zOzUkt1p9cSP2ivgGDk/Gfwv/AODy&#10;D/4uup0HxHoHinSodc8NazbX9ncAmG6s5hJHIAcHDLkHkVnUw+IoxvODS800dGHzDL8XLloVYze9&#10;oyTdvky7RQGB6GisTsDGaZLD5q4p9CFlPSgDJuomt2yRwelNiO4/NWldW6zj5lrNljaF8Y/GgABB&#10;JopFxnIpfrQAUUHGeKKACigkDqaTcvrQAtFMZjng0m4+tAGhoyLmU/7v9aKNEYYkyf7v9aKANyii&#10;igAooooAKKKKACiiigAooooAKKKKACjaD2oooAaUHY0FD2p1FAEZBHUUVJRgelAEdFOKDtQUPagB&#10;tFHI6iigAooooAKx/iF468M/DDwLrHxH8Z6ilnpOg6ZPf6ldSHAigijLu3/fKmtivzL/AODl39rd&#10;/hl+zjoX7LHhbXPL1X4g3hutchgkxIml2rowDY5Cyz7AP7whkHQEV3Zbg5ZhjoUI9Xr5Lq/uMcRW&#10;VCi5vofkf+3R+1n4w/bZ/ac8T/tA+LN8UeqXjR6Lp7NkWGnxkrbwD1KpgseNzlmwM4HkYNAJ7ijH&#10;tX7dRpU6FGNOCskrI+PlKU5OT6hjnOauJc2+qKtvqMuyZcCO8bPI6YfuR0ww5A4IIxinQa0JH3Ft&#10;cWkzW9zEUdeqn/PNMq1bXsUkIsdSVmiB/dyKMvF9PUf7J/DGTmO9spbKQK7KyOu6KWM5Vx6g/wAx&#10;1B4IBBFK/cCGiiimAV9NfsX6w938Ob7R5Gdms9WZl3HgK6KQB+IY/jXzLXuP7EmtpHr+u+HHZy01&#10;nHdRrn5QEfY34kyJ+VcuMjzUGfBeJmD+ucG4lW1haX/gLV/wufRfvmppEMWnwKVZWkZpBn7rLwoI&#10;/wCBBxVf2Bqxfsd8cG9tsMKqqv8Aw5+Yj6bmY/jXin8jL4WyGiiigkKCcDJozzUkNuHQzzvsiHG7&#10;HLH0A7n9B+VAJc2iEtreS6Y7GCqq5kkbog9f/rdSeBzT5blFh+zWalUP+sZvvSfX0HtTZ7nzlEUS&#10;eXCv+rjz+p9T7/yGBUdBV+XRCdO1KQDRRQSfR3/BMj9qBv2evj7b+HvEWovH4b8XSR2GpDd8kNwW&#10;xBOfQKzbWPZXJPSv10VtwyDmv5/dzIQ6MVZTlWU9DX7Lf8E+vj7N+0N+zJofijVplbV9MX+zNZwf&#10;vTQgASH3dNjn3Y18fxLg7OOJit9H+jP6e8BeKpVKdXIq8vhXPTv2v70fk7NerPbNgPNGwetOor5M&#10;/pIjop+xfSkKjHAoAbRRg+lGD6UAFFFFABX43/8ABQb/AJPJ8ef9hgf+ikr9kK/G/wD4KDf8nk+P&#10;P+wwP/RSV8rxb/uMP8X6M/UPCn/keVf+vf8A7cjxuuo+B90bL4zeFbon7viC0/8ARq1y9bHw9uvs&#10;Pj/Q73/njrFq/wCUqmvg8LLlxMJdmvzP3HHw9pgase8ZL8Gfq5XuPwm/5EGw/wB1v/QzXhwPrXuP&#10;wm/5EGw/3X/9DNfv2YfwV6n8V4LSq15HR0UUV456YUUUUAFFFFABRRRQAV5D+3/8P/GXxW/Yi+K/&#10;w0+Hmgy6pruveAdUsdJ02FlV7m4ktnVIwWIUEsQOSBzXr1FVCThNSXTUipBVKbi+qsfmt+yt+1d/&#10;wVM/Zm/Zv8E/s+/8Oa/EGt/8Id4ctdK/tb/haVlbfa/JQJ5nlfZX8vOM7d7Y9TXf/wDDyH/gqZ/0&#10;hC8Qf+Hgsv8A5Cr7qorrliqM5OTpK785f5nDHA4inFRjXlZabR/yPhX/AIeQ/wDBUz/pCF4g/wDD&#10;wWX/AMhUf8PIf+Cpn/SELxB/4eCy/wDkKvuqil9Yw/8Az6X3y/zH9UxP/P8Al90f8j4V/wCHkH/B&#10;Uz/pCF4g/wDDwWX/AMhVc/4IzfCH9o/wFf8Ax0+JX7R/wKvvh/ffET4nSeINN0O+1CG6McUyMxUS&#10;xcOFZtu4qucZ2ivt7A9KKmWJj7NwhBRva+r6erZUMHNVo1J1HLlvZNLqrdEjN8X6Vc674X1DRLNl&#10;Wa6s5Io2kPAYrgZrwb/hlL4j/wDP/pn/AH+b/wCJr6LIB6iijD4ythYtU+pvWw9Os05Hzr/wyl8R&#10;/wDn/wBN/wC/zf8AxNH/AAyl8R/+f/Tf+/zf/E19FUV0/wBrYzuvuMvqGH8/vPnT/hlL4j/8/wDp&#10;n/f5v/iaX/hlL4j/APP/AKb/AN/m/wDia+iqKP7WxndfcH1DD+f3nzp/wyl8R/8An/0z/v8AN/8A&#10;E0v/AAyl8R/+f/Tf+/zf/E19FUUf2tjO6+4PqGH8/vPnX/hlL4j/APP/AKb/AN/m/wDiaT/hlL4j&#10;/wDP/pn/AH+b/wCJr6Loo/tbGd19wfUMP5/efOv/AAyl8R/+f/Tf+/zf/E0n/DKXxH/5/wDTP+/z&#10;f/E19F0Uf2tjO6+4PqGH8/vPnX/hlL4j/wDP/pv/AH+b/wCJo/4ZS+I//P8A6b/3+b/4mvoqij+1&#10;sZ3X3B9Qw/n9586f8MpfEf8A5/8ATP8Av83/AMTS/wDDKXxH/wCf/Tf+/wA3/wATX0VRR/a2M7r7&#10;g+oYfz+8+dP+GUviP/z/AOmf9/2/+Jpf+GUviP8A8/8Apv8A3+b/AOJr6Koo/tbGd19wfUMP5/ef&#10;On/DKXxH/wCf/TP+/wC3/wATS/8ADKXxH/5/9N/7/N/8TX0VRR/a2M7r7g+oYfz+8+dP+GUviP8A&#10;8/8Apn/f5v8A4mus+DHwJ8YfD/xsviHW7myeBbWSPbBIxbLYx1Ar1+ioqZniqlNwk1Z+RUMHRpyU&#10;lfQMUUUV551BjNec/FvwzNa6iPElvHuhmAWbA+4w4B/EV6NgZzio7m3t7u3a2uoVkjdcOjDIIrxc&#10;/wAmpZ7lssNN2e8X2a2/4J2YDGTwOIVWOvdd0eFg56UV32u/B2OaUz+H78Rg8+ROCQPoayj8IfFC&#10;9JbY/wDbY/4V+IYrg7iLC1XD2Dl5x1T/AK8z7innWXVI357eTOWorF/aO8a6V+y/4Jt/HvxFSaSy&#10;utSSyjXT1EjiRkdxkEjjCHnPpXjuh/8ABRf9nrWNXt9MuZ9WsUnkCm6vLEeVH7sVYkD3xxSjwbxV&#10;Ok6scHNxXVK+xz1eJMho1vZVMRFS00btue+U2V0jjaSRgqqMlmPT3qGw1Ow1Wyj1TSr2G6t5ow8M&#10;1vIHSRT0II4Ir4n/AG4P2ovjAfG+t/A6GGPRNLtZBHMbWQtNfQsoZWZ8DCsrDKqPUEtzRwvwvjuK&#10;M0+p0WotK8nLSyvZ6bt+RHEHEGD4fy/61VTlfSKXV2utdkvM5H9uf45ad8ZPi0tj4buPN0jw/E1p&#10;azK2VuJS2ZZB/skgKPULnvXitAor+xMnyvDZLllLA0Phpqy8+7fm3qfzJmeYV81x9TF1vim7+nZf&#10;JaBRRRXpHCfd3/BGP436l/a3iL9n7V9QeS1+yHWNHikbiJg6Rzouemd6NtHcMfU1+gVfk1/wSpnm&#10;h/bT8PRROVWXT9QWQD+Jfsshx+YFfrKAB0FfFZ3TjTxza6pM/TuF6062VJS+y2vlv+oE4Ga+Ef8A&#10;grtNt/Z802H+94yhP5W9z/jX3celfBH/AAV9k2/BHRYgfveLFP5QTf4189mcuXJcT/hPvuE1zcXY&#10;H/H+h+d1FFFfjp/WAHpX6K/8ExP+R9uv+xWT/wBDir86j0r9Ff8AgmJ/yPt1/wBisn/ocVe9w7/y&#10;MI+p8R4gf8k7V9H+aPtsUUg6mlr9OP5qCiiigAooooAKKKKAOL+Nf/IFs/8Ar6P/AKCa83r0j41/&#10;8gWz/wCvo/8AoJrzevcwP+7o8nGfxmdx8BP+RwuP+wa//oyOvXK8j+An/I4XH/YNf/0ZHXrlefjv&#10;94fyOzB/wQooorjOoKKKKACiiigAooooAKKKKACiiigAooooAKKKKACiiigAooooAKKKKACiiigA&#10;ooooAKKKKACiiigAooooAKKKKACiiigDzP8AaD/1umf7sn/steb16R+0H/rdM/3ZP/Za83r3sH/u&#10;6PHxX8dnC/Gv/UWH++/9K4Gu++Nf+osP99/6VwJr6fA/7ujxcR/GZ6Z+yb/yVxP+wbP/AOy19SV8&#10;p/suarpmkfFWO41bUbe2jawmRZLiZUUsduBknqfSvqa3vrS7TzLW5jlU9GjkDD9K+Uz/AP375I+h&#10;ymnP6nzWdrvUmooB460E8ZrxT0QoqOS4jiXfK6qo/iZsCsDxN8Xfhj4PhabxJ480u12jPlveIXP0&#10;UEsfwFJyjHc2o4fEYiXLSg5Psk3+R0dIxIGc14X4x/b3+FOixyJ4T07UNamX/VsI/s8RP1cbsf8A&#10;Aa8S+Iv7ZHxk8fxy2FnqceiWUmR5Ol5WQr6GQnd+W36VyVMdh6fW/ofYZX4f8RZlJOVP2Ue89Pw3&#10;/A+pvix+0V8MvhFbsviDWluL7ny9MsiJJmPuP4B7tj2zXyf8af2qPiF8X55NOSdtK0bzAY9NtZDl&#10;8HgyPwXOeccL7cZrzWWWS4laaeRndjlndskn3NNry6+Nq1tFoj9e4e4DyjI2qs17WqvtSWi9F09X&#10;djriMELPEPlY4xj7p9K+WfELN/b98Bn/AI/Jf4v9s19TRSKjbJclH4bHb3+or5Y8Q8eIb4f9Pkv/&#10;AKGa/Y/Br+LjPSH/ALcfxP8AT2vHC5Ev71f8qZU3uP4m/Oml2JzuP/fVdF4T0ywvLKSW6tEkYS4y&#10;y9OBWp/YOjf9A2H/AL5r9tliIwk1Y/zphh6k4qSZxO5v7x/76oy394/99V2/9haP/wBA2L/vmk/s&#10;HRv+gbD/AN81P1qPYv6rU7nFgt6t+dNy2PvN/wB9V2/9haP/ANA6L/vmj+wtH/6BsX/fNH1qHYPq&#10;tTucRub+8f8Avqjc394/99V2/wDYWj/9A2L/AL5pP7B0b/oGw/8AfNH1qPYPqtTucSWb+8f++qAx&#10;z94/99V2/wDYOjf9A2L/AL5o/sLR/wDoGxf980fWo9g+q1O5xO8j/wDXRvJ6/wDoVdt/YOjf9A2L&#10;/vmj+wtH/wCgbF/3zR9ah2F9VqdziNx9P1o3e361239g6N/0DYf++aX+wdG/6BsX/fNH1qHYPqtT&#10;ucTk/wB39aMt/drpvE2l6da6S8tvZxo25fmVfeuaranONSN0jCpTlTlZsMnuKTkdzXpn7IvwW0v4&#10;+fHnR/h74guJI9Nk8y41DyW2vJFEm4oD2LHAz1AJr9K7j9lb9nS58H/8INJ8GfDw07yvLCppkayD&#10;j7wlA8zf/t7t2e9fO53xRhMlxEaEoOTau7dF/n5H6fwP4V5xxxl1XG0asacItxXNd80kk2tNkrrX&#10;8D8iASBkUAn0rv8A9qH4Q2vwJ+OviD4Y6fdNNZ2Fwj2MjnLeRLGsqK3+0quFJ7kZ718t/td/GHxL&#10;8PNL0/w14SumtLrU1kea8jbDxxrgYQ9iSevUY465Hr1Myw1PALGbxaTXfXY+PwPC+Z47iR5KrKqp&#10;Si7vRct+Z+is/U9l6c5pdxr4i+H3x7+JPgPxFDrB8T319bmUG8sry7aRZkzyPmJ2tjow5/lX2xaX&#10;Md7aRXcOdkyK6/QjIrDK81o5pCTimmt0/M9HjHgvH8HVqca01ONRO0ldaq100/VEuWzwKPmHrX0t&#10;+yx8DvB7+CLb4geJdJt9QvNQLvbrdRCRLeMMVACnI3EqTu7AgDvmb9qD4H+C5vAl5448PaPb6fqG&#10;mqskn2SFY0uI9wDBlGBnnIPXjH0/n+p9J7gyn4mf6ouhU/i+x9tpy+1vy25d+Xm93m762tqfs9P6&#10;LnGlTwx/1wVen/C9v7HXm9lbmvzfDzcvvctttL30PmMs2Oc1+uf/AATk4/Y38GH/AKdZ/wD0okr8&#10;i24BFfrv/wAE4gD+xr4LyP8Al1n/APSiWv1DxM/5EtP/ABr8meX9G3/kssR/15f/AKXA9vT71Pow&#10;M5xRX4af24FFFFABx3qpf2pmG6KrZweKQqMYAoAyAu35aKtX1of9ZGmO7VU3Z4FAC0U1STwadQA1&#10;+tNqQqD1FJsX0oAZRTmUg8Cm4I6igC9o3/LT/gP9aKNG/wCWn/Af60UAb1FFFABRRRQAUUUUAFFF&#10;FABRRRQAUUUUAFFFFABRRRQAUUUUAFFFFABQVB7UUUAN8v0NBRqdRQBGQR1FfzU/8Fpf2iF/aP8A&#10;+Civj7XdPv8A7Rpfhm+/4RvSXVty+VZExyFe21p/OYEcENnvX9E37R/xNj+DH7P3jb4tyy+WPDXh&#10;TUNSDt2aG3eQH81Ffya6hf3WqX8+p3srSTXEzSzSM2SzMSSSe5JNfdcE4VSrVMQ+iSXz1f5Hi5xV&#10;ajGmuupDRRRX6MeCFFFFABVizvmtke3mTzbeTHmQs2BkdGHow9fQkdCRVeigCxeWIiT7XaSebbsc&#10;LJjlD/dYdj+h7E1Xz2qWzu5bKUyRhWVlKyRuMq6nqD/nIPIIIBqWeyt54PtumbtqrmaBjloueo/v&#10;L79uh7ErbcCrXoP7LWsNo/xo02Myssd5FNbSBf49yEgH23Kp/CvPgcitn4da9D4X8f6L4hubho4b&#10;TU4ZLh1HIi3jf/47mpqR5qcl5Hm5zhPr+U4jDv7cJL70z7iSN5XEUSFmZsKoHU+lS6g8ct9M8EjS&#10;R+YRGzdSo4B/Kl02R7e/juQ5jaEl1YL91lGR+oFQKMV871P4cknFcr3v+Q6ignsKseWunfPOivP1&#10;WJhkJ/vDuf8AZ/P0piiuYbFbxxJ9ovSdrf6uIfef39l9+/QdyI555Lh9744GFVeij0H+ee9Nd3nd&#10;ppZGdm+8zHJNFAN9EFFFFBIUUUUAB6V9pf8ABFf4v3fh34w698G726/0PxFpovLWNm+7dW552/70&#10;btn18tfSvi2vQv2TfiVP8I/2lPBXj+Gfy47PxBbx3jf9O0reVMP+/bv+NceYUPrGDnT7rT1WqPqu&#10;B84lkPFmDxidkppP/DL3Zfgz9whRSI25dwpa/Lz/AEG3CiiigAooooAZtb0pCCBnFSUHkYoAjr8b&#10;/wDgoN/yeT48/wCwwP8A0UlfslsFfjb/AMFBxj9srx4P+owP/RSV8rxb/uMP8X6M/UPCn/keVf8A&#10;r3/7cjxuptNujY6jb3oP+pmV/wAiDUNDcrX5/TdqifmfvFaPNSkvJn65Bsrx6da9y+E3/Ig2P+6/&#10;/oZr598JX/8AanhPTdTzn7Tp8MufXcgP9a+gvhN/yINj/uv/AOhmv37Fy5sJB97fkfxTTjy46pHs&#10;3+Z0lFFFeWdwUUUUAFFFFABRRRQAUUUUAFFFFABRRRQAUUUUAFFFV9Q1Ww0tEe+uVj82RY4Vz80j&#10;nooHc/SgL23LFFFFABRRRQAUUUUAFFFFABRRRQAUUUUAFFFFABRRRQAUUUUAFFFFABRRRQAUUUUA&#10;FBGaKKAPm/8A4KofDjUfHv7I2qXmk2rTTeH7+DVGSNcnykJSRvoEdmPoATX5PDpX716jp9lq+nz6&#10;VqVrHPb3ULRXEMi5WRGGGUjuCDivyj/bn/YH8a/s2eKLzxh4M0q41LwPdTF7W9hjLNp24/6mYDkA&#10;HhX6EYzg8V9NkWMpxi6E3Z3uv8j4fivLa05rF01dWtLytszz34AftWfEz4AXot9Gu/7Q0WSQNdaJ&#10;eOfLPqY25MTe44PGQcCuh/bK+JHw6+ON/oPxe8A3LJNNZtY61p9wAs9tIh3xlh/ECGYBhkfJ26V4&#10;lRW0uGsrWdQzWjHkrK6bjoppqzUls+6e+h4Ec9zD+y5ZfUlzUnZpPeLT3i+na2wUUUV9AeMFFBOO&#10;1dd8FfgZ8Tv2gPGUPgj4YeGZr+6kYGafYRBax95JZMYRR6nkngAkgVMpRpxcpOyRdOnUrTUIK7fR&#10;H0h/wRw+Gd34i+P+rfEya3b7H4d0N4o5Mcfap2CKP+/Yl/Sv0yrzP9k/9mrwv+yz8JLP4d6Cy3F5&#10;I32nWtS2Ya8umADP7KAAqr2A9SSfTK+DzHFLF4pzjtsvRH6vkuBll+XxpS+Ld+rA9K/P7/gsHKV+&#10;E/h2DP3vE7n8oX/xr9AT0r89f+CxUpX4d+FYv73iK4P5Rf8A168TOHbI8T/hX5o+34OjzcYYJf3n&#10;/wCks+AaKKK/ID+qwPSv0V/4Jif8j7df9isn/ocVfnUelfot/wAEwV3ePbrP/QrR/wDocde9w7/y&#10;MI+qPiOP/wDknavo/wA0fbQPNFAjOeDSlWHav04/moSiiigAooooAKKKKAOL+Nf/ACBbP/r6P/oJ&#10;rzevSPjX/wAgWz/6+j/6Ca83r3MD/u6PJxn8ZncfAT/kcLj/ALBr/wDoyOvXK8j+An/I4XH/AGDX&#10;/wDRkdeuV5+O/wB4fyOzB/wQooorjOoKKKKACiiigAooooAKKKKACiiigAooooAKKKKACiiigAoo&#10;ooAKKKKACiiigAooooAKKKKACiiigAooooAKKKKACiiigDzP9oP/AFumf7sn/steb16R+0H/AK3T&#10;P92T/wBlrzevewf+7o8fFfx2cL8az+4sP99/6VzVl4B8Vahpy6pbabmNl3IGcBmHqBXS/GoAwafn&#10;/no/9K7hEREEaKFVRhQvYV7ccRKhh48q3uea6UalaVz5w8dqyaMySIVImUFWHIrmdP1vXdOZW0zW&#10;ry3b+HyLhkI/I13XxwUJqOoKo/5fRXn1o4jnjkI4WQE/nXwfFknLNFJfyo/pvwfo058ISjNJ/vJ7&#10;ryR0knxi+Kkd1K+nfE7xFDG0jFEj1qdQFzwMB/Smy/GT4wTgrL8VvEjA/wAJ1y4x/wCh1zfNFfM+&#10;0qd2fpqyzLd3Rhf/AAr/ACL2o+KvFWrtu1TxPqFyT3uL2R/5mqGCxLMef50tFTzSe51U6NGlpCKX&#10;orBRRRSNAooooAa3UfWvl3xCc6/fH/p8l/8AQzX1E2cjArxvV/2VP2mL3Vrq8tPgH4vkhmuJHikj&#10;8PXBV1LEgg7OQRX7R4QYnD4epi/azUbqG7S79z/Pv6dmX4/H4XI1hqUp2de/LFytpT3snY4vQfEN&#10;tpFq0E8EjbpM/Jj0+tXv+E2sf+faf/vkf41vf8Ml/tQf9G++Mv8Awnbn/wCIo/4ZL/ag/wCjffGX&#10;/hO3P/xFftMsZlUpXdWP/gS/zP8APOOS8SRjZYSr/wCC5f5GD/wm1h/z7T/kP8aP+E2sP+fab/vk&#10;f41vf8Ml/tQf9G++Mv8Awnbn/wCIo/4ZL/ag/wCjffGX/hO3P/xFL63lP/P2P/gS/wAyv7H4k/6B&#10;an/guX+Rg/8ACbWH/PtP+Q/xo/4Taw/59pv++R/jW9/wyX+1B/0b74y/8J25/wDiKP8Ahkv9qD/o&#10;33xl/wCE7c//ABFH1vKf+fsf/Al/mH9j8Sf9AtT/AMFy/wAjB/4Taw/59p/yH+NH/CbWP/PtN/3y&#10;P8a3v+GS/wBqD/o33xl/4Ttz/wDEUf8ADJf7UH/RvvjL/wAJ25/+Io+t5T/z9j/4Ev8AMP7H4k/6&#10;Bav/AILl/kYJ8bWH/PtN+Q/xo/4Taw/59p/++R/jW9/wyX+1B/0b74y/8J25/wDiKP8Ahkv9qD/o&#10;33xl/wCE7c//ABFH1vKf+fsf/Al/mH9j8Sf9AtT/AMFy/wAjB/4Tawx/x7TfkP8AGj/hNrD/AJ9p&#10;/wAh/jW9/wAMl/tQf9G++Mv/AAnbn/4ij/hkv9qD/o33xl/4Ttz/APEUfW8p/wCfsf8AwJf5h/Y/&#10;En/QLU/8Fy/yMEeNrD/n2m/If40f8JtYf8+0/wD3yP8AGt7/AIZL/ag/6N98Zf8AhO3P/wARR/wy&#10;X+1B/wBG++Mv/Cduf/iKPreU/wDP2P8A4Ev8w/sfiT/oFqf+C5f5HL614ntdTsGs4oJQzMp3MBjg&#10;/WsWvQv+GS/2oP8Ao33xl/4Ttz/8RR/wyX+1B/0b74y/8J25/wDiK0hmGW01ZVo/+BL/ADMZ5BxD&#10;UleWEq/+C5f5GP8ABP4u+I/gX8TdL+J3heOOW402UlrebOyeNgVeM46ZUnnscHtX3Hcf8FaPgWnh&#10;T+07bwj4gfVvJyulNDGq+Zj7pl3Ebc/xYJx/D2r40/4ZL/ag/wCjffGX/hO3P/xFH/DJf7UH/Rvv&#10;jL/wnbn/AOIrx80wXDebVY1MRUjdaXU0rrs9T7bhXiLxG4PwtTDZdQqKE3e0qUpWdrcyutHt5abH&#10;PfFj4l+IvjF8R9W+Jnipl+3atdebIkf3Y1ACpGPZUVVHsK8c/aC+Blv8Z9BgS0vVtdUsWY2U8gOx&#10;g2NyPjnBwOex/GvoT/hkv9qD/o33xl/4Ttz/APEUf8Ml/tQf9G++Mv8Awnbn/wCIr0qmIyWphfq7&#10;qQ5LJW5lstuvQ+dwtDjLB5sszp0KvtuZy5nTk7t7301vd3PiP4f/ALE/iv8A4SOG5+IWoWcemwyB&#10;pre1mLvcAfw5wNoPc9fSvphEEaqiKAqjCgDpXon/AAyX+1B/0b74y/8ACduf/iKP+GS/2oP+jffG&#10;X/hO3P8A8RWOBlkmXQcaNWOu7clf8zt4jxHHHFNaFTH4eo+RWSVKSSvvpbd9Tov2ff2nLT4c6D/w&#10;hfjSyuJrCF2exuLVQzQ7mJKEEjK5JII5GfTpL8f/ANqGw+IHhx/BXgixuI7O4ZTfXV0oVpFBBCKA&#10;TgZAyTycYrmP+GS/2oP+jffGX/hO3P8A8RR/wyX+1B/0b74y/wDCduf/AIivymXgv4ST46/1sdNf&#10;Wuf2lvaL2ftN+fk25r672vra5+iw8XPGyHAf+qKVT6ryezv7GXtPZ7ez57X5babXtpex54w+XFfr&#10;v/wTi/5M18F/9es//pRLX5ln9kv9qDt+z54y/wDCcuf/AIiv1D/YJ8K+JvBX7KHhPwz4u0C80vUb&#10;a3mFxY39u0UsRM8hG5WAIyCDz2NfR+I2MwuIyenGlUjJ860TT6Pset9HfKczwPF1eeJoTgnRavKM&#10;oq/NHS7SPY6KCcDNN3ivxY/swdRSBs0tAARmiiigBrgOuwjrWdd25tyTtrTA75qO4gWdPm60AZSg&#10;9T3padJE8L7W79KbQAUUUUAFFOVdwzmm0AXtGA/ecf3f60UmjPgygj+7/WigDbooooAKKKKACiii&#10;gAooooAKKKKACiiigAooooAKKKKACiiigAooooAKKKKACiig57UAfH3/AAXg+I1z8Of+CXvxGksr&#10;gx3Gt/2fpELZ6rPfQiVfxhEor+byv3y/4OZtXmsf+CfWl6XG5UX3xE09ZMd1W3umx+YB/CvwNr9T&#10;4NpqOVOXeT/BJHzebSviUuyCiiivrTywooooAKKKKACnQzz20y3FtK0cinKsrYIptFAF77PFrHzW&#10;EKpdM2DaxjiXP9weuf4fptz0GeVIpxGau+fBq24Xsnl3W35bg/dlPo/ocfxdyOepYLYNz7g+HOtD&#10;X/A9n4ia83SXGjxSbyv+tkcIGH5Fz+FX4o5J3EMKlmb7qiuM/Zj1GfWvgXp1ibhWuLGZ7e+Rlx5B&#10;idgmT6eXJH9cj1FdzLPFCjWtiflPEk3eT/Bfbv39vnqi5ajXmfxLxLgf7Pz7E4d6KM5fi21+Fhxl&#10;hsOLZvMm2/NMOkZ9F9Tj+L1PHQMawyeopenQUY71J4TdwooooEFFFFABRRRQAHpzTreeS0uI7qBt&#10;rxyB0PoR0ptNagIycZKS6H70fC7Xl8U/DTw94mR9w1DQ7S5Deu+FW/rW9Xmf7GOptq/7Jnw4vWOW&#10;/wCEL06Nj6lLdEJ/8dr0yvyivHkrSj2bP9IMpr/WsroVn9qEX96TCiiisj0AooooAKKKKACvxs/4&#10;KE/8nl+PP+wwP/RKV+ydfjZ/wUJ/5PL8ef8AYYH/AKJSvleLf9xh/i/Rn6h4U/8AI8q/9e//AG5H&#10;jVBzjiiivz0/fD9SvgXfHUvgr4Rv2PzS+GLBm+pt0z+tfTXwm/5EGw/3X/8AQzXyj+y7dG7/AGeP&#10;Bs2emg26f98rt/pX1f8ACb/kQbD/AHW/9DNfvdSXNltJ91H8j+L8RT9nnGIj2lL/ANKOjooorgNA&#10;ooooAKKKKACiiigAooozigAopvmJ/epd6f3qAuhaKTen96jev94UBdC0E4pN6f3q8k/ax/bA+G/7&#10;Kvg7+0/EVwt7rl5E39i6DC3726fpub+5GD1Y/QZPFbUKFbE1VTpq7fQ58VisPg6Eq1aSjFbtnVfG&#10;r45eBvgV4ZTX/GF3I891MLfSdJs08y61K4b7sMMfVmJ/AdSRVL4R+GfHequvxQ+Mcaw69ew4tdCg&#10;mElvocB58lGAHmSkY8yXGWI2rhQAfKv2TfgR8SfHXir/AIa0/aqBm8VX8Z/4Rnw/PGRD4etW6BI2&#10;+5KR1/iAPJ3McfSg+ldGJjRwv7mD5pfafS/ZeS6vr6b8OBliMfbE1YuMfsxe9v5peb6Lot9dgdOl&#10;FFFcJ6wUUUUAFFFFABRRRQAUUUUAFFFFABRRRQAUUUUAFFFFABRRRQAUUUUAFFBOOteZ/tH/ALZP&#10;7Ln7Imiw67+0j8cvD3hGO6VjZW+qX6rcXeOvlQLmSXHfapAzzigD0yivzr+In/B0F/wTA8D3slno&#10;F34/8WeW2DN4d8KoqH6G8nt8/wAqo+Bv+Dpn/gmZ4t1BLLXtH+JvhmNjhrvXPCtvJGvufsl3O2P+&#10;A0XA/SKqevXGlWuiXl3rghNlFaySXf2gAp5YUlt2eMYBznivM/2Yv25v2Sv2ytLm1L9mv47aD4pe&#10;1jEl7p9ndbby1U8BpbeTbKik8biuCehrc/aW8CeOPil8GNa+Gnw+1O3sb7xBALCa/uWO22tpGCzv&#10;gcsfK3gKMZLDkdRVNRlUSbsjOtKUaUmld2enfyPxz8WSaj8YfjDqk/gLws00+v67PJpekaTZ84kl&#10;YpHHGg4wCOAOK+0v2W/+CQen3WiDxT+1DfXC3Nwmbfw5pV3s8hf700o6v/spwO7HoPpj9lz9iz4O&#10;/ssaIsfhLTPt2tyr/p3iK/jVriX1Ve0Sf7K/iSea9exXuYzOako+zw+kV16v/L8z5fLeGaVOXtsX&#10;aUnrbov8/wAj5nP/AASX/Y2z/wAixrf/AIPpab/w6X/Y4z/yK+tf+D2WvprFFeZ9fxn/AD8f3nuf&#10;2Tln/PmP3I+cdF/4JVfsY6Terez/AA9vr7Y2VhvNcuSmfcI65+h4r3PwL8OPAXwz0ZfD3w+8H6do&#10;tin3bbTrNYVPudo5Puea26KyqYjEVtJyb9Wb0cHhMO70oKPogooorE6QPSvzs/4LHSf8Ul4Pg9da&#10;u2/8hrX6JnpX5x/8FkZv+JV4Lh/6iF835LGP615+du2RYj0X5o+m4IjzcZYP1l/6Sz4Tooor8jP6&#10;mA9K/Rf/AIJgf8j7df8AYrR/+hx1+dB6V+i//BMD/kfbr/sVo/8A0OOvf4d/5GEfVHxPH3/JPVfR&#10;/mj7cXrS0g60tfpp/NIEA9RTSi06igBuw9jTdrDqKkooAj9qKkIz1FJsWgDiPjX/AMgWz/6+j/6C&#10;a83r0n42Lt0Wz5/5ej/6Ca82r3MD/u6PJxn8ZncfAT/kcLj/ALBr/wDoyOvXK8j+An/I4XH/AGDX&#10;/wDRkdeuZrz8d/vD+R2YP+CeW/tUftg/Bv8AY40nwbr/AMbLy8tNP8bePLPwlp1/bQo0Vpe3MNxL&#10;HJcFnXy4MWzhnG4qWXK4yyr8bv2vfg78Afi18Nfgj45u72TxH8VvEEuk+FrHT4Ukw0UDzSTzbnXZ&#10;CoUKWG5t0igKRkjjP+CgP7Lur/tVp8H/AAqPCFnrnh/QfjBb6v43sb64SNDo/wDY2rWcxwxBkJe8&#10;iXavzYYkfdJHj4/4Jp/GTwl4/wDhH8QtZ+Jt18SNc8H/ABi02ebX9ZmSGbSfBthpOrWtpbDe37+f&#10;zbxJJ5F+eaWUsRtjUDjOo9k1n/goZ4Kt117xD4O+APxQ8WeEfDN/dWeteOvDOg2k2mRSWrsl0YhJ&#10;dpc3SQujqz28Eq5RgpYqRWhY/wDBQ/8AZZ1P9oXwT+zfp/jzztW+JHgWLxZ4F1ZFT+zdZspGk8uO&#10;GbdkzskTyrGVG5FJBJBUeU/C3wf+3f8AshfCeb9kL4Nfs1aB4y0jTJ7y38B/ES+8cQWlpb2VxPJL&#10;GdUtXjNwZYPNIbyFlE+wHMZYgc94D/4JK2Og6joXwX8W3c2peDfDP7OejeENH8awzJDqFr4gstUu&#10;LpL+2TcXt5Iy6SowJA+5lhkEA+ufhR8ZvCvxhk8TxeFrS+iPhPxbd+HdS+3Qqm+6t1jZ2j2s2YyJ&#10;VwTtJ5yo79Pql5Lp2m3GoQ6dPePBC0i2trt8yYgEhE3Mq7j0GSBk8kDmvBv+CdvwU/aJ+B/w18Z6&#10;R+0/q+k6n4p1r4mapqza1oqiODVLeRII4rzygT5DyiLe0P8AAxIGQAT9AZoA+dfCP/BRGy8WfETx&#10;N8NH/ZF+L2l3vgyC2n8WXGpWeiCDS4riB54pHMeqOzAxxsf3auRjkV1uu/to/Cjw9+zz8P8A9pe9&#10;0nXG0D4kX3hi10G3itIjdRPrs1tDZmdDKFQK11H5m122gNt34AON4G/Z88bxftIfH/xl4mtY7XQP&#10;iRpOg2WhX0VwjyP9n064t7glAcptaQY3Y3dq8M8Mfs5ftp+O/hJ8Gv2I/in8E9H0Hw38JfE3he71&#10;j4nWXi6C6t9bsvD08E1mtpZhRcJNctawCQShFhDSENIQoIB7rpv7cA8TfELxN4C+H/7K/wAUvEkf&#10;hLxRJoGr69pNro62K3aJG77TPqUcrIqyqSfLB64Br3Svg3Q/2ZPi/wDDv9qD4h/EjU/2GfEnjL+3&#10;Pio/iHw94q0f40R6XbC28u2EfmWH22NWKvExZXjO8cEEcV94oWZFZ12tjlfSgDkPiP8AGvwr8LPG&#10;Hgvwd4nsb/zPHWvSaNpN9bxIbeG8W1muljmYuGTelvKEKq2WAU43DPJ+Bv23PgH8QPin8VvhLouv&#10;XEeofBuO3k8Y3l5Csdrslt3mZ4JN58xYfLeOU4Xy5FKnsaq/t8fBHx/8dv2atW0X4NSwR+PfD19Z&#10;eJfh/JdSiOP+2tOuEu7aJ2JAVJWi8liTgJM2eM18u/E//gl18c9R+EPwv0n4c6pb2PibxJb6h4f/&#10;AGi7xdRVWvdH16/j1TW5o3z++ljuY5YYQMny7t+woA+htN/4KB6N4r1u18PfDX9mH4qeKbubwVo3&#10;ii8i0iw0mM6fZ6oLg2iTC61GEiU/ZZtypuC7fvc1qeL/ANtdPDfxKh+EGifsw/E7xH4i/wCESs/E&#10;OpafodrpJOmW9zLLEkc7T6hEplDwyAiMyLxwxzXiv7SH7LXjq4/a9174n6f+xzrnxE8M6l4B8PaR&#10;oknhn4sL4b/s6axm1Npo5I1u4GlUpdW+wkMF2MBjJz02p2P7Wfwx/aaX48/Dv9ji88Safr3wi0XQ&#10;7nSF+IGm282jXttdXczwSy3Ep8/C3CL5ibgSpOTQB7t8AP2jPh3+0f4b1LXPAo1Kzu9D1iXSfEmg&#10;a5Yta6ho9/Gqs9tcQsTsba6OCCyOrqyswINdR418R3vhLwrfeJNO8Iapr89nAZI9H0UQm6uzn7kX&#10;nyxR7v8AedR715H+xz8Evix4E1n4ifHP48x6PY+MPip4mt9W1Lw74fumuLPRLe2sILC2tVndENzK&#10;IbdXkl2Kpkdgo2qpPuFAHzDof/BUXwVqvhD4jfELUv2XPi1pOh/CltWh8a6pqVho/l2dzp9mt3Pb&#10;ARam7vIY3jC4XYWcAsoyR6549/aU8BfDrTPh7q2u6fqkkfxL8UWOg+Hxa28bNFc3VrPcxtPmQbEC&#10;W7hiu8hioAIJI+f9X/ZC+Od3+yZ+158KIPDlqda+Lni/xVf+B7f+0odt3BfaTaW1uzvu2wlpYnBD&#10;kFQMnANQ+KP+CZ/hvwrqHwF8YfBzwbqi614K+I2kan4uk1Lx9qN3FBYxaddxXDJDd3UkTMJpIgNi&#10;7sE7cDNAHulx+1/8MLb9mrxd+1O+la1/wjngt/EC6tbC1i+2SHR7u5tLryk83Y26S0kMeXXcpUtt&#10;JIHpWh6vba/otnr1kjrDfWsdxCsi4YK6hhnBPOD618T/ABC+A37bdl8Fvid+wf4M+Bui6p4X+IWv&#10;a++i/FJvF8EMOk6drd5Pd3Ru7J1+0PcQPdXCosQZJQI8vH8xH2xoWk2+gaLZ6FaMzQ2VrHBEW+8V&#10;RQoJ98CgC1XjHxR/bO0/4e/H+f8AZt8M/s+/ELxt4itPB9n4lvm8I22mG3trK6uru1iDPeX1uTIZ&#10;LObKqpAG055IHs+a+Xfil+wrN8cf+CgWsfHfx9e+KdP8Kt8HdF0HTL7wn8QL/RppdQg1XVrieORb&#10;G4ikdViuoCC+VyzBeQaAOk1n9vmzsPipc/BbRf2VPivrfiTTfCGm+Ite0/SLHSGbSre+e4SGGUya&#10;km6YNazBli8xeBhmzXTfCb9s/wCC3xu1XwPpvw7m1S7X4geFdU17RbmbT/JWGHT7m1trmG4WRhJF&#10;Ost0ieWUODHICRgZ8N+KH7Cf7UXi79rX4g/Ev4L/ALS/ib4Y6PqXwf0Dw74e1rS/7O1CTUL60l1M&#10;kXf22Ce4AjFxC3mI0buZHO8sMjoP2V/2WfH/AMLvFPwL1eX4UReFdO8E/CPxDonifTT4iTUWt9Wv&#10;L3Sptwn3F7kTPa3UxlIB+YbgrHaAD6qoozRQB4v4Z/bU0Xx58QdR8H/Dn4CfETxDpOj+MJ/DOreN&#10;NL06x/su11CCf7Pcq3mXiXLJDLuV5EgZRsYgkDNaHiL9sn4QeGv2q9H/AGQL1NXk8Taxpi3a31vZ&#10;K2n2jvHcywWs828FLiaKyu5I4wpylu5JHyhvnD40fs2ftQeIvjxL4o/Z9/Zkb4aeKpfiFa6hdfFf&#10;wz8WNui6rpCXsb3D3+kfL9ru57NWiaN7cgSuCLnau6q/iD/gnt+2T8XPhl4w+J3iv462Phn4h+Jv&#10;HC+ONK8N2uh21wuk6lp8q/2NZf2gH3eWkFvbwylRtPnXGAd5JAPZ7/8A4KECw+Pqfs2n9jj4wy+J&#10;ptEn1m3jitND8mbTYrqO1e7DnVR8nmSx8EB8Nnb1A+iAcjOK8B0L4Q/GDWv29vC/7T3iXwjDp2kJ&#10;8AbrQNYj/tCKR7TWJ9Usbs2wVWJdVSKX94uUyvXkV79QBj/EHx34Y+FvgLXPiZ431IWei+HdHudU&#10;1i8KFvItbeJpZZMAEnaiMcDnivJ9D/bfsL/4d678W/E/7NfxO8N+GtD8E3nildY1zTdO8q/sreET&#10;lIRBfSsszxnckcwiJwckYOPVviNZavqXw913TdA8M6XrV9caPcxWej65cGKyvpWiYLBcOI5CkTkh&#10;XYI5CsTtbofiX4Z/sXfH7xV441rwboXwd1n4G/C/xB8Mde8O+MvCd58Th4hsdRvr2FILSbTLNXkS&#10;xS3UzsXUwb1dE8nqQAfWmt/tI+BNB8IeAPG95Yao1n8SNX03TdBSO3jMkU17A88JmG8BFCoQxUsQ&#10;cYB61wPgj/gpL+zb8QfAHxk8e+HLrWWb4GS6uvjnQ5rGNL4Jp6ztJNboZNsscv2aZYn3qGZGVthV&#10;gPO/h98Of21fiXJ8Gvgz8Yv2e9H8IaH8JdasdT17xnD40gvotdk0+ymtreOwto0EqLK8iyu1wIzG&#10;qFQHJBrzX4rf8Evfjl4r/ZQ+I1z8N/sfh34w3uvePo9DkOoIbXxB4f1u7vGOmXjK23ZJHOksZfmC&#10;dEbKgyBgD738CeMNL+IXgfRvH+hxTR2WuaVb6hZx3KhZFimiWRA4BIDbWGQCRnua1a5X4F+FtZ8D&#10;fBLwd4K8RW6xaho/hXT7G+iSQOEmito43AYcEBlPI4NdVQB5n+0H/rdM/wB2T/2WvN69I/aD/wBb&#10;pn+7J/7LXm9e9g/93R4+K/js4f40/wCp0/8A66P/ACFdxXD/ABp/1Gn/APXR/wCQruK9Kp/u8Pmc&#10;MP4svkeB/HL/AJCWof8AX4K89tHVJ45HHAbmvQvjl/yEtQ/6/BXn9m8aMWk6eVIPxKkD9a+L4q/5&#10;GMf8MT+mvCD/AJJGX/Xyf5Ijx7UUUV8ufrAUUUUAFFFFABRRRQAD76/X+tfpJ4WUHwzpxI/5cYf/&#10;AEAV+bY++v1/rX6S+Fv+RZ07/rxi/wDQBXvZL9v5H4p4w/w8J6z/ACiXti+lGxfSlor3j8OE2L6U&#10;bF9KWigBNi+lGxfSlqC91PT9NjWXUb2K3WSVYo2mkChnY4VRk8kk4A6k0bFRjKUrRVybYvpRsX0p&#10;Qc9KKCRNi+lGxfSlooATYvpRsX0paKAE2L6UbF9KWigBNi+lGxfSlooATYvpRsX0paKAE2L6UbF9&#10;KWigBNi+lGxfSlooATYvpRsX0paKAE2L6U+P7gptOj+4KxrfCbUfiHEZ4NJsX0paK5TqAKB0FFFF&#10;ABRRRQADHenfu6bRQBX1C2Ev7xR0FUCpU4YVr9sEVRvbbB3rQBVooXDHAPSgqR1FAACR0NFAOelF&#10;AF3RlB8wkf3f60U/RdpEmT/d/rRQBtbBRsNOooAjII6iipKCAeooAjoAJ6CnbB2o2sOhoATY3pSE&#10;EdacS4600knrQAUUUUAFFFFABRRRQAUUUUAFFFFABRRRQAUUUUAFFFFAH5zf8HNa3EX7CHh++hRG&#10;EfxFsw3mRqw5tbrswPpX4Pf2tdf88rX/AMAov/ia/oS/4OK/Bkvin/gmP4g1qKLd/wAI74m0jUW/&#10;2Q1yLXP/AJM1/PHX6pwdJSym3aT/AEZ81m11ir+SLX9rXX/PK1/8Aov/AImj+1rr/nla/wDgFF/8&#10;TVWivrLHmFr+1rr/AJ5Wv/gFF/8AE0f2tdf88rX/AMAov/iaq0UWAtf2tdf88rX/AMAov/iaP7Wu&#10;v+eVr/4BRf8AxNVaKLAWv7Wuv+eVr/4BRf8AxNH9rXX/ADytf/AKL/4mqtBosBa/ta6/55Wv/gFF&#10;/wDE17N+xF+xN+0P+3t8VYvht8FfDFubWGSM694jvNOQWOkwsf8AWSuE5bAO2MfM5HAxkj0b/gmL&#10;/wAEkvjX/wAFEPFi67ILjw18ObCfbrHjCaH/AF7AjNvaKf8AWy+rfcTB3HO1W/oO/Zp/Zh+Cn7I/&#10;wssfg98CPBVvo+kWagyGNQZrybaA088mMyytjlj9BgAAfKZ9xJRy1OjQtKp+EfXz8vvPTwOXzxHv&#10;z0j+Z+KP7Xtp8H/+Cbfx90v9krwlajxFo+g+H7JvGmpXkCfa59WnDTNcqg+REFu9sixAABUHJYsz&#10;dr4VPw58a6Db+JvC9lpl7Y3SbobiG3XDDOCOnBByCDyCMGvmD/gpn8QT8Vv27vjN4o+1xtGPFzpD&#10;I33nS0K2SIP+AjP/AACvNPgZ8fvGfwM14X2iTtcabNJnUNJmb93OMY3D+447MPTByMiv5C45o8QZ&#10;1iqmKwONq06t3oqklGXlZOyfZr5n9f8ADPAnBdPKMP8AXcsoVJuEXKUqUJSbaTu24tvfqz77/wCE&#10;W8Nf9C3Y/wDgKn+FH/CLeGv+hbsf/AVP8Kx/hT8XvBfxi8NR+I/CGpK/QXVpIQJraTH3HXt7Hoex&#10;rqK/n3FcT8aYOvKjXxteMo6NOpP/ADPr4+HPh3OPNHKcNb/rxS/+RM//AIRbw1/0Ldj/AOAqf4Uf&#10;8It4a/6Fux/8BU/wrQorD/XDiz/oPrf+DJ//ACRX/EN/D3/oUYb/AMEUv/kTP/4Rbw1/0Ldj/wCA&#10;qf4Uf8It4a/6Fux/8BU/wrQoo/1w4s/6D63/AIMn/wDJB/xDfw9/6FGG/wDBFL/5Ez/+EW8Nf9C3&#10;Y/8AgKn+FH/CLeGv+hbsf/AVP8K0KKP9cOLP+g+t/wCDJ/8AyQf8Q38Pf+hRhv8AwRS/+RM//hFv&#10;DX/QuWP/AICp/hTT4W8N5x/wj9l/4Cp/hWlTSKf+uHFu31+t/wCDJ/8AyQf8Q38PP+hRhv8AwRS/&#10;+RP1Q/ZDsY9O/Zj8D2kMKxovhy2KIq4AUoCMfnXo1cx8FNGPh34PeFdBK7fsfh2yhx/uwIP6V09f&#10;3DlaqxyygqjblyRu3q27K7fmfyBmCoxx1VUYqMOaVklZJXdkktEktgooorvOMKKKKACiiigAr8bP&#10;+ChP/J5fjz/sMD/0SlfsnX42f8FCf+Ty/Hn/AGGB/wCiUr5Xi3/cYf4v0Z+oeFP/ACPKv/Xv/wBu&#10;R41RRQa/PT98P0k/Y2uvtX7NHhJi2dtgyflK4r7A+Ex/4oGw/wB1/wD0M18X/sJ3H2n9mLw6f7jX&#10;CflO9faHwm/5EGw/3X/9DNfulGXPkuHf92P/AKSfx1m1P2XEmMj2nP8A9KZ0lFFFc5gFFFFABRRR&#10;QAUUUUAFeG/8FNL++0v/AIJ6fGnUdNvJre4h+GmsPDPBIUeNhaSYZWHII9RXuVeD/wDBUL/lHP8A&#10;G7/smOs/+kklbYf+PD1X5mGK/wB2n6P8j4u/Yk/4Ijfs7ftE/sjfDn46+Ov2g/jVDrPizwjZ6nqU&#10;Wm+Oo47dJpYwzCNWtmZVyeAWJ9zXqP8AxDwfsk/9HGfHf/w4EP8A8iV71/wSs/5Rv/BP/snOmf8A&#10;ohaw/wDgpd+1v4m/Zw+G9p4V8CWVzHrnihJorbWQmI7GNAA7Ke8vzDaO33uwz6lOWYYzMPq9Kbu5&#10;NLy1/Q8TERyvLsq+t14K0Ypvu3ZfmzyH/iHh/ZJP/Nxnx3/8OBD/APIlH/EPB+yT/wBHGfHf/wAL&#10;+H/5Er2b/gl58fLj4zfs4w6Fr1682teFbltPvZZpNzzxH54ZSTzypKHPJMZPeuX/AG8v+CkWi/Ba&#10;G7+E/wAFb6DUPFjo0V7qCEPDpB6fR5vRei9Wz0rSOGzipmEsHCTck7Ptbu/I55Y7h+llEcxqRShJ&#10;XS6t9l3d9D48/bW/4Ju/sJ/ssaY3hvQf2ifjdrXjK4QG30n/AIWJCY7RSMiS422oKjHRAQzZHQfN&#10;Xd/8EbPgD8KvjR4y1/x9rl5Lqy/De+trC10+6keZRePGZA8juS0hRcEAkjc2Scrir37AH7F3iL9p&#10;/wAbyftBfHT7XdeHob4z/wDEwyz67dA5IJbkxKfvH+I/KO+O+/4IswQWnxm/a1tLWFY44/j5erHG&#10;i4VVBkwAOwxXsZhiaeXYGphKM+aokuaXq7cq7eZ87lODrZzmVLH4mmoUW37OHeyupPv5f5H2948v&#10;bvTPBOqX9jO0U0NhK8UinlWCkgivmf8A4XR8VP8Aoeb7/v4P8K+o/EOjR+IdEu9DmnaNbu3eJpFG&#10;Su4YzXl3/DIfhz/ocL7/AL8JXzuX4jCUYSVZde1z77F0sRUkvZ/nY8t/4XR8VP8Aoeb7/v4P8KP+&#10;F0fFT/oeb7/v4P8ACvUv+GQ/Dn/Q4X3/AH4Sj/hkPw5/0OF9/wB+Er0fruV9l/4D/wAA5Pq+O7v7&#10;zy3/AIXR8VP+h5vv+/g/wo/4XR8VP+h5vv8Av4P8K9S/4ZD8Of8AQ4X3/fhKP+GQ/Dn/AEOF9/34&#10;Sl9eyvsv/Af+AH1fHd3955b/AMLo+Kn/AEPN9/38H+FH/C6Pip/0PN9/38H+Fepf8Mh+HP8AocL7&#10;/vwlH/DIfhz/AKHC+/78JR9eyvsv/Af+AH1fHd3955b/AMLo+Kn/AEPN9/38H+FH/C6Pip/0PN9/&#10;38H+Fepf8Mh+HP8AocL7/vwlH/DIfhz/AKHC+/78JT+u5X2X/gP/AAA+r47u/vPLf+F0fFT/AKHm&#10;+/7+D/Cj/hdHxU/6Hm+/7+D/AAr1L/hkPw5/0OF9/wB+Eo/4ZD8Of9Dhff8AfhKPruV9l/4D/wAA&#10;Pq+O7v7zy3/hdHxU/wCh5vv+/g/wo/4XR8VP+h5vv+/g/wAK9S/4ZD8Of9Dhff8AfhKP+GQ/Dn/Q&#10;4X3/AH4Sj67lfZf+A/8AAD6vju7+88t/4XR8VP8Aoeb7/v4P8KP+F0fFT/oeb7/v4P8ACvUv+GQ/&#10;Dn/Q4X3/AH4Sj/hkPw5/0OF9/wB+EpfXsr7L/wAB/wCAH1fHd3955b/wuj4qf9Dzff8Afwf4Uf8A&#10;C6Pip/0PN9/38H+Fepf8Mh+HP+hwvv8AvwlH/DIfhz/ocL7/AL8JT+u5X2X/AID/AMAPq+O7v7zy&#10;3/hdHxU/6Hm+/wC/g/wo/wCF0fFT/oeb7/v4P8K9S/4ZD8Of9Dhff9+Eo/4ZD8Of9Dfff9+Eo+u5&#10;X2X/AID/AMAPq+O7v7zyz/hdHxUPTx1ff9/B/hX034BvbvUvA2jahfztLPPpVvJNI3V2aJSSfqTX&#10;mv8AwyD4d/6HC9/8B0r1Tw7o8fh3QLHQIZmkWxs47dZGGCwRAuT9cV52YV8JWjH2K9dLHXhaWIpy&#10;ftH+Ny5RRQM968s7jx//AIKA/Fr4nfAj9if4ofGP4M6at14o8N+C76/0dGh8wRyJGSZtn8flruk2&#10;99mO9fyafET4vfEr4w+Ob74k/FjxjfeJvEGqSbrvVtcumuJnYn1c4AHYY2gdAK/rj/ak+KWnfDT4&#10;V3wntobm61aJ7KztZlDK+9SHLA9VCkkjoeB3r8Sfj9/wRt/Zs8Y6lqHjvwZ4w1LwQhje4vLS3jS4&#10;sYwAWZ1R8NGOpIDlR2UDivHxudYLA4pUKrd2r6K9v+HPqMp4TzfN8vli8PFcqdtXa9t2r6aep+YN&#10;xY69dQGOTQ1kzys8VuBj8UwCPrmo7S6nvN0Mul2cm37zSKIsfipWrHiXSPDdjrWoDw5rVxdaTDeS&#10;Q6ZdXFuElu1U4DlAxCZGCeTjOOTWdLYm3tFnuZQrycxw7eSv94+g9PWvUjLmjc+dlHlk4voafgH4&#10;geP/AITeMrXx78MfGepaFrelzeZZ6to148E0LA9VdCDj9CDzX9AH/BCX/gt3fftvxL+y3+09d28X&#10;xO0zT/N0fW4YRHH4ltox+8ZlHypdIMMwUBXXcyhdrCv579NulI+x3U2y2ALyKqgGTHIXPfJ456V6&#10;D+yT8cPEfwA/au+H/wAdPDF8LO88N+LrC8BjbYphWZRLE3+w8ReNvVWOaLkH9gtFMt54LmBLm2lW&#10;SORQ0ciNlWU8gg9wafWhAUUUUAFFFFABRRRQAGvzb/4LKSkHwPDnrPqLf+if8a/SSvzR/wCCy03/&#10;ABOvAsGf4dTb/wAetq8vPpWyOv8A9u/+lI+s4DjzcZYX/t//ANIZ8S0UUV+Tn9QAelfov/wTA/5H&#10;26/7FaP/ANDjr86CcDNfov8A8EwP+R9uv+xWj/8AQ4697h3/AJGEfU+J4+/5J6r6P80fbi9aWkXr&#10;S1+nH80hRRRQAUUUUAFFFFAHE/G7/kC2f/X0f/QTXmtelfG7/kC2f/X0f/QTXmte5gf93PJxn8Zn&#10;cfAT/kcLj/sGv/6Mjr1e9vLXTbKbUL2YRwwRtJNI3RVAyT+VeUfAT/kcLj/sGv8A+jI69E+IX/Ig&#10;65/2CLn/ANFNXDjFfFW9Drwrth7+pTj+LHgWVFlj1aZlZcqy2E5BHr9ynf8AC1PBH/QTuP8AwXz/&#10;APxFaPhID/hFdN4/5h8P/oArRwPSuaXsYytZ/f8A8A3j7RxTuvu/4Jzv/C1PBH/QUuP/AAXz/wDx&#10;FH/C1PBH/QTuP/BfP/8AEV0WB6UYHpSvR7P7/wDgB+87r7v+Cc3L8WfAkEbTzavMqIpZmawmAA9T&#10;8lEXxY8B3CLLDq8zKy5VlsZyCPX7lXfHwH/CD6xx/wAwuf8A9FmneCAP+EM0fj/mGwf+ixV8tH2f&#10;NZ723/4BN6nPy3X3f8Epf8LU8Ef9BO4/8F8//wARR/wtTwR/0E7j/wAF8/8A8RXRYHpRgelRej2f&#10;3/8AAKtU7r7v+Cc7/wALU8Ef9BO4/wDBfP8A/EU2X4s+A4I2nn1iZURSzs1hMAAO5+SukwPSsfx+&#10;q/8ACCa18v8AzCbj/wBFNTj7GUkrP7/+AKXtIxbuvu/4JTj+LHgWVFli1aZlYZVlsJiCP++Kd/wt&#10;TwR/0E7j/wAF8/8A8RWj4RA/4RXTeP8AmHw/+gCtHA9KJexjJqz+/wD4A4+0cU7r7v8AgnO/8LU8&#10;Ef8AQTuP/BfP/wDEUf8AC1PBHX+07j/wXz//ABFdFgelGB6Ur0ez+/8A4AWqd193/BOal+LXgO2i&#10;ae41iVI41LM72MwCgdSTs6Vzj/te/szRuY5PjVoKspwytegEH0rrPiYB/wAK58Qcf8wS6/8ARL1+&#10;FHjED/hLtVJH/MSn/wDRjV9lwnwvheJPa885Q5LbWd73/wAj8l8VPErGeHVLCzpUI1fbOS1bjblt&#10;2vvc/av/AIa//Zj/AOi2+H//AAOWj/hsD9mP/otvh/8A8Dlr8QgB6fpS4HpX2P8AxC/A/wDQRL7k&#10;fjf/ABM5mn/Qvh/4HL/I/bz/AIa//Zj/AOi2+H//AAOWiP8Aa7/ZomkWGD406CzswCqt6CWPoB61&#10;+IeB6VreA1H/AAnOinH/ADFrb/0atRPwxwMabl9YlouyN8L9JbNMRiYUv7PguaSXxy6u3Y/cqH4t&#10;eA7iFJ4NYleORQyOtjMQwI4I+Snf8LU8Ef8AQTuP/BfP/wDEVN8N1H/Cu9BAH/MFtf8A0UtbmB6V&#10;+Qy9jGTVn9//AAD+to+0lFO6+7/gnO/8LU8Ef9BO4/8ABfP/APEUD4p+CO2pz/8Agvm/+IrosD0o&#10;wPSpvR7P7/8AgDtU7r7v+Cc3J8V/AkUbSy6vMqqMszWM4AHr9yiL4s+BJ4lnh1eZkdQysthMQwPQ&#10;j5K0vF4H/CJ6px/zD5v/AEA1D8PQP+EB0Pj/AJhFt/6KWq5aPs+az37/APAJvU57XW3b/glX/han&#10;gj/oJ3H/AIL5/wD4ij/hangj/oJ3H/gvn/8AiK6LA9KMD0qb0ez+/wD4BX7zuvu/4Jzv/C1PBH/Q&#10;TuP/AAXz/wDxFNk+LHgSGNpZtXmVVXLM1hMAB6n5K6TA9Ky/GwH/AAhurcf8w2f/ANFtVR9jKSVn&#10;9/8AwAl7RRbuvu/4JnxfFnwHPEs0OrTMjqCrLYzkEeoOynf8LU8Ef9BS4/8ABfP/APEVc8CBR4I0&#10;fj/mFwf+ixWr8vpRL2MZNWf3/wDAFH2kop3X3f8ABOd/4Wn4I6/2ncf+C+f/AOIpf+FqeCP+gncf&#10;+C+f/wCIrosD0owPSpvR7P7/APgD/ed193/BObf4seBIkaSXVplVRlmawmAA/wC+K37K8t9QtIr+&#10;zmEkM0avFIvRlIyD+VVPFgH/AAi2pcf8uE3/AKAah8A/8iLov/YJt/8A0UtElDkvHvb+tAi5c1mc&#10;T+0H/rdM/wB2T/2WvN69I/aD/wBbpn+7J/7LXm9e1g/93R5eK/js4f40/wCo0/8A66P/ACFdxXD/&#10;ABp/1Gn/APXR/wCQruK9Kp/u8PmcMP4svkeB/HL/AJCWof8AX4K8/tWjEE4k6tDhPrvX+ma9A+OX&#10;/IS1D/r8FeexbPsrZ+9uXH618XxV/wAjGP8Ahj+p/TXg/wD8knL/AK+y/wDbRtFA6UV8ufrAUUUU&#10;AFFFFABRRRQAD76/X+tfpL4W/wCRZ07/AK8Yv/QBX5tD76/X+tfpL4W/5FnTv+vGL/0AV72S/b+R&#10;+KeMP8PCes/yiX64n4sftIfAH4D3FlZ/Gr4z+GfCsuoKz2MfiDWobQ3CqQGKCRhuAyM46Zrtq/PP&#10;/gqD8L/AHxl/4Kc/st/DX4p+FLPXNB1Rdaj1HS76PdFOojVgGHcZAP4V9Jh6calS0trN/crn4Niq&#10;06NLmiru6Wvm7H1N/wAPD/2Eeq/thfDf/wALCz/+OUf8PEP2Ev8Ao8P4b/8AhYWf/wAcrmj/AMEl&#10;f+CbfT/hjnwX/wCC9v8A4qkP/BJX/gmyoy37HXgsDH/QPP8A8VWn+x95fh/mZ/8ACg9lH8f8jq7T&#10;/goJ+w7qNzHY6Z+1p8Prq4mbbDb23iu1kkkbsqqrksfYDJriPCNnrH7bfxSh+JWurNbfDfwvfn/h&#10;HrJlK/2vdIxBnbvtBH4fd6768H1n9iP9kf4i/FHUJv2Xf2d/C/hnQ/AdpcXGreL9NscSXlysTYgg&#10;Yk8dRnjjc393PqX/AAQl1zV/Ev8AwTF8A6/4g1CS7vLzUNclubiZstI51i8JJrz506eMvOm37OLS&#10;1+09e3RW+bPtqdWpwnh1TqpfXa0W1b/lzTdt7/8ALyaf/bsfN6fXwzjpRQeeK5r4heBNY8aR2qaT&#10;43vtF+zsxdrL/lrnHXkdMfrXRFRlK0nbzPk5OVrpXOlorzP/AIUP4y/6Lpr35f8A2VH/AAofxl/0&#10;XTXf++f/ALOuj2OH/wCfi+5/5GftKv8AJ+KPTKK8z/4UP4y/6Lprv/fP/wBlR/wofxl/0XTXf++f&#10;/s6PY4f/AJ+L7n/kHtK38n4o9MorzP8A4UP4y/6Lprv/AHz/APZUf8KH8Zf9F013/vn/AOzo9jh/&#10;+fi+5/5B7St/J+KPTKK8z/4UP4y/6Lprv/fP/wBnR/wofxl/0XTXf++f/sqPY4f/AJ+L7n/kHtKv&#10;8n4o9MorzP8A4UP4y/6Lprv/AHz/APZ0f8KH8Zf9F013/vn/AOyo9jh/+fi+5/5B7St/J+KPTKK8&#10;z/4UP4y/6Lprv/fP/wBnR/wofxl/0XTXf++f/sqPY4f/AJ+L7n/kHtK38n4o9MorzP8A4UP4y/6L&#10;prv/AHz/APZ0f8KI8Yjr8dNe/wC+f/sqXscP/wA/F9z/AMg9pV/k/FHplFcv8PfAGteC5bp9V8fa&#10;hrQnVAi3w/1WM8jk9c/pXUVhOMYytF38zSLk1qrBTo/uCm06P7grnrfCdFH4h1FFFcp1BRRRQAUU&#10;UUAFFFFACMcCmSoZUxipGAYYNCjb0oAyrmB4pPlqJS27BrVuYd68Cs6dWibDCgBvOMUUAkjJooAv&#10;aN/y0P8Au/1oo0b/AJaf8B/rRQBvUUUUAFFFFABRRRQAUEA9RRRQA3YKNhp1FAEZBHUUVJQQD1FA&#10;EdFO2Cgoe1ADaKCCOopQpPIFACUUu1vSkoAKKKKACiiigAooooA8W/4KMfCpfjX+wr8VvhqLbzpr&#10;/wAE30lmmM/6RDGZ4T+EsaH8K/lkOQcGv7ALy0tr+0lsb2FZIZo2jmjcZDKRgg+xFfyp/twfAC8/&#10;Zb/a5+IHwHuEk8nw/wCJrmLTZJPvS2Tv5ltIfdoXjJ981+gcEYn+Lh35SX5P9Dw84p/DP5HldFFF&#10;foB4YUUUUAGaKKm0/T7/AFa/h0rSrKa5urmZYre3t4y8ksjHCqqjliSQAByTRtqwIQQelfo9/wAE&#10;kv8Aghd4w/aln079oL9qrTL3QfhykqT6bocgaG88Rr1Bzw0NseAX4dxnZgfPXu3/AASO/wCCBFno&#10;C6Z+0p+3Z4Ziub5o0ufD/wAObxFkit8nKzX68h3xgiD7q5/eZOUX9UPiR8S/h18E/Ad98QviX4ps&#10;NB0DSLfzLzUL6URwwRgcD69goBJPABNfA8QcVRpqVDBy9ZdvT/P7j3MvympWknON29o9X/XYteB/&#10;A3hD4aeENO8A/D/w3Z6Pouk2q22m6ZYQiOG3iUcKqjgD+Z5p3jbxVpXgXwdq3jbXp/KsdH02e9vJ&#10;c/ciijZ2P4Kpr5s/4J6/8FED/wAFBviJ8Rtd8CeF303wF4TmstP8P3F4uLrUp3855biQf8s12LFs&#10;j6gEljkgLu/8FYviB/wrb/gnb8WNeE/lyXXhObTY+epuyLbH4iU1+ayxUKmHlXTutXfvY+yjlGKo&#10;ZtTwFaPLNyimu3NbT1s9j+cfWvE2peOPHGr+L9WMbXWs3V5eXTSHjzJS8jH65Jx71ijOOam0y8is&#10;NRt76a3WZYZkkaFukgBBKn2NJfWcmnX02nzMrNbzNGzL0JU4yK/NZPm1P6+pxVO0VskvwNj4dfEr&#10;xh8KvEkPinwXqjW9xHgSRnJjnTOfLkXPzKfz9CDzX2/8AP2kvB/xz0nZbFbHWrdc32kySfMBgfvI&#10;z/Gn6g9QOCfgOrWia5rHhrV7fXtA1Ga0vLWTzLe5gba0beo/l7ivlOJOFcDxFQ973aq+GS/J91+X&#10;Q68PiJ0JXW3Y/TrNFeG/sz/tfaP8UY4fBnj2aGx8QKgWOYkLFf8AuvZZO5Tvzt9B7lX895tlGOyX&#10;FvD4qNn0fRrun1R7lGtCtHmiFFFFeYahRRRQAVreAvDtz4u8d6L4VtI90mpatb2qLju8ir/Wsmvd&#10;/wDgnP8AD/8A4TT9pOx1ee3L2/h+zlvpCV+UPjy4/wDx58j/AHfava4cy2ecZ9hsHFfHOK+V9fwu&#10;eNxFmMcpyPE4uT+CEmvW2n3ux+jFjapY2UNnEuFhjVFHoAMCpakpCgPav74jFRikuh/DMpOTuxlF&#10;OKehpCjDtVCEooooAKKKKACvxs/4KE/8nl+PP+wwP/RKV+ydfjZ/wUJ/5PL8ef8AYYH/AKJSvleL&#10;f9xh/i/Rn6h4U/8AI8q/9e//AG5HjVFFFfnp++H6Bf8ABPG8Fx+zTYwbv+PfVLuP6fvN3/s1fcXw&#10;m/5EGw/3X/8AQzXwP/wTSvDc/AC+tyebfxPcJ+cMDf8As1ffPwm/5EGw/wB1/wD0M1+2ZfLm4ewz&#10;/ur8j+R+J6fsuMMbH+/L8WmdHRRRQeWFFFFABRRRQAUUUUAFeD/8FQv+Uc/xu/7JjrP/AKSSV7xX&#10;g/8AwVC/5Rz/ABu/7JjrP/pJJW2H/wB4h6r8znxX+6z9H+RD/wAErP8AlG/8E/8AsnOmf+iFrsP2&#10;uf2ddI/ab+CmpfDq8WGPUAPtGh3sy/8AHtdqDsbIBIU5Ktj+Fj1rj/8AglZ/yjf+Cf8A2TnTP/RC&#10;177kgc1tKtUw+OdSDs1JtfeYxw9HGZaqNVXjKKTXqj8VvAXxo+OH7L974s8D+E9Um0K+1SH+zdaT&#10;b++t3jk5MZB+SQfOu4Z4c45wR3X7Cn7GXiD9rH4gNrPiITw+EtKuQ+uagzENdyZDfZo27uwOWb+F&#10;TnOSufqv9tL/AIJt3fx8+Pmh/ET4fzQaZaazJ5XjS4DDMWxcrcqh+87KPLwP4tpPVjX1L8L/AIY+&#10;Dfg74E034c+ANJWz0vTIfLt4l5Zucs7H+JmYlie5Jr7LHcTYeOBU8Kkq1Re8+1tPv7eWp+a5VwVi&#10;5Zm6eNbdCk/dV9JX10XRfzeehpeG/DeheD9As/C/hjS4bHT7C3WCztbdAqRRqMBQK+Gv+CMJ/wCL&#10;2/tcf9l+vv5yV95npXwX/wAEYf8Aktv7XH/Zfr7+clfG0W5Yeq35fmfpFeMY4uhGKslzfkfb3ju+&#10;vNM8G6pqNhMYp4bGV4ZF6qwUkGvmn/hefxY/6HW6/wC+U/wr6e8R6QviDQrzQ5JzGt3bvE0irkru&#10;GM4ryr/hkHSP+h1uf/ARf/iq6MvrYOlGSrL00uVi6eIqSTp/nY82/wCF5/Fj/odbr/vlP8KP+F5/&#10;Fj/odbr/AL5T/CvSf+GQdI/6HW5/8BF/+Ko/4ZB0j/odbn/wEX/4qvQ+uZV2X/gP/AOP6vjvP7/+&#10;Cebf8Lz+LH/Q63X/AHyn+FH/AAvP4sf9Drdf98p/hXpP/DIOkf8AQ63P/gIv/wAVR/wyDpH/AEOt&#10;z/4CL/8AFUfXMq7L/wAB/wCAH1fHef3/APBPNv8AhefxY/6HW6/75T/Cj/hefxY/6HW6/wC+U/wr&#10;0n/hkHSP+h1uf/ARf/iqP+GQdI/6HW5/8BF/+Ko+uZV2X/gP/AD6vjvP7/8Agnm3/C8/ix/0Ot1/&#10;3yn+FH/C8/ix/wBDrdf98p/hXpP/AAyDpH/Q63P/AICL/wDFUf8ADIOkf9Drc/8AgIv/AMVR9cyr&#10;sv8AwH/gB9Xx3n9//BPNv+F5/Fj/AKHW6/75T/Cj/hefxY/6HW6/75T/AAr0n/hkHSP+h1uf/ARf&#10;/iqP+GQdI/6HW5/8BF/+Kp/XMq7L/wAB/wCAH1fHef3/APBPNv8AhefxY/6HW6/75T/Cj/hefxY/&#10;6HW6/wC+U/wr0n/hkHSP+h1uf/ARf/iqP+GQdI/6HW5/8BF/+KpfXMq7L/wH/gB9Xx3n9/8AwTzb&#10;/hefxY/6HW6/75T/AAo/4Xn8WP8Aodbr/vlP8K9J/wCGQdI/6HW5/wDARf8A4qj/AIZB0j/odbn/&#10;AMBF/wDiqPrmVdl/4D/wA+r47z+//gnm3/C8/ix/0Ot1/wB8p/hR/wALz+LH/Q63X/fKf4V6T/wy&#10;DpH/AEOtz/4CL/8AFUf8Mg6R/wBDrc/+Ai//ABVH1zKuy/8AAf8AgB9Xx3n9/wDwTzb/AIXn8WP+&#10;h1uv++U/wo/4Xn8WP+h1uv8AvlP8K9J/4ZB0j/odbn/wEX/4qj/hkHSP+h1uf/ARf/iqPrmVdl/4&#10;D/wA+r47z+//AIJ5t/wvP4sf9Drdf98r/hXdfs9fEvx34u+IB0rxF4jmurf7BI/lyBcbgVweB71f&#10;/wCGQdI/6HW5/wDARf8A4quh+GXwA0/4a+Jf+EktvEk1032d4fKktwo+YjnIPtWOIxWWyoSUEr20&#10;0/4BrRo4yNROV7ep6FmqPiO41W18P31zocKyXsdpI1rHJ91pAp2g+2cVerkPj14t1rwJ8GfE3izw&#10;1Bby6lZaLcSabHdzNHE9zsIiV3VWKqXKgkAkehr52rJRpybdrJ6nt4enKriIQirttJLvd7H56ft2&#10;fFL9pb49fDm6074d3VnZeKjDDp1lPv8AKisEknVbm6AYn94sRZuOcouASAK8p/a9n1jwT+xL46it&#10;dVluLuz8B3Vs19cSfvJSbcxPIT/eIJbPrXovgjX/ABh4k0uW88b+CJNBvluWQ2zajFdLKuAfNV4z&#10;90kkAMFb5eQOK8I/4Km6F8cvGH7LN74I+CXgm81mTVb6FNdWwYGaKzRhIdqZ3PudUB25IXdkYzX5&#10;XTr1sRjoUqzXx3cna723fVWWh/SOIwuHy/Jqs8NBr924qKTst9o7ptvV7n5pfs4fsL/tJftTaFde&#10;JPhb4Xt20nT2ZP7Q1S9WCGWYDJhjzku3rgbRxkjivPfE/g3xZ4Q+Id94M+IOjTafqml3rRatZ3IA&#10;aAofmHpjHTGQRjGQRX7b/sn/AAZ079nP9nLwv8MV2xyabpSy6rM3Ae6kHmTuT6eYzYz0UAdq/If9&#10;u/4s6D8dP2uvGnxA8IJu0661KO0sZl/5eEt4Y7YSj2fytw9mFfZZVnFfMcdVhyrkjs/n19T8l4j4&#10;XwmR5Ph6zm/bT+JO1truy6Weh5FIweRmUbcsSF9KtarGsL2+xAjNaRswUY59fxGDS3ptLS2bTIv3&#10;sizbpJtoAGARtX1Hv7Dio7ZBdm4mumZ2W3LbmY5yCAP8K+iPhj+rb/gkH8fLr9pb/gm18JPirqlw&#10;ZdQfwuumanIzZZ7mxleykc+7tbl/o4r6Sr4c/wCDc3wprXhb/gkt8O5dagkiOqX+sX9rHIMEQvqV&#10;wqHHowTcPUMD3r7jrQzCiiigAooooAKKKKACvzG/4LJT7vHHgq2/uWN+35yxD+lfpzX5d/8ABYyf&#10;PxW8J22fu6LcN+c+P/Za8fiF2yOt6x/M+y8PY83GGH8lP/0k+O6KKK/Kz+mgPSv0X/4Jgf8AI+3X&#10;/YrR/wDocdfnQelfov8A8EwP+R9uv+xWj/8AQ4697h3/AJGEfU+J4+/5J6r6P80fbg60tIvWlr9O&#10;P5pCigcnFKy7ehoASiiigAooooA4n43f8gWz/wCvo/8AoJrzWvSvjd/yBLP/AK+j/wCgmvNa9zA/&#10;7ueTjP4zO4+An/I4XH/YNf8A9GR16J8Qv+RB1z/sEXP/AKKavO/gJ/yOFx/2DX/9GR16J8Qv+RB1&#10;z/sEXP8A6KauHGf72vkdWG/3Z/M+Z/8AgpNr37Qfwr/ZRsv2hPgP+0Vqng2XwjDphvtEs9DsLuDW&#10;1uL2ztyszXMTvGFSR8GMqSW56CvrCvG/2qP2ftX/AGpv2PtQ+BGg+IbbSbvW7PS2iv7yFnji+z3d&#10;tcnIXk5EJUe5FeyVxz+JnVD4UFFFFSUZPj7/AJEfWP8AsFz/APos15v8Xvhn+0B8Vfhb4V8N/Ar9&#10;o3/hWa+XDJr+t2fhm31K+ltxANsVv9pJhhJb7ztHIcfd2nmvSPH3/Ij6x/2C5/8A0Wa8J/bP+Bf7&#10;U/7Rv7M2g/Cr9mD4zaH4JbUBajxZeata3LSX2mCIeZZxSW7rJB5v3XkQh9hIVlJzW3/Lj5mf/L75&#10;fqU/+Cbnxb+MXxF0/wCJnhD4k/FyP4laP4I+IEmi+E/iamlwWba9AtrDJOjpbgQyPb3DyW5miARy&#10;hGNyNX0xXjP7Gnwt/aG+CvgZvhj8XrL4T2Hh3RbG1tPBmk/CvQL+whs4k8zzVlW7nl3Z/dFSuDnz&#10;CxYsCPZqxNArI+IH/Ih61/2Cbj/0U1a9ZHxA/wCRD1r/ALBNx/6Kaqp/xF6k1P4b9DzL9o7wt4+1&#10;39nq117wN+0rr/wvXw5p39raxrnhzw7Z6nPPZw2jtJD5N1DKCOjjYu8lABnJB8m/4I4fGX4x/Hv9&#10;n/XPif8AGb9p1fiDeX/ieYabpVxZ2EGoeGLJRiG01BLOKJUvHTE0kZX92XCAnaSfZfi/4e/aq1nw&#10;B4Vv/wBlP4k+DtD1OxEcmqWPjjw5Pf2eqW5g2iItbzxSwMrHeGUtkgAjGQcD9kP9mn4wfCz4ifEj&#10;9oH9onx54b1jxx8TLrSxqVt4N0eay0uwtdPt3gtoolnlklkkIlcvK7Zb5QAqooBU/iP1CHwo93HA&#10;6UUUVJRh/Ez/AJJz4g/7Al1/6JevwV+MvjDQvAd14g8V+JLsw2lnfTtIVXcznzCAigfeZjhQo5JI&#10;FfvV8TP+Sc+IP+wJdf8Aopq/A343/Drwp8StbvtH8XWMs8Frr0l1biG6khZJkdwrhkYHI3HHPXnq&#10;K/VvDX2/scX7G3NaNr7X13P5h+kd9R9plP1xyVLnqc3Kk5WtG9rtK5y/wo8Q+JNWa8HjrVUj1a5W&#10;O+Xw+sag6TaSblhjYgfOx2MWJJ+bIGABnsq868H/ALPHh3wf8VLz4h2N/fNHJp9vBaW82q3ErI6N&#10;LvZ97kOCJBhTkKQSMZr0Wv1PLVio4flxCs02t73V93tv/Vtj+V+JJZXUzH2mAnzQlGLa5VFRdleK&#10;Sb0W13q3u29WVreAv+R40X/sLW3/AKNWsmtbwF/yPGi/9ha2/wDRq111v4MvRnnZb/yMqP8Ajj/6&#10;Uj9VP28Pi58Svgr/AME/IfF/wh8UaloWvzzeGNPt9d0nQf7Sn022uNRsory5W38qUSeXaNcNgowG&#10;M4qT/gnt8RdF8fHxT/Zv/BQvUvjdNZPbR3Wm614ZsdJu9AYhz89vBbQSr5oIx5q4+T5e9d18Q/Df&#10;7SfiL4GeE2/Ze+J/hrwz4gsY7K5uP+Es8OSalY6nai2KtaSCKaKSEFmR/MjbcDEB0Zq5H9mL9lb4&#10;7eGf2lvF/wC2H+1F8Q/CeqeMPEnhXT/DNlpHgPRZ7PTbDTbSe4uFLNcSyS3E7y3D5diAqgKBjGP5&#10;OqfxH6s/1Vp/w0fRVFFFQUZ3i/8A5FPVP+wfN/6Aa+fP25f2u7/9iz9iHTfir4fXS11rVLnQ/D2g&#10;XWvSFNPsru/kigW7uiCD5MKs8zKCNwj25XO4fQfi/wD5FPVP+wfN/wCgGvGv2of2SfDf7a/7HVr8&#10;D9e1ptLumt9K1XQNYFqs4sNSs3iuLaZom4lj8xArxkjfGzqCpIYa/wDLn5/oZ/8AL35Hn/7BPxSt&#10;fFXxT1Lw9qf/AAUt1n4t6s3h8Xd14P17wFaaF5eZV/4mFmgtIJntvvIMNLGd4O8kDP1tXzb8Lv2Y&#10;/wBqHxT+1D4Z/ad/a0+I3gW5ufAvhXUtF8K6L8PtCuraKV9Qe2N1dXMt1NI5ytpEEhX5UyxLMa+k&#10;qyNArL8bf8ibq3/YNn/9FtWpWX42/wCRN1b/ALBs/wD6Larp/wAReqJn8LPKvj/4D/aW+JHwD8J+&#10;Ff2W/jBB4F1qbVtHbWvEUlpDPLBo4I+2CCOeGaN5zH9wOoUsOWUc145+x9/w1uf2+/H3w28T/tra&#10;18Svh78N/C9nZ+IE1vwvpVm0niS+xOlvE9lbxnFvaKryAt967iGDhsfWXhAXR+HumCxKCb+x4fJM&#10;mdobyhjOO2a85/Yh/Zcl/ZQ+CjeDfEXiSPXvFmva/qHiLx14kjhKf2rrF7O008oDchFysSA8iOJM&#10;85pVP4j9Qp/AvQ9goooqSjP8Wf8AIral/wBeE3/oBqHwD/yIui/9gm3/APRS1N4s/wCRW1L/AK8J&#10;v/QDUPgH/kRdF/7BNv8A+ilq/wDl38/0M/8Al58jif2g/wDW6Z/uyf8Asteb16R+0H/rdM/3ZP8A&#10;2WvN69vB/wC7o8vFfx2cP8af9Rp//XR/5Cu4rh/jT/qNP/66P/IV3FelU/3eHzOGH8WXyPA/jl/y&#10;EtQ/6/BXnsYU2jf3vMXH0wa9C+OX/IS1D/r8Fef7Ixp8cg++ZpA30wmP5mvi+Kv+RhH/AAxP6a8H&#10;/wDklH/19l+SIwfaiiivlz9YCiiigAooooAKKKKAAf6xfrX6S+Fv+RZ07/rxi/8AQBX5vWNle6je&#10;R2WnWkk80jYjhhjLMx9gOa/SLw1HJD4esIZUZWSzjDKy4IO0cV72S7z+X6n4n4wSjyYSN9bz/wDb&#10;S9Xwj+3rn/h7j+yXn+9rn/okV93V8I/t6nP/AAVx/ZM4/i1z/wBEivqML/EfpL8mfgeO/gr/ABR/&#10;9KR9K/Gz9ojxB8CvHenyeLPAE03gi8hVLrxJZs0j2VwXI/eRgcJjHucnGT8tcZ8a/jRqn7QOu2v7&#10;Ov7OGuR3C6pbrL4n8T2uWh0+ybqgYY+dhjP129Sdv0Fq2kaZr2mzaNrWnw3dpdRGO4triIPHIhHK&#10;sDwR7Vzfwo+CHw1+CWn3mn/Drw6timoXTT3Tby7M3Zck52qOAvQfUknyalHEVJOPN7j37ryXqfdZ&#10;dm+Q4PDRxDw7+tU1aOt6cn0nNPXmjuktJO10rO+bF8MPCnwf/Z/1TwH4NsRDZ2fh+6G4gb5pDC26&#10;RzjlmPJP4dABXzv/AMECv+UV3w5/6+tb/wDTxeV9VfFD/km/iD/sB3f/AKJavlX/AIIFf8orvhz/&#10;ANfWt/8Ap4vK9OnGMMG4x2TX5M+JxeIrYrNlWrScpSUm29224n2RXM/EH4lWXw8S2kvPD+qah9qZ&#10;go022EmzGPvZIx1rpqCPQVlBxUryV0bS5nHR2PM/+GmtEH/NOvFX/grX/wCLo/4ab0T/AKJ14q/8&#10;Fa//ABdemYHcUYHpXR7TC/8APt/+Bf8AAM+St/N+B5n/AMNN6J/0TrxV/wCCtf8A4uj/AIab0T/o&#10;nXir/wAFa/8AxdemYHpRgelHtML/AM+3/wCBf8AOWt/N+B5n/wANN6J/0TrxV/4K1/8Ai6P+Gm9E&#10;/wCideKv/BWv/wAXXpmB6UYHpR7TC/8APt/+Bf8AADlrfzfgeZ/8NN6J/wBE68Vf+Ctf/i6P+Gm9&#10;E/6J14q/8Fa//F16ZgelGB6Ue0wv/Pt/+Bf8AOWt/N+B5n/w03on/ROvFX/grX/4uj/hpvRP+ide&#10;Kv8AwVr/APF16ZgelGB6Ue0wv/Pt/wDgX/ADlrfzfgeZ/wDDTeif9E68Vf8AgrX/AOLo/wCGm9E/&#10;6J14q/8ABWv/AMXXpmB6UYHpR7TC/wDPt/8AgX/ADlrfzfgeZ/8ADTeif9E68Vf+Ctf/AIuj/hpr&#10;RP8AonXir/wVr/8AF16ZgelIRxwKPaYX/n2//Av+AHJW/m/A5j4e/FGx+Ikt1FaeG9W0/wCyqpZt&#10;StRHv3Z+7hjnpz9a6ik6dsUtc83GUrxVkaR5lHV3CnR/cFNp0f3BXPW+E6KPxDqKKK5TqCiiigAo&#10;oooAKKKKACiiigBGbaM1Wu7YSp5uKsPk8AUfJsKMOaAMnBHGKMHGasX1swOV6VXXIGDQBe0b/lp/&#10;wH+tFGjf8tP+A/1ooA3qKKKACiiigAooooAKKKKACiiigAooooAKKKKACiiigA/GmlD2p1FAEZBH&#10;UUVJRgelAEdFOKDsaTa3pQAlFBBHUUUAFfin/wAHPH7Jkvhj4reEv2xfDls32LxNZ/2F4iVY+Ir2&#10;3BeCUn/ppCzJ7fZx/er9rK8a/b9/ZN8OftsfsoeLPgDrkSi61KwM+gXbYBtNSi+e2lz2HmAK3qjO&#10;uRmvWyXMP7NzKFZ7bP0e/wDmcuMo/WMPKK36H8sGaK0PF/hPxF4C8V6l4I8X6RNp+q6PfzWWpWNx&#10;GVkgnico6MD0IYEVn54r9pjJSimup8jtowoor1L9kb9jv46/ttfFu1+EHwK8KPfXkmH1DUJspaab&#10;Bn5p55MYRR2HLMeFBJxUVatOjTc6jslu2VGMpy5YrU434W/Cz4i/Gzx5pvww+E/g6+17XtWuFhsN&#10;M06AySSMT19FUdSxwqjJJAGa/er/AIJOf8ES/h3+xLZ2fxp+OcVj4l+KTr5lvMo32fh8MuDHb54e&#10;bBIaYjvhABkt69/wTg/4Jc/Ab/gnb4BW38LWcet+NtRtETxJ40vbZfPuG6tDAP8Alhb7ukYOWwpc&#10;sQCLf/BQv/gpn8DP+CfngUXvi66XWvF2oQsfD/g6zuAtxcnHEkpwfIhBwC7DJ5ChiCB+XcScWfWI&#10;Sp0ZctJbvZy/4Hl1PrMlyHE4vEwpUoOdSWyXT+u+yPQv2rv2uvgj+xn8Kbv4tfG7xVHZWcKlbGwh&#10;w11qM2PlggjyC7k/RVHLEAE1+Av/AAUS/wCCm3xx/wCCgnjlpPEt5JovgnT7xpPDvg61nbyYcAqs&#10;0/OJp9pPzkYXcwUKCc+dftX/ALXvxy/bP+KU/wAVvjl4qa+uiDHp+nw5S102DORDBHn5V9TyzHli&#10;TXmJOBmvxrMs4qYx8kNIfi/X/I/p/g/gTC8PwWJxNp1+/SPlHz8/uP3a/wCDcP4Zy+Ef2Drzx3d2&#10;+2Txd4zvbm3k/v28Cx2y/lJFNUf/AAchfFEeDv2E9O8AW1xtuPF/jaztpId3LW8CS3Lt9BJHAP8A&#10;gVfRn/BML4cR/Cj/AIJ//Cjwatv5Tr4Pt7u4X/ptc5uZD+Lysa/PH/g5/wDiB9r+IPwr+F0dxxY6&#10;TqGpzRhuhmkjiUkf9sWx+Ne9iv8AZcj5f7qX32PzTJ/+FrxJ9puvaSl8o3t+SPyrwKsaqmy8z5Cx&#10;hoo3Cq2fvIp/rVerd95c2m2NzDbeXtjkhmk3Z82RXLbvwR41/wCA18Of0Y9JIqUUUUFCo7xuskbl&#10;WU5VlOCD619Q/sy/tqMzW3gH4zaizMzCOx1+Zs59FnP148z3+bu1fLtFeTnGS4DPMI6GJjfs+qfd&#10;P+rmlOpOjLmiz9QopI5o1nhkVlZcqynIYdiKdXxV+zR+17rHwraHwb48kmvvDv3YZB801hz/AA/3&#10;0/2eo7eh+ydD13RvEulQa5oGpw3lncRh4Li3kDI6nuCK/nniLhjH8O4jlqLmpv4ZLZ+T7Py+49zD&#10;4iFeOm/YuUUZ7YozXzZ0BnFfoD/wTI+E/wDwh3wbufiHqFoY7zxNd742dcH7LFlY/wACxkb3BB9K&#10;+K/gZ8J9a+NvxS0n4daLEf8ATLgG8m7QW68ySH6KDj1OB3r9X/D2hab4Z0Gz8O6ParDa2FrHb2sK&#10;jhI0UKo/IV+8eCPDksRmVTOKsfdprlh5ye7XotPmfh/jNxBHD4CnlNKXvVHzT8orZP1evyLlFFFf&#10;04fzeFFFFAB16ikKKe1LRQA0x+hpNjelPooAjr8bP+ChP/J5fjz/ALDA/wDRKV+y/XqK/Gj/AIKE&#10;/wDJ5fj3/sMj/wBFJXyvFv8AuMP8X6M/UPCn/keVf+vf/tyPGqKKK/PT98Ptb/gl9emT4Y+JNNz/&#10;AKrXlkx/vQIP/ZK/Q74Tf8iDYf7r/wDoZr82/wDglpeH+zfGVgT0uLGRR9VmB/kK/ST4S/8AIg2H&#10;+6//AKGa/ZMllzcN4f5r7mz+U+Nqfs+NsZ5tP74xOkoooroPnwooooAKKKKACiiigArwj/gqF/yj&#10;o+N3/ZMdZ/8ASSSvd681/bI+D3iP9oT9lL4ifA3wheWtvqni3wfqGlafcXzFYY5p4GjVnKgkKC3O&#10;ATitKMlGtFvuvzMcRFyw84rqn+RxP/BKwn/h2/8ABL/snGmf+iFr6Ar83/gv+y3/AMF7fgH8J/Dv&#10;wW+Hnx/+C8Oh+F9Jh07SYrnSJZZFgiUKgZzBljgdT1rp/wDhXH/Bw9/0cR8Ef/BDJ/8AGK7K2HjU&#10;rSkqkdW3u+/ocOHxdSnQhB0Z6JLZdF6n3zRXwN/wrj/g4e/6OI+CP/ghk/8AjFH/AArj/g4e/wCj&#10;iPgj/wCCGT/4xWf1WP8Az8j97/yNPr0v+fM/uX+Z98MT2r4N/wCCMP8AyW39rj/sv19/OSov+Fc/&#10;8HD3/Rw3wQ/8EMn/AMYr0H/glR+xd+0Z+yTbfFPxD+014s8O6v4i+I/jc+ILi48N+Z5IkdD5nyui&#10;7cuxIAyAKv2cKOHqLnTbton5+hk6lTEYyk1TklG921bdep9Q+Or+70rwbqmpWE3lzwWMkkMnHysF&#10;JBr5u/4X78Wv+hvl/wC/Mf8A8TX0z4k0YeItBvNDa48kXdu8RkC7tu4YzivJ/wDhj+x/6Hub/wAF&#10;4/8Ai61y+tg6cZKslvppc3xdPETkvZ/nY8+/4X78Wv8Aob5f+/Mf/wATR/wv34tf9DfL/wB+Y/8A&#10;4mvQf+GP7H/oe5v/AAXj/wCLo/4Y/sf+h7m/8F4/+Lr0frWU9l/4D/wDk9hju7+//gnn3/C/fi1/&#10;0N8v/fmP/wCJo/4X78Wv+hvl/wC/Mf8A8TXoP/DH9j/0Pc3/AILx/wDF0f8ADH9j/wBD3N/4Lx/8&#10;XR9aynsv/Af+AHsMd3f3/wDBPPv+F+/Fr/ob5f8AvzH/APE0f8L9+LX/AEN8v/fmP/4mvQf+GP7H&#10;/oe5v/BeP/i6P+GP7H/oe5v/AAXj/wCLo+tZT2X/AID/AMAPYY7u/v8A+Ceff8L9+LX/AEN8v/fm&#10;P/4mj/hfvxa/6G+X/vzH/wDE16D/AMMf2P8A0Pc3/gvH/wAXR/wx/Y/9D3N/4Lx/8XR9aynsv/Af&#10;+AHsMd3f3/8ABPPv+F+/Fr/ob5f+/Mf/AMTR/wAL9+LX/Q3y/wDfmP8A+Jr0H/hj+x/6Hub/AMF4&#10;/wDi6P8Ahj+x/wCh7m/8F4/+Lo+tZT2X/gP/AAA9hju7+/8A4J59/wAL9+LX/Q3y/wDfmP8A+Jo/&#10;4X78Wv8Aob5f+/Mf/wATXoP/AAx/Y/8AQ9zf+C8f/F0f8Mf2P/Q9zf8AgvH/AMXR9aynsv8AwH/g&#10;B7DHd39//BPPv+F+/Fr/AKG+X/vzH/8AE0f8L9+LX/Q3y/8AfmP/AOJr0H/hj+x/6Hub/wAF4/8A&#10;i6P+GP7H/oe5v/BeP/i6PrWU9l/4D/wA9hju7+//AIJ59/wv34tf9DfL/wB+Y/8A4mj/AIX78Wv+&#10;hvl/78x//E16D/wx/Y/9D3N/4Lx/8XR/wx/Y/wDQ9zf+C8f/ABdH1rKey/8AAf8AgB7DHd39/wDw&#10;Tz7/AIX78Wv+hvl/78x//E0f8L9+LX/Q3y/9+Y//AImvQf8Ahj+x/wCh7m/8F4/+Lo/4Y/sf+h7m&#10;/wDBeP8A4uj61lPZf+A/8APYY7u/v/4J59/wv34tf9DfL/35j/8AiaP+F+/Fr/ob5f8AvzH/APE1&#10;6D/wx/Y/9D3N/wCC8f8AxdH/AAx/Y/8AQ9zf+C8f/F0fWsp7L/wH/gB7DHd39/8AwTz7/hfvxa/6&#10;G+X/AL8x/wDxNYPxM+LHxJ8YeB9Q8Pat4jkuLeeNTJF5aDdtYPjgZ/hr1/8A4Y/sf+h7m/8ABeP/&#10;AIumn9j7TpBtPjqbH/YPH/xdc+KqZTisLOjouZNX5drq19jrwE8wwOOpYha8klK197NO258bKR2p&#10;T0r6E+I/7BXiWyDaj8OfElvf5yWsbqPyGB/2WyQfocY9a8R8YeBPGHw/1IaR4z8PXWn3DAlFuI8L&#10;IB3Vh8rD3BIr8Ex+VYzL6jVWOi2ktmf1dk/EWU53TTw9RczWsXpJfLr6rQ+H/wDgsf8AtOeJPg18&#10;INL+E3gfUZrPUfGzXEd9eW7bWisIgglQHsZDKq8fwhx3r8tdISG3k/tS5kTbA25Y9w3O4HAx1xnG&#10;T0xX7Ff8FDv2G4/2zPAemr4e1q303xN4ellfSLq6U+TNHIF8yCTbyAdiEMAdpXpgmvg3wx/wRq/b&#10;/wDGHxCtPh1oHwp0+aa+m8q11F/E1lHat75aUOPoUz7V9dw3jMvp4FU+ZKd9b6N9j8t4+yzO6+by&#10;xDpylSSXK0rpJLW/bW7Z8z2kZhtJ9Qn24kjKRBsZZieSB7DPNexfsI/sV/F39vr476R+z78GdCkV&#10;ryZJPEniCaMtb6TZBsvPIQMKoH3Vzl32qPb9GP2Vf+DTn4matrlprn7Y3x+03SdJjYNdaB4Ija5u&#10;7gf3PtMyrHD/ALwjk+g61+vH7Jf7F/7OH7EHw0X4Vfs3fDe10HTmkEt9cKTJdX82MebPM2XlbHTJ&#10;wo4UAcV9dY/M+Y6z4NfCnwp8CvhL4Z+DHgS08nRvCuh2ul6bHgZEMESxqTjuQuT7mumoHFFUSFFF&#10;FABRRRQAUUUUAFflb/wWFn3fHjw7a5+54Z3fndTf/E1+qVflD/wV+n3/ALS+jw/88/B8J/E3l3/h&#10;Xi8SP/hDqesfzPuPDmPNxfR8oz/JHyrRRRX5af0oB6V+i/8AwTA/5H26/wCxWj/9Djr86D0r9F/+&#10;CYH/ACPt1/2K0f8A6HHXvcO/8jCPqj4nj7/knqvo/wA0fbi9aWkHWlr9OP5pCjJPWiigAooooAKK&#10;KKAOJ+N3/IEs/wDr6P8A6Ca81r0r43f8gSz/AOvo/wDoJrzWvcwP+7nk4z+MzuPgJ/yOFx/2DX/9&#10;GR16J8Qv+RB1z/sEXP8A6KavO/gJ/wAjhcf9g1//AEZHXonxC/5EHXP+wRc/+imrhxn+9r5HVhv9&#10;2fzLHhH/AJFXTf8AsHw/+gCtCs/wj/yKum/9g+H/ANAFaFcc/iZ1Q+FBRRRUlGT4+/5EfWP+wXP/&#10;AOizTvBP/ImaP/2DYP8A0WKb4+/5EfWP+wXP/wCizTvBP/ImaP8A9g2D/wBFitv+XHzM/wDl98v1&#10;NSiiisTQKyPiB/yImtf9gm4/9FNWvWR8QP8AkRNa/wCwTcf+imqqf8RepNT+G/Qn8I/8irpv/YPh&#10;/wDQBWhWf4R/5FXTf+wfD/6AK0KKn8R+oQ+FBRRRUlGH8TP+Sc+IP+wJdf8Aol6/Cnxl/wAjfqv/&#10;AGEp/wD0Y1fut8TP+Sc+IP8AsCXX/ol6/Cnxl/yN+q/9hKf/ANGNX654Xf8AMT/27+p/Kv0nv91y&#10;3/FU/KJm++KKKK/XD+RQrW8Bf8jxov8A2Frb/wBGrWTWt4C/5HjRf+wtbf8Ao1azrfwZejO3Lf8A&#10;kZUf8cf/AEpH7pfDf/kneg/9gW1/9FLW5+FYfw4/5J1oP/YFtf8A0UtblfydU/iP1Z/qrT/hr0Ci&#10;iioKM7xf/wAinqn/AGD5v/QDUHw9/wCRB0P/ALBFt/6KWp/F/wDyKeqf9g+b/wBANQfD3/kQdD/7&#10;BFt/6KWtf+XPz/Qz/wCXvyNiiiisjQKy/G3/ACJurf8AYNn/APRbVqVl+Nv+RN1b/sGz/wDotqun&#10;/EXqiZ/CxvgT/kSNH/7BcH/ota1qyfAn/IkaP/2C4P8A0Wta1Kp/EfqFP+GvQKKKKkoz/Fn/ACK2&#10;pf8AXhN/6Aah8A/8iLov/YJt/wD0UtTeLP8AkVtS/wCvCb/0A1D4B/5EXRf+wTb/APopav8A5d/P&#10;9DP/AJefI4n9oP8A1umf7sn/ALLXm9ekftB/63TP92T/ANlrzevbwf8Au6PLxX8dnD/GnPkaf/10&#10;f+ldxz3rhfjX/qLDn+N/6VNp/wAYtJGlq2oWk/2pUwyxqNrt65zx/SvXdGpUw8HFX3PPVSMK0rnm&#10;/wAcjnU9QH/T4K8+mWNIoSjfejJb67mH8gK95+FXgfw58bviRNo3jW3ka1uIZrgpbzGMqwxjB9s1&#10;6VffsA/Bq5ObbWNetvQR3kbY/wC+ozXyHE+DrVMwTj/KkfuHhrxpk2R5C8NiuZS55PRXVnbzPjnI&#10;9aCR619aTf8ABPH4els2/jvWlHbzFib/ANlFNj/4J4eAg2ZvH2sMP9iOJf8A2U1819QxPb8T9J/4&#10;iPwra/tJf+As+TcgfxUmR1zX2Daf8E+/hFCc3XiTxBP6q1zCoP5Rf1ra079iH4B2LBp9EvbrH/Px&#10;qD8/984qll+I8jmq+J3DdP4eeXpFfqz4k3DuavaN4Z8S+IpBD4f8P3t8zHAW1tXk5/4CK+9/D/7O&#10;vwR8MlX0v4aaTvU5WS4tRMwPqDJuIrrrWws7KMRWdrHCq8KsUYUD8q2jlkvtSPDxfixQirYbDN/4&#10;pJfgk/zPh/wb+xx8dfFoWe58OR6Tbt/y11ScRt/3wMuPxAr1zwF/wT78L2DLdfEXxZcai3X7Lp6+&#10;RGPYscs34ba+igMDAoxz1rrp4HD091f1Pjcx8ROJMcnGE1TX9xWf3u7+6xzngX4UfDv4bw+R4L8J&#10;WdizLiSaOPMr/wC85yx/Ot4DvUoqMdK9LDxjG6SPg8diK+Jqe0qycpPq22/vYV8Uf8FLf2X/ANtP&#10;4j/tO/B/9pf9jfw14R1TVPhzDqBkt/GGoNFbtJOEVQURkdxt3fddcHFfa9BUEYNd1KpKjPmX4nl1&#10;6McRT5JNrZ6eWp8Ij4j/APBxD/0Qf9nP/wADNQ/+T6P+Fj/8HEP/AEQf9nP/AMDNQ/8Ak+vu7g9q&#10;MD0rb6zH/n3H7n/mYfU5f8/Zfev8j4F13xd/wcMeIdEvNAvPgT+zqsN9ayW8rRXt+GCupUkZvjzg&#10;9wa9w/4JTfs2fE79kb9hjwf8AvjFbWUPiLRZtSe+j0+8E8IE+oXE6YcAZ+SRc+hyK+iflFeffF79&#10;ofw18KPEug+CF0m61nXPEF6kNrpOnFfNSInDTNnoo564zg8gAkZV8ZFUbNKKutvwO3LcmxOMxijQ&#10;5pzs9G1olq30sklq2ehUUmfalBz2rIAooooAKKKKACiiigAooooAKKKKACiiigAooooAKKCcdqKA&#10;CnR/cFNp0f3BWNb4Taj8Q6iiiuU6gooooAKKACeBS7G9KAEooII6iigAooooAKQqCc0tFADZIhKu&#10;wVm3MRhfDVqcr8y1DeQLPHkj5qAGaKFxISfT+tFJpQaNpUY4xt/rRQBvUUUUAFFFFABRRRQAUUUU&#10;AFFFFABRRRQAUUUUAFFFFABRRRQAUUUUAFFFFABRgHtRRQA1k4yKaVbGAKkooA/Fn/g5C/4J2XHh&#10;bxXH+3x8LtI3aZrEkVl4+tYIf+Pa8wEgveP4ZRiNycYdUOSZOPycPK9K/rw+IfgHwj8VPA2rfDbx&#10;9oUGpaLrmny2WqWNzGGSaGRSrKQfY9ex5HNfj98Of+DZbxLJ+2NrNh8R/He34L6bdC60i9tLhRqW&#10;rQudy2ZHPklPuSTEfMBlAC3yfoXD3EuHo4F0cXKzgtH3Xb1X5HhY7L6kqylSW+/kz4p/4Jxf8Eu/&#10;jz/wUS8ffZfCdrJofgvTbhB4i8Z3tuxt4BnmGAcefOVzhAcLwXKggn+hr9kb9jn4E/sSfCW2+EPw&#10;I8JpY2aHzNQv5sPd6lcY+aeeTq7HsOFUcKAOK7D4afC34a/An4eab8Nvhd4U0/w/4e0S0WGz0+xh&#10;WKKKNRyx9WP3mdsliSzEkk1+Y/8AwVf/AOC7dr4YbUv2dP2IvEUdxqStJa+IPH9uwaK0P3Whsjgh&#10;3zkGf7q4+TcSGX5HiTiqWKTlUfLTW0er9e7/AAR9Twvwpjc2xSoYWN5fak9oru30X4s9u/4Kof8A&#10;BZv4ffsYWF58HfgtLZ+IvidNAFaPcJLPQg3/AC0uCD80uOVhBz0LYGA34XfFH4p/EP42ePNS+J3x&#10;V8XXuua7q9w019qOoTF5HY9AM/dUDAVRhVUAAAACsW/v7/Vb6bVNUvZrm5uJWluLi4kLySuxyWZj&#10;kkk8knk1FX5Pj8xrY+peWkVsv66n9ScM8KZdwzheWkuao/im935LsvL7wrS8H+FtX8deL9J8E6Bb&#10;+dfaxqcFjZRf35pZFjRfxZgKza+iv+CTPw9X4l/8FFvhPoUsHmR2fiqLVJRjp9kDXIP/AH1EtclC&#10;n7WtGHdpHt5lilg8vrV39iMn9ybP6PvBnhrT/B3hHS/CGmLttdL06Czt1xjEcUYRR+SivwL/AOC/&#10;/wAUz8R/+CkHiHQIJd1v4P0PTtGhYHgt5P2qT8Q90yn/AHPav6BsgDOelfy8/ty+Pj8Uv2yPif4+&#10;E/mLqPjfUXhkznMazuiY9tqjHtX1vEU+TBwprq/yPwrwnwzr59WxMvswf3ya/RM8rqx5fmaM0oib&#10;9zdKGk3cDcpwMep2H8qr1a04RS215bSJIzNb74FRvlDqwJY/SPzPzr45H9AS7lWiiikUFFFFABXo&#10;vwA/aP8AGPwM1fy7aR77RbiYG+0mSQ7fQvH2R8d+jYGc4GPOqK5cZg8Nj8PKhiIqUZbplRlKMro/&#10;SX4b/Evwf8VfDUPirwbqi3FvJxIh+WSF+6OvVWH5HqMjBrez6V+cXwq+LXjT4OeJV8S+D9S8tmG2&#10;6tZOYrlM/ddf5HqOxr9gv+CTvwgtf2wdHsf2i/FXhe6sfDOn3RSOxvozi+vYyCVQ4xJCrdW6MRtI&#10;yGA/G8d4Y5pUzinQy5c9Oo7Xf2F15vJLr123HmnE2ByTK54vGO3KtF1k+iXm/wDgn1F/wTt/Zrf4&#10;VeAW+JnizTGj17xFCrRRzL81rZnDImP4WbhmHX7oOCDX0kabGqogRFAUDAAHSnV/VWQZLg+HsppY&#10;DDL3YK1+rfVvzb1P46zzOMXn2aVcdiX703e3RLol5JaBRRRXsHkhRRRQAUUUUAFFFFABX40f8FCf&#10;+TzPHv8A2GR/6KSv2Xr8aP8AgoT/AMnmePf+wyP/AEUlfK8W/wC4w/xfoz9Q8Kf+R5V/69/+3I8a&#10;ooor89P3w+rv+CXF1t1zxfZ5+9a2j/k0g/rX6b/Cb/kQbDH91v8A0M1+XH/BL+5CfEfxLaZ/1mjR&#10;t+Uo/wAa/Ub4S8eALAf7Lf8AoZr9c4dlzcN0vKUvzZ/MHiFT5ONq/nGD/wDJUdJRRRXoHyQUUUUA&#10;FFFFABRRRQAUfhRRQAnQc0bF9KWigBNi+lGxfSlooADmgdelFFABRRRQAUUUUAFFFFABRRRQAUUU&#10;UAFFFFABRRRQAUUUUAFFFFABRRRQAUUhYDvXwp/wUY/4LDeG/wBnu6vPg3+zq1nrnjKFmh1LVJR5&#10;lnpDY5XjiaYf3c7VP3skFa3w+GrYqpyU1dnkZ1nmW8P4J4rGz5Yrbu32S6v+mfbPijxn4R8F2Dap&#10;4v8AFOnaVbKMtcajfRwIB9XIFeU+Jf8Agol+w74Tla31b9qTwezjhlsdYS62n0Pkl8V+EHxR+Mvx&#10;W+Nvie48Y/Fjx9qmvajdSmSSbULpnCknoi/djUdlUBQOAAK5vA9K+hp8PQt+8m7+R+KY7xqxTqNY&#10;PCxUejm22/krW+9n6xft6f8ABX79n2Xw7a/C34AfFvUbq71BVudU17QdHvzHawhjiITxxfI7MuTy&#10;ML1+9Xyw37Y1r46aCTU/2jf7SlhBWCPVvEZeWME9Akz7l57Yr5K0/U9S0W9j1LSL6W3njbKSwsVY&#10;V6R4c/aEtLuMWHxK8KWuoRsMNdR26Fj/ALyMMH8CPpXhZ1wvWn71G849rq/3NWf3n9BeDf0iuEcP&#10;hY5fn1Onhqt21VcHKEr95puULLT4XG3VH0dpnxe8R3UYksvENvdL/eVUcf8AjtdF4P8A2gPFng/x&#10;Lp3ieGxs5pdPvYrmNSGXcyOGxkHocelfNKaf+yl4xAYaXpWmzn/lraq+mzD/ALawmM/+PVoWvhjw&#10;v4fhz4W/aL1ayi7R3niCDUEA9M3YkYD6NXxFTI6dOprTlGS7wf6H9aUOLOEc2wjnTr4arTktXCvD&#10;Z+rj+Z+wX7IX7aXh79p1L7Rr3Qo9E1zTwJDp32zzhPCePNQlVPB4IwcZHJzXuWa/A3wh+1h8XP2b&#10;PHun/ET4dfFPwz4kvNNuA62U+mz2rTJ0aJpoWkjIZcg/IPw4Nfpr8A/+C1H7GfxbtbGx8aeJrnwT&#10;rFxEguLXxBARbRzEDcouUBTaDnDPsyOSB0r63CYTMJ4fnnBvzs9fk0n+B/LvHGccBZXxB9Wy7G07&#10;SV+TnjLkezXMpSTT3XvX6dD69orO8OeK/DPjDSotd8J+IrHVLGdQ0N5p90k0UikZBDISCPoa0Qc0&#10;mmtGeXGcakVKLun1QUUUUFBRRRQAUUUUAFfkt/wVumE37U1smf8AV+FbZf8AyYuT/Wv1pr8i/wDg&#10;q7P5v7Wcyf8APPQLVf8Ax6Q/1rweJn/wjSX96P6n33hnG/FkH2hP9D5rooor8xP6OA9K/Rf/AIJg&#10;f8j7df8AYrR/+hx1+dB6V+i//BMD/kfbr/sVo/8A0OOve4d/5GEfU+J4+/5J6r6P80fbi9aWkXrS&#10;1+nH80hRRRQAUUUUAFFFFAHE/G4/8SWz/wCvo/8AoJrzWvSvjd/yBbP/AK+j/wCgmvNa9zA/7ujy&#10;cZ/GZ3HwE/5HC4/7Br/+jI69E+IX/Ig65/2CLn/0U1ed/AT/AJHC4/7Br/8AoyOvRPiF/wAiDrn/&#10;AGCLn/0U1cOM/wB7XyOrDf7s/mWPCP8AyKum/wDYPh/9AFaFZ/hH/kVdN/7B8P8A6AK0K45/Ezqh&#10;8KCiiipKMnx9/wAiPrH/AGC5/wD0Wad4J/5EzR/+wbB/6LFN8ff8iPrH/YLn/wDRZp3gn/kTNH/7&#10;BsH/AKLFbf8ALj5mf/L75fqalFFFYmgVkfED/kRNa/7BNx/6Katesj4gf8iJrX/YJuP/AEU1VT/i&#10;L1Jqfw36E/hH/kVdN/7B8P8A6AK0Kz/CP/Iq6b/2D4f/AEAVoUVP4j9Qh8KCiiipKMP4mf8AJOfE&#10;H/YEuv8A0S9fhT4y/wCRv1X/ALCU/wD6Mav3W+Jn/JOfEH/YEuv/AES9fhT4y/5G/Vf+wlP/AOjG&#10;r9c8Lv8AmJ/7d/U/lX6T3+65b/iqflEzaKKK/XD+RQrW8Bf8jxov/YWtv/Rq1k1reAv+R40X/sLW&#10;3/o1azrfwZejO3Lf+RlR/wAcf/Skful8N/8Akneg/wDYFtf/AEUtblYfw3/5J3oP/YFtf/RS1uV/&#10;J1T+I/Vn+qtP+GvQKKKKgozvF/8AyKeqf9g+b/0A1B8Pf+RB0P8A7BFt/wCilqfxf/yKeqf9g+b/&#10;ANANQfD3/kQdD/7BFt/6KWtf+XPz/Qz/AOXvyNiiiisjQKy/G3/Im6t/2DZ//RbVqVl+Nv8AkTdW&#10;/wCwbP8A+i2q6f8AEXqiZ/CxvgT/AJEjR/8AsFwf+i1rWrJ8Cf8AIkaP/wBguD/0Wta1Kp/EfqFP&#10;+GvQKKKKkoz/ABZ/yK2pf9eE3/oBqHwD/wAiLov/AGCbf/0UtTeLP+RW1L/rwm/9ANQ+Af8AkRdF&#10;/wCwTb/+ilq/+Xfz/Qz/AOXnyOJ/aD/1umf7sn/steb16R+0H/rdM/3ZP/Za83r28H/u6PLxX8dn&#10;C/Gv/UWH++/9K4HODiu++NeTBp4/6aP/AErodO8CeG7HSV0uTSoJvlxJJJGCzH1z1H4dK9+jiI4f&#10;DRut7nlVKcqtZ2Mz9koBvi7Hn/oGz/8AstfUxQ9q+Z/2atNi0j49XGmQsxjhs7hU3dcfLX01Xzmf&#10;Pmxqa7I9vKtMM15sjwR1FFSUYB7V4p6RHRTig7GgoQOtADaKMH0ooAKKKKACox0qSox0roodTnr9&#10;Ar5d/b0/4KP6t+xh8TfA3wl8J/s0698Sdd8eQ3b6Xp3h/UBHPugK5QJ5TlyQxPGMBTX1FXwj+3rg&#10;f8Fcf2Sx/ta5/wCiRXoYaMZVPeV1Zv7kebjJ1KdG8HZtpX9WkO/4eyftkA5/4c0fGL/v6/8A8iUf&#10;8PZv2yu//BGf4xf9/X/+RK+6i6ltme3SsH4l/Ebwp8KPBd7478Y34t7Gxj3N03SN/CijuzHgCiWI&#10;w8Ytumvvf+ZdDL8fiK0aVKpKUpNJJRV23tbQ+MIf+CvP7RdrrNro/jz/AIJi+PPBsN9vWHVPFWsC&#10;3gDAdg1sGkPT5V5OewyR6h/wTbvPDf7Qfw+k/bYvNXbWNY8X6hfW9vezQ4S2t7a7ktikIycKxhJB&#10;4+XaMdSWeD/hz4r+OFjr37VHxtsWj/4kN3/whHh+VspYW5hfbMy9C5zkE85+bjC45n/ggV/yiu+H&#10;P/X1rf8A6d7yuOMI4yLxLjypNKK16395369uyPq8diVw3S/sbD1OerNN16it0a/dRa+yn8b+1LTZ&#10;H2MN1Y/i/wAf+EPAiQSeLNcSzW4JEJkjZt+Ov3QfUVtVU1PQNE1sINZ0e1vPL/1f2q3WTb9NwOK2&#10;hyc3vXt5HzUubl0OW/4aG+Df/Q8W/wD34l/+Jo/4aG+Df/Q8Qf8AfiX/AOJre/4QLwN/0Julf+C+&#10;P/4mj/hAvA3/AEJulf8Agvj/APia6L4PtL71/kZf7R3X3P8AzMH/AIaG+Df/AEPEH/fiX/4mj/ho&#10;b4N/9Dxb/wDfiX/4mt7/AIQLwN/0Julf+C+P/wCJo/4QLwN/0Julf+C+P/4mi+D7S+9f5B/tHdfc&#10;/wDMwf8Ahob4N/8AQ8Qf9+Jf/iaP+Ghvg3/0PEH/AH4l/wDia3v+EC8Df9CbpX/gvj/+Jo/4QLwN&#10;/wBCbpX/AIL4/wD4mi+D7S+9f5B/tHdfc/8AMwf+Ghvg3/0PEH/fiX/4mj/hob4N/wDQ8Qf9+Jf/&#10;AImt7/hAvA3/AEJulf8Agvj/APiaP+EC8Df9CbpX/gvj/wDiaL4PtL71/kH+0d19z/zMH/hob4N/&#10;9Dxb/wDfiX/4mj/hob4N/wDQ8Qf9+Jf/AImt7/hAvA3/AEJulf8Agvj/APiaP+EC8Df9CbpX/gvj&#10;/wDiaL4PtL71/kH+0d19z/zMH/hob4N/9DxB/wB+Jf8A4mj/AIaG+Df/AEPEH/fiX/4mt7/hAvA3&#10;/Qm6V/4L4/8A4mj/AIQLwN/0Julf+C+P/wCJovg+0vvX+Qf7R3X3P/Mwf+Ghvg3/ANDxB/34l/8A&#10;iaP+Ghvg30/4Ti3/AO/Ev/xNb3/CBeBv+hN0r/wXx/8AxNB8BeBz/wAybpX/AIL4/wD4mlfB9pfe&#10;v8g/2juvuf8AmQ+EviP4K8dPND4S16O8a3VTMI43GwHOPvAehrcqnpvh7QtEZm0bRbS0aTHmG1tl&#10;j3Y9doGauVhPk5vc28zSPNy+8FOj+4KbTo/uCuet8J0UfiHUUUVynUFFFFAADg5p2802igBSxPWk&#10;oooAKKKKACiiigAoIyMUUu5vWgBbO3CvI4/ixRUlp/FRQBeooooAKKKKACiiigAooooAKKKKACii&#10;igAooooAKKKKACiiigAooooAKKKKACiiigAooooAD9Ky/GfjPwl8O/CuoeN/HXiKz0nR9LtXudQ1&#10;G/nWKG3iQZZ2ZuAAK5f9o39pT4NfspfDC9+L3xw8Z2+jaPZ/KrSHdLdSkHbDDGOZJGxwo9ycAEj8&#10;C/8Agpb/AMFXvjL/AMFAfFTeH4DP4c+HdhdM2j+FYZubjDfLcXbDHmS4AIXlI+i5OWbzcwzKjgY6&#10;6y6L/M+u4V4PzDibEe77tJP3pv8AJd3+XU9i/wCCrn/BbzxZ+05NqHwD/Zc1G80P4fbvK1LXF3Q3&#10;uvY6rwd0NsT/AA8M4+9gEpX52kE9TRRXwuKxVbGVPaVHd/l6H9KZPkuX5Fg1hsJCyW76t92+r/pB&#10;RRRXOesFfoD/AMG4Hwxk8Zft36j48mti1v4S8E3lws2OFuJ5IbdF+pjec/8AAa/P6v2K/wCDX34d&#10;rZfDf4qfFKWDDajrWn6ZFJj+GCKWQgH63Az9BXp5PT9pmMF21+4+N4+xf1ThTEP+ZKP/AIE0vyuf&#10;pB+0J8Tbb4K/Ajxn8X7wK0fhfwtf6oyN/H5Fu8oX8SuPqa/lZubq5vrmS9vJmkmmkLyyMeWYnJJ9&#10;ya/os/4LZ+Ph8PP+Ca3xGuFuPLk1a0ttKj+blvtFzGjD8V3fhmv5zx0r0eJKnNXhDsr/AH/8MfKe&#10;EeF5MtxGJt8UlH5RV/zYVY0lfN1FLYLIxmDRqsf3mZlKgfiTiq9Otrmezuo7y2cpLC6vG6/wsDkH&#10;86+bP1yXwjRRU+qQ29vqdxDZB/IWZvs/mD5jHn5SfquKgoGgooooAKM0AFmCqMk8AetfpB/wTG/4&#10;IP8Aj/463Vj8Z/2wNJvvDPg393Pp/hmQNDqOsDOR5oIDW0BHc4kYHgKMNXRhcLWxlTkpq/5I8nOM&#10;8y7IsI8Ri52XRdW+yXX9Op5P/wAEp/8Agk749/bx8Zw+PvH1peaL8L9Lusanq2wrJqsicm0tievY&#10;PIOEBwMtwP388A+A/B/wx8G6b8P/AAB4dtdJ0bSLNLXTtOsoRHFBEgwFAH/6yeTUngzwZ4T+Hfhe&#10;x8E+BPDlnpOkabbrBYabp9usUMEa8BVVQABWpX3mX5fSwFOy1k93/XQ/mfirirG8TYznn7tOPwx7&#10;eb7t9X9wUUUV6B8qFFFFABRRRQAUUUUAFFFFABX40/8ABQrj9szx7/2GR/6KSv2Wr8af+ChX/J5n&#10;j3/sMD/0UlfK8W/7jD/F+jP1Dwp/5HlX/r3/AO3I8Zooor89P3w+jf8AgmZc7Pjdq1pn/WeG5G+u&#10;2eH/ABr9V/hL/wAiDYf7r/8AoZr8mf8Agm3P5P7Q80ef9Z4duV/8iQn+lfrP8Jv+RBsP91v/AEI1&#10;+qcMS5uHortNn81+JdPk4wk+9OP+R0dFFFewfDhRRRQAUUUUAFFFFABRRRQAUUUUAFFFFABRmig+&#10;9ABnnFU9U17TNHmtrW8uP395N5dpbry8rYydo9gCSegAJOK4n49/tD+FPgbptnZ3FtLqviPWpvs/&#10;hrwzY83Oo3BwAoH8KAkbnPCj1OAbHwf8B+LdKik8ffFi/jvPFurRL9sW2Ym202LqLO2B6Ip+8+N0&#10;jfM3AULv7GUaXtJ6J7efp5Lv8jkeKjLEexp6tfF2j6+b6L5ndA5FFA4GMUVgdYUUUUAFFFFABRRR&#10;QAUE460ZrwX9sf8A4KJ/s8fsZ6a1n4619dS8TTQb9P8ACumyBrmXPCtIekEZPV25xnarEYrow2Fx&#10;GMrKlQi5SfRHHjswwWWYZ4jFVFCC3bdv+Hflue9Ak80V5Z+yf+1f4C/ay+H7eMfCVvJY3lnIsWsa&#10;PcSBntJCMj5hjejDJV8DODkAggep1FajVw9V06itJbo1wuKw+Mw8a1CSlGSumuoUUUVkbhRRRQAc&#10;5ozgZNFfCP8AwVw/4KYRfADQbn9nP4Ja2jeNtUttusajA/OiWzr2I6Tup4H8Cnd1K1vh8PUxVZU4&#10;bs8nPM6wPD+WzxmKlaMdl1b6Jeb/AOCcj/wVl/4KqyeBzqH7L37NniDbrRElr4s8SWp/48ARhraB&#10;gf8AW9Q7/wAHRTuyV/LB3eV2kldmZmyzMckk96WWWa4ma4uJGkkkYs8jtksTyST3NNr7vB4Olg6X&#10;JD5vufyHxNxNmHFGYvE4l6bRj0iuy8+76sPwooorqPnQOexpNvGP6UuaKAE20mz3p1FAbCBQBilw&#10;OmKKKAOy+Dn7Q/xv/Z88QQ+Jvg18T9W0C5hkD7LO6Pkyn0khbMcq+qupB9K/SD9h/wD4LmaJ401S&#10;3+HH7XtjZ6HeTMsdn4vsV8uzkY8YuUJ/cdv3ikp1yEAyfytpMAiuPFYHD4uNprXutz6fh/jDPOG6&#10;ylhqrcOsHrF/Lp6qzP6abO8tdQtI76wuY5oZow8M0LhldSMggjggjvUlfj//AMEq/wDgqdqfwE1a&#10;z/Z+/aB197jwPeTeXpOs3kxZtCkPRST/AMuxPUf8sycjjIr9fLS6tr62jvLO4SWGVA8ckbBldSMg&#10;gjqCK+LxmCq4Kryy26Puf1PwtxRl/FWXrEYfSS0lF7xf6p9H19SSiiiuM+mCiiigAPSvyA/4Kkze&#10;b+19qyZ/1el2a/8AkPP9a/X89K/HX/gpxN537ZHiQf8APO2sl/8AJZD/AFr53ip/8I//AG9H8mfo&#10;nhfHm4ob7U5fnE8Booor81P6IA9K/Rj/AIJfDd49uxn/AJlaP/0OKvznPSv0Y/4Je/8AI/Xf/Yqx&#10;/wDocVe9w7/yMYep8Rx//wAk9V9H+h9uBGHajkdRUg60V+nH81EdFP2L6UhQ9jQA2ilKsO1JyOoo&#10;AKKKKAOJ+N3/ACBbP/r6P/oJrzWvSvjd/wAgWz/6+j/6Ca81r3MD/u6PJxn8ZncfAT/kcLj/ALBr&#10;/wDoyOvRPiF/yIOuf9gi5/8ARTV538BP+RwuP+wa/wD6Mjr0T4hf8iDrn/YIuf8A0U1cOM/3tfI6&#10;sN/uz+ZY8I/8irpv/YPh/wDQBWhWf4R/5FXTf+wfD/6AK0K45/Ezqh8KCiiipKMnx9/yI+sf9guf&#10;/wBFmneCf+RM0f8A7BsH/osU3x9/yI+sf9guf/0Wad4J/wCRM0f/ALBsH/osVt/y4+Zn/wAvvl+p&#10;qUUUViaBWR8QP+RE1r/sE3H/AKKatesj4gf8iJrX/YJuP/RTVVP+IvUmp/DfoT+Ef+RV03/sHw/+&#10;gCtCs/wj/wAirpv/AGD4f/QBWhRU/iP1CHwoKKKKkow/iZ/yTnxB/wBgS6/9EvX4U+Mv+Rv1X/sJ&#10;T/8Aoxq/db4mf8k58Qf9gS6/9EvX4U+Mv+Rv1X/sJT/+jGr9c8Lv+Yn/ALd/U/lX6T3+65b/AIqn&#10;5RM2iiiv1w/kUK1vAX/I8aL/ANha2/8ARq1k1reAv+R40X/sLW3/AKNWs638GXozty3/AJGVH/HH&#10;/wBKR+6Xw4/5J1oP/YFtf/RS1uVh/DfP/Cu9Bx/0BbX/ANFLW5X8nVP4j9Wf6q0/4aCiiioKM7xf&#10;/wAinqn/AGD5v/QDUHw9/wCRB0P/ALBFt/6KWp/F/wDyKeqf9g+b/wBANQfD3/kQdD/7BFt/6KWt&#10;f+XPz/Qz/wCXvyNiiiisjQKy/G3/ACJurf8AYNn/APRbVqVl+Nv+RN1b/sGz/wDotqun/EXqiZ/C&#10;xvgT/kSNH/7BcH/ota1qyfAn/IkaP/2C4P8A0Wta1Kp/EfqFP+GvQKKKKkoz/Fn/ACK2pf8AXhN/&#10;6Aah8A/8iLov/YJt/wD0UtTeLP8AkVtS/wCvCb/0A1D4B/5EXRf+wTb/APopav8A5d/P9DP/AJef&#10;I4n9oP8A1umf7sn/ALLXm9ekftB/63TP92T/ANlrzevbwf8Au6PLxX8dnDfGkfudP/66P/Su5rh/&#10;jT/qNP8A+uj/AMhXcV6VT/d4fM4YfxZfIyvgDn/hoy8/69bj/wBlr6Rr5u+AP/Jxl5/163H/ALLX&#10;0jXj51/vUf8ACj1Ms/gP1YUUUV456QUUUUAFIwyOBS0UAR4PpRgjqKkpr5I4FADajHSpAMcCoxXR&#10;Q6nPX6BXwj+3t/ylx/ZM/wB7XP8A0SK+7q+Ef292C/8ABXH9kwk/xa5/6JFelhP4r9Jfkzy8d/BX&#10;+KP/AKUj6N/aC+DnxVvvFNr8bPgV42ubbxFplqIW0O7nLWWowAkmMqTtVjn6E45U4auE8CeE/il+&#10;1/8AEG18bfHvwdJ4f8L+FZvLs/DMqttvr9TiSR9wG5FYEdMfwgn5ifpkyRE/6wfnQJIu7LXlzwcZ&#10;1L3dt2ujZ9phOK8ThMB7FU4OpFOMKtvfhF7pNb6aJvWN3Z6mH8S444fhnr8USBVXQroKoHAHktxX&#10;yt/wQK/5RXfDn/r61v8A9PF5X1T8T5Iz8N/EGHH/ACA7v/0S1fK3/BAr/lFd8OT/ANPWt/8Ap4vK&#10;9OP+6y9V+TPiqkubMIP+7L84n2RXNfEDT/idfx2o+HGu6fZMrN9qN9CXDjjGPlPvXS0AYrCEuSV7&#10;J+p2SjzKx5r/AMI7+1F28eeHf/AM/wDxuk/4R39qP/ofPDn/AIBn/wCN16XRW/1qX8sf/AUZexXd&#10;/eeaf8I7+1H/AND54c/8Az/8bo/4R39qP/ofPDn/AIBn/wCN16XRR9al/LH/AMBQexXd/eeaf8I7&#10;+1H/AND54c/8Az/8bo/4R39qP/ofPDn/AIBn/wCN16XRR9al/LH/AMBQexXd/eeaf8I7+1H/AND5&#10;4c/8Az/8bo/4R39qP/ofPDn/AIBn/wCN16XRR9al/LH/AMBQexXd/eeaf8I7+1H/AND54c/8Az/8&#10;bo/4R39qP/ofPDn/AIBn/wCN16XRR9al/LH/AMBQexXd/eeaf8I7+1H/AND54c/8Az/8bo/4R39q&#10;P/ofPDn/AIBn/wCN16XRR9al/LH/AMBQexXd/eeaf8I7+1H/AND54c/8Az/8bo/4R39qLv488O/+&#10;AZ/+N16XRR9al/LH/wABQexXd/ecv8P9N+K1jLdH4j+INNvUZV+y/YISuw87t3yrnt611FIQduKW&#10;sJy55Xsl6aGkY8qsFOj+4KbTo/uCuet8J0UfiHUUUVynUFFFFABRRRQAUUUUANbdnijL06igBF3Y&#10;5paKKACiiigCa0/i/Cii0P3vwooAvUUUUAFFFFABRRRQAUUUUAFFFFABRRRQAUUUUAFFFFABRRRQ&#10;AUUUUAFFFFABRRRQAV4r+3f+3H8LP2CPglN8XviVa3l7LPMbTQtJsYSXv7woWWLf92NcAlmY8KDg&#10;McKfaq4v9oH4B/C79pr4Tav8GPjD4Zh1TRNYtzHNFIo3wv8AwzRt1SRD8ysOQRWdb2jpNU3aVtL9&#10;zrwEsHDGU3i4t07rmSdm11sfzb/trftz/Hf9u34pTfEb4wa+VtYnZdD8O2cjCy0uH+5GhPLH+KQ/&#10;Mx9BgDxuvor/AIKLf8E5vi5/wT7+K8nhzxLBPqnhHUpmPhXxZHb7YryPr5UmOI51H3k743LkHj51&#10;r82xUcRHESVa/N1uf11k9TLKmW03l9vZW93l2/4fvfW+4UUUVgemFFFFABX9A3/Bv18Lj8Pv+Cb3&#10;h/X7iDy5/F2ualq8isOdvnm2j/ApbKw9mr+fkgk8V/UZ+w98PV+FX7Hvwz+Hyw+WdL8EabFMuMfv&#10;Ps6M5PuWJJ96+i4bp82KnPsvzf8AwD8n8WsV7PJqOHX253+UV/m0fEP/AAc3/FMaB+zJ4D+EVvOV&#10;m8SeMnv5lU/egs7dgVPt5lzE31WvxRr9cP8Ag4w+CP7S/wAbvjD4DHwp+CHirxJoOg+Gp2nvtB0W&#10;a7jS5mn+ZD5SsdwSJD06EV+Vnib4X/EzwVK1v4y+HWvaTInDR6no89uy/UOormzv2lTMJOzsrJae&#10;R7Hh19Uw3C9GHPHmk5Saur3be69EjCooVXd/LRSzdNqjJNdV4S+BPxx8fSrF4F+DXivWmb7q6V4d&#10;ubgn/v2hryFCctkz7qWJw8FeU0vVo53VMvNHcGR5BJbxsJGXGSFCnHsCCv4VXr6U8E/8Env+Ci3x&#10;W0+wTQv2XPEsOzfDH/bMMenpHHu3gk3DJ1aR+vpX098Cv+DZz9onxQsOpftAfGnw74VgbBfT9Dik&#10;1G6Ud1ZiI4lb/daQV2Ustx1Z+7Tfz0/M8HGcWcO5dC9bEx06J8z+6N2fmZnua9//AGRP+CZn7YH7&#10;ad3b3nwm+GFxb+H5pdsnizXFa106Nc4ZlkYZmxzkRBzniv2e/Zd/4If/ALBv7NSQ6refDx/HGuxs&#10;G/tjxoy3IRv+mduAsKDPQlGb/aNfXVlYWOm2kdhp1nFbwQxhIYYYwqooGAoA4AA7V7WF4dlviJfJ&#10;f5n53nXixTUXTyyld/zT2+Uf82vQ+Mf2Bv8AgiN+zP8AscT2/j3xoq+PvG8e1otZ1izVbWwcc5tb&#10;clgjZ/5aOWfjgrzn7UUBRgCiivpqGHo4enyU42R+P5lmmYZtiHXxdRzk+/TyS2S8kFFFFbHnhRRR&#10;QAUUUUAFFFFABRRRQAUUUUAFfjT/AMFCv+TzPHv/AGGB/wCikr9lq/Gn/goV/wAnmePf+wwP/RSV&#10;8rxb/uMP8X6M/UPCn/keVf8Ar3/7cjxmiiivz0/fD3T/AIJ2S+X+0nbIP+Wmj3a/+Og/0r9cfhN/&#10;yINj/ut/6Ea/JH/gnFH5n7TtouOmh37flAx/pX63fCb/AJEGw/3W/wDQjX6fwo/+EFr++/yR/Ofi&#10;gv8AjLIv/p2vzZ0dFFFe6fn4UUUUAFFFFABRRRQAVm+MPGHhb4f+FdQ8ceN/EFppOj6TZyXWp6nf&#10;zLHDawIpZ5HduFVQCSTwBWlXg/8AwVC/5R0fG7/smOs/+kklXTj7SpGPdpGdap7OjKa6JscP+Cnf&#10;/BO/t+2r8Nf/AArrX/4uj/h53/wTx/6PW+Gv/hWWv/xdeD/8E5P+Ca/7BHxL/YP+EvxA8f8A7Jfg&#10;jV9b1jwLp91qmqX2iRvNdTPCC0jserE8k17Uf+CUP/BNgcn9in4e/wDhPx111IYGnUcXzaO3TocN&#10;OpmVSnGaUNUn9rqXv+Hnf/BPH/o9b4a/+FZa/wDxdH/Dzv8A4J4/9HrfDX/wrLX/AOLrNh/4JU/8&#10;E0rqBbm1/Yv+HckbjKSR6DEVb3BqT/h1D/wTYI/5Mp+Hv/hPx1P+w/3vwKvmn9z/AMmL3/Dzz/gn&#10;eOv7avw1/wDCttf/AIuuY+Nf/BUj9nHw74DXUv2f/HekfETXtQm+y6PZ+G75bqETcDMrxk4AyPlX&#10;LMSAAMlh83ft2fDj/gl18ALa4+Gvwo/Yy+GuqeMpI2S4mGgxPDpGR95+CHl5yI+g6t6GH/giR8G/&#10;g94/8XeM/GknhxTdfDfVoNI0/T3thHBZ3TxmSSRU4+dBhRkYBLHGQCPao5Xg6GD+vYhS5VtF2vL9&#10;UvM+ZxWeZhisw/szBuPO/imrtQXXfRy7LufV37Hn7NPjTRdTuP2k/wBpG/bVPiL4ghzsuFBXRbds&#10;kW8Q6IcH5sdB8o/iLfQ24etYfxHYr4B1hkYgrpsxUjt8pr5J+33/APz/AE3/AH+b/GuGnRq5tOVW&#10;crW0tbRLol2SPoKUKOU0Y0aav1bb1b6tvq2faW4etG4etfFv2+//AOf6b/v83+NH2+//AOf6b/v8&#10;3+Nbf2I/5/w/4JX9pf3fx/4B9pbh60bh618W/b7/AP5/pv8Av83+NH2+/wD+f6b/AL/N/jR/Yj/n&#10;/D/gh/aX938f+AfaW4etG4etfFv2+/8A+f6b/v8AN/jSf2hfj/l+m/7/ADf40v7Ff8/4f8EP7SX8&#10;v4/8A+0sgHqKx/HnxB8FfDDwreeOfiF4psdG0fT4vMvNQ1G4WKKJfdmPUnAA6kkAZJr83f2lP27f&#10;h3+z3bzaKurya14jHCaLZ3R/dHHWZ+RGPblj2GOR8BfHn9p/4v8A7RetNqHxC8TzNZpLus9Gt5GW&#10;1tv91M/M2P4my3vjivfyvgXF4+05z5Yd7av0V/x2PgeKPFLKshTo0Y+1rfyp6L/E/wBFr6H3L+3V&#10;/wAF0dX1/wC3fDD9jeOTT7NlMNx42vIAJ5B0b7LEwPlgjpI43dwqnDV+dV7feLPiB4pa8v7nUNa1&#10;rVroBpHZ7i5u53OAO7O5JAA5JrtfgF+y58V/2iNWW38GaN5GmJLtvNcvAVtoPUZx87f7K5PTOBzX&#10;3/8As2/sb/Cz9nK2j1LSrX+1PEGP32vXkY8xTjG2IdIl+nJ7k9vvIyyPhXD+xw0bz69W/wDE/wBP&#10;uR+R0ct4w8SMYsVjpuNG+jatFLtCPV+f3s9C/wCCOn7HH7S/wJjvPil8dCuh2+qaP9js/DcrFrqV&#10;fMR0muADtjZAGVV5fDtnb/F95bh618W/2hfj/l+m/wC/p/xo/tDUP+f6b/v6f8a/M8ywuIzTGSxN&#10;WSTfRKy/M/oTI6GGyHLYYKjzSjHrJ3bffY+0tw9aNw9a+Lf7Qv8A/n+m/wC/p/xo+33/APz/AE3/&#10;AH+b/GuD+xH/AD/h/wAE9b+0v7v4/wDAPtLcPWkO3HNfF32+/wD+f6b/AL/N/jXN/Fj4v6R8HfAO&#10;ofELxdq8yWunwlhH553TyHhIkyeWY4A/PoDT/sOT+3+H/BM62cUcPRlVqK0Yq7beyR7L/wAFJf29&#10;PD37E/wfafS5Y7rxpr0bw+F9NIDBGHDXUoP/ACzjB9DuYqvQkj8MvFHifxH428R33jDxdrVxqOqa&#10;ldPcX99dSF5J5WOWZiepJp3x5+Nnxb+LXxM1D4n+MZ21mG8nIt7NGxNp1tk7IY84V0UH/ZYkk/MT&#10;WDpHiDSteiaXS7xZDG22aMgq8bejKeVPsQK97L8vp4GnbeT3Z/MnHnEmN4oxvtof7tDSCTvbu5Ld&#10;Sfmtti9RSZ9qWvQPz4DntWTrmoXyazpmkadN5bXE7SXDbQf3KLlhz6syLnrzxWo7BRycVg+E0j1r&#10;U7zxoWZlucW9iW6C3Qn5h/vsWbPcbaDuwdOMYzrzV1Faecnol8tX8joACOtFHSig4QooooAKKKKA&#10;DNUbvWobPXbTQ3hbfeQyyRyDG0eXsyD7nf8AoavEZrD8UR+XrehX4+8uoNEf914JP6qtB1YOjCtW&#10;cJdpW9VFtfijb4PFfpp/wRi/4KPTNNZfsffHHX2k3fu/Aur3TZ/7cHbr6mMnPdM/cFfmWfY1LZ3t&#10;7pt3DqOnXclvcW8qy29xDIVeN1OVZSOQQRkEdDXNjMLTxlF05fLyZ63DXEWM4ZzSGMw702lHpKPV&#10;P9H0ep/TRmivlD/glN+3rbftf/B3/hFvGt6q+OfCsCQ60rON2oQ8BLxR/tfdf0cZ6MK+rwcivgq9&#10;Gph6rpzWqP7DynNMJnWX08ZhpXhNXXl3T81swooorE9ED0r8bP8AgpNL5v7Y3is5+6bVfyt46/ZM&#10;9K/GP/gonL5v7YnjLn7t1Cv5QR181xY/+EtL++vyZ+k+Fq/4yKb/AOnb/wDSonidFFFfnB/QYHpX&#10;6Mf8Evf+R+u/+xVj/wDQ4q/Oc9Oa/Rj/AIJe/wDI/Xf/AGKsf/ocVe9w7/yMYep8Rx//AMk9U9H+&#10;h9wDrRSDOTS1+nH81BRRRQAUdeooooATYvpSFPQ06igDhvjgpGi2eR/y9H/0E15pXpvxyP8AxI7M&#10;f9PZ/wDQTXmVe5gf93+Z5OM/jM7j4Cf8jhcf9g1//RkdeifEL/kQdc/7BFz/AOimrzv4Cf8AI4XH&#10;/YNf/wBGR16J8QyB4A1wk/8AMHuf/RTVw4z/AHtfI6sN/uz+ZY8I/wDIq6b/ANg+H/0AVoVw/hn4&#10;0/Ci28OafbT/ABA0tZI7KJZFa7GVIQZBq9/wu/4R/wDRRNJ/8DBXNOnU5no/uOyMZcq0Oqorlf8A&#10;hd/wj/6KJpP/AIGCj/hd/wAI/wDoomk/+BgqPZ1Oz+4rll2NTx9/yI+sf9guf/0Wad4J/wCRM0f/&#10;ALBsH/osVy3jT4zfCq98H6pZ2vj/AEuSSXT5kjjW6BLMUIAH407wh8Z/hRa+FNLtLn4gaXHJFp8K&#10;yI10uVYIARW3s6nsNnv2MJPkre9pp+p3dFcr/wALv+EX/RRNJ/8AAtaP+F3/AAi/6KLpP/gWtZ+x&#10;q/yv7ivaU+6OqrI+IH/Iia1/2Cbj/wBFNWZ/wu/4Rf8ARRdJ/wDAtay/G3xm+FV74N1aytPH+lyT&#10;TabOkUaXSksxjYAD3qqdGrzr3Xv2ZE6lPkeq2Ou8I/8AIq6b/wBg+H/0AVoVw/hj40/Ci28N6fbX&#10;PxA0tJI7KJZFa6XKsEGRV7/hd/wi/wCii6T/AOBa0TpVed+69+w41KfKtUdVRXK/8Lv+EX/RRdJ/&#10;8C1o/wCF3/CL/oouk/8AgWtT7Gr/ACv7ivaU+6L3xM/5Jz4g/wCwJdf+iXr8KfGX/I36r/2Ep/8A&#10;0Y1fth8QfjJ8Lb/wJrdjZePdLlmm0m4jijS6BLMYmAA9ya/HHxV8I/ifdeJ9SurfwHqkkcmoTNG6&#10;2pwylyQRX6t4Zzhh/rPtXy35d9O/c/mL6SWBxmYYbLlhacqlnUvypytdRte17HF0V0v/AApv4q/9&#10;E+1X/wABGo/4U38Vf+ifar/4CNX6t9cwf/PyP3o/lP8A1fz7/oFqf+AS/wAjmq1vAX/I8aL/ANha&#10;2/8ARq1f/wCFN/FX/on2q/8AgI1aXgz4S/E6y8Y6Td3fgXU44otSt3kd7UgKokUkn2wKzrYzB+xl&#10;+8js+qOzL8gzyOYUW8LUspx+xLuvI/bH4cf8k70Hn/mC2v8A6KWtyvPfAPxk+Ftj4G0WxvfHulxz&#10;Q6TbxyxvdAFGESgg+4NbH/C7/hF/0UXSf/Ata/lOpUh7SWvVn+n1O/s16HVUVyv/AAu/4Rf9FF0n&#10;/wAC1o/4Xf8ACL/oomk/+Ba1PtIdyrM2fF//ACKeqf8AYPm/9ANQfD3/AJEHQ/8AsEW3/opa57xR&#10;8afhRdeG9Qtrf4gaW8kljKqIt0uWJQ4FReB/jL8KrLwXpFld+P8AS45odLt0lja6AKsI1BB9wa6K&#10;adSi+TXXp6GMpRjV1fQ76iuV/wCF3/CL/oouk/8AgWtH/C7/AIRf9FF0n/wLWp9jV/lf3F+0p90d&#10;VWX42/5E3Vv+wbP/AOi2rJ/4Xf8ACL/oouk/+Ba1n+LvjP8ACi78K6la23xA0t5JNPmSNFulyzFC&#10;AKunSq+0XuvddCZ1KfK9UdJ4E/5EjR/+wXB/6LWtauC8G/Gb4V2fhHS7S5+IGlxyRafCkiNdLlWC&#10;AEVp/wDC7vhL/wBFG0n/AMC1/wAaueFxXtH7j37MxjjMGopOpH71/mdVRXK/8Lt+Ev8A0UbSf/At&#10;f8aP+F2/CX/oo2k/+Ba/41P1XFf8+5fcyvruD/5+R+9f5m14s/5FbUv+vCb/ANANQ+Af+RF0X/sE&#10;2/8A6KWud8S/Gn4U3HhzULaD4gaW8klnKsardrlmKEAV0XgAg+BNFI/6BNv/AOilqalKpSp+/FrX&#10;qrdB061GtU/dyTsujucT+0H/AK3TP92T/wBlrzevSP2g/wDW6Z/uyf8Asteb17GD/wB3R5+K/js4&#10;f40/6jT/APro/wDIV3FcP8af9Rp//XR/5Cu4r0qn+7w+Zww/iy+RlfAH/k4y8/69bj/2SvpGvm/4&#10;A/8AJxd5/wBetx/7JX0hXj51/vUf8KPUyz+A/VhRRRXjnpBRRRQAUUUUAFFFFAAVB5Iqv/jViq/f&#10;8a6KHU56/QK+df23P+CZ/wACv28vEnhnxZ8WvF/jPR77wnBcRaTceEdYitGAmKlyxeGQ5+UYwRxn&#10;rX0VSZH3sV1QqSpy5ouzOOpTp1o8s1dHwl/xD+fsrf8ARxXx2/8AC+h/+RaP+Ifz9lb/AKOK+O3/&#10;AIX0P/yJX3Zk56Uu7/ZNb/XMV/Ozn/s/BfyI+En/AODfn9lKaNo5P2hvjoysuGVvHsJBHp/x6V9S&#10;/sl/svfDr9jT4C6L+zt8Kb3VrnQdCkuns5tauI5rljPcSXD72jRFPzytjCjAx1PNej5CjBr5/wDF&#10;PxW8ffH7422/wp+BHiGbTNB8MXyT+LvE9ttIkdTxax5BDcjBzwSDn5V+bmxOOqKKjNt3ei7v/gHs&#10;5Nw/HHVZzpJQjCLc5vaK8/NuySWrex9BUU1eTg06g4gooooAKKKKACiiigAooooAKKKKACiiigAo&#10;oozjrQAUUZ55ooAKkiQmNSDUdTQf6paxrfCbUfiEKsO1JUlBGeDXKdRHRTmXA4FNwfSgAoo5HUUU&#10;AFFFFABRRRQAUUUUAFFFFAE1oMFj9KKLT+L8KKAL1FFFABRRRQAUUUUAFFFFABRRRQAUUUUAFFFF&#10;ABRRRQAUUUUAFFFFABRRRQAUUUUAFFFFAHH/AB2+A3wo/aT+GmofCT4z+DbXXND1KPbNa3Scxt/D&#10;LG3WORTyHUgg1+D3/BS7/gjb8aP2HNVuviB4BivPF3w1dmePXIYd1zpS54jvEUcYHSZRsPfYeK/o&#10;R59KhvLK11CzlsL+1jnt5o2jmhmQMrqRgqQeCCOo715+Py2hj4+9pLoz6rhni3MuGa96T5qb+KD2&#10;fmuz8/vufyS5or9uv2+f+Dej4SfGm5uviT+yLqdn4F8RS7pLjw7cK39kXj9coFBa1YnrtDJ0wi8k&#10;/kT+0R+yb+0X+yj4nbwn8fvhPqvh248xkguLmHfbXOO8M6ZjlHf5WPvivisZluKwUvfWndbH9D5D&#10;xdkvENNewnafWEtJL/P1VzzuigHIorgPpzr/ANn74a3Xxl+PHgv4R2ZYSeJ/Fen6WGX+ET3CRlvw&#10;DZ+gr+quxtILCzjsbWFY4oY1SNFHCqBgAfhX86f/AARJ+Ho+If8AwUr+HcMkPmR6PcXWrSKRwPIt&#10;pGU/g5Uj3xX9GQzX2HDdPlw8593b7l/wT8B8XMV7TNqGHX2YN/OT/wCAJgDtTDDEx+eIH/gNSUV9&#10;Ifkt2RfY7XduW2QHudg5p6wxr91FH4U6iiyK5pdxoU9zSlc0tFBIwx85Ao2N6U+igCMgjg0U8rk5&#10;NJsFADaKDwcUUAFFFFABRRRQAUUUUAFFFFABRRRQAV+NP/BQr/k8zx7/ANhgf+ikr9lq/Gn/AIKF&#10;f8nmePf+wwP/AEUlfK8W/wC4w/xfoz9Q8Kf+R5V/69/+3I8Zooor89P3w9+/4JpoJP2pLVP+pe1T&#10;/wBJXr9Z/hN/yINh/ut/6Ga/J7/gmHH5v7WFjHjr4f1T/wBJXr9YfhN/yINh/ut/6Ga/TuFP+RHJ&#10;f33+SP518Uv+Ssj/ANel+bOjooor3j89CiiigAooooAKKKKACvB/+CoX/KOf43f9kx1n/wBJJK94&#10;rwf/AIKhf8o5/jd/2THWf/SSStsP/vEPVfmc+K/3Wfo/yIf+CVn/ACjf+Cf/AGTnTP8A0Qtcj/wV&#10;Q/aV+JHwQ+GNj4O+H2m3Vo3igyW9x4kjbAtVUAtChHIlcE/NxhQ2OeR13/BKz/lG/wDBP/snOmf+&#10;iFr0D9pb4EaB+0d8HdX+FuulI2vId+n3jR7vsl0ozHKPoeDjqpYd67sNWw9DN1UrxvFSd189/lue&#10;XjsPi8VkMqWGlyzcFZ/JafPa54v/AMEnPjm/xM/Z1/4QDWZ92peDbr7HuZstJaPl4WP0+aP6Rr3N&#10;cH+3t/wUztPC4vPgz+znrEc+pEGLV/E0DZSzOSGitz0aT1flVzgZblfipPFHxm/Zw13xZ8MdP1y8&#10;0O7u1fSvEdvbvtMqI+du7qAecMMEq5HRjn2P/gnn+w1fftH+Kk+IXj+xkh8F6TcjzBIpH9qzA/6l&#10;D/cH8bD/AHRyTj7Otk2W4PE1MxxEk6fxRj3b1+euy+8/N8LxFnWYYGlk+Ei1Vtyyl1SWnyst3v2O&#10;7/4JtfsLXvxR1mL9pH45WE02kxXBuNDsL75jqk+c/aZd2S0YbkZ++wycqMN0v/BGEAfGz9rgAf8A&#10;Nfr7+clfdmnadYaPp8OlaVZxW9taxLFb28EYVIkUYVVA4AAwAK+FP+CMX/Jbf2uP+y/X385K+Uxu&#10;ZVs09tUnotEl0Svt/mfeZbkuGyT6vRp6ybk5S6yfLv8A5H3Xqem2esWE2l6hD5lvcRtHMm4jcpGC&#10;MiuR/wCGefg//wBCoP8AwMm/+Lra+JDtH4C1h0faw02baw7fKa+Sf7V1b/oIzf8Af5v8a58vwtbE&#10;Rk4VHG39dz2sVWp0pJSjc+nP+Gefg/8A9CoP/Ayb/wCLo/4Z5+D/AP0Kg/8AAyb/AOLr5j/tXVv+&#10;gjN/3+b/ABo/tXVv+gjN/wB/m/xr0P7NxX/P5/j/AJnL9bof8+1+H+R9Of8ADPPwf/6FQf8AgZN/&#10;8XR/wzz8H/8AoVB/4GTf/F18yHVdU/6CVx/3+b/GuU+LvxusPg/4VbxDrmpzySySCOzsVvNslxJ6&#10;LuPIA5OM4HOKqnleMqSUY1W2/X/MxrZlgsNRdWrBKK3bsfT/AMW/D37J/wACvBlx4/8Ai3d6foWk&#10;2/D3V9qUy7mxwirv3Ox7KoJPpX5eftaf8FJT8ePFEfwe/Y18DSeGNNvL0W0ev316y39/k7QF3yFL&#10;ZG693PHK8qfD/wBtL4ofEP4zeNrfxr4pvZm09IfJsbFZ3aGzOecBiQGYYy3G4j2Aqj+zh+xt8Wf2&#10;iLyPUNNs20nQVbM2u30ZCNg/diXgyt9PlHcjjP32U8NYbLcI8Vi63NO2l78sX00v7zufhvEXHOcZ&#10;9myyvLKDVK6UuXSc43V/et7ia69Or6HVWH/BPD4qaiftviPx3osM0zF5drTTNuJyckquTnryfrWh&#10;4P8A2AfHPh74g2+oeI5/DevaBDNGWt5NRubWWReN5ZFhcHB3YXeA2BkgEivbPiJ+yz4U+HGmeHzo&#10;eiaf4n1LTNitqXi/xBcW8saKxferxxyKfnzhMKAOMnHPoltKJoVlV1ZWUFWRsg/Q9xX4fxL4jcbY&#10;HEVMI8THlu43jCMXbo003JXWurTR/WnA/gZ4V47B0My+oy57RladSc1fqmmoxlZ6PRpnofws+Knw&#10;28B+H7Xwnq3wWsLiys1Edu2nXUlqVT02KdmfoB/WvX/B3xN/Y08TBYtT0O40eZuPL1KSfb+Do7Lj&#10;6kfSvmEEHpRXweH4xz6i/fqufq3f79z9axvhtwril+6peyf9zRf+Au6XySPufw78K/2c/FsH2nwx&#10;bWV+g+81rq0j4+uH4/GtP/hnn4P/APQpj/wMm/8Ai6+BoJri1lW4tZ3ikU/K8bkEfQitiz+Ivjiy&#10;2hPEV1Io/hmmLf1zX0GF44jNpYnmj5p3/BtP8z4/MPCmvTu8HUjLykuV/err8j7h/wCGefg//wBC&#10;oP8AwMm/+Lo/4Z5+D/8A0Kg/8DJv/i6+NbP4w6yoxqHnH1aG5b+RP9a17H4m2N8OdeuIW/uzSMv6&#10;5x+tfVYPOMrx1lTxtn2leL/FnwuY8JcQ5Xd1cE2u8bSX4Xf3o+sn/Z8+DsaGR/CqhVGSfts3H/j9&#10;fCH7ffw4+D/7R+op4J8KQ3Wm6doczmz1CzvHkFxcYwZCjkqygfKOhxkgjNdZ458f3xtv7I07WJZP&#10;OT9863BICnt17/yriR618vxNxJi8DilhsFXbcbOUk+vZbp+f3H2vB/h7ludZXOtnWGUqdROKpyXT&#10;+Z7NPt237Hw58Vf2Nfi18O2a/wBHsl17T8E/aNNQmVB/txfez/u7h7jpXieueErDUrlrllmstQjG&#10;xby3+SZMdj/eAP8ACwI9q/U5uR1rhPif+zn8KPiwkk3iTw1HHfSLxqdj+6nB9SQMP/wIGu7JvEyr&#10;C1PMqd1/NHf5rb7reh+WcZ/RXoqUsZwninTlr+6qNuL8lPV/KSa7s/N4a7r/AIbZYfFFp9otcf8A&#10;IUsojhf+usfJX6rkeu2tuxv7LUrVL3T7qOaGRcxyRsGVh7EV9AfEX/gn38XtCtLjXPhxF/wkmnws&#10;d8cKiO5Uf7hOJP8AgJJ9q+bfFngS78H315cxmfw/f2ztJfW9xAVjYgZPmxNjnH8Qw3vX6xgcdhsy&#10;w0cRh5XjLZ6r8z+R+IuFs04fzOWAzag6FdO11rCT/wC3bpX/ALt/REfjG6urpIfC2nPtuNSZlkkH&#10;/LGAf6x/rghR/tMK2LS0hsraOzto1jjiQJHGvRVAwB+VYPga2v8AUEfxlr1t5d9qEahIucQQD7qA&#10;HoSSWPfLYPSuirsPnsdy4e2Eg78nxNbOXX5LZfN9QooooPOCiiigAooooAKxfGxEVhZ3R4EOrWpL&#10;egMqqT+TGtqsP4lpKfAWqSwffhtGmT6x/OP/AEGg7ssly5hSv/Ml9+huDGOBR25qO3mjmgWZPuuo&#10;ZfcGqur6/pOgwrNqd4se84jQZZ5D6KoBLH2ANByxo1alb2cItvayPS/2ZP2h/Gv7Lfxq0X40eBJ2&#10;+06ZcYurPzCqXtqxHm274/hZfY4IU9QK/oB+Bnxm8FftB/CfQ/i/8P7/AM/S9cslnh5G6JujxPjo&#10;6MGVh6iv5oEXxd4u2hFk0ezkbhRhryUdh3WLP4t/umv19/4IN/A79qT4EeEPEWm+PfAEuh/D/XGX&#10;UdLj1iZkvJNQIRWmWJsvseJVDM+0kom3cMkfP55h6M6PtbpSX4o/bPCnMsdl+Oll8rzhU1ainJU5&#10;JbyktFfZpX1sfohRRRXyZ/QgHpX4s/8ABQCbzf2wfHB/u6mi/lElftMelfij+3bL537Xvj1wf+Y2&#10;R+SIK+X4tf8AwnQX95fkz9P8KV/wu1n/ANO3/wClRPJaKKK/Oz99A9K/Rj/gl7/yP13/ANirH/6H&#10;FX5znpX6Mf8ABL3/AJH67/7FWP8A9Dir3uHf+RlD1PiOP/8Aknqno/0PuAHk0UCiv04/moKKKKAC&#10;iiigAooooA4f45f8gSz/AOvo/wDoJrzOvTPjl/yBLP8A6+j/AOgmvM69zA/7ueTjP4zO4+An/I4X&#10;H/YNf/0ZHXoXxDAPgDXP+wRdf+imrz34Cf8AI4XH/YNf/wBGR16F8Qv+RB1z/sEXX/opq4cZ/vX3&#10;HZg/4K9T8edYZzrF387f8fUnf/aNV9z/AN9v++q85/a3+LPif4T2NjdeHbnT9Oj1fxSun6h4k1eB&#10;pbXRoXEh8+RFZc5ZVRcsqhnGT2ON+zh8Y/FHj3xj4m8Fan4y0Xxdp+hxWr23i3QbMwQyyShy9s67&#10;3QyIFVso2NrrkZr4Wsq3NKd9Lv8AM/uDB5hlkKlHBOHvuMei3cb977J62t0vc9f3P/eb/vqjc/8A&#10;eb/vqiiub2lTuz6D6th/5F9yLnh1n/t+x+dv+PyP+L/aFfsB4HsrNvB+klrSPnTYOsY/55ivx/8A&#10;D3/Ifsf+vyL/ANDFffv7X/7SPxL+C+g/B34X/DDxp4W8G3nxM1g6PN4+8aWbXGn6EkOnSXX+q82J&#10;ZLiYxCKJXkVNzHO7AU/R5PKbwstftL8j+dfGylTp5ng+WKXuT2X95H0yLKy25NpF/wB+xS/YbL/n&#10;zi/79ivlr9hb9tLxV8U/2hvid+xn8UfiT4V8ceI/hrZ6ZqEPjjwbZ/ZbTVbS8EgMcsAmmWK5gkj2&#10;vscowkXAUhhX1VXqc0u5+JcqIvsNl/z5xf8AfsVkeP7K0HgXWmFrHxpNx/yzH/PJq3KyPiB/yImt&#10;f9gm4/8ARTVVOUuda9SJpcj9BfCNlZnwrphNpHzp8P8AyzH9wVo/YbL/AJ84v+/Yr5k/4KNfFH9p&#10;r4BfsW3n7RP7N3xI8P6JN4H8NtqWsadr3hk6gNVjCRBIkYTR+QQd2Ww+cjgY5z/GPxw/bF/aD+Pd&#10;/wDs7/sq+N/CHgmHwV4J0XW/G/jDxJ4ck1WW4vtTWZ7WwtrYTxIiCO3kklkZmYB4lUDk0VJS53r1&#10;HCMeVaH1X9isv+fOL/v2KPsNl/z5xf8AfsV4t+wX+094r/ae+E2t3HxN8OWOl+NPAvjjVfB3ja10&#10;lnNm+pafN5bz228lhDKhjkVWJK7ypLbdx9uqeaXcrlRz/wAS7O0X4deICtpGMaLdY/dj/ni1TeA7&#10;KzPgfRybSP8A5Bdv/wAsx/zzWm/Ez/knHiD/ALAt1/6Javnv/goN8Sf2l/gX+wjqP7Qv7NXxJ0DQ&#10;rzwH4Lm1nVLPXvDJ1FNUihtQywIRNH5ByDl/m69K15pfV1r1/Qy5V7b5fqfTf2Gy/wCfOL/v2KPs&#10;Nl/z5xf9+xXx9fftF/tdeD/24f2ffBXiD4leGdR+H3xu0nVZ5PD8PhMw3ulyWOgR3ZIu/PbzA9wx&#10;bHlrtX5eetfY1Zc0u5ryoi+w2X/PnF/37FY3xCsbMeA9aYWkef7Juf8AlmP+eTVvVj/EP/kQdc/7&#10;BFz/AOimpc0u4uVHwuo+Qcdqedo6ivKf2xvEfxl8C/ArWviV8GPGmlaPeeGtLutSu01bRftq3kcU&#10;LOIgPMTyySPvc/Sue8Vav+1j4r8A6X8TfB/xi8C+D9Dj8HWmqXlxq3h2W8knuWg82bziZo0gtxxj&#10;ZufryMAV/nZiMvx2LxVSusSoxlVnDWUrqSeisou97q1r+dj+kqOIw9GjCn7JtqEXoltbfVra2tz3&#10;jA9KMD0rz39lL4ueJPjz+zl4N+Mfi/wuujal4i0OG9vNOjDbI2YfeTd82xgA65JO1hknrXoVfO4q&#10;WYYPFTw9Wo+aDcXaV1dOz167HqUY4etSjUjFWaTWncYy/Ln2r7j+H1nZt4C0QtaR5Ok23/LMf88l&#10;r4dk+7X0H+1VrX7Qfg79jKf4lfs5fErRPDeseFfCMms3Umu+GzqUV7Bb2Lym3CCaLy2ZlX95lsDP&#10;ymv6m+jnXrVcrzBzk379Pd/3ZH5J4lU6ccZhrJL3Zfmj3b7DZf8APnF/37FH2Gy/584v+/Yr4R/b&#10;H/a2/ar+Cn7GnhP9tKx/an8GeE7HXfA+hm38K6h8OxfTat4gvrdGWGOdr2JYY5JJBkuNsSI7sxAN&#10;fXP7Ml38VNR/Z/8ACOqfG7xr4f8AEXiy80SG51zWfCkHl6bczSDfm2G5sxAMFD7jvC7uN2B/SHNL&#10;ufmvKjtfsNl/z5xf9+xWZ40srMeDtWItI/8AkGz/APLMf88zWxWZ41/5E7VuP+YbP/6LaqpSl7SO&#10;vVEVUvZy9GfhB4tmlHirUv3rf8hCb+L/AGzWf5sp58xv++qyf2gpvGNnaeINU8D67a6feWNzdXLS&#10;3dn56uib2Kbdy4JwOc8elci/xgvtL+D3h7xRLp66j4h8QafbDTdKt2Cfa7uWNWIH92NclmboqjJ7&#10;V/UKxmHo+5UVrRUr2VmttOt79Op/mXWyvNMZWlWoT5uarKFru6eru76KNk3e+iTbseiebJ2kb/vq&#10;jzZf+ejf99VjeBtRuNS8NW8uoa9Z6leRhor66sFAiM6nEiqMnAVsrg88c81r13U/Z1KaklurngYi&#10;eKw9eVKU3eLa3fT1s/wL/hqSU+I9PHmt/wAf0Pf/AGxX7u/D7/kQ9E/7BNt/6KWvwh8M/wDIyaf/&#10;ANf0P/oYr93vh9/yIWif9gm2/wDRS1+T+KMVF4W397/20/q76MtSpUw+Zczb1p7+kji/2g/9bpn+&#10;7J/7LXm9ekftB/63TP8Adk/9lrzevgsH/u6P6RxX8dnD/Gn/AFGn/wDXR/5Cu4rh/jT/AKjT/wDr&#10;o/8AIV3FelU/3eHzOGH8WXyMr4An/jIy8/69bj/2SvpGvm74A/8AJxl5/wBetx/7LX0jXj51/vUf&#10;8KPUyv8A3d+rCiiivHPSCiiigAooooAKKKKACq/f8asVX7/jXRQ6nPX6BXwP/wAFTvFn7TGuftnf&#10;Af8AZo+Af7SmvfDiHx5Dqkeqaho2GBaJUdGZMjdgAjqPvV98V8I/t6Z/4e4/sl/72uf+iRXpYP8A&#10;jX8n+TPKx/8Au9r7uK7dUN/4dkf8FGDyP+CxHjr/AMEi/wDx6j/h2T/wUYzj/h8V47/8Ei//AB6v&#10;rrxJ8fvht4O+KNl8JfFGryWOpahZieymuoStvKSxURiQ8b+M46e+SAeZ/ae+P2pfDiys/hz8NbM6&#10;l448SfudEsYsN5AOR9ocHgKOcZ4JBJ4BrCeackXJtaeS37bHr4PhLGYzE0qMacl7RcyblJR5esr3&#10;tyrVt9D4n1r4DftvfDf4yR/D6L/gpR46+I0tnptxdeINJEAtbayhWMnM8iux6ZOwYOdozzg/Q3/B&#10;Fbxvf/FD/gnp4S+JmsWNvDfa5qmszXX2eMDOzU7mKME9W2xRxpk84UV6V8PvgFp/wP8Agb4lOoXn&#10;9o+JNX0e7uPEWsyMWe5mMTkgE87FJOPXknk143/wQJ/5RXfDn/r61v8A9O95U04TrUZYislz3SW2&#10;i100/Fndm+PwuFlTyfLG/q8U5Sk73q1FZc7vryrVQXRa7tn2QT7VzPxC8Q/EDQUtW8C+DI9YaRm+&#10;0K90sXlDjHU855rpqrahq+laXtOp6nb2wf7hnmVN30yadN8sk7X8jxZK8d7Hnn/Cxf2hf+iIW/8A&#10;4N4/8aP+Fi/tC/8ARELf/wAG8f8AjXdf8Jh4S/6GjT//AANT/Gj/AITDwl/0NGn/APgYn+NdXtV/&#10;z6X4/wCZjyv/AJ+P8P8AI4X/AIWL+0L/ANEQt/8Awbx/40f8LF/aF/6Ihb/+DeP/ABruv+Ew8Jf9&#10;DRp//gYn+NH/AAmHhL/oaNP/APAxP8aPar/n0vx/zDlf/Px/h/kcL/wsX9oX/oiFv/4N4/8AGj/h&#10;Yv7Qv/RELf8A8G8f+Nd1/wAJh4S/6GjT/wDwMT/Gj/hMPCX/AENGn/8AgYn+NHtV/wA+l+P+Ycr/&#10;AOfj/D/I4X/hYv7Qv/RELf8A8G8f+NH/AAsX9oX/AKIhb/8Ag3j/AMa7r/hMPCX/AENGn/8AgYn+&#10;NH/CYeEv+ho0/wD8DE/xo9qv+fS/H/MOV/8APx/h/kcL/wALF/aF/wCiIW//AIN4/wDGj/hYv7Qv&#10;/RELf/wbx/413X/CYeEv+ho0/wD8DE/xo/4TDwl/0NGn/wDgYn+NHtV/z6X4/wCYcj/nf4f5HC/8&#10;LF/aF/6Ihb/+DeP/ABo/4WL+0L/0RC3/APBvH/jXdf8ACYeEv+ho0/8A8DE/xo/4TDwl/wBDRp//&#10;AIGJ/jR7Vf8APpfj/mHK/wDn4/w/yOF/4WL+0L/0RC3/APBvH/jQfiJ+0Kf+aIW//g3j/wAa7r/h&#10;MPCX/Q0af/4GJ/jQfGHhI/8AM0af/wCBqf40e1X/AD6X4/5hyP8A5+P8P8jI+HviP4i69LdL478C&#10;x6Osar9naO8WXzSc5HB4xx+ddTVWw1nR9VZl0zVba42YLfZ51fb9cGrVc1SXNK9reRtFWjvcKmg/&#10;1S1DU0H+qWuat8J0UfiHUUUVynUFFFFADZKbT2UN1pNgoAbRTmXb0ptABRRRQAUUUUAFFFFAE1p/&#10;F+FFFp/F+FFAGkQD1FN2CnUUANKEdDTSCOoqSigCOipMA9qbsWgBtFOKHtTSCOooAKKKKACiiigA&#10;ooooAKKKKACiiigAooooAKKKKACiiigAooooAKPwoooAKxPiB8OPAPxW8KXXgb4meC9L8QaPfLtu&#10;9L1ixS4glHujgjjqD1B5HNbdHJ4oaUlZlRlKnJSi7NdUfnl+1D/wbnfsj/Frztd+AviHVPhzqzZK&#10;21v/AKdprn0MMhDp6ZSQAf3TXwt8dP8Ag3q/b9+FYkvvh7pWg+P7FMndoOqLBchR3MNz5efojOfa&#10;v32xSYI6V5OIyXAYh35bPy0/DY+1yvxC4myyKj7X2kV0mr/jo/xPx+/4N8v2I/jz8Hv2s/GnxL+O&#10;vwg1/wALtofg7+z7GPXdLkt/OnurlG3RlwA+1LZwSpIxIPUV+wQ60BQDmjmuzB4SGCoKlF33/E8P&#10;iDPMRxFmTxlaKi2krK9lZW0v94UUUV1HiBRRRQAUUUUAFFFFABRRRQA0oDzRsFOooAjIPYUYPpUl&#10;FAEdFB60UAFFFFABRRRQAUUUUAFfjT/wUK/5PM8e/wDYYH/opK/Zavxp/wCChX/J5nj3/sMD/wBF&#10;JXyvFv8AuMP8X6M/UPCn/keVf+vf/tyPGaKKK/PT98Por/gljH5v7X+lxf3tD1Mf+Sr1+rfwm/5E&#10;Gw/3W/8AQzX5V/8ABJ9PN/bQ0SLH3tJ1Ef8Aks9fqp8Jv+RBsP8Adb/0M1+l8J/8ieX+P9D+d/FL&#10;/kqo/wDXtfmzo6KKK+hPzsKKKKACiiigAooooAK8H/4Khf8AKOf43f8AZMdZ/wDSSSveK8H/AOCo&#10;X/KOf43f9kx1n/0kkrbD/wC8Q9V+Zz4r/dZ+j/Ih/wCCVn/KN/4J/wDZOdM/9ELXvxzjivAf+CVn&#10;/KN/4J/9k50z/wBELXvxz2FGJ/3ifq/zDCf7rT/wr8kfLv7Xn/BObQ/2k/jZ4f8AiZp+pQ6XbyMI&#10;fGZiG2a7hQfu3TggyYHl7j0XaeduK+jvBfg3w18PfClh4J8HaRDY6ZptusFnawr8saD+Z7k9SeTW&#10;pR7VpWx2KxFCFGcrxhol/X9WOfDZXgcHiqmIpQSnUd5P+tu/qB6V8F/8EYf+S2/tcf8AZfr7+clf&#10;eh6V8F/8EYf+S2/tcf8AZfr7+clOj/utX5fmPE/75Q/7e/I+7NV0yz1nTptK1GPdBcRNHMu7GVIw&#10;ea4v/hm/4Q/9C9J/4GSf/FV0HxIkki8B6xJE5Vl02YqynBHyGvk3+29c/wCg1ef+BDf4105fhq1e&#10;MnCo42/ruPFVqdOS5o3PpL/hm/4Q/wDQvSf+Bkn/AMVR/wAM3/CH/oXpP/AyT/4qvm3+29c/6DV5&#10;/wCBDf40f23rn/QavP8AwIb/ABr0P7Pxn/P9/j/mcv1rD/8APtH0l/wzf8I+g8Pyf+Bsn/xVfnn8&#10;Zf8Agj5+218f/wBtbxP4u8S/GbRdN+G9ndRyeB7qRmlmtrV33G3jt0xh4xlXeRh5hCEE8hfehrmt&#10;j/mM3f8A4EN/jR/bmuf9Bm6/8CG/xrswMcyy+q6lKtra2qvb72ebmmEyvOML9XxVK8LptJ2vbXda&#10;7nVfB/8A4JNfsz/D6K6bx5bT+NJp2Ij/ALajVYYo8fd8pflY+rNntgLXslp+zJ8F7C1jsbHwt5MM&#10;MaxwwxXUiqigYCgA4AA4Ar5x/tzXCP8AkM3f/gQ3+NH9t65/0Grz/wACG/xrGth8yxEuapiG/vt9&#10;ydjbB0crwEOWhh4x/P5vd/M9k+Nv7Bf7Ofxy8B3Hgnxd4B02+RnWW1OsWovYoJl6SeVKSpOCR68m&#10;ub8F/wDBOjwB4bsbbS9Q8V3TWdnCsVvY6XZx2sUUagBYwPmwoAAAGMDpivP/AO3Nb/6DV3/4EN/j&#10;R/buuZ41m6/8CG/xrx8ZwvRzCop4iXM1te/5XPpsu4tzLKaMqWEk4KW9rX++118mel/Ez9g/whqW&#10;nLcfDDU5NNvIkx9nvJmlhm+pPzKfcZHt3r5t8dfDnxr8NdVbR/GegTWcgbEcjLmOUeqOOGH0/GvR&#10;/wC3dbP/ADGLr/wIb/Gq+pz3Ws2rWOq3UlxC33o5pCy/rXh5l4fYXFRcqE1CXpo/l0+R9XkXilmW&#10;WyVPFp1afm/eXo+vo/vR5Ln2pCN1dXrnw5O43GiS/WGRv5H/ABrmLuzubGU297bvG4/hcV+Y5pkO&#10;aZNUtiadl0ktYv5n7fkfFGS8QU+bCVU5dYvSS9V+quhhGRigDFAI9aK8c+gDHpRRRkUAB+lekfs+&#10;/s7eIPjVrK3U4ktNDtpB9sviuPM5/wBXH6t6noPyB5Hwx4PudbkW6u1aO1Vvxk+nt716FYXl9pVr&#10;HY6bfzwQxriOKKZlVR+dffcM8F4jM4rE4n3afRPeX+S/M/K+NvELD5OpYLAvmrbSa2h/nL8up9J2&#10;X7Mfwa0+2SztfDUixxrgD7bJ/wDFV8wf8Fev2S/2b7f9iPxl8StQ+HNtNrWkQ2K6bqUkr+dCZL+3&#10;j27s5Knecqcqc8itL+3Nc/6DV3/4EN/jXgv/AAUl8Saon7KWsWFzqdxJHeahZRMkkzENi4WTpn/Y&#10;zX6zhctxFGpBKr7qtpray6bn8y8V46jUyPF1akLy5JO71fNZ2d+99bn5sgY4p1H4UV9Kfx6FFFFA&#10;BRRRQAUUUUAFVtYsl1LSrnT3+7cQPG3/AAJSP61ZpH5XFBpSl7OrGS6NP7mcj4b1vxR4i8N2dvoN&#10;l9jVbSNJNSvo+p2gHy4+r/7zED0yK9p+BP7EvxA+IV2viFrCSxt5FCya9rYJlkT0iXgkeyhU9819&#10;G/sr/sffDv4b/Drw34l17SJNU1a60m3vYbjUofkjWRA8Zjj5GApGGO4k8gjoPcwu3oK/JeIfESWH&#10;qTw2Ah70W05SWzW9l+r+4/tzw/8Ao30c0owzLPKyjQqWnGlSesoy1XtKm+qfwx0Xc83+EP7Lfwu+&#10;ESw39hpX9o6rGATql+oaQN6oOkftjnHc1+hf7F3xqPjrwefAWu3A/tTRIQsLM3zT22cK31X7p9tv&#10;rXx8Bjitr4ceOtW+GnjWx8aaMx8yzmDPHuwJYzw6H2IyK/PcHxBjo5msTiZufNpK76eXa3kf0lje&#10;Achw/Df9m5Vh4UVDWCirapdXu7rRtt9z9FqKy/BvivSfHPhey8WaHP5lrfW6yxHuM9QfcHIPuK1K&#10;/ToyjOKlHZn4HUpzpVHCas07NeaA9K/Ef9teXzv2s/H75/5mScfkcf0r9uD0r8P/ANsKXzv2qPiA&#10;/wD1Nl4PylI/pXyvFz/2Gmv736M/UvCeP/CviH/c/wDbkeb0UUV+fn7wB6V+jH/BL3/kfrv/ALFW&#10;P/0OKvznPSv0Y/4Je/8AI/Xf/Yqx/wDocVe9w7/yMYep8Rx//wAk9U9H+h9wCigdaK/Tj+agoooo&#10;AKKKKACiiigDh/jl/wAgSz/6+j/6Ca8zr0z45f8AIEs/+vo/+gmvM69zA/7ueTjP4zO4+An/ACOF&#10;x/2DX/8ARkdehfEL/kQdc/7BF1/6KavPfgJ/yOFx/wBg1/8A0ZHXoXxC/wCRB1z/ALBF1/6KauHG&#10;f719x2YP+CvU/C39pz4QeI/iV4p8OeJ/DA0u8uPCfiabUP7D13cLPUN0UkWGZVbY6b9yNtbDdqo/&#10;Cf4U+NdK+MGvfGTxhpWg6LJq+kW2nrovh2Z5Y5PKeR/tM8rRx+ZKd+wYQYVQMmvWtYAOsXmR/wAv&#10;Un/oRquBivgq1aXNKHm/zP7nweT4SfssW781ovyuo2T2vt0vbyCiiiuY98ueHv8AkP2P/X5F/wCh&#10;iv06+PHgTxR8S/2d9N8F+HfgN8P/AIkQ3kNoNU8K/Eq8MOm3NuIs7s/ZLoGRXCMu6Ijg8g4NfmL4&#10;e/5D9j/1+Rf+hiv2G8D/APIn6T/2DYP/AEWK+kyf/dZf4l+R/Ofjd/yM8H/gn/6Uj56/YR/Yd1H9&#10;nr4geMvj3488JeCfDmveLNPsNG0jwX8N7LydE8M6LZmZ4rSE+VEZpZJriaWWXy4wzFQEXBLfTdA6&#10;UV6h+HhWR8QP+RE1r/sE3H/opq16yPiB/wAiJrX/AGCbj/0U1VT/AIi9San8N+h5T+2N8BvFv7UH&#10;7B/jD9n3wHf2NrrHizwaNP0+41KRkt45GVMFyiswXjsCa4rxN+zp+1l8Fv2grr9oj9lVfBGvjxb4&#10;G0rQfHXhHxlq1zp0bXmmiVbPULa6gt5zwk8sbxNEN4CEMpWvpLwj/wAirpv/AGD4f/QBWhRU/iP1&#10;CHwo8V/YT/Zc179ln4RappHj7xZb674y8ZeMtU8XeOdWsYGitZtVv5/MkSBGJZYY0EcS7jkiPccF&#10;sD2qiipKMP4mf8k48Qf9gW6/9EtXl37VvwN8V/tM/sAeMv2fPA19Y2useMvhzNpOm3GpSMtvHNNb&#10;bFaQorMFBPOFJ9q9R+Jn/JOPEH/YFuv/AES1TeAv+RG0b/sFW/8A6LWtv+Yder/JGf8Ay++X6ng/&#10;jX9kX4i+I/2hv2YvixZavpK6f8GNN1y38TQyTSCW5a80aOxiNuNmGAkQltxXC8jJ4r6OoorE0Csf&#10;4h/8iBrn/YHuf/RTVsVj/EP/AJEDXOP+YRc/+imoE9j86f2gPAGsfFf4FeLvhn4fnt4r7XvDl3YW&#10;ct0xWNJJYmRSxAJC5POAa8R+MX7P37UnjaPwX8N4ND8I658PPDfh2zj1rw1feKbnT/7c1CFEXFyy&#10;Wc3mWiFAwh+Xe2C5IGyvp5R8o+lKAfQV/nL/AG9jMpzKtGnGMkqtSS5k3Zv3bpppppLRrZ6rU/pW&#10;OX0cXhabk2rwitH0WtuvXfuY/gC58b3fha2m+Ifh3S9K1b5hcWOj6k93bxgEhdsrxRM3y46oMHjn&#10;rWzQOKK+ZrVPbVZTsld3sr2Xpdt/e2etCPJFRvew2T7tfWvxE+H+sfFn9kTXPhb4euLeHUPEnw7u&#10;NLsZbpisSTXFi0SM5AJChnGcAnHY18lSfdr7m+Hv/Ig6H/2CLb/0Utf1b9G//kVZj/jp/wDpMj8h&#10;8TP99w3+GX5o+eY/h5+3t8Mfhl4Y+DPgf4afBnx14Z0v4e6Tos9n4q1y/sJre+gs1guHcraXMd3b&#10;sVyqbIWxkFjnjtv+CfH7LesfsZfsleFv2ePEHiq31i+0f7ZPeXFhbtDaRSXV5NdNBbRsSUgiM3lo&#10;Cc7UBwM4HtFFf0mfmYVmeNc/8Idq3/YNn/8ARbVp1l+Nf+RO1bP/AEDZ/wD0W1aUv4kfVGdX+HL0&#10;Z+B/xX0u41tvEui2rKsl59sgjZ/uhm3qCfbJrz3w9+y/a+I7fw3NeXutf294d8NJYLNoOpSRhI1R&#10;fNZQo6ErycAkAZr1Lxb/AMjVqf8A2EJv/QzXpXwL8P8AiG1+GPirxj4O0qO712SxmttDhmdUV5li&#10;LKhZsAK0hTJPGBX75xlm2B4e4feZV6am0oRim7JttWv6b38j+DfCfhfOuPvED/V3BV3RjOVWpOcV&#10;eSjGMk7d+a6jbuzwr9nn9kn4gfCvwLaz3uqXWoTeJteujY282oPKFRppJEfDgBCytl27lcnsa63x&#10;Z4S1nwbrt1oGrRqZbNlWaSHLR/MoZecDqDXtFhPrPgPxYuo+ONalj8O+A/hzFLfXUtuPKnu2L+bO&#10;CBy0cVsw2jtP06VieNtS16L9nKy1HxvEqa54mvFvLuLyVRog7GVImA6mKIRxZ6kr71+Y8J+KGYYr&#10;OMPl0KMXTqS5Uk9VzSbTvrfkprXu30P6T8VvozZJlfCeYcR1sbNYijBVJNq8ZclNRlFR0s6lZ2i7&#10;+7FWSbPLvDP/ACMmn/8AX9D/AOhiv3e+H3/Ih6J/2Cbb/wBFLX4Q+Gf+Rk0//r+h/wDQxX7vfD7/&#10;AJEPRP8AsE23/opa+q8Ut8L/ANvf+2n5t9GL/d8y9af5SOL/AGg/9bpn+7J/7LXm9ekftB/63TP9&#10;2T/2WvN6+Bwf+7o/pTFfx2cP8af9Rp//AF0f+QruK4f40/6jT/8Aro/8hXcV6VT/AHeHzOGH8WXy&#10;Mr4A/wDJxl5/163H/stfSNfN3wB/5OMvP+vW4/8AZa+ka8fOv96j/hR6mWfwH6sKKKK8c9IKKKKA&#10;CiiigAooooAKr9/xqxVfv+NdFDqc9foFfCP7ev8Aylx/ZM/3tc/9Eivu6vzl/wCCt3xk8K/s5/8A&#10;BQ39mn46/ECx1STQfDsesy6nJpWntcyorIiDCL1OWHevSwa5q1l2f5M8nMJKOHu+jj+aPu74v/Bb&#10;4ffG7wu3hXx9oq3EXzG3ulws1q5GN8b4+U/oe4NcX+zn+ylYfBTWtQ8Z+KPFM3iXxBd/6PbatfKS&#10;9vZqAqRDcSd21Rkg9AAOBz8+/wDEQV+wLn/j1+If/hEy/wDxVJ/xEE/sB/8APp8RP/CJl/8Aiq55&#10;ZZUlVVR03deR7NHizEYfLZ4CnibUp7xv96T3SfVKydle59i/E/8A5Jv4gx/0A7v/ANEtXyr/AMEC&#10;v+UV3w5H/T1rf/p4vK5Dxv8A8F9P2D9e8G6tolhafEIz3mmXEEO/wXKBveNlGTu4GTXZ/wDBBO0u&#10;7H/glr8O7a+tZIZFuta3RzRlWH/E3vOxrrlSqUsJLnVtV+TPCjiKNfHR9nJO0Xt6o+xDzxWH4y+H&#10;Hg/4gJBH4s0r7UtsWMP7xl25xn7pHpW5miuSMpQleLsz0ZRUlZnC/wDDNvwc/wChSH/gVJ/8VR/w&#10;zb8HP+hSH/gVJ/8AFV3VFbfWsT/O/vZHsaP8q+44X/hm34Of9CkP/AqT/wCKo/4Zt+Dn/QpD/wAC&#10;pP8A4qu6oo+tYn+d/ew9jR/lX3HC/wDDNvwc/wChSH/gVJ/8VR/wzb8HP+hSH/gVJ/8AFV3VFH1r&#10;E/zv72HsaP8AKvuOF/4Zt+Dn/QpD/wACpP8A4qj/AIZt+Dn/AEKQ/wDAqT/4qu6oo+tYn+d/ew9j&#10;R/lX3HC/8M2/Bz/oUh/4FSf/ABVH/DNvwc/6FIf+BUn/AMVXdUUfWsT/ADv72HsaP8q+44X/AIZt&#10;+Dn/AEKQ/wDAqT/4qj/hm34Of9CkP/AqT/4qu6oo+tYn+d/ew9jR/lX3HC/8M2/Bz/oUh/4FSf8A&#10;xVH/AAzb8HP+hSH/AIFSf/FV3VFH1rE/zv72HsaP8q+4wPBnwx8FfD+S4k8J6OLVrpVE2JGbcFzj&#10;qT6mt+iisZSlOV5O7LjGMVZBUsLARLk1FT4lYoCBXPW+E3o/ESbl9aNy+tMII6iiuU6iQEHoaKYp&#10;waduX1oAWigEHoaKAGuCegpuD6VJRQBHyOoopz9abQAUUUUAFFFFAE1p/F+FFFp/F+FFAGlRRRQA&#10;UUUUAFFFFABSMu7vS0UAN8v3o8v3p1FADSh7U0gjg1JTWB3dKAG0UYPpRg+lABRRg+lFABRRRQAU&#10;UUUAFFFFABRRRQAUUUUAFFGR60bh60AFFG4etG4etABRRuHrRuHrQAUUbh60bh60AFFG4etG4etA&#10;BRRuHrRuHrQAUUbh60bh60AFFG4etG4etABRRuHrRuHrQAUUbh60bh60AFFG4etG4etADSmTnNHl&#10;+9O3D1o3D1oAb5fvQUwM5p24etBIIxmgCOijaw96MH0oAKKKKACvxp/4KFf8nmePf+wwP/RSV+y1&#10;fjT/AMFCv+TzPHv/AGGB/wCikr5Xi3/cYf4v0Z+oeFP/ACPKv/Xt/wDpUTxmiiivz0/fD6U/4JMf&#10;8nsaD/2C9Q/9J2r9VvhtD9m8I29v/wA85JV/KRhX5Uf8EmM/8NsaD/2C9Q/9J3r9YfCUXkaXJCP4&#10;b65A/wC/z1+lcJv/AISZL+9+h/O/ilrxPF/9O1+bNSiiivoj87CiiigAooooAKKKKACuJ/aS+C+n&#10;/tG/ADxl8BdW1ybTLXxh4cu9IuNQt4RJJbJPE0ZkVSQGIDZwTXbUVUZOMk10JlGM4uL2Z+ffg7/g&#10;ib8fPh54V0/wP4F/4K6fG7R9G0q1S203S9Numht7WFRhY40WcKqgcAAYFaX/AA5+/ao/6TMfHv8A&#10;8Gkn/wAkV95UV1PH4pu7a+5f5HEsswcVZJ/+BS/zPg3/AIc/ftUf9Jl/j3/4NJP/AJIo/wCHP37V&#10;H/SZf4+f+DST/wCSK+8qKPr2I7r7l/kP+zcJ2f8A4FL/ADPg3/hz/wDtUD/nMv8AHr/waSf/ACRX&#10;s3/BPD/gnzafsD6N40tD8btc8eah448RLrOraz4gt1S4e42bWZmDMXZiSxYnJJr6Mo6dBUVMZiKl&#10;Nwk9H5JfkiqeBwtGoqkVqttW/wA2V9W0u01vTLjSL9S0NzC0cyqcEqRg81w//DM3wn/6BV1/4GvX&#10;oFFZU61WlpCTR0yp06nxK55//wAMzfCf/oFXX/ga9H/DM3wn/wCgVdf+Br16BRWn1vFfzv7yPq9D&#10;+VHn/wDwzN8J/wDoFXX/AIGvR/wzN8J/+gVdf+Br16BRR9cxX87+8Pq9D+VHn/8AwzN8J/8AoFXX&#10;/ga9H/DM3wn/AOgVdf8Aga9egUUfW8V/O/vD6vQ/lR5//wAMzfCf/oFXX/ga9H/DM3wn/wCgVdf+&#10;Br16BRR9bxX87+8Pq9D+VHn/APwzN8J/+gVdf+Br0f8ADM3wn/6BV1/4GvXoFFH1vFfzv7w+r0P5&#10;Uefn9mX4Tn/mFXX/AIGPUF9+yr8GtRhNve6BNIv+1dtx/hXo9FRUr1q0HCcm0+j1RpRjHD1FUpe7&#10;JbNaNfNHzT8TP2BoZS2ofCrxCYu503U23Kf92QDI+hB+vavCvG3wa+KHw9umtvFPg29gUH5biOLz&#10;IW+jrlfwzmv0LprxRyrsljVlPVWXOa+UxnC+X4huVK8H5bfd/kfoGVeImd4CKhXtViv5tJf+BLf5&#10;pn5uaJ4d8Q+JdQTSvD+i3V5cSNtWG1hZ2J+gFfRnwU/YZUquu/GOT5mXMOkWsw+Q+sjjqf8AZXj3&#10;PSvpO307T7Ri9rYQxs33mjiC5/IVNU5fwvhcJU9pVfO1tpZfdrc0zrxEzPMqLo4aPsovdp3k/R2V&#10;vkr+Z58n7MfwlRdq6TcgDjAvG4pf+GZvhP8A9Aq6/wDA169Aor7BYrEpWU395+cOhRk7uKPP/wDh&#10;mb4T/wDQKuv/AANevjb/AILhfC7wN8OP2RtNu/DVpNHcXnjS0hbzLhnBjEFwx4Puq1+hNfAP/Bwf&#10;qXkfs5+C9L3f8fHjAvt9dltJ/wDFV25diMRUx0IuT37nyXHUKNHhHGSUUvca+9pH5I80UCivtz+P&#10;QooooAKKKKACiiigAoPIoooA/aT9nf4KW3x6/wCCdnwv8RaFCq+INL8IQwWcm4L9oWItGYWP/AeC&#10;eh9s14zc29zY3Mlne27xTQyFJYpFIZGBwQQehr6U/wCCPupnVf8Agnf8PZnb5oo9RhPts1G6Ufoo&#10;qx+2d+zut1DN8XvBmnqJo13a3bRr99QP9cB6j+L1HPY1+F8YZJ7WvUxVFe8m+Zd1ff1X5H+lXg9x&#10;f7HJcHgMXL3J04cjf2W4rT0fTs/U+Yc0Ug9QaWvzc/oY+h/2FfjD/ZesTfCTW70+TeM0+k7zwkoG&#10;XjHpkDcB6g9zz9Uivzn+HWsnw94/0XW1k2fZtUgkZgcYUSDP6Zr9F0begYd6/SOFcZUxGBdKf2HZ&#10;ejPwbxHyulgc4jiKasqqu1/eWjfz0fqLX4bftWy+d+078Qn/AOp01JfyuZB/Sv3JJwK/C39paTzf&#10;2jviBL/e8baqf/JyWseL3/stJeb/ACPV8J1/wpYl/wBxfmcTRRRXwJ+6Aelfox/wS9/5H67/AOxV&#10;j/8AQ4q/Oc9K/Rj/AIJe/wDI/Xf/AGKsf/ocVe9w7/yMoep8Rx//AMk9U9H+h9wCikHU0tfpx/NQ&#10;UUUUAFFFFABRRRQBw/xy/wCQJZ/9fR/9BNeZ16Z8cv8AkCWf/X0f/QTXmde5gf8AdzycZ/GZ3HwE&#10;/wCRwuP+wa//AKMjr0L4hf8AIg65/wBgi6/9FNXnvwE/5HC4/wCwa/8A6Mjr0L4hf8iDrn/YIuv/&#10;AEU1cOM/3r7jswf8Fep+POr/APIYvP8Ar6k/9CNV6sav/wAhi8/6+pP/AEI1Xr89rfxper/M/vzA&#10;/wC40v8ADH8kFFFFZnUXPD3/ACH7H/r8i/8AQxX7DeB/+RP0n/sGwf8AosV+PPh7/kP2P/X5F/6G&#10;K/YbwP8A8ifpP/YNg/8ARYr6TJ/91l/iX5H85+N3/I0wf+Cf/pSNYdKKB0or1D8PCsj4gf8AIia1&#10;/wBgm4/9FNWvWR8QP+RE1r/sE3H/AKKaqp/xF6k1P4b9Cfwj/wAirpv/AGD4f/QBWhWf4R/5FXTf&#10;+wfD/wCgCtCip/EfqEPhQUUUVJRh/Ez/AJJx4g/7At1/6JapvAX/ACI2jf8AYKt//Ra1D8TP+Sce&#10;IP8AsC3X/olqm8Bf8iNo3/YKt/8A0Wtbf8w69X+SM/8Al98v1NaiiisTQKx/iF/yIOuf9gi5/wDR&#10;TVsVj/EL/kQdc/7BFz/6KagD4aT7g+lLSJ9wfSlr/MnNP+RpiP8AHP8A9KZ/UeD/ANzp/wCFfkgo&#10;oorhOkbJ92vub4e/8iDof/YItv8A0UtfDMn3a+5vh7/yIOh/9gi2/wDRS1/WP0b/APkVZj/jp/8A&#10;pMj8f8TP99w3+GX5o2KKKK/pM/MwrM8af8idq3/YNn/9FmtOszxr/wAidq3/AGDZ/wD0Wa0pfxI+&#10;qM6v8OXoz8HvFn/I1an/ANhCb/0M19Hfs/acmnfCbSlVfmmWSWT3LSN/TH5V84+LMnxXqYA/5iE3&#10;/oZr6k+GGjXGgfD/AEjSrk5kisUMmezEbiPwJr7jx2xUafDGEoc2spp27qMH+V0fhP0LMuliPE7N&#10;sbyXjTotc3Zzqqy9Wov5Jm66JLEySqGVhhlYZBrxT4q6lonxY0bxNr0Et1Da+DdQbTLObKiG8ugI&#10;jOV7lVZvKzx88b9cV7Y2NuDXzN8VPFGh6dp8Pwm8BQSQ6Ppl3NJcNIxLXNy8rvI5J5I3u7ZPViT6&#10;V+P+FOVZnmXFVOeCbi6bUpS6Rhf3t+sl7q9X2P6s+k5xPwzw/wCGOJo5wlP6xGUKdO7TnVt7j015&#10;abftH0vFLqcp4a/5GTT8f8/0P/oYr93vh9/yIeif9gm2/wDRS1+EPhn/AJGPTv8Ar+h/9DFfu98P&#10;v+RD0T/sE23/AKKWv6A8Ut8L/wBvf+2n8Q/Ri/3fMvWn+Uji/wBoP/W6Z/uyf+y15vXpH7Qf+t0z&#10;/dk/9lrzevgcH/u6P6UxX8dnD/Gn/Uaf/wBdH/kK7iuH+NP+o0//AK6P/IV3FelU/wB3h8zhh/Fl&#10;8jK+AOP+GjbvJ/5dbj/2WvpGvm34BnH7Rd5/163H8lr6S57CvHzr/eo/4Ueplf8AAfqwooorxz0g&#10;ooooAKKKKACiiigAqv3/ABqxVfv+NdFDqc9foFQ3Wn2V6Q13ZxSlfu+ZGGx+dTV578bf2r/2bP2b&#10;7nT7H49fG3w34Rm1SN30+PXtTS3NwqEBim484JGfrXVGMpO0UcspRjG8nZeZ2w0PRj/zCLX/AMB1&#10;/wAKX+wdG/6BNr/4Dr/hXh3/AA9L/wCCdf8A0ed8PP8AwpIf8aP+Hpf/AATq/wCjzfh7/wCFJD/j&#10;WnscR/K/uZj7bCfzR+9HuA0PRs4/sm1/8B1/wrN8W+P/AAD8MbKzk8W+ILPS4b69S0slmbaJJnPC&#10;gD8yegHJIryW0/4KafsD6zKbPw3+1Z4N1e98tmh07SdYS4uJ9oJ2pGhJY4HasD9nzRLr9rnxyP2q&#10;vH88M3h/T7ua28D6HHcLJHAYZWjkllCkjzBIjAg87l54Va48RUq05Kml7z79F3Z9Hk2V4XF4Wpjs&#10;TPloQ0urXlO2kI931fZavofS+fSikAz0pcgcE1seIFFGR60bh60AFFGR60bh60AFFGR60bh60AFF&#10;G4etGR60AFFG4etGR60AFFG4etGR60AFFG4etG4etABRQScdKKACpoP9UtQ1LCR5S81jW+E2o/EP&#10;pCoPalyPWiuU6hvl+9BRqdRQBHll7U7e1OJHemkIaABWz1p24etMK/3aTB9KAFc5NJRgjqKKACii&#10;igAooooAmtP4vwootP4vwooA0qKKKACiiigAooooAKKKKACiiigAooooAKKKKACmEHPSn0UAR4Pp&#10;RUlN8setADaKdsFNoAKKKKACiiigAOe1I2QOKWkbpQB+c/7VH/BTj9p34RftD+LPhp4Qn0EaZo2q&#10;G3s/tWk75NgVT8zbhk81wH/D379sD/n48M/+CX/7OvOf2+f+Tx/iD/2Hm/8AQFryzSdGudYd0tpI&#10;18sAt5hP+Ff0TlvDfD9TLKNSph4NuMW3bq0j/PPiTxG49w/EWLoUMxqqMas0kpOySk0kvRH0z/w9&#10;+/bA/wCfjwz/AOCX/wCzo/4e/ftgf8/Hhn/wS/8A2dfOf/CE6p/z82//AH03+FH/AAhOqf8APzb/&#10;APfTf4V1/wCrfDH/AEDw+48j/iJHiP8A9DGt/wCBs+jP+Hv37YH/AD8eGf8AwS//AGdH/D379sD/&#10;AJ+PDP8A4Jf/ALOvnP8A4QnVP+fm3/76b/Cj/hCdU/5+bf8A76b/AAo/1b4Y/wCgeH3B/wARI8R/&#10;+hjW/wDA2fRn/D379sD/AJ+PDP8A4Jf/ALOj/h79+2B/z8eGf/BL/wDZ185/8ITqn/Pzb/8AfTf4&#10;Uf8ACE6p/wA/Nv8A99N/hR/q3wx/0Dw+4P8AiJHiP/0Ma3/gbPoz/h79+2B/z8eGf/BL/wDZ0f8A&#10;D379sD/n48M/+CX/AOzr5z/4QnVP+fm3/wC+m/wo/wCEJ1T/AJ+bf/vpv8KP9W+GP+geH3B/xEjx&#10;H/6GNb/wNn0Z/wAPfv2wP+fjwz/4Jf8A7Oj/AIe/ftgf8/Hhn/wS/wD2dfOf/CE6p/z82/8A303+&#10;FH/CE6p/z82//fTf4Uf6t8Mf9A8PuD/iJHiP/wBDGt/4Gz6M/wCHv37YH/Px4Z/8Ev8A9nR/w9+/&#10;bA/5+PDP/gl/+zr5z/4QnVP+fm3/AO+m/wAKP+EJ1T/n5t/++m/wo/1b4Y/6B4fcH/ESPEf/AKGN&#10;b/wNn0Z/w9+/bA/5+PDP/gl/+zo/4e/ftgf8/Hhn/wAEv/2dfOf/AAhOqf8APxb/APfTf4Uy58I6&#10;ja273Mk8JWNSx2sf8KP9W+Gf+geH3C/4iR4jL/mZVv8AwNn0f/w9+/bA/wCfjwz/AOCX/wCzo/4e&#10;/ftgf8/Hhn/wS/8A2dfLYORmpLS0utQu4rCxt3mmnkWOGGNcs7E4CgepNaf6rcOLV4aH3GcfE3xD&#10;lJJZlWu/7zPqD/h79+2B/wA/Hhn/AMEv/wBnR/w9+/bA/wCfjwz/AOCX/wCzq94N/wCCSnxT17wc&#10;ut+KPiLpmj6tJDvh0c2bzhSRwskqsNh9dquB6mvnH4s/Cjxt8E/HV58PPH+nLb6hZ4LeW+6OVDyr&#10;o3dSOn64PFebg8t4LzCtKlh6VOUl0t+Xf5H0+c5540cP4Oni8wxWIp057Ny67pOz0fk7M+gP+Hv3&#10;7YH/AD8eGf8AwS//AGdH/D379sD/AJ+PDP8A4Jf/ALOvkXxt418PfD7w3ceKfE155Npbj5iFyzMT&#10;gKo7kmvItF/bm8G32vCx1Xwje2di0m1b77QsjD3aMAYHrgtj3rbEZNwhhKihWoQTfkc2VcTeMGd4&#10;aeIwWLrzhDdqfXsr7vyV2fov/wAPfv2wP+fjwz/4Jf8A7Oj/AIe/ftgf8/Hhn/wS/wD2dfK9pd29&#10;9ax3tpMskU0avHIpyGUjII/Cux+E3wZ8WfF/VJbPQhHBa2203d9cZ2RZ6AAcsxAOB+ZFcueYPgXh&#10;rKamZ5nClSoU1eU5KyS2Xq29Eldt7GOR8XeLnEub08ryzGYiriKjtGEZNttb+iSV23oktT3b/h7/&#10;APtgf8/Hhn/wS/8A2dL/AMPf/wBsAdLjwz/4JP8A7OvMPip+yh4t+HehSeJ9N1qHVrO3j3Xnl25i&#10;kiXu23LAqO5zkenp5VXmcI4zw046y14/IvZV6afK2k00+0k0mnbXVao9Pi/N/GzgLNFl+fYnEUKr&#10;SklKd1KL6xabTV9NHoz9dv8AgnD+0t8S/wBp/wCEereMvihJYte2euNaQ/2fa+SvliJG5GTzljX0&#10;NXxz/wAEWP8Ak3jxB/2NT/8AoiKvsavyzibD0cLn2IpUYqMVLRLZaI/sXw1x+MzTgTAYrFzc6k6a&#10;cpN3bd3q2IUBpPLPrTqK8M+4GFWHavxo/wCChX/J5nj3/sMD/wBFJX7NV+Mv/BQ3/k87x9/2GB/6&#10;JSvleLf9xh/i/Rn6h4U/8jyr/wBe3/6VE8Zooor89P3w+lP+CS//ACetoPH/ADC9Q/8ASdq/WjRo&#10;/Kt5kH/P3MfzcmvyX/4JMf8AJ62g/wDYM1D/ANJ2r9b7VdgkAH/LVjX6Pwn/AMit/wCJ/ofzz4pf&#10;8lLH/r3H82S0UUV9KfnIUUUUAFFFFABRRRQAUUUUAFFFFABRRRQAUUUUAFGaKzdV8TadpeoWuis3&#10;nX17uNvaRDLFFxukP91FyMseMkDkkAiTewpSjHVmlRQOnSigYUUUUAFFFFABRRRQAUUUUAFFFFAB&#10;RRRQAUUUUAFFFFABX5w/8HEOplPh78NtHDf6zWr6bb/uwxj/ANmr9Hq/L/8A4OKdT/4mvwr0dWz+&#10;51eZ1z05tFH/ALNXpZOr5hD5/kfCeJVT2fBmJ8+VffOJ+aftRSZ5pa+6P5GCiiigAooooAKKKKAC&#10;g0UZx1oA/a7/AIIfat/aX7Auj2W7/jw1/UoPpmcy4/8AIlfXc0Uc8TQToGRlwysuQw9K+Iv+CBWo&#10;Nc/sY6tZM2fs3jy8VR6K1tat/PNfcBzjivz/ADFWx1RebP7N4Kqe04UwUl/z7j+CPh39q34Qaf8A&#10;CX4kbNB+XTdWhN1aw7eIG3ENGPYHBHoGx2zXmOa+tP2+/Bz6p8PNO8YW8W59L1DZMfSKUYz/AN9h&#10;P++q+SRk9RX45n2Ejg8znCKsnZr5/wDBuf1zwXmU804fpVKkryjeLfW62/CwHIbcp6elfpD4Q1Vd&#10;d8K6braHK3ljDMP+BIG/rX5vscV9/fs86l/avwT8M3Wc/wDEpij/AO+Rt/pXs8HVP39WHkn9z/4J&#10;8n4pUebC4ar2lJfek/0Oyb7tfhR+0Oxb4/8Ajpj38Y6p/wClctfuwelfhV+0dEYf2hfHcZXH/FY6&#10;n/6VSV3cX/7vS9X+Rx+Ez/2/Er+7H8zjKKKK+DP3ID0r9GP+CXv/ACP13/2Ksf8A6HFX5znpX6Mf&#10;8Evf+R+u/wDsVY//AEOKve4d/wCRjD1PiOP/APknqno/0Pt8Hk0tA60V+nH81BRRRQAUUUUAFFFF&#10;AHD/ABy/5Aln/wBfR/8AQTXmdemfHL/kCWf/AF9H/wBBNeZ17mB/3dHk4z+MzuPgJ/yOFx/2DX/9&#10;GR16F8Qv+RB1z/sEXX/opq89+An/ACOFx/2DX/8ARkdehfEL/kQdc/7BF1/6KauHGf719x2YP+Cv&#10;U/HnV/8AkMXn/X1J/wChGq9WNX/5DF5/19Sf+hGq9fntb+NL1f5n9+YH/caX+GP5IKKKKzOoueHv&#10;+Q/Y/wDX5F/6GK/YbwP/AMifpP8A2DYP/RYr8efD3/Ifsf8Ar8i/9DFfsN4H/wCRP0n/ALBsH/os&#10;V9Jk/wDusv8AEvyP5z8bv+Rpg/8ABP8A9KRrDpRQOlFeofh4VkfED/kRNa/7BNx/6Katesj4gf8A&#10;Iia1/wBgm4/9FNVU/wCIvUmp/DfoT+Ef+RV03/sHw/8AoArQrP8ACP8AyKum/wDYPh/9AFaFFT+I&#10;/UIfCgoooqSjD+Jn/JOPEH/YFuv/AES1TeAv+RG0b/sFW/8A6LWofiZ/yTjxB/2Bbr/0S1TeAv8A&#10;kRtG/wCwVb/+i1rb/mHXq/yRn/y++X6mtRRRWJoFY/xC/wCRB1z/ALBFz/6Katisf4hf8iDrn/YI&#10;uf8A0U1AHw0n3B9KWkT7g+lLX+ZOaf8AI0xH+Of/AKUz+o8H/udP/CvyQUUUVwnSNk+7X3N8Pf8A&#10;kQdD/wCwRbf+ilr4Zk+7X3N8Pf8AkQdD/wCwRbf+ilr+sfo3/wDIqzH/AB0//SZH4/4mf77hv8Mv&#10;zRsUUUV/SZ+ZhWX42/5E3Vv+wbP/AOi2rUrM8a/8idq3/YNn/wDRbVpS/iR9UZ1f4cvRn4feGfDC&#10;+L/jR/YkqboW1iV7j/rmkhZh+IGPxr6iQEDAHFeO/s9eFxP478S+L514gvJba34/iaQs5/ABR/wI&#10;17Iucc15vjVnX9o8TQwcX7tCEV/29JKUvwsvkej9EPg/+wfD/EZtVjapja8536+zg3CHyupP5jZe&#10;E3elfGurXX27U7i8znzp5Hz9WJ/rX134u1D+yfCupapnH2ewmlz/ALqE/wBK+PMY4Ffa/R8w9qeP&#10;xD7wj/6Uz8a+nhmH7/JMEnsq0383TivyZe8M/wDIyaf/ANf0P/oYr93vh9/yIWif9gm2/wDRS1+E&#10;Phn/AJGTTv8Ar+h/9DFfu98Pv+RD0T/sE23/AKKWvtfFLfC/9vf+2n5X9GL/AHfMvWn+Uji/2g/9&#10;bpn+7J/7LXm9ekftB/63TP8Adk/9lrzevgcH/u6P6UxX8dnD/Gn/AFGn/wDXR/5Cu4rh/jT/AKjT&#10;/wDro/8AIV3FelU/3eHzOGH8WXyMn4C/8nF3n/Xrcf8AstfSQ6182/AX/k4u8/69bj+S19IB2ziv&#10;Hzr/AHqP+FHqZX/u79WOorzPxR+2p+x14G8c6h8MfHH7VPw70XxFpMYfU9E1jxlZWtzagru+eOSV&#10;WX5cHBGQCCeCK+KP2rP+Dm39ir4D+Pf+EB+D/hHWfiibWbZqetaHeQ22nIM4PkTPuNyRzyqiM8Yc&#10;548c9I/SOivh/wDZu/4OE/8Agmr+0NPbaRqXxRvPAGqXG1fsfj6zWzjDnt9pR3gAz3Z198dK+1tE&#10;13RPEulW+u+HNYtdQsbqJZLW8sbhZYpkIyGV1JDAjkEHBoAtUUUUAFFFFABVfv8AjViq/f8AGuih&#10;1Oev0Cvz7/4KXeA/BHxN/wCCpP7K/gb4j+D9M17RdQGtJfaTrNjHc21woiVgHikBVhkA8g8gV+gl&#10;fCP7ev8Aylx/ZM/3tc/9EivSwjtVbXZ/kzysws6CT/mj/wClI+iB/wAE7P2Auv8AwxJ8J/8Aw3um&#10;/wDxmodR/wCCff8AwTz0mwm1TU/2MfhHb29vG0k883gDTVSNQMliTDgADvVz9oD4j/Hb4OeKLX4i&#10;aB4ct9e8Dw2oXXtNtYcXtqQxLXCkn5gFxx0GOcferz/xZ8R9U/bm8T2/wn+El3e2XgW1SK48Ya20&#10;XlST5+YWqZ/DPqcnovzefUzKpTk4Jvm6LXXz9O59ll/BksZShi58iw1uadRWfIlvGS3U39mP2m1b&#10;S55b4e/ZU/Z8+NXi3Xvir8Hv2dvBvgfwP4X027j0++8N+E7bT7nXbhY93zSRRo3lBgDjJHAGMk7e&#10;s/4IITzXH/BLP4dz3ErSSSXmuNJI7ZZidYvMkk9TX0x4m8LaF4I+CmqeFPC+mx2en2Hhy5itbeIc&#10;Iogb8z3JPJPJr5l/4IE/8orvhz/19a1/6eLyunD05Rwk5zd5Nq7+T09F0PIzzNKeOzKlQwsPZ4en&#10;GSpwXRXV5PvKW8n8tkj7I6cVzXxC+HQ+IEdtG3inVNM+zsxzplz5Zkzj73r0rpT9K5zx78QW8CR2&#10;0g8Jatqn2hmG3SrXzTFjH3uRjOeKdH2ntFybnnVOXl97Y5f/AIZwj/6Kr4q/8GX/ANaj/hnCP/oq&#10;vir/AMGX/wBapP8AhoaX/okHjD/wU/8A16P+Ghpf+iQeL/8AwU//AF67v+FH+rHN/sn9XI/+GcI/&#10;+iq+Kv8AwZf/AFqP+GcI/wDoqvir/wAGX/1qk/4aGk/6JB4v/wDBT/8AXo/4aGl/6JB4v/8ABT/9&#10;ej/hR/qwf7J/VyP/AIZwj/6Kr4q/8GX/ANaj/hnCP/oqvir/AMGX/wBapP8AhoaT/okHi/8A8FP/&#10;ANej/hoaX/okHi//AMFP/wBej/hR/qwf7J/VyP8A4Zwj/wCiq+Kv/Bl/9aj/AIZwj/6Kr4q/8GX/&#10;ANapP+Ghpf8AokHi/wD8FP8A9ej/AIaGk/6JB4v/APBT/wDXo/4Uf6sH+yf1cj/4Zwj/AOiq+Kv/&#10;AAZf/Wo/4Zwj/wCiq+Kv/Bl/9apP+Ghpf+iQeL//AAU//Xo/4aGk/wCiQeL/APwU/wD16P8AhR/q&#10;wf7J/VyP/hnCP/oqvir/AMGX/wBaj/hnCP8A6Kr4q/8ABl/9apP+Ghpf+iQeL/8AwU//AF6P+Ghp&#10;f+iQeL//AAU//Xo/4Uf6sH+yf1cj/wCGcI/+iq+Kv/Bl/wDWpD+zhGf+aq+Kv/Bl/wDWqT/hoaX/&#10;AKJB4u/8FP8A9el/4aGl/wCiP+L/APwU/wD16P8AhR/qwf7J/Vzf+HvwzXwBLdSr4u1bU/tKqNup&#10;XPmCPGfu+mc811Fcz4B+IzeO5biJvBus6V9mVTu1az8oSZz93nkjHP1rpq4q3tPaP2m500+TkXLs&#10;FOj+4KbTo/uCuSt8J00fiHp96n0xPvU+uU6gooooAbJTakK7utN2CgAjp1NI2dDSbm9aAH0FQe1M&#10;3N60bm9aABhg4pKcBv6mjYKAG0UMMHFFAE1p/F+FFFp/F+FFAGlRRRQAUUUUAFFFFABRRRQAUUUU&#10;AFFFFABRRRQAUUUUAFFFFABRRRQAVHg+lSUUAR4PpRUh5GKb5fvQA2kbpTymBnNMbpQB+MX7fH/J&#10;4/xB/wCw83/oC1594HOJ7jn+Ff616D+3yR/w2P8AEH/sPN/6AteQrIyHKvt/3Wr+pMrjz5PQj/cj&#10;+SP8v+KJez4sxsv+ntT/ANKZ6BuHrRuHrXA+fL/z3b/vs0efL/z3b/vs10fVfM8r65/dO+3D1o3D&#10;1rgfPl/57t/32aPPl/57t/32aPqvmH1z+6d9uHrRuHrXA+fL/wA92/77NHny/wDPdv8Avs0fVfMP&#10;rn9077cPWjcPWuB8+X/nu3/fZo8+X/nu3/fZo+q+YfXP7p324etG4etcD58v/Pdv++zR58v/AD3b&#10;/vs0fVfMPrn9077cPWjcPWuB8+X/AJ7t/wB9mjz5f+e7f99mj6r5h9c/unfbh61V1hx/ZVwP+mLf&#10;yri/Pl/57t/32aQzSEYMzf8AfRojhbO9xSxd42sIp4rqPgl4p0jwP8YvC/jHxBHusdL160urwbc/&#10;u0lVm4+grlwR60ZHrXRVpxrUpU5bNNffoY4TEVMHiqeIgtYSUlfa6aaP2r0PXdH8R6Pb6/oGpQXl&#10;jeQLLa3VtKHjljYZDKw4IIr84P8Agp78Q/CHjz9oqO08JXkF1/YejR2GoXVuwZTcCWV2TI6lA4U+&#10;hyO1eF6T8RfH2gaS+gaH451azsZM77O11KSOI56/KrAc1j7h1LV8fkXCSyfMHiZVea11FWtv3+R+&#10;zceeME+MuH45bDC+zu4ym3Lmu462jorK/fXoeU/tf+FNe8UfCrzNBtJbhtPvlubiCFSWaMKwJwOu&#10;M5+gJr5HsrO81O7h0+wtnmuJpAkMUS7mdicAADvmv0NJBGDis6z8JeFdO1BtVsPDlhDdNndcQ2qK&#10;5z15AzXo5pkCzHFKsp22T0v9x4/BniZLhXJ5YGeH9pq3Fp21fSWjur9ij8LdA1Lwx8ONF8PavIWu&#10;rPTYY58n7rBRlfw6fhX1d+xL4s0FdC1Hwa9ykeo/a/tCRMcGaMoq5Hrgjn0yK+ccj1p1tdXFlcrd&#10;2d1JDLGcxyRSFWU+oI6V8x4peHWF8SuBq3D06zpc3K4zSvaUHdXWl09mr+aMvC/xMxnhx4gU+Jo0&#10;FV1mpwva8anxcr1s1unZ9up9wfFvxZoXg34f6pq2vSR+UbOSKOFj/r5GQhYwO5P8smvh0dKtat4h&#10;1zXnWTW9aurxo+EN1cNJt+mTxVXIFfK+BfgzHweyXEYeeK9vWxE1KUkuWKUVaKim2+ru3v8AI+n8&#10;d/GmfjNnmGxNPC+wo4eLjGLfNJuTTk5NJLokklp8z9Nv+CLH/JvHiD/san/9ERV9jV8cf8EWCD+z&#10;x4gx/wBDU/8A6Iir7Hr53i7/AJKTE/4v0R/VHhP/AMm5y3/r2vzYUUUV86fogV+Mv/BQz/k87x9/&#10;2GB/6JSv2ar8Zf8Agob/AMnnePv+wwP/AESlfK8W/wC4w/xfoz9Q8Kf+R5V/69v/ANKieM0UUV+e&#10;n74fSn/BJj/k9fQf+wZqH/pO1frlGpXdx/FmvyN/4JL/APJ6+g/9gzUP/Sdq/XSv0bhT/kWP/E/0&#10;P578Uv8AkpI/9e4/nIKKKK+mPzcKKKKACiiigAooooAKKK5v4w/Fbwf8C/hX4h+MnxBupoND8L6P&#10;canq01vAZZEt4ULuVReWO0Hgcmmk5OyFKSjG7Okor4RH/Bxz/wAEvj0+Ifij/wAI+6/wo/4iOP8A&#10;gl/1/wCFh+Jv/CPuv8K6vqOM/wCfb+44v7Sy/wD5+r7z7uor4R/4iOf+CX2cf8LD8Tf+Efdf4UD/&#10;AIOOP+CXx/5qJ4m/8I+6/wAKPqOM/wCfb+4P7Sy//n6vvPu6jPOK+Ef+Ijj/AIJff9FD8Uf+Efdf&#10;4VpeIf8Ags/8HPi58O4X/Y80XW/EPiLWr37Do66poctqiOcDzQrjM3zHaoHBIOTgYOtHK8fWqKMa&#10;b9Xol5t9Ec+KzzK8LRdSdVei1bfZLqz6K/aB/aX0r4T32n/Djwdpn/CQePvEHyeHvDNvJ8zdf385&#10;/wCWUChWYseoRsdCRvfB/wCGWqeCbCbX/HGtLrHivVysuuasqFU3dreBT/q4I+iL35ZsszE+c/sg&#10;fsyXfwP0W++Mnxt1xtW+IPiKHz/EesXkof7GmA32dGHAVcfMRwSMD5VFer/8Ld+GWf8AkeNO/wDA&#10;gUYiNOn+5w/vJbytu/LtFdO+76BgvrFdrE4r3W/hh/Ku77yfXtsut+jFFc5/wt34Y/8AQ8ad/wCB&#10;Ao/4W78Mf+h407/wIFcfsa38r+5np+0p91950dFc5/wt34Y/9Dxp3/gQKP8Ahbvwx/6HjTv/AAIF&#10;Hsa38r+5h7Sn3X3nR0Vzn/C3fhj/ANDxp3/gQKP+Fu/DH/oeNO/8CBR7Gt/K/uYe0p91950dFc5/&#10;wt34Y/8AQ8ad/wCBAo/4W78Mf+h407/wIFHsa38r+5h7Sn3X3nR0Vzn/AAt34Y/9Dxp3/gQKP+Fu&#10;/DH/AKHjTv8AwIFHsa38r+5h7Sn3X3nR0Vzn/C3fhj/0PGnf+BAo/wCFu/DH/oeNO/8AAgUexrfy&#10;v7mHtKfdfedHRXOf8Ld+GP8A0PGnf+BAo/4W78Mf+h407/wIFHsa38r+5h7Sn3X3nR0Vzn/C3fhj&#10;/wBDxp3/AIECj/hbvwx/6HjTv/AgUexrfyv7mHtKfdfedHRXOf8AC3fhj/0PGnf+BAo/4W78Mf8A&#10;oeNO/wDAgUexrfyv7mHtKfdfedHX5K/8HCut+d8f/Anh0tn7L4RluNvp5t06/wDtGv1GPxf+GP8A&#10;0POm/wDgQK/IX/gut4y0Xxp+2Vpc+g6pDeW9l4BsrfzIX3Lu+1XchH1w4r1slo1Fjk5JrR9D828V&#10;sRGPB9RJ7zgvxv8AofGABzmloor7I/lcKKKKACiiigAooooAKCMiig5xQB+uP/BvnqHnfs1eMNOD&#10;f6nxmXx/vWsX/wATX33X52/8G8l2X+EHxDsd3+r8S2rhfTNuf8K/RIdOK+DzRWzCp6/of2F4ez9p&#10;wbg3/dt9zaOT+OvhR/Gvwj17w7DFvmm0+RrdfWRBuUfmBX58iv0wkUMhU+mK/PP4u+GR4N+KGu+G&#10;lh2Ja6lKIVx0Qncv4bSK/N+MMP8Awq680/zX6n9IeFuO/wB4wb8pL8n+hzjZr7h/Y51L+0PgBowL&#10;5aBp4mHptlbH6Yr4dyMZNfX37AeqNd/CXUNOdubTW5AvsrRxt/PdXncJ1OXM3HvF/oz3PEqj7Th+&#10;M/5Zp/emj3QnHNfhx+1hbGz/AGmPHUOOvia7fH+9IW/rX7jnpX4k/tr2v2X9qnxsmPvauX/NFNe/&#10;xdH/AGCEv736M+X8Kals5rw70/ykv8zy2iiivz0/egPSv0Y/4Je/8j9d/wDYqx/+hxV+c56V+jX/&#10;AAS7G7x/dj/qVY//AEOKve4d/wCRjD1PiOP/APknqno/0Pt4UUBDzQQR1Ffpx/NQUUUUAFFFFABR&#10;RRQBw/xy/wCQJZ/9fR/9BNeZ16Z8cj/xJLL/AK+j/wCgmvM69zA/7ujycZ/GZ3HwE/5HC4/7Br/+&#10;jI69C+IX/Ig65/2CLr/0U1ee/AT/AJHC4/7Br/8AoyOvQviF/wAiDrn/AGCLr/0U1cOM/wB6+47M&#10;H/BXqfjzq/8AyGLz/r6k/wDQjVerGr/8he7/AOvqT/0I1Xr89rfxper/ADP78wP+40v8MfyQUUUV&#10;mdRc8Pf8h+x/6/Iv/QxX7DeB/wDkT9J/7BsH/osV+PPh7/kP2P8A1+Rf+hiv2F8Dn/ijtJP/AFDY&#10;P/RYr6TJ/wDdZf4l+R/Ofjd/yNMH/gn/AOlI1x0ooHSjPtXqH4eFZHxA/wCRE1r/ALBNx/6Kates&#10;j4gf8iHrX/YJuP8A0U1VT/iL1JqfA/Qn8I/8irpv/YPh/wDQBWhWf4ROfCmmH/qHw/8AoArQoqfx&#10;H6hD4UFFFFSUYfxM/wCSceIP+wLdf+iWqbwF/wAiNo3/AGCrf/0WtQ/Ez/knHiD/ALAt1/6JapvA&#10;X/IjaN/2Crf/ANFrW3/MOvV/kjP/AJffL9TWooorE0Csf4hf8iDrn/YIuf8A0U1bFY/xD/5EHXP+&#10;wRc/+imoA+Gk+4PpS0inCDjtS1/mTmn/ACNK/wDjn/6Uz+o8H/udP/CvyQUUUVwnSNk+7X3N8Pf+&#10;RB0P/sEW3/opa+GXOVNfc3w9/wCRB0P/ALBFt/6KWv6x+jf/AMirMf8AHT/9Jkfj/iZ/vuG/wy/N&#10;GxRRRX9Jn5mFZfjY/wDFHat/2DZ//RZrUrA+Kms2vh/4a69rF42I7fR7hz7/ALtsD6k8Ue0jS9+W&#10;y1+4caU8RJUoby0Xq9D8yvhj4abwz4cdJ1xNeX093L/wOQlf/HdtdJTQBjinAg9K/H82zCrmuaVs&#10;ZU3qScvven3LQ/p/hnI8Nw3w/hcrw6tCjCMF8lq/m7v5nL/Gm7+xfC3W5c/esWj/AO+sL/WvlPnN&#10;fTX7RlyLf4V3qE/66aGP65kH+FfMueK/qbwEw/s+F69V/aqv/wAljH/M/wAz/pwY94jxJwWFT0p4&#10;aP3zqTf5JF7wz/yMmn/9f0P/AKGK/d74ff8AIh6J/wBgm2/9FLX4Q+GTnxJp+P8An+h/9DFfu98P&#10;v+RD0T/sE23/AKKWvW8Ut8L/ANvf+2nh/Ri/3fMvWn+Uji/2g/8AW6Z/uyf+y15vXpH7Qf8ArdM/&#10;3ZP/AGWvN6+Bwf8Au6P6UxX8dnD/ABp/1Gn/APXR/wCQruK4f40/6jT/APro/wDIV3FelU/3eHzO&#10;GH8WXyMn4BAH9oy8z/z63H/stfR8iMEYxH5sfLu6Zr5u+BE8Vt+0NfXFxKsccdncM7u2AowvJPau&#10;q/a4/aT0r4TeE5tH0nXrW3vri1aW6vpbhVSwtsHMrMThSRnBJ4HPpXzvEuLo4OaqVOkVp1fZL1Pp&#10;OGctxWbVFh6K1lJ69Eurb7Lqfyx/tAj4q2H7QHjJfjbHdDxpH4qvv+EoXUF3S/b/ALQ/n7gc5/eb&#10;vb04rAd9XltvOudLjuoXX5ZI4R8p/wB5AMH2P5V+wP7b37EX7NHx38I618YPH+jzafrWl6TNeSeI&#10;tGuBFNOsURfEuQySjjqw3AdGFfjrZ280UTX/ANuNrFkrG3O6QjsAPw56V8zleaUs0puUItNaNP8A&#10;zPqOIuHMRw7iI06k1JSu4tdUu66DYHsETyL+ykVl6yRv834qeP5V7v8AsOf8FHv2mP2APijYeL/g&#10;18QdQuNAiuVOreENQuHbT9TtyfnRoSxWN8Z2yLhlbByRkHwlBqcEf9qiR03sQsjPhn9cdzT4THqL&#10;YmFxcXUmVUbhgccHPJ4/AV6h86f12fsu/tJ/C/8Aa6+Bfh/4/wDwe1tL7RdfsVlTDDzLWYcS28o/&#10;gkjfKMvqMjIIJ9AwR1Ffyp/sA/8ABR79pb/gnp8U7PVfgz4+kuPDt5qEJ8SeE7rdJp+pR7gH+Q/c&#10;l2/dmTawIHLLlT/VJomqpr2g2euRRNGt5axzqjdVDqGx+tWmQ1YsUUUUxBVfv+NWKr9/xroodTnr&#10;9Ar4R/b0/wCUuP7JmR/Frn/okV93V8Y/8FIv2Sf2yvi7+0r8I/2lP2PZPBP9rfDeHUC0XjW8nSB5&#10;Jwqj5IUJcbd38S4OOtehhXFVdXbRrXzR5eOjKVD3U3Zp2W+jR9lvtYbXTOeCKzvDPhHwn4MtZrLw&#10;l4cs9NhuLh55o7O3WNXkY5ZyB1Jr4rN3/wAHDH/QJ/Zq/wC+tU/+Lo+2f8HDH/QJ/Zp/761T/wCL&#10;o+qq9+eP3/8AALjmNSNNwUJ2e6to7bXV+h9lfE4k/DbxB/2A7v8A9EtXyr/wQK/5RX/Dn/r61v8A&#10;9O95XLa5af8ABwf4g0W80C+0v9m1Yb21kgmMbaoGCupU4yx5wa9t/wCCWv7MfxH/AGO/2IfCP7Pf&#10;xan02TXtDn1J719HummtyJ7+4uE2uyIT8kq5+UYORz1rScY08O48ybbWzv3OenOVbGRnyNJRa1Vt&#10;2j6EowDzRRXGeiGBRiiigAxRiiigAxRiiigAxRiiigAxRiiigAxRiiigAxRtFFFABgelFFFABT4w&#10;dg4plTQf6paxrfCbUPiEXIOSKfuHrQRkYpvliuU6h1FNBJOCadQAUUUUANcE9BTcH0qSigCPkdRR&#10;Tn602gByHHWnbh61HRQArH5qSiigCa0/i/Cii0/i/CigDSooooAKKKKACiiigAooooAKKKKACiii&#10;gAooooAKKKKACiiigAooooAKKKKACiiigAIyMGmmNTTqKAPnP4p/8E6v2XPij8QtW+IPjHwnqE2q&#10;atdGe9li1meNWfAGQqtgcAdK5/8A4dWfsbf9CTqn/g/uP/iq+lL0A3cmR/FUeB6V9JSz7OqdOMY4&#10;iaSSSV2fB4jgPgvEV5VauApOUm224K7bd236nzf/AMOrP2Nv+hJ1T/wf3H/xVH/Dqz9jb/oSdU/8&#10;H9x/8VX0hgelGB6Vp/rDnn/QTP8A8CZj/wAQ84H/AOhdR/8AAEfN/wDw6s/Y2/6EnVP/AAf3H/xV&#10;H/Dqz9jb/oSdU/8AB/cf/FV9IYHpRgelH+sOef8AQTP/AMCYf8Q84H/6F1H/AMAR83/8OrP2Nv8A&#10;oSdU/wDB/cf/ABVH/Dqz9jb/AKEnVP8Awf3H/wAVX0edo7UAA9hR/rBnn/QTP/wJh/xDzgf/AKF1&#10;H/wBHzh/w6s/Y2/6EnVP/B/cf/FUf8OrP2Nv+hJ1T/wf3H/xVfSGB6UYHpR/rDnn/QTP/wACYf8A&#10;EPOB/wDoXUv/AABHzf8A8OrP2Nv+hJ1T/wAH9x/8VR/w6s/Y2/6EnVP/AAf3H/xVfSGB6UYHpR/r&#10;Dnn/AEEz/wDAmH/EPOB/+hdS/wDAEfN//Dqz9jb/AKEnVP8Awf3H/wAVR/w6s/Y2/wChJ1T/AMH9&#10;x/8AFV9IYHpRgelH+sOef9BM/wDwJh/xDzgf/oXUf/AEfN//AA6s/Y2/6EnVP/B/cf8AxVH/AA6s&#10;/Y2/6EnVP/B/cf8AxVfSGB6UYHpR/rDnn/QTP/wJh/xDzgf/AKF1H/wBHzf/AMOrP2Nv+hJ1T/wf&#10;3H/xVH/Dqz9jb/oSdU/8H9x/8VX0hgelGB6Uf6w55/0Ez/8AAmH/ABDzgf8A6F1H/wAAR83/APDq&#10;z9jb/oSdU/8AB/cf/FUf8OrP2Nv+hJ1T/wAH9x/8VX0hgelGB6Uf6w55/wBBM/8AwJh/xDzgf/oX&#10;Uv8AwBHzf/w6s/Y2/wChJ1T/AMH9x/8AFUf8OrP2Nv8AoSdU/wDB/cf/ABVfSGB6UYHpR/rDnn/Q&#10;TP8A8CYf8Q84H/6F1L/wBHzf/wAOrP2Nv+hJ1T/wf3H/AMVR/wAOrP2Nv+hJ1T/wf3H/AMVX0hge&#10;lGB6Uf6w55/0Ez/8CYf8Q84H/wChdR/8AR83/wDDqz9jb/oSdU/8H9x/8VR/w6s/Y2bj/hCdU/8A&#10;B/cf/FV9IYHpRgDoKP8AWHPP+gmf/gTD/iHnA/8A0LqP/gCOV/Zz/Z6+GP7OXhO78JfCzSri0sbu&#10;+N1NHcXjzMZCqrnLkkcKOK9CqrpX+qb/AHqtV8/iq1XEYiVSrJuT3b3Z9tl+DwuXYKGGw0FCnFWj&#10;FKyS7JBRRRXOdgV+Mv8AwUNI/wCGzvH3/YYH/opK/Zqv52f+Cwv7eHhrw7+2f8RfDXwXu7PWr5da&#10;aG41hHElrbSKioyLjiR1YEH+EHjkgivnuIsHiMdh6dKkrvm+7R7n3nh/m+ByXMK2JxUrRULebfMt&#10;Eu5c8cfEPwb8N9GbXvG/iG30+2BwrTNzI391VGWY+wBNfPvjb/gozpNrdSWvgLwDNdRqxC3WpXHl&#10;b/cIoJx9SD7CvnHxL4u8b/E7VG8QeN/E9xeMnDXF5J8sQPO1FHAz/dUf41mfbdPtF8uwsfMb/ntd&#10;KG/Jeg/HNcmB4XwlGKeI9+X3I9XOvEzNMXUccAvZQ7tJyf6L5fefXP7MP/BZn40fsxfGOx+L+gfC&#10;nwvqk1lDNELG8kuUV1kQofmV+CAeOK/Rz9mL/g7B+BHjTWrXw9+1P8AtX8Fx3LhD4i8P3g1K0gb+&#10;9LEVSZUHqgkbn7vevwkiiutRudkUe+RuSFUAD39AP0q7F5MuqWemRus0Nu3zMOVc5y7fT+gr6LDY&#10;ajhKfJRjZdj8/wAwzHG5rX9ti5ucrWu+x/Yh8EPjz8HP2kfh9a/FT4FfEfSvFHh+8YrDqek3QkQO&#10;ACY27o4yMowDDIyK66v5Tf8Agkz+3t8X/wBhL9rfw14h8C65cSeG/EWt2um+MfDbSE2+pWksgj3F&#10;c8Sx7y8bjkMMHKsyn+rCNg6B16MM11I896DqKKKBBRRRQAUUUUAFeEf8FQf+UdHxu/7JjrP/AKSS&#10;V7vXg/8AwVC/5Rz/ABu/7JjrP/pJJW2H/jw9V+Zz4r/dp+j/ACKP/BK/TNOl/wCCcPwUeTT4WZvh&#10;zphLNECT+4X2r3xtN0mOMyPYW6qBlmaFeP0rwv8A4JWf8o3/AIJ/9k50z/0QtcH/AMFcvjH8W/hz&#10;8I9O8J+CLB7XRfEs0lrrmuQsd6DbkWvH3BINxLdwhUdTXZRwtTHZn7CDs5Se/qedisdRyvJfrU43&#10;UYp2S30X9XPqfRn8K+ItKt9c0H7BeWd1GJLa6t1R45UPRlIGCPerP9laWoy2m2//AH5X/Cvk/wD4&#10;JJfHpPGH7P8Af/DjxNqMaT+CbgiOaaQLiwk3SIWJ6BGEi56BQvpXl37e3/BTS48Rte/Br9nLWHh0&#10;9WMOseKLdtrXPHzRWzZyqdjJwSQQuF+ZuuOR46tmc8HD7L1b2S6N/I8+pxRllHJaePqW99aRW7fV&#10;L0e7O1/bz/4KKaB8Pmu/gv8As9LaXniFw1vqeuW8KumnMTgxxcYeb35Cn1bIHnv/AARV8MeFPiR8&#10;Q/il8QvGHhy4l8TeB/EyaKJtUXMkF00bPcyYbkSbjsLHnhumTXQf8Ex/2Ctxs/2k/jNovpN4T0i5&#10;X6EXki/+gKf94j7pqT/gjCP+L2ftcDH/ADX6+/nJXo46vhMDgquCwbva3PLq3fVeh42VYXH5pmVH&#10;MsxVlK/JDpFWun6v/g9j7Y+JQH/Cvtax/wBA2b/0A18h7h619o6k2npYTNqvlfZRGTcecBs2453Z&#10;4xXJf2p8Af7/AIY/78w/4V4uX4x4WMlyOV30PtMXh1WknzJHy3uHrRuHrX1J/anwB/v+GP8AvzD/&#10;AIUf2p8Af7/hj/vzD/hXof2tL/n0/wCvkcv1CP8AOj5b3D1o3D1r6k/tT4A/3/DH/fmH/Cj+1PgD&#10;/f8ADH/fmH/Cj+1pf8+n/XyD6hH+dHy3uHrRuHrX1J/anwB/v+GP+/MP+FH9qfAH+/4Y/wC/MP8A&#10;hR/a0v8An0/6+QfUI/zo+W9w9aNw9a+pP7U+AP8Af8Mf9+Yf8KP7U+AP9/wx/wB+Yf8ACj+1pf8A&#10;Pp/18g+oR/nR8t7h60bh619Sf2p8Af7/AIY/78w/4Uf2p8Af7/hj/vzD/hR/a0v+fT/r5B9Qj/Oj&#10;5b3D1o3D1r6k/tT4A/3/AAx/35h/wo/tT4A/3/DH/fmH/Cj+1pf8+n/XyD6hH+dHy3uHrRuHrX1J&#10;/anwB/v+GP8AvzD/AIUf2p8Af7/hj/vzD/hR/a0v+fT/AK+QfUI/zo+W9w9aNw9a+pP7U+AP9/wx&#10;/wB+Yf8ACj+1PgD/AH/DH/fmH/Cj+1pf8+n/AF8g+oR/nR8t7h60hIx1r6l/tT4A/wB/wx/35h/w&#10;o/tT4A4+/wCGP+/MH+FH9rS/59P+vkH1CP8AOj5ZJGa/OX/go/e/av2pdShz/wAe+mWcY/79bv8A&#10;2av0w/bm/wCCrX/BOb9hLw5ct421fQ/EfipY/wDQfBPhe0guL6Zz08w42Wydy0jKcfdDHCn8K/2p&#10;f+CpbftTftHax8ZdS+COm+F9K1JYYodL0a6eSSNY12B3ZyEdyoGQixrx0zknXDZ1h/bctROPmfFc&#10;fcM5pm3D/ssCueSkpW2bST2vu9djrKKxfCHj/wAIeOrX7Z4Y1yG6wuXjDYkT/eU8j8q2cmvoYThU&#10;jzQd0fy/icLicHWdKvBwkt000/uYtFFFUYBRRRQAUUUUAFB6dKKDQB+on/Bu1ebvC3xO0/P3NR06&#10;TH1jmH9K/SgccV+Yf/Butef6Z8VrAn7sejyfmbsf0r9PK+FzhWzCfy/JH9ceGkubgvC/9vL/AMnk&#10;BGeK+Pf28PCKaL8VLXxPbxbV1jT1MxHeWM7Cf++Nn5V9hEZrwn9vXwgdX+Gdj4rgTMmk6gvmn0il&#10;G0/+PbP1r5HiLD/WMpn3jZr5f8C5+1cD476jxJRbek7xfz2/Gx8ikV9Of8E89R/0LxNpRb/ltbyq&#10;v1Dgn9BXzH1FfQH/AAT8v/L8da7pm7/XaWkm3/dkA/8AZq+G4dnyZxT87r70z9g46p+14Xr+XK/u&#10;kj6wPQ1+LX7fdr9l/av8VDH354X/ADhSv2kxnvX43f8ABR20+y/tU6xNj/j4s7aT8k2/+y19nxVH&#10;myi/aUfyZ+b+F9Tl4mlHvTl+DizwmiiivzU/oYD0r9Gv+CXP/I/3f/Yqx/8AocVfnKTgZr9Gv+CX&#10;P/I/3f8A2Ksf/ocVe9w7/wAjGHqfEcf/APJPVPR/ofcQ60UgGCaWv04/moCoPUU0oO1OooAbsasv&#10;xd4x8JfD7w7deL/HnijT9F0mxjMl5qmrXkdvbwJ/eeSQhVHuTWtX4N/8HQX7YPhr40/Hrwb+yx8M&#10;Piemoab4Jtbu58YWen3he1i1SRlVUlCna8sMUbcclPOYcEsKAR9Uftof8HOv7KvwF8Vt4D/Zv8F3&#10;PxTvLdsahrVtffYtLib+5HKyM9w3qyqE9GbkDxH4i/8AB2jrmo+E0s/gp+xvHb+IpIfnn8ReIWur&#10;SJ/URQRxvIv/AAND/OvxvaTTJ7n/AFbQwomFC8vJ9e2T+QqSS6uHsnGlwtb28bL5xWX5nY5xk8Z6&#10;HgDAqblWP0C8Ef8AByV+37Y+PpNR+Pdj4e8WeH5pvM/4R1NFj01rLP8Az7zRLv8A+/3m5Hoea+q/&#10;2O/+C+vwl/aZ+O2mfBPxt8I7rwV/breRo+r3GuJcwtd/wQyfu02bz8qsM/MVBAzkfiMBdXbNy0hV&#10;Mk5zhRUkNm72bX0UnzQsBIg6qp6N+fHtx61vRxVajonp2MamHp1NWtT+u74B5/4S+4/7Br/+jI69&#10;C+Ihx4A1wkf8we6/9FNX49/8GzP/AAUg+Inxa+J2sfsifHvxpNrF7b+G5L7wVqmpSbriSKJ4hNZM&#10;/wB6Uqh81C2WCrICcBQP2G+IYz4A1wEf8wi5/wDRTVpWqxrV1JdbEUYSo02n0PyD1bw54hfVrp00&#10;O8KtcyEH7K/PzH2qv/wjXiT/AKAN7/4Cv/hX65eFvhx8PZ/DOnzTeBNGZ2sYizNpcRJOwcn5avH4&#10;afDccnwBov8A4K4f/ia8apk+ElUb5pb9kfuOH8a8yo4eEFg4aJL4n0Xofj//AMI14k/6AN7/AOAr&#10;/wCFH/CNeJP+gDe/+Ar/AOFfsB/wrT4b9P8AhANF/wDBXD/8TR/wrP4cf9CBov8A4K4f/iaz/sfC&#10;fzy+5G3/ABG/M/8AoDh/4E/8j8itB8PeIY9cs5JNDvFVbqMszWz4A3D2r9ZfBXjrwTD4S0uKbxhp&#10;aMunwhlbUIwQfLHH3qj8b/Dn4fW/g3Vri28C6PHImmzNHImmRAqQhwQdvBp3g74dfD+fwlpU8/gX&#10;R3eTToWkdtNiJYmMck7eTXp4TCYfCYdpNu78ux+ecZ8Z4zjDF0alSjGn7OLWjbvdp9l2NYeP/AmP&#10;+R10n/wYxf8AxVczdftR/s5WR1Jb344+FYf7H1CKw1LzNchX7PcyY2RNlvvHPA+vocedftZftBfs&#10;ufs5fD3xi9//AMImvivQfCcuqW2gGzgNwxYiK3JTbwHmeNRn+9npX4DW/wAYNftvFWr6n4u1GWbR&#10;TrFnqOpW6Rrvu7sPKzEEjJYicqFzgl/WvIzTOKOCqRpUY80mm2rrTVJLTq2z2+CvD2vxNg6uLxdR&#10;0acXFRfLfmunKT1toorfu0f0yD4geAyMjxrpP/gyi/8Aiqy/HXjrwVP4J1iCHxjpbu+l3CoiahGS&#10;x8tuAN3Wvhf/AIJb/txfDj4/eKNX8O/GqfRH8R+MvGFzF4J8I2+ixSf2VY21ksxV2WP5F25G5zl3&#10;ViM5OPuPx18O/h/beCdYuLbwNo8ckemXDRyJpsQZSI2IIO3ivWwOMweKpqrC++2n9arX0aPiuIMj&#10;zLh/HSwmJSulo1ez6OzaV7NOLe10y14U8eeCIvDGmxS+MdLVlsYQytqEYIOwcferQ/4T/wACf9Dr&#10;pP8A4MYv/iq+FkjiK/cHT0p3lR54QV/POK+kVk9DFVKbwFR8smvjj0dv5T7Oj4bY6pRjL6xHVJ/C&#10;+3qfc/8Awn/gT/oddJ/8GMX/AMVSHx/4Ex/yOuk/+DGL/wCKr4Z8uMnAUflR5Mf9wVh/xMfk3/Qv&#10;qf8Agcf/AJE0/wCIZ4//AKCI/wDgL/zPs74i+OfBdz8Ptdt7fxfpckkmj3SxxrqEZZmMTYAGeTUv&#10;gfx14Jg8F6RBP4w0tJE0u3V0bUIwVIjXIPzda+K5IowjEIPu19o+Cfh18P7jwZpFxceBtHkkk0u3&#10;Z3fTYiWJjXJJ28mv1fw+8QMBx/l1atSoSpeymlZyTvdX6JHyHEXDuK4exUITqKfNG+iatZmv/wAJ&#10;/wCBP+h10n/wYxf/ABVH/Cf+BP8AoddJ/wDBjF/8VUZ+Gvw5HJ8A6L/4K4v/AImj/hWnw5/6EHRf&#10;/BXF/wDE199+48/wPA/feX4kn/Cf+BP+h10n/wAGMX/xVZHj7x14KuPA2swW/jDS5JH0q4VEXUIy&#10;WJibAA3cmtP/AIVp8Of+hB0X/wAFcX/xNZPj34d+ALbwNrVzbeBtHjkj0q4aORNNiDKwjbBB28Gi&#10;Kw8pJa/gTL2yi3p+J8YJImB+87etO8yP++v519lfD74d+ALrwHodzc+BtHkkk0i3aSSTTYizMYlJ&#10;JJXk5rYPw0+G45PgDRf/AAVw/wDxNfzli/o7ZPiMVUqvH1FzSb+CPV37n6Xh/EjHU6EIrDx0SXxP&#10;ovQ+HfMj/vr+dHmx/wB9fzr7i/4Vn8Nz08AaL/4K4f8A4mj/AIVn8OP+hA0X/wAFcP8A8TXP/wAS&#10;4ZL/ANDCp/4BH/M1/wCImZh/0Dx/8Cf+R8OPImw/Ov519peA/HXgq38DaNBP4v0tJE0q3V0fUIwV&#10;IiXgjNL4s+HHw9g8MahNB4E0dHWxlKsulxAg7DyDtr8l9Y8SeIk1a6RNfvVVbqQAC6fgbj71+j8E&#10;cEZd4a4GvTpVp1vbSi9Uo25U+zd73OnL8vzDxSxrSlGj7CPZyvzP5WtY/Xz/AIWB4F/6HTSf/BlH&#10;/jR/wsDwL/0Omk/+DKP/ABr8ex4m8SY58Q3v/gU/+NH/AAk3iTOD4gvv/Ap/8a+0/tnC/wAkvvR7&#10;v/EEM0/6DIf+AS/zP2E/4T7wLnP/AAmmk/8Agyi/+KryX9s/4meHx8HJNB0LxDZ3U2p3sULJa3SS&#10;ERg7ySFJwPlH51+a3/CTeI/+hgvv/Ap/8a734STaleaVc6hqOoXFxvmCR+dMz7QB2yeOtebnGc0P&#10;7OqRhFptWW3X/gHRgvCTFZNjaeMr4mM4wknyqLTdttW+51oGeaUnFFHQ9K/NT9EPOf2m7XVtQ8A2&#10;9ho2l3F1LJqkZeO2gaRgoRzkhQeM4/OvBf8AhBfGxP8AyJ2rf+C+X/4mv1D/AGCfB+geJL/xJqHi&#10;DQrO+SGO2jhW8tVkCkmQkjcDjoK+kf8AhWfw4/6EDRf/AAVw/wDxNf0d4b8af6u8Lwwyoc15Sle9&#10;t36eR/A3j/4OUfEDxGrZlUxrp2hTgoqKaXLG+91vc/Dfw74J8Zx+IbCSTwjqiqt7EWZtPkwBvHP3&#10;a/cz4fZ/4QPRP+wTbf8AopazfFHw4+HkPhrUJofAejK62MpVl0uIEHYefu1qeAOPAmigf9Am3/8A&#10;RS16PFHE/wDrJGlL2fJyXW973t5eR5Hhr4a0fDpYinTxDq+25XrFRty383vc4n9oP/W6Z/uyf+y1&#10;5vXpH7Qf+t0z/dk/9lrzevOwf+7o+8xX8dnD/Gn/AFGn/wDXR/5Cu4rhvjT/AKnT8/8APR/6V3HO&#10;3rXp1P8Ad4fM4YfxZfI+YP2vv21/gZ+xNpviLxj8aL6+kbWLG6sNE0fSIVku7+4YJwoZlVUXO5mY&#10;gAccsVU+T+LPDvw+/b0+C3hfXrHxrqX/AAiOoXVrqdzaQ/I2owRZxZzZJKKHADKM8x4HY18J/wDB&#10;Y79pfxjc/wDBRDxbolubO90jw3aQ6Kujalaie1mjKpPKHQ9GaUg7lKuPLTDDaK+pP+CVniq3tf2I&#10;7fxb4nFjoulx65qlxCrSmO2s7X7QzbVaRiRGrFgNzE4HJJ5r8u44q1p4uOKpKzhaKae+/Tunt/mf&#10;tXhfOjGnUwFZqUKic5Jq1rW69mt15di5/wAFW/i6nwk/Y21zSNPm8q98USRaLZqvGI5DmY49PJR1&#10;+rCvzR0L9iD9qzX/AIUt8brD4O6hN4Zt7M3guJpokeS2A3mRIWcSuhX5tyqQRyK+yPG/izw7/wAF&#10;Qf229C+GHhO4+1fDT4bpJqGrX6odmqTb1BVc/wADFVjUkfdErDqK+hv2zP2xfgX+zR8NdY8N+JPE&#10;trJ4guNFkh0nwxZ/PcStIhRNyjiOPnJZsDaDjJwD4GBxWKyunTw1KHNUm+aS7J7fO33H0ubZbl/E&#10;mIr5hia3Jh6S5INWs2tW1fdX0SW5+MNv5utX7S3k21FRnkYY+RFHQenYD61XiuJoCzQuV3KVbH90&#10;8EflUlr9vut9paKT5nzSKvAwOefYflTriC1s7mKOR/MAVTOsbg4Ofugjjpivuz8aOu+Afh/RNQ/a&#10;M8EeGPFx3aZdeM9Lt9S2NjNu91EsnPb5Sa/sDt7eG0t47W3jCRxqFjVeiqBgD8q/jUtdX1TTtbt/&#10;Fdr+7mhvRPbydhIjBhj6HFf19/s4/Eab4wfs9eA/i3cWzQyeKfBml6u8L9UNzaRTFT7jfiqiTI7M&#10;qD1FNKDtTqKokbsaqvf8auVT7/jXRQ6nPX6BQVB5IooroOcNo6YpNq+lLRQAYB7UUUUAFFFFABRR&#10;RQAUUUUAFFFFABRRRQAUUUUAFFFFABRRRQAUUUUAFWLdQYVNV6mg/wBUtY1vhNqHxMkZQBkU088U&#10;UVynUIFAORS0UUAFFFFABRRRQA1+tNqQgHqKbsHrQA2inbDTSCOooAKKKKAJrT+L8KKLT+L8KKAN&#10;KiiigAooooAKKKKACiiigAooooAKKKKACiiigAooooAKKKKACiiigAooooAKKKKACiiigDHvP+Pu&#10;T/eqOpLz/j7k/wB6o67o/Cjgl8QUA56V8l/8Ffv2pf2gP2Vvgh4Q1/8AZv13TNP8QeJPiFY6D9o1&#10;bT1uYRHcJL1VgcfMqHIBOAa4cfC3/g4D/wCjmvgt/wCE6/8A8j11Rw7lTU3JK/c4qmMjGq6ahKTV&#10;r2Xf5n3ZnHWjI9a+Ez8Lf+DgPHP7TXwW/wDCdf8A+R65P4ra9/wW7+B+n2Os/Eb9qX4QtFeX0dvB&#10;Y6T4XM15cksMiKNoVDED1IHT1AM1KVOlBzlUjZeb/wAjqwMcXmWLhhsPQnKc3ZKy/wA9Eur6I+wP&#10;2lP2hL74YR2PgD4a6Ymr+OPEEgj0fStpYRqes8nIwo7ZIzyegJHp2jNqzaVbNrsUKXpt1N2lsxMY&#10;kwNwUnnbnOM84r42/wCCVXxJm/aH8d/Fr4nfELS5rjxV4W8Yf8I7Nql/jzQY4V80Ig+WJd/ygAD5&#10;VHTOK+0hkVx0o1+Zyq6X2XZf5s+gziWU0adPB4K03C/PU/nls1H+5G1l1er6i59aKxfHfiybwbof&#10;9sQeHrzVG85U+y2KbpOc/N9BXG/8NDar2+DXiT/wF/8ArV2U8PWqxvFfij52VSnB2bPTKK8z/wCG&#10;h9V/6I14k/8AAX/61H/DQ+q/9Ea8Sf8AgL/9atPqeI7fiv8AMn29Lv8Agz0yivM/+Gh9V/6I14k/&#10;8Bf/AK1H/DQ+q/8ARGvEn/gL/wDWo+p4jt+K/wAw9vS7/gz0yivM/wDhofVf+iNeJP8AwF/+tR/w&#10;0Pqv/RGvEn/gL/8AWo+p4jt+K/zD29Lv+DPTKK8z/wCGh9V/6I14k/8AAX/61H/DQ+q/9Ea8Sf8A&#10;gL/9aj6niO34r/MPb0u/4M9MorzP/hofVf8AojXiT/wF/wDrUf8ADQ+q/wDRGvEn/gL/APWo+p4j&#10;t+K/zD29Lv8Agz0yivM/+Gh9V/6I14k/8Bf/AK1H/DQ+q/8ARGvEn/gL/wDWo+p4jt+K/wAw9vS7&#10;/gz0yivM/wDhofVP+iM+Jf8AwG/+tWx4H+Lt94y11dFn+HWs6YrRs/2q+h2xjHbp1NTLC1oxba/F&#10;f5lKtTk7JnaUUUVzmhe0r/VN/vVaqrpX+qb/AHqtVx1P4jO2n8CCiimySJEjSyuqqoyzMcAD1rMs&#10;/On/AIOJP+Cl+t/sZfs8WfwG+D2syWfj34kW80a6jbzFJtI0pTtmuEI5EkhPlIeMfvGByoz/ADnx&#10;xvK6op+Zmxz6mvo7/grH+15fftsft4eOvjLHrj3uhw6i2keEfnJji0u1Jji8v0V23zH1aZj3r5xq&#10;GWi9qIkuL1dIsfnjhby4VX+I92/E8/T6U1v7K08+W6fbJR1O4iIH8OW/MfjRZt9l0+4vFX95IRDG&#10;390HliPw4+jVDplqlzeLFN/q1DPLj+6ASf5UhlqJ9QvoGBkis7P+NlXapx245c+3NRPe2trC1tpi&#10;tmQbZbiThmX+6B2H4kmor29mv5d7jaqjbHGv3UX0H+eajubaezlaCddrr95fTjpQB92f8EHP+Cc2&#10;p/tjftceH/iP8QbaWx8BeDNRTVbiaaIgazd27CSKyiJ4YbwrSEZwikcFgR/TCOO1fij+wZ+05q37&#10;Nf8AwTI8F/tET+FLvU/+ERhUyWmmKEla1XUDC8vTkJGzO3qEbPUmv2R+HXxB8NfEzwlpvjDwxqUU&#10;9tqWnw3cSo4LKkihl3Dsf8K8zLMwnjJVYzjblk4rXe2/z/zPazjKY5fSoVKcnLngpPTZv9O3ozeo&#10;ozRXrnghRRRQAUUUUAFeD/8ABUL/AJRz/G7/ALJjrP8A6SSV7xXg/wDwVC/5Rz/G7/smOs/+kklb&#10;Yf8A3iHqvzOfFf7rP0f5EP8AwSs/5Rv/AAT/AOyc6Z/6IWvT/jt8HfDXx6+FWsfCrxSu211S1KRz&#10;hctbzDmOVfdWAb3xivMP+CVn/KN/4J/9k50z/wBELXvpHc1dapOljJTg7NSbX3mdGlTr5fGnUV4u&#10;KTXdNH4heMtK+J37PvjPxT8Ir3VrvTbjLabrkNrIyJeQh1dc+qNhXHqD6Eivor/gm5+wZL8ZtXg+&#10;Nfxa0h18KafPnTdPuIeNXmXuQesKnr2Yjb0DV9ZftR/sB+Av2m/i34X+Jes3gs49PJh8R28KbX1O&#10;2XLRpuHRg3yluuxuCCor3fQdC0fwxotr4e8P6bDZ2NjbrDaWtvGFSKNRhVUDoAK+tzDir2uXxhQV&#10;qk1777dNPX8Efn+U8Cujm8qmKfNRpv3E+t9dV2XXu/IspGsMQjjRVVVwqqOAK+Df+CMP/Jbf2uP+&#10;y/X385K+9D0r4L/4Iw/8lt/a4/7L9ffzkr5Sj/u1X5fmfeYj/fKH/b35H2x8ShnwBrPH/MNm/wDQ&#10;DXyHX2hqf9nmxmGrrCbXy288XAHl7Mc7s8Yx68VyXk/s+/8APn4T/wC/Ft/hXTl+MeFjJcjld9Cs&#10;Xh/bST5kvU+XKK+pPJ/Z9/58vCf/AH4tv8KPJ/Z9/wCfLwn/AN+Lb/CvQ/tZ/wDPpnL9QX86Plui&#10;vqPyf2ff+fPwn/34tv8ACl8n9n3/AJ8vCf8A34tv8KP7Wf8Az6YfUF/Oj5bor6j8n9n3/nz8J/8A&#10;fi2/wpfJ/Z9/58vCf/fi2/wo/tZ/8+mH1Bfzo+W6K+pPJ/Z9/wCfLwn/AN+Lb/Ck8n9n3/nz8J/9&#10;+Lb/AAo/tZ/8+mH1Bfzo+XKK+pPJ/Z9/58vCf/fi2/wpPJ/Z9/58/Cf/AH4tv8KP7Wf/AD6YfUF/&#10;Oj5cor6k8n9n3/ny8J/9+Lb/AAo8n9n3/ny8J/8Afi2/wo/tZ/8APph9QX86PluivqPyf2ff+fPw&#10;n/34tv8ACl8n9n3/AJ8vCf8A34tv8KP7Wf8Az6YfUF/Oj5boJx1r6j8n9n3/AJ8vCf8A34tv8K+E&#10;v+Cov/Bbb9jH9h21u/hh8EvBHhb4hfEtoWC2FnawvpujSdFN5Kg+ZgefIQ7yB8xjBBMyziMfiptA&#10;suctpI3fjN8dvhH+z34Nm8ffGTx5YaDpcOf315J80rAZ2RoMtI/oqgk+lfld+2v/AMFy/ir8V2uP&#10;Av7LVtdeDtBZmSbXptv9qXi9PlxlbZe/ykv/ALQ5B+R/2lv2pvjf+1x8RZvid8c/GL6pfybltbWG&#10;FYLSxjJz5VvAgCRJ7KMnqSTzXntefis2rVvdp+6vxOyhl9OnrLV/gTahqOo6vfzarq9/NdXVzM0t&#10;xc3EpeSV2OSzMeWYnkk8moetFFeSegTadqGoaRex6lpV/NbXEZzHNDIVZfxFeoeBv2rvF2hKtl4v&#10;sY9UhHS4U+XMv/srfkD715TQeeK6MPi8RhZXpya/L7jxc44dyXPqXs8dRU+z2kvRrVfefWXg347/&#10;AA18ZxqLPxBHa3DdbW+/dOD6c/KfwJrsFlVlDKeD3r4c2561ueGfiX4+8IRrD4e8VXlvCvIt/N3R&#10;/wDfJyB+Ve9h+IpLStD5r/I/Ic38F6MpOeW4jl/uzV//ACZf5H2TnmjNfNGkftZ/E6w2pqNtpt8v&#10;dpbdkY/ijAfpXQ2f7Zk+3GoeAVz/AHodQ4/Ip/WvThnmXy3k16o+HxXhTxlh5WhSjNd4zX62Z7tm&#10;ivFU/bI0Q/f8E3X/AAG6Q/0pJP2yNKA/c+BrjP8AtXaj+laf2xl3/Pz8H/kcH/ENuNL2+qP/AMCj&#10;/wDJHtYOe1GR614HqH7ZOqsmNL8CwRt2a4vWcfkqj+dc3q/7UXxY1XKW95Z2KnjFpa8/m5Y1lUz3&#10;L47Nv0X+Z6eE8JuMMRL95CNNd5ST/CNz9vP+Ddy+2fED4oaaG/12kaZJ/wB8S3A/9nr9UK8l/Yp+&#10;Evw3+F/7NvgweAfAuk6NNqnhPTLrVptNsI4XvLhrWNmllZQDI5JPLEnmvWhxxXy+OxMcXinVStex&#10;/QnCOR1uHMhpYCrNTlG7bWi1bfX1Akd689/ajvdFs/gfr0etN8txbCG3UdXmZhsA/wCBYP0FehV8&#10;t/8ABUrVfFsfwht9G8HrdtezWt/NYpYhvOe7SArCE2879z8Y5yRivDzSp7PATfdW+/T9T77h3D/W&#10;s6oRvaz5v/Afe/Q+ct3FegfsyfEV/ht8X9N1ORlFrfn7Dfbu0chGD7YcKfoD615F8LxrC/DXw8PE&#10;ElxJf/2HafbnumJlM3krvLluS27Oc85rdDsj71baR91h2r8no1ZYPGKcXrF/k/1P6UxmFp5pl06F&#10;RaVI2+9fmj9MFbcM1+QX/BT6z+zftJw3G3/j48Pwv9cXFwv/ALLX6xfDTXpPFPw/0XxJOf3l9pcE&#10;0n+8yAn9c1+Wf/BVKx2fGPQ9Sx/rdHkj/wC+bhz/AOz1+mcQ2q5DOa7wf3v/AIJ+G+HvNh+MoUpb&#10;8tRfcv8AgHy/RRRX5ef0gB6V+jX/AAS5/wCR/u/+xVj/APQ4q/OU9K/Rr/glz/yP93/2Ksf/AKHF&#10;XvcO/wDIxh6nxHH/APyT1T0f6H3EKKBRX6cfzUFQ6nqenaLptxrGr30NraWkLzXV1cSBI4Y1BZnZ&#10;jwqgAkk8ACpq/LT/AIOgP25Lr4Nfs4aL+yJ4C16SDXPiTJJN4ia1m2tDosBAaJ8cgTysq+jJDKDw&#10;eQDR/bX/AODm39j74TaX4i8A/sx6brHxA8UQ2s1tputw2ot9FiutpUOZZGWWZUbn5I9rgfK+CGr8&#10;A9euNe1jWJta124luL/Urh7m5klbdLLI7Fmdu+WJJ981XsEv/tCyackhlTlWjXJX3qOU3EdyzyyN&#10;5ysdzbuc59ag02LGqQx2yw2QC+bHF+/K/wB4knH4DA+tRveMbFbFUVV37nIzl27E/QUhtNtj9ueQ&#10;Luk2xpj73qfoOPzqxNpkk11b6Lptq815JgMsYyWkbGEA9uB9c0m1FNsqMJ1JKMVdt2S6v0GQM2ia&#10;rDNJ8wj2Ow/vKQCR+IOKjtbxLZbgbD++hMajd0yQf6VqeN/CHi/wXPa6d4sslhZ7fdblXV/lz93K&#10;+h7dq9U+B3wS8Jan4Ot/FPirS1vZ71meGORjtjjBIAwDyTjPPYivLxubYXA4VYhvmTdlbqfYcO8D&#10;Z5xFnk8rhH2VSCcp86a5Urbqzd3dWVj60/4Nif2YPiL8S/8AgoHY/tFWNjNa+F/h5o+oSX2pOpEd&#10;1dXFq1oloh7vi5Mreix843Ln+hb4hf8AIg65/wBgi5/9FNX4/wD/AAbi/tK+G9F+LOr/AAKZF06x&#10;8RafM+kWO0KsOoW7KZIsDgFoVLZ9IvUiv2A+IRz4B1wj/oEXP/opq7suxSxlNS5XGSdmnumn/TPJ&#10;4q4fqcN5g8M6iqRcYyjNJpSjJbpPXR3XqjwX9uL49/tHfsv/ALOmm/Hf4LWHgm+0fQ7fT18Taf4o&#10;trxrmdLi6tbZPsrQSoqkeczHeGBwMd6434tftw/H+7/be8Y/sn/Bnx98EfDMHg/Q9EuDN8T7q7W8&#10;1O8v0nk8q3SG5i3BESIkBScyDnkV6X+278FPHv7RP7DGsfB74ZWVvca5q1ro7WUN1crCjCG/tLh8&#10;u3AxHE59yMd68o/bb/Z5+JHxt1vxp4TvP+CWnwf+Iy+JLFrPQfiHq2vWEV1bqbcRRy3ouLT7TG0L&#10;cqbd5TtRdpU9OyfxM+dh8KPsTw4PEK+HrEeLXs21X7HF/abacrrbm42DzDEHJYJvztDEnGMkmrle&#10;e/snfCbxh8CP2ZPAHwX+IPjeTxJrnhXwjYaXquvSMzG9nhgWN5MuSxBK8FvmIwTzmvQqkoyfHpx4&#10;H1g/9Quf/wBFmvAf24/j1+0T+y7+yXa/tAfA2w8F3tn4Z0iC48Taf4st7t5bmFmt4o1tWt5ECOC7&#10;kl8j7uO+ffvHvPgfWB/1C5//AEWa8Y/bY+Cvjz9ov/gn94k+Cnwwsre417X/AA1ZQ6bDdXSwxsyy&#10;wSHLtwvyo3Wtf+XHz/Qz/wCXvy/U/G//AIKm+MPGviP/AIKF+PTdXtxHbG8SK6jWQiNokt4PJiIz&#10;yufnA6AqD6V4Nc2FrfIqXlusgjkWRAy9HU5DfUHmvtr/AILi/s3+IfhT+1HD8YU0hv7G8b6Xbv8A&#10;bE5UX9vEkM0RPZtiRsPUHjO04+Ks5XNfi2dOtTzKcJaOLdvO7bv87n+gHh/LA4zg/C16VnGcI3W6&#10;TjFQcbeTj99z7/8A+DfH9mifxB8dfEX7RN3p7Lpnhq1e1s7iTJ83ULofNtJ/uQg59PNQDg1+tPxA&#10;H/FB60COmk3H/otq8s/4J7/AHwj+zr+yV4O8E+FYmZ7vR4NS1a6kUbrm8uI1klc+wJ2qOyqoycZP&#10;qnxA/wCRE1r/ALBNx/6Lav1DJcHLB5fCEneT1b83/lovkfxv4hZ9HiLijEYikrU4vkgu0Y3X4u8n&#10;6n5e/tmfFf4x/Ar4Kal8YfhTaeGbmLw7Yy3msWfiCG4Zp4htCrCYXXa2S2d2R0rnPHXxf/a40658&#10;XeNNKsfh/wCHvBHhnSbW+h1jxVZ3sj3kRsEuLmRTBMo2xyGSPG3Py9+/a/tg/DPxX8ZP2YfGnwu8&#10;DW0U2r63oMltp8U0wjRpCRgFjwBx1NY/7RXwY8bfGj4f+DvgjHZxr4dvNYsX+IE5ugudOtQJWtVG&#10;dz+fKkcZI4CbzkHGf4Qo4jK44hRrwp8zrVVKUldqCcZXtfWWkoxuutux+qyp4qVO9NytyQaSejlZ&#10;q3ktmzqv2aPG3xJ+JXwI8L/EL4u+H7DSvEGt6Wt7e6dpqyCK3WQl4lxIzMG8ox7gScPuxxiu6FNh&#10;hjgjWKGNUWNQqKowAB0Ap1fDYutTxGKnUpwUIybaitkm9EvTY9+jCVOjGMndpLXv5jZP9W3+7Xt3&#10;7cHx0/aK/Zj/AGKbz9on9n+x8F3n/CE+D5NX17T/ABhb3cn2q3htVcR25t5E2yEg5L5GMV4jJ/q2&#10;/wB2vof9sr4OeOf2hv8AgnR47+Bvwzs4LjxB4r+GU+maPBc3CwxvcS2u1Aztwoyep4Ff1f8ARx/5&#10;EWO/6+R/9JPyDxK/5GFD/C/zPPvi1+3D8bh8YPC/wR+Ges/CrwZdap8LbPxlfeJPindXIs7szyvE&#10;1jZRRTQmR4vL3yO0p2LLF8jbiR65+w7+0frn7Vn7Oel/GPxJ4Zs9LvrjUtS0+4Gk3TXFheNZ3s1r&#10;9rs5WAaS2m8nzY2IB2uOuMn5z+Mf7E/xFn+N2j/FX4jfsa+Dv2hvDsfwt0fw7pvhPxRqlgreE7+3&#10;8z7XLbw6gjW0iXG+PdKpWUGELhlxj27/AIJy/s7/ABO/Zm/Z5m+H3xPews5LrxVqeqaH4T0m+e6s&#10;/Cmm3E2+30i3mdVMkcIyQQqqDIyoAirX9Gn5se9Vj/ET/kQNc/7A9z/6Katisf4if8iBrn/YHuf/&#10;AEU1VD416omfws8R/aw+LX7Q3wE/Yub44fs+W/g24uPCPg9tX1mz8ZW13IlzawWXmGOH7NIhWQlc&#10;ZYlcdq4fSf21v2pPjx8Wx8E/2cdB+HWialoPwv8AD/i7xXqXj8XskN02qRPIlvZQ20iMsSeW2+4d&#10;nClguwkE16t+0P8ADHxb8av2BvFXwh8B2sM2teJvhhcabpMNxMI0e4msSiBnPCjcRyeleJ/tGfsh&#10;S+NfBfwz8OeLP+Ca/g/4xax4b+H1jpDeIdY8Z22mnTLhIlSS0mJQyTWm4byE80Es37vPLE/4j9RU&#10;/wCGvRHuX7CH7Wml/tr/ALN2l/HSx0a1025mv77TNYsLHUReW8N9Z3MltOIZwq+dCXjLJJtG5GU4&#10;Ga9irxX/AIJ/fsvat+yL+zXY/C3xPcaJJrl5rGpa54hXwzY/ZdMgvr+7kuZYLOLjy7aIyCKNcDCR&#10;rwOg9qqSzN8Y/wDIp6l/14Tf+gGvxV+LNx8RLdLsfDHTdJuNSk1FkzrVzJHBDGWO6Q+WpZyOyDbn&#10;P3h1r9qvGP8AyKepf9eE3/oBr8RP2h9Q+LWn+FdYb4I+HbPUfEU108VmuoXSwxW+5jmY7vv7eoTI&#10;ycZOM15ma/wYf4uu2x+0eDsvZ1sfL3tKcfh1lu9t9ex5hP8AtR+Lvhp/wnGi/GPQ9KvNQ8IabYXc&#10;Nz4ZaVYL17yRoYLYrKWaKQyhRyzDa+7jGK3tF+KHxq8JePPDvhn42aD4cWz8WTS22m3nh+afNjdp&#10;C0wt5hNnzAyI4Ei7RuTBUbhXG6b8B/HHjH4NeIPhFr3w9m0G/wBU8vU5PFmo+IYb+fUNWhmiljkn&#10;EYB2lolGBhVQbVA4rqLPw58bPir8QPCer/E/wHpvh3TPCN5LqEoh1pbx9SvTbvDGYwqjy4V8x3+f&#10;DE7RtGDnxpKjrt5/dpb5n63RrZxJwfNP7PIrO2s3zRm2lflhbV2vq1dnrzA4r174dWB0/wAH2cZH&#10;zSR+a3/AjkfoRXkYBPFe4aTEINNt4VHEcKr+Sivm84l+7jHuz3c8n+5jHu/yLFGM0Ude1fPnzZ9H&#10;/sKePfAfhbTtY0XxD4mtbPUL69ja3hupPL8xAmOGPy9SeM5r6fjmjlUOjhlb7pU5zX5oEZNdn8O/&#10;2gvix8MVjt/DfiiZrSM/Lp95+9gA9ApOVH+6RX1+T8S08Hh44etDRdV+qPy/ifgGtmmMnjcLV9+W&#10;rjLbRJaNenVfM+7vFhH/AAi2pc/8uE3/AKAag8An/ihdF4/5hNv/AOi1r8U/2pv+ClP7Vl/+014s&#10;8RfD/wCMet6DpjTx2ceg2eoNJYxiKFIZCsMm5BvdXcnGcv1rR/Z1/wCC737Z/g/QrePxxZeF/Fmm&#10;rMyW0d9pZtbhLZGKRqstuyrnaoO5kYnNfrVPJ8TWwsakGnzJSts9UfyVU8TMhwuY4ihiYyj7Gbpu&#10;SSkm1Jq6s720b22P1m/aDP77Tf8Adk/9lrzfPpXyvd/8F0vhZ8SvsI8ffBbW9Ckt9wmbTr2K9j5x&#10;03CI9vSvRfh/+3z+yZ8RVSPSPjHp9nO3W11lXs3U+mZVVWP+6TXdh8LiKNFRnHU7aPF3DeZ1r4fF&#10;Rd+jfK/ulY6n41f8e9h/vyfyFZOn/FjxBY6WNPa3hkdV2x3D53Ae47mrXxP8SeH/ABLpen3/AIc1&#10;yz1CHe+JrO6SReg7qSK40EHkV7eFpwqYdKa2Oqda9RyhLfsfiv8A8Fffhz4m8E/tyeKfEeu2s32f&#10;xV5OrafeOvy3CtGqPg+qyIykduOxFeA6Z4l+KXirRrD4Q6V4j1y/06W9A03w1DezSW5uHbjZBnbu&#10;LHsM5Nf0OSfsT/s4ftx61D8M/wBo7wEusWMFnPNY3ENw9vc2cny/PFKhDLnHI5U4GQcCsmz/AOCI&#10;v7K/7E7Xnxo+BmlPcT2Meftnii6Nzd2oY7CIX2hVJ3beFVsEgk5NfA8TReW1KlSEOf7VtNP+G8j7&#10;zhWlHNq9PDzq+z5nyt667aK3V+elz57/AOCeH7Itt+yN8DI7DxFbQL4q1zbeeJrhWDeWwX5Lfd0K&#10;xAkccFmcjg1+Wv7cnxE0f4tftceOvG3hi+N5p9zrjQ2NwrFlljhVYQy/7LbNy+xFfuFqenWeradc&#10;aVqEfmQXULRTJkjcrDBGR7Gvzf8A2s/+CNVh8PPh1r3xO+A/jXV9WuNOY3Ufhm8tFkke3z86RyJg&#10;u6jLAbcsBjryfzfIcyw/9oVK2Jlac7JdtX+HQ/aOMsgxjySjhcvp3p0rt666Lt1vq31ufCk8R0zT&#10;mtZcrcXDDzU7og6A+5POPYVE+myg28USs00kW9k9Bk4/QZ/GvTtC/Yf/AG0tUtYdY0P9lH4gXUMs&#10;YeGaPwbdujqRwR+7wRivXv2PP+COP7cf7Wfx0034f+Ifgr4o8H6JNcLJ4i8WeJtFmtYLG1B+dl81&#10;R5spHypGuSWIztUMw/QNz8RfuuzOE/YO/Yf+KP7fP7Rvh/8AZ++Gdiz2cc6z+Ktd2E2+lWW7M0zs&#10;O+1diL1d8AcZI/qx8GeE9G8BeD9J8DeHLYQ6foumwWFhCv8AyzhhjWNF/BVArgv2TP2PvgB+xR8J&#10;7X4P/s+eA7XRtOiVWvrpVDXWpThQDcXEv3pZD6ngDhQAAK9Pq0Q2FFFFMQVT7/jVyqff8a6KHU56&#10;/QKKKK6DnCiiigAooooAKKKKACiiigAooooAKKKKACiiigAooooAKKKKACiiigAooooAKmg/1S1D&#10;U0H+qWsa3wm1D4mOooorlOoKKKKACiiigAooooAKKKKACiiigAIB6im7B606igCS0Q/Nz6UU60/i&#10;/CigC9RRRQAUUUUAFFFFABRRRQAUUUUAFFFFABRRRQAUUUUAFFFFABRRRQAUUUUAFFFFABRRRQBj&#10;3n/H3J/vVHUl5/x9yf71Rk4ruj8KOCXxHwn/AMF5f+SL/CP/ALLpoX/tWvtvVvFfhnQ9SsdG1jX7&#10;S1utRkZNPtri4VHuGAyQgP3iB6V8Sf8ABeX/AJIv8I/+y6aF/wC1a+svjn8AfAXx88Px6X4rtXhv&#10;LTL6Xq9rhbizk9Ub0yASp4OB3AI6MQ6iwcHBXev6EZTTwVTOJxxc3Gm+W8oq7Wjs7aXV9+ttjY+K&#10;HxN8KfCPwVfeO/GV+ILOzjzgcvK/8MaDuzHgD88AE147+z78NPFnxn8cj9qv44WDRzuMeC9AlX5N&#10;OtcnbKyn+MjBB46lu6hc/wAG/sx/HTx34+0+2/af8Xwa54Z8IsDokEbDGqy5+WWdR12gYO/k9OQW&#10;J+klRI4/LjUKqjAAHSvLjGpiqinUjaK2T6vu/Tp959tiq2D4cwcsLgaqq1qq9+pHaMHtCDet5LWb&#10;6L3e58J/8EU/+Rv/AGnv+y/al/Wvu4HjNfCP/BFP/kb/ANp7/svupf1r7ur1sZ/vD+X5I/Psv/3O&#10;Pz/NiEilwPSsfxx4MsvHeif2Ff6heWsfnLJ5ljN5b5HbODxXHf8ADMvhf/ocvEn/AINB/wDE1NON&#10;GUfelb5X/U6ZSqJ6K/zPScD0owPSvNv+GZfC/wD0OXiT/wAGg/8AiaP+GZfC/wD0OXiT/wAGg/8A&#10;ia09nh/+fj+7/gk81b+X8T0nA9KMD0rzb/hmXwv/ANDl4k/8Gg/+Jo/4Zl8L/wDQ5eJP/BoP/iaP&#10;Z4f/AJ+P7v8AghzVv5fxPScD0owPSvNv+GZfC/8A0OXiT/waD/4mj/hmXwv/ANDl4k/8Gg/+Jo9n&#10;h/8An4/u/wCCHNW/l/E9JwPSjA9K82/4Zl8L/wDQ5eJP/BoP/iaP+GZfC/8A0OXiT/waD/4mj2eH&#10;/wCfj+7/AIIc1b+X8T0nA9KMD0rzb/hmXwv/ANDl4k/8Gg/+Jo/4Zl8L/wDQ5eJP/BoP/iaPZ4f/&#10;AJ+P7v8AghzVv5fxPScD0owPSvNv+GZfC/8A0OXiT/waD/4mj/hmXwv/ANDl4k/8Gg/+Jo9nh/8A&#10;n4/u/wCCHNW/l/E9JwPSjivNv+GZfC//AEOXiT/waD/4mtfwT8FdE8Da4uvWHiLWLqRY2Tyr6+8y&#10;PB742jmplCio6Tb+X/BHGVS+sfxOyooornNS9pX+qb/eq1VXSv8AVN/vVarjqfxGdtP4EFfF/wDw&#10;Xl/bPsf2Pf8Agn34mj0rW/s3irx9G/hrwxHDJiYNOjfaJxjlRHB5h39naMZBYV9oHpzX8xv/AAXc&#10;/wCCgV5+3P8Atp6ppvhm/VvA/wAPZJtD8KJE+VuWV8XN4T0JllUhSOPLjj75JyZoj4tsbU3lylsJ&#10;Nu4/M7fwjufwFRuFVyI23Ln5SRjPvVyyYW2m3V1t+aTbDH7Z5Y/kMfjVOoLLco26FDgfeupCf++U&#10;qCKaezdwg2s0ZRty9iOamLxPpMNv5g3rdSErnkAqnP6GneIT/wAT28HpcOB+BoAboyBr4TMuRDG0&#10;pB77VJH6gU3T7DUdf1e30rT4muLy+uVihj6tJI7AAfUk0ukzpDehZm2xyo0TsewZSM/hnNdX+ztP&#10;baX+0P4Jn1Mr5UPi/T/O2kEYFymeairLkpOS6JmlGCqVoxfVpH7yfs6/BfSvgl+z54V+CXlxXUWi&#10;+H4bK8ZowUuZdmZn2ns8hdsH+9X1v+w8mjRpr0cW5bxfIG3+EQ/NjaP97Of+A14GpyOK779hT4be&#10;GtA/aA8QfEK2F9catq+jGKe4vdSmmWCFZEIhhjdikKbhuIRRk8nNflnDuIvnkJVHrJv72ftXFWF5&#10;eG6kKasoqP3Jr7z6/HtRQOlFfrR+GhRRRQAUUUUAFeEf8FQv+UdHxu/7JjrP/pJJXu9c78Wvhd4O&#10;+N3wx174QfEKwkutD8TaTPpurW8UzRtLbzIUdQy8qSpPI5FaUpKFSMn0aM60HUoyguqaPB/+CXXx&#10;N+HGmf8ABOz4L6fqXxA0O3nh+HempNBNqsKPGwhXIILZB9jXvP8Awtv4U/8ARTPD/wD4OYP/AIqv&#10;kZf+De//AIJiouxPhRrigdAPF15x/wCP0v8AxD4/8Ex/+iV69/4V95/8XXVU+pVKjnzS1bey6/M4&#10;aP8AaNKlGHJHRJfE+n/bp9cf8Lb+FX/RTPD/AP4OYP8A4qj/AIW38Kv+imeH/wDwcwf/ABVfI/8A&#10;xD4/8Ex/+iV69/4V95/8XR/xD4/8Ex/+iV69/wCFfef/ABdRyYL+eX/gK/zNPaZj/wA+4/8AgT/+&#10;RPrf/hbfwr/6Kb4f/wDBzB/8VXxT/wAEVry01D4x/taX1hdRzQzfHu+eKaFwyupMmCCOCCO9b3/E&#10;Ph/wTH/6JXr3/hXXn/xde9fsgfsLfs5/sLeG9Y8Kfs6eF7zS7LXr9LzUo7zU5bppJlTYGBkJI+Xs&#10;Krnw1OhOMG25W3VtnfuzP2eMrYmnOpFJRvs291bsj0T4l/8AJP8AWeP+YbN/6Aa+Q8D0r7UubW2v&#10;bd7S8t0mhkUrJHIoZWU9QQeorH/4Vn8OP+hA0X/wVw//ABNa4HHRwcZJxvc2xWFliJJp2sfIeB6U&#10;YHpX15/wrP4cf9CBov8A4K4f/iaP+FZ/Dj/oQNF/8FcP/wATXf8A21T/AJH95y/2dU/mPkPA9KMD&#10;0r68/wCFZ/Dj/oQNF/8ABXD/APE0f8Kz+HH/AEIGi/8Agrh/+Jo/tqn/ACP7w/s6p/MfIeB6UYHp&#10;X15/wrP4cf8AQgaL/wCCuH/4mj/hWfw4/wChA0X/AMFcP/xNH9tU/wCR/eH9nVP5j5DwPSjA9K+v&#10;P+FZ/Dj/AKEDRf8AwVw//E0f8Kz+HH/QgaL/AOCuH/4mj+2qf8j+8P7OqfzHyHgelGB6V9ef8Kz+&#10;HH/QgaL/AOCuH/4mj/hWfw4/6EDRf/BXD/8AE0f21T/kf3h/Z1T+Y+Q8D0owPSvrz/hWfw4/6EDR&#10;f/BXD/8AE0f8Kz+HH/QgaL/4K4f/AImj+2qf8j+8P7OqfzHyHgelVdZ1jR/DulXGu69qVvZWVpC0&#10;t1d3UyxxwxgZLMzEBQB1JNfWHjuw+Anwv8G6l8Q/iLo/hfRdD0eze61TVdSs4IoLaFBlndmXAAFf&#10;zp/8FiP+Cw93+3L4vuPhF+zv4fh8K/CfTbjEK2tmtvd+I5FJxcXOFVkizylucgYDPlsBFLOqdtIP&#10;7xrLZ/zHT/8ABRv/AILT6141mvvgt+x/rE+m6OrSW+reNIcpcX38JW0PWKPr+8++3G3aOW/OeR5J&#10;ZDNK5ZmOWZjkk+tJ+FFeHiMRVxNTmm/+AepRo06MeWIUUUVzmoUUUUAFFFFABRRRQAYHpRRRQAUU&#10;UUAHXqKFGWA96KdFzKo/2hQB/ZB8Abf7L8CPBNtj/V+EdNX8rWMV11c98JIPsnwp8M2uP9X4esk/&#10;KBBXQ1oZhms3xF4U8O+JhbS69otvdtYziezaeMMYZR0ZfQ1pUEZGDUyjGUbNFQqSpy5ouz8j8ovH&#10;Wt+I9E/aD8PfD2yu/Ls5NN1i41O38sHzDBJbRx8kZGGmPTGc1mfD3wF+0V4x1LwymnveMmh+Itcu&#10;PFVvefu5LrSVS8W1cKQDJ8zWjLjqvzDIr7y+If7EOj6/b65qvhvXI01TVNYW8tXuocJbxktviyMk&#10;gly2eOVUY4zXongj4B+D/BHi638baa0xvYdBi0uQNjZIqBB5hGPvkIo64xXxNHIMT7TklBJaa79Z&#10;XfrZr8D9hxXHWXxw/tKU5OWtlqrNKDSfldSV/Usfs+W93afBXw1b30LRyrpMWVdcEDHH6Yr84P8A&#10;gq5ZgeKPCt+F+8uoRt+DwkfzNfqgFCrhR+nSvzA/4Kt22YfC96R93UL1PzCH+lfRZxR5OHK0N+VR&#10;/Bo+O4MxTqcc0Ktrc7np6xbPjeiiivyk/poD0r9Gv+CXP/I/3f8A2Ksf/ocVfnKelfo1/wAEuf8A&#10;kf7v/sVY/wD0OKve4d/5GMPU+I4//wCSeqej/Q+4h1ooGcmg59K/Tj+aj8p/+C8f/Bbb43fsXfE+&#10;2/ZM/Zd06z0vxBJosOo694v1C3W4e2jm3COG2iYbA+FLNI4YDIAUHLV+HfxP+LXxY/aG+I118Rvj&#10;J8QdY8UeItUlX7Zq2s3j3EzqOANzE7UUcKowqqMAADFfc3/BzX8Tfhn8Qf8Ago+2meAdRtry88Ne&#10;D7LS/ElxayB1F6Hll8okcbkjljVh/CcqcEED8+xerb2At7T5XlU/aHx82M8KD6Y5Pr+FRLctBqGo&#10;SyFrG2by7ZZDsij4U+59T7mqvXirVnBaw2x1K9TeNxWGH++2OSfYZHuc1XllM0rSsirubOFXAH4U&#10;hljW3C3f2NBhLVREq/TqfxbJ/Gt/4Q6/p+mfFLTdZ150WJrhlaVuFRmUqGPoMkfSuetovt0kz3Ej&#10;Myws/XkkD/P4Cq+PWscRRjiKEqT0Uk1953ZXj6mV5lRxkEm6coySez5WnZ/ce3ftZ6aZ9E0fXYhl&#10;I7h4WZeR86hh/wCgGuz+BWo2+o/CrSHgcHyrdopFH8LKxGP6/Q1y3wbtLb4q/Bqbwj4pZ3jtbowR&#10;yq3zqoCshBPcZx9Biun+E/wtvfhdDeaevij7daXEnmRwtaeWYm6ZzuOcjGeB0r8zx1SjRyx5fUl+&#10;8pTdtHZr+n1P6+4ZwuYY7jCnxPhaV8NjaCU9VenNW3Ts2rxtdXO58GXUvhDxDb6v4c1m40Of7YJW&#10;1LTGaOaFmwGlUoVbdj0IJ6Zr+kh9POk/AuTTG8RXGrtb+FDF/at0+6S8222POc92f7xPcmv5o9Y0&#10;TTdet1tdTgaREk3qqyMuGwRnKkHoTX9GHwKuNQuv2H/Ctxqm/wC0SfC+zM3mZ3Fv7OXOc969zgeo&#10;pVKt22/d39fXX7uh8L9IbDyp0cDKMVGK50rWu7qL2srJerTvsemeEf8AkVdN/wCvCH/0AVoVneEf&#10;+RV03/rwh/8AQBWjX3k/iZ/M8fhQUUUVJRk+Pv8AkR9Y/wCwXP8A+izS+CTjwZo//YMg/wDRYpPH&#10;v/Ij6x/2C5//AEWaPBR/4orSTj/mFwf+i1rX/lx8/wBDP/l98v1Py5/4OKfiwmofEH4e/BS0nP8A&#10;xLNMutYvlHRmnkEMP4gQTfg9fm0DuHSvqD/gsT8Rl+I37fnjIQz+ZDof2bSYcHIHkxKXH4SO4PuD&#10;XzRo9r9s1a1swP8AW3MaY+rAV+LZ5iPrWcVZedvu0/Q/vzw6y7+yOAcHSas3T536zvP9bH9Knwht&#10;PsHwp8M2OP8AU6DZp+UCirnxC/5EPWsf9Au4/wDRbVJ4Lt/snhHSrUjHl6dAmPpGBUfxC/5EPWv+&#10;wXcf+i2r9hpq1OK9D+DMVJ1K1ST6ts+Gk+4PpS0ifcH0pa/zLzL/AJGVf/HL/wBKZ/T+E/3Wn/hX&#10;5BRRRXEdA2T/AFbf7tfdHgP/AJEfRf8AsE2//opa+F5P9W3+7X3R4D/5EfRf+wTb/wDopa/rb6OP&#10;/Iix3/XyP/pLPxzxK/5GFD/C/wAzWooor+jj82Csf4if8iBrn/YHuf8A0U1bFY/xE/5EDXP+wPc/&#10;+imqofGvVEz+Fkfw3/5J54f/AOwLa/8Aola3Kw/hv/yTzw//ANgW1/8ARK1uUT/iP1FT/hr0QUUU&#10;VJZm+Mf+RT1L/rwm/wDQDX446z/yGbz/AK+pP/QjX7HeMf8AkU9S/wCvCb/0A1+OOsf8hm8/6+pP&#10;/QjXk5x/u0f8X6H7l4I/8jDGf4I/myvgHqKPwoor50/ooN23kV7R4Y1e11rQ7e/tZN26MBh/dYDB&#10;H514ufrW54F8UajoGrw2tu26C6mVJYW6cnGR6H+dcOOwc8ZBKHxLbzv0PLzbDqthnO9uW7+XU9cy&#10;M4ore8b/AAx8b/Dxrd/E+hyRQXUCTWt4g3QyqwBGGHGeeVPI9KwQfavma1Gth6jp1ItNbpnxmGxW&#10;HxlFVaElKL2ad0Bz2qj4h1qy8N6Fe+IdUk221jayXE7eiIpZv0Bq4xGMGvMf2wPEw8MfALWyJNsl&#10;+sdlH7+YwDD/AL5DfhXZlWFljsyo4dfakl8m9fwPE4vziHD/AAtjcyk7eypTl81F2+92R8D/ABI8&#10;T6lJp2r+KV+a+uDLJGB3nkY7R/32wo0LTE0bSLXSoj8tvbpGD64AGazfFkputT0fQU+9cX3nSD0j&#10;hG/P/fflj8a3V4r+q4xUI8q6aH+QmKqylhIufxVJSm/vsvx5vvF98UYHpRRTPMLmjeI/EPhq7XUP&#10;DmvXmn3C/duLG6eFx+KkGvRvC/7Z/wC0Z4XVY4/iBJfxr/BqkCT5+rEbj+deWnmig7sLmeY4J3w9&#10;WUfRtHpHxS/b8/al15Ps0Gqf2Xpflqs7+DjNa3Z5BPmHzC0i5AOEK9OVbrR4e/4KD/tRatoEnhu1&#10;/aZ8Satp8gXzrHV9Ve7xtYMoZbjcy4IHHGMV5uRms3WfCXh7Xyr6ppUUki/cnC7ZE+jrhh+BrGth&#10;6NeLjUipJ91c9qnxPmU68a88RUhVVrThNp6bXV1r5po900f9uz48aZxdXGk34/6e7DH/AKLZK7bQ&#10;f+Ci9yqqnij4YIzfxzWGpFR+COh/9Cr5MXwjfWi7dL8YanCB91ZpFnH4mRSx/wC+qibTfiPbNm38&#10;T6XcL6XOlOp/NJf6V4OI4R4cxXxYaK9NPyaPu8s8YfErLbfV87lJdql5f+lRl+Z+vHwR/wCC4n7L&#10;uh+CNH8JeNfBfi3TpdP0+K3kuIrOG4jJVQM/LIDj8M+1fYn7O37SPwm/al+H/wDwsv4Oa3Nf6Wt4&#10;9rJJcWMlu6TIFLIVkUHgMvIyOetfzi/8XMXquhyf8CmX/Gv0T/4JA/8ABSX4R/s1/C+b4DftDRSa&#10;RJd+IJry18Q2Mbz2arKsa7ZRjzEwU+8FZcHnGDWeMyOhh8L/ALNF3Vla99D6LhfxKzTHZxyZ1iKP&#10;JO/vLR8z22skn6H6x0Vn+F/Fnhjxtolv4m8HeIbHVdOuow9rfaddJNDKp7q6Eg/nWhnHWvm2mtGf&#10;tsZRqRUou6fVBRRn2ooKCqff8auVTzyeO9dFDqc9foFFFFdBzhRRRQAUUUUAFFFFABRRRQAUUUUA&#10;FFFFABRRRQAUUUUAFFFFABRRRQAUUUUAFTQf6pahqaH/AFS1jW+E2ofEx1FFFcp1BRRRQAUUUUAF&#10;FFFABRRRQAUUUUAFFFFAE1p/F+FFFp/F+FFAF6iue+JvxX+G3wY8JzeOvix440zw/o8Mkccmoard&#10;rDH5jsFRAT95mYgBRkkngVL42+JPgP4aeBrv4lfETxbY6HoNhai4vtV1acW8MEZxguXxt5IGDzk4&#10;xmq5ZdhXRuZorEn+JHgOz8AN8VdQ8V2Vr4bXTP7RfWryYQ26Wuzf5zO+AqbfmyccUnhX4l+AfG/g&#10;K1+KXhXxZZXnh28svtlrrSzbbeS3wT5wdsDZgE7umOc4pcsuw7o3M9qK574afFf4cfGPwTbfEj4X&#10;eMrHXNAvN5tNY0+bfbzBSVZkfoyggjcOOKb8M/i58MfjPoVx4o+E/jnTfEOmWuoTWM2paTciaD7R&#10;EcSIsi/K+08EqSM96fLLqgujo6K5vwD8X/hj8U73WrD4ceONP1yTw7qTadrbabcCZLO7UZa3d1+X&#10;zF/iQElcjIGRSeFvjD8LvG/jXXvh34P8dabqmteGGiTxFp1jcCWTTnkGUSbbkRuwyQpOcDOKOWXY&#10;V0dLRXM6d8ZPhbrHxMv/AINaP470278VaVYx3mqaDa3AkuLOBzhHlVc+WG7bsE9qJvjH8LYPijD8&#10;En8eaZ/wl0+mtqCeHUug12LQHb57RjJRM8BmwCeBmjll2C6Omorm9e+MPwu8MfELR/hPr3jvTbbx&#10;P4ghml0XQXuR9ru44hmSRYh82xR1YjaPWjxp8X/hh8O/EGheE/G/jrTdN1TxPffY/DumXNwBcajP&#10;jJSGMfM+BySBhR1Io5ZdgujpM0Zrm/iR8Xvhj8ILPT7/AOJvjjTtFTVtSi07SlvrgK97dyH93BEv&#10;3pJGwcKoJNO+KHxb+GXwV8KP46+LPjnTPD2kRzxwnUNVulhjMsjbUjBPVmJwFGSfSjlk7abjujos&#10;0Vg+PPih8PPhb4Euvid8SfGOn6D4fsbcT3mratcCCGFDjBYvjBJIAHUk4xninah8SvAOj/D+T4q6&#10;14usLHw3Dpv9oTa1f3Agt4rXZv8AOZ3wFXbzk44pcsuwXRuUVi+G/iN4G8XeBbb4neHvFNnceHry&#10;x+22+secFt3t8Z87e2Bs2/NuPGOenNR/Dr4ofD74ueCrX4j/AA08W2etaDfK7WWsWMm+3uFVirMj&#10;9HUFSNwyODzT5Zdgub1Fc58Mvi78M/jPoVx4o+FPjbT/ABBplvfy2Umo6XcCaAzxHEiLIPlcqeDt&#10;JAPFM+H/AMYvhd8V7rWbP4a+O9N1xvD2pNp+tNpdwJltLtR80Dsvy+Yvdc5HfFHLLXTYLnTUVzPh&#10;L4yfCzx74x17wB4K8eabquseF5o4fEVhp9yJX06V13LHLtyEcjnaTn2pdI+MXwu174k6n8HdD8ea&#10;ZeeKNFs47vWNDtboSXFjDIfkaZVz5e7qA2CRyBjmjll2FdHS57UVzbfF/wCF4+KKfBRfHWmv4tbT&#10;DqP/AAjsdyHu0s923z3jXJSMt8oZsAngZNGufF/4YeG/iDo/wn1vxzp1v4m1+GabR9Ba4Bu7uKIZ&#10;kkWMZbYo6sQFHrS5Zdh3R0lFc141+MPww+HXiHQfCXjfx1p2m6r4ovDaeHdLuLgC41GYDJSGMfM+&#10;BycDAHXFHxH+MXwt+EEOmTfE7x7puif21qcenaOuoXIR767f7kES/ekc/wB1QTT5ZaaC5kXbz/j7&#10;k/3qjqS8ObuQ/wC1UZ6V2R+FHC/iPgr/AIL/AOsaZ4f+AHwt1/Wr1LazsfjZos93cSH5YokWZmY+&#10;wAJ/CvZ/+HuH/BNjH/J4ng3/AMC3/wDiK9u+I3wm+Fnxg0aPw58WvhpoHijT4bgTw6f4i0eC9hSU&#10;AgSBJlZQwBI3Yzgn1rih+wp+xERn/hjj4V/+G903/wCMV2RqUZUYwmnpfa3U4JUcVHESqU2rStvf&#10;p6HDf8PcP+Ca68/8Nh+Df/Ax/wD4ij/h7n/wTXx/yeN4N/8AAx//AIiu5/4YT/Yi/wCjOPhX/wCG&#10;903/AOMUf8MJ/sRf9GcfCv8A8N7pv/xilfB9pfev8irZh3j9z/zPlf8A4IU+KfD/AI3uf2jvGXhP&#10;VYb7S9V+OF9d6fewHKTwyLuR19ipBH1r79HTANcx8PfhH8G/gjpN1pvwo+GPhrwjY3Evn3sPh7Rb&#10;ewhlkC48x1hVVZgBjcecCumUqRlTWdepGrWcka4WhPD4eMJa769O4tFFFZG4UUUUAFFFFABRRRQA&#10;UUUUAFFFFABRRRQAUUUUAFFFHOaAL2l/6lv97+lWs9q5Hx18Xfhl8FvCo8W/Ffxzpvh/TpL6O1hu&#10;tTuljWWeQ7Y4kzy7seAoBJ9Kv/EX4pfDn4Q+Cbr4kfFHxnp3h/QrNVa61TV7kQQxbiAoJbHJJAA6&#10;knGM1x1IydTbc7KbXIjzz/goX8QvE3wo/YU+L3xG8GXUlvq2kfDvVrjTbqE4eCYWsgSVfQoSGHut&#10;fyM7ixyTX9hXx/Hwf8dfs0+LrP4teK7PTfA/iDwfeW2uaxfziCGGwubZkeUtJjb8j5GcHOO9fyE6&#10;94XfQfF+oeEpNTguP7PvJ4GvLU74phGWHmIe6ttyD3BBrKUZbm0Wtiq+Bokf/X02f++V/wDr1Vq3&#10;YbLqzn08n95xLD7lQcr/AN8kn8KqVBQdDwKt66/m6rLcAcTYlH/AgG/rVQEGrm3+0tOUxj99aLhl&#10;/vR5zn8CfyI9KAC3S01KJbXasNyvEb9Fl9j6N79+/rVe3uL3StQiu7WR4bi2mV42HDRupyD7EEVH&#10;mrk+dUsWvMH7RbqBMf76dA31B4P1HvRvow1WqP3c/YC/a18OftnfBLTPFGi3ELeKLKGO18UaLbnM&#10;tvdhQC4j5bypDlkPI6rklWr9Cf2WPgzq/gLTbrxX4ot2gv8AUI1SG1f70MPX5vRie3bA75Ffyt/s&#10;hftefG/9iH44aV8e/gR4max1bT5NtzayfNbajbNxJbXEfSSNh+KnDKVZVYf1S/sKftg+BP27P2Xv&#10;C/7SvgC1a1g1yz26hpckgd9PvozsuLYsMbtkgIDYG5drYGcD57L+G8JgsweJUm/5V2v+fkfVZpxd&#10;jsyyyODlFLRcz6yt+XmevUUUV9KfIhRRRQAUUUUAFFFFABRRRQAUUUUAFFFFABRRRQAUUUUAFFFF&#10;ABRRRQAUUUUAFFFFABTZJY4Y2mmkVVVcszHAA9TTq/Mf/g5X/wCCi95+zP8As6Wv7J3ww1WS38Xf&#10;E61kXVrq3l2vYaICUm5HIedv3Q/2BL3xkA+DP+C9/wDwWL1X9s74kXX7MHwA8RTwfCvwxqBS+urW&#10;fC+J76MkGdtv3rZDkRoSQxHmH+Db+bVFFZmgUUUUAFFFFABRRRQAUUUUAGaKI0kmcRxIzMxwqquS&#10;T6U77O6DE7bPY9fyqowlPZCbsNop2+AD5Yi3u3/1qPMi72y/rVckesl+IrvsNzRmlZ0IwLdV9xmk&#10;XIGCKmSitncoKdBzOg/2h/Om1Jbc3MY/6aD+dSB/Zx4Ig+y+C9Htsf6vS7dfyjUVqVX0uD7Jplva&#10;4/1cCL+SgVYrQzCiiigBMAjiloooAD0r80f+Cqtrv8HaDeAf6vxBOufrGf8ACv0ur84f+Co9t5nw&#10;nsLzH+r8VKv/AH1FN/hXJmsebI8Sv7q/NH0HB8/Z8XYJ/wB+33po+FaKKK/Hj+rAPSv0a/4Jc/8A&#10;I/3n/Yqx/wDocVfnKelfor/wTGvbPTfGeoajqN3Hb29v4RWSeeaQKkaBoyWYngAAZJPAr3uHf+Rl&#10;D1PiPED/AJJ6r6P9D7nB5Nc78XbTx1f/AAo8T2PwwvIrfxLN4dvY/DtxP9yK+MDiBm9hJtJ9qPhp&#10;8V/hv8Y/BsPxE+FvjKx1zQ7lpFt9W06bfbzbGKsUfowBBGRkZB5pvw0+L/ww+M2kXfiH4UeOtO8Q&#10;6fY6lNYXN9pNwJoVuIjiSMOvysVPB2kjNfqHLLXQ/mrmTP48/HMXiuDxrrEHjuS4fXE1S4XWXvGL&#10;TNdCRvNLk8lt+7JPOaq3tla2EfkyyyNdYUsqr8qZGcE9zj0/Wvof/gr/AOB/Dfw+/wCCl3xk0rwh&#10;rGn32m3nja61KCbSrpJoVkuj9omiyhIDRzSSRsnVGRlwMV8963v325mH7z7HH5n5cf8Aju2srNbl&#10;+gh2Hw+DL95bv9z7qV+f9QlNgjhg02S9lUM8jeVCrL7fM34DAH19qNVnileGK0f91FboFH+1jLZ9&#10;9xNLaFLyyksZF+aFWmhYH2G5T+Az9R70hkFncT2tyk9t99W+Ubc59sd8+lO1OOKDUbiKH7izMF9h&#10;mptAMa63atKVwsyn5ume2fxqrMsqSss6ssgY7w3XNAHvH7LfiTw43hSTwvDPHHqCXTyzQu3zSqcY&#10;ZfUAAA+mPevXrDR9Y1VvL0rSri5ZjhVt4Gck/gK8B/Y/+APxV+NPjqfXfh34P1LVLbw2qXGqPp9u&#10;0jJv3CNMLySxVuBnhTX7hf8ABJ7Rr/Rf2Y5NK8S+G5tP1Gx8TXkUkV9ZmGYKVicZDANj56/PK+U5&#10;fmfFEsFHEKMmuZrRtPTS11utUf1Bw94lY3hzwvp46phVP2U1SilLl5o2+J6Nqz0emr1PlP8AYR/4&#10;Jh/G39qT4oaavjbwff8Ah3wfbzLca1qGrQPbS3NurDdHbo4DOzZ27wNoyTnIxX7geL9MstH+GOqa&#10;Vp1skNva6FPFBDGuFRFhICgdgAK4H4B5/wCEwucf9A1//RkdejfELnwDrZ/6hFz/AOimr7rLsjwu&#10;RT9lSbbdm293/wAA/C+M/EDNuPq8a+LioQgmoQjeyvu23q27K78tEWPCP/Iq6b/2D4f/AEAVoVn+&#10;Ef8AkVNM/wCwfD/6AK0K75/Ez42PwoKKKKkoyfHv/Ikax/2DJ/8A0Waq6NqttoXwytNcv5NlvZaF&#10;HPM/91EhDMfyFWvHv/Ij6x/2C5//AEWa8T/bl+KSfB3/AIJ4eMPGxuPLm/4QlbKzYHkT3SJbRf8A&#10;j8qn6ZoxFVUcDKo/s3f3I6ctwdTMM2o4WG9SUYr1lJL9T8Ifix451D4nfFPxN8SNVfdda/4gvNRu&#10;Dn+OaZ5Dj2+aofhtZvqPxF8P6dGu5rjW7WNV9S0yj+tYo6V337Kej/8ACQ/tRfDfQfL3C88faPCy&#10;47NexA/oa/C6XNWxUb7uS/Fn+i+MVPL8lmo6Rp03b0jH/gH9HllAtvaQ26/8s41UfgKzfiF/yIet&#10;f9gu4/8ARbVrRnK81k/ELjwHrP8A2C7j/wBFtX7ptZH+b83zJs+Gk+4PpS0ifcH0pa/zIzL/AJGV&#10;f/HL/wBKZ/UmE/3Wn/hX5BRRRXEdA2T/AFbf7tfdHgP/AJEfRf8AsE2//opa+F5P9W3+7X3R4D/5&#10;EfRf+wTb/wDopa/rb6OP/Iix3/XyP/pLPxzxK/5GFD/C/wAzWooor+jj82Csf4if8iBrn/YHuf8A&#10;0U1bFY/xE/5EDXP+wPc/+imqofGvVEz+Fkfw3/5J54f/AOwLa/8Aola3Kw/hv/yTzw//ANgW1/8A&#10;RK1uUT/iP1FT/hr0QUUUVJZm+Mf+RT1L/rwm/wDQDX446x/yGbz/AK+pP/QjX7HeMf8AkU9S/wCv&#10;Cb/0A1+OOsf8hm8/6+pP/QjXk5x/u0f8X6H7l4I/8jDGf4I/myvRRRXzp/RQVa0PnXLEf9Pkf/oQ&#10;qrVrQv8AkO2P/X5H/wChCtsP/vEPVfmcWZf8i6t/gl+TP188OaHo/iL4daXpOu6Zb3lrNpUCyW9x&#10;EHVh5Y6g8V478Uf2DvC+sCTUvhlqzaXclsrY3RMlu3sD95P/AB4e1e3eAv8AkSNI/wCwbB/6LWta&#10;vqMdl+Dx141oJ+fX7z+JMrzrM8nqc+EqOO110fqnoz8/PiJ8Cfil8MJiPFXhWdbf+G+tl82E/wDA&#10;l+79Gwa+Nv8Agon4rdLHw74Iil+WSaW+uF91GyM/+PSV+5M8MVxE0U0SurDDKygg1+MH/BbXwD8Q&#10;9J/a2uvFd18KbjSPCf8AZdraaDq1rYhbS9YR+ZM29BtEnmyOpDYYhFOMYJx4Z4Xw+Ez6GIjO8Ypt&#10;J73tZa/M8bxm8RsxzDw2xGXuj79WUIuUb25eZSd1ra9rb21Phm08vUPHd1cD5v7PsY7dT6NI29h/&#10;3yI/zrcFYXgOIPplxrj/AHtUvpblj/s52x/+OIlboBHev1w/h7MvdxXsl9hKPzS1/G4UUUUHCFFF&#10;FABRRRQAUEE9DRRQA3n/ADmjHGMU6igD1j9lj9tX4+fsheJ/7a+FPiuT+z5nB1Dw9fs0ljeDP8Ue&#10;flb0dcMPXGQf2C/Yk/4KGfBf9tPw95Ph64Gj+KrW3V9W8L30w85OOZIW48+LP8QAI43BcjP4S1qe&#10;C/Gni34deKrHxv4F8RXelatptws1jf2MxjkicHIII7eo6EcHIrzcdllHGRvtLv8A5n3nCPH2a8MV&#10;lTk3UoX1g3t5xfR+WzP6RM0V8b/sEf8ABWb4W/H/AMF2nhL46eItP8O+PIbiGyFuyssWtSSMEje3&#10;UA/vGYgNEMkE5X5ThfqX4nfFz4Z/Bnw/H4q+KnjrTdA0+a8itILrUrpY1muJGxHEmeXdj0UAk+lf&#10;GVsPWw9T2c1qf1NlOb4DOsBDGYSfNCX4eT7NdUdGfpUH2Rs53/pWP8Rfin8OfhD4KufiL8UfGmne&#10;H9Ds1Q3OqatcrBDHuIVQS2OSSAF6knAGaf4j+JPgHwd4BuPin4v8XWOleHbTT/t11rGpXAgt4bfb&#10;u8xmfG0Y9aiLqR26nfKMZbmt9kP9+j7If79Zmn/EPwPqfgWP4nWvimyXw7Np/wBvXWZ5hFb/AGXb&#10;v88u+Aqbfm3HAxz0pngT4leBPif4Is/iV4A8U2mqaBqEJmsdWtZP3E8QJBkVjgFeD83Q4yOKr2lU&#10;n2dM1vsh/v0fZT/z0rE+GfxY+G/xl8L/APCbfCvxnY69o7XMsEeqaZN5lvLJG21wkg+VwGBBZSRk&#10;EZ4NM+HXxf8Ahh8XYdTufhh4407XodH1STTtTuNLuBNHBdx/fhLr8u9cjIBOM84o56qvfoHs6Zvf&#10;ZD/fo+yH+/WB4K+MPwu+I/iHXfCngLx3pusah4YvFtPEFvp9wJTYXBGfJlK8K+Oq5yO4FLoHxg+F&#10;/iv4gax8K/DHjvTdQ8ReHYopNe0izuhJNp6yDKCYLnyyw5Ctgkc4xRz1g9nTN77If79H2Q/36wYP&#10;i98Mbr4nTfBe08c6bN4sttLXUbrw/Bch7q3tS21ZpEXJjQtwC2Mnpml1L4vfDHR/iRpvwe1Hxxp0&#10;firVrOS70/w/9oDXc1vH9+byxlhGOm84XPGc0c9YPZ0zd+yH+/R9kP8AfrB8WfF/4YeB/F2heAPF&#10;vjnTrHXPE8zxeH9HmuB9pv2Qbn8qMZZgo5ZsYUdSK+U/+Cn3/BSH47fsW/Fj4c/CT4E/BnRvGGpe&#10;PobkW9rqU0yym4SWKOOOPYyj5vM7+lROtKnHmk7LuONGMpWSPsr7If79H2Vuz1+bn/DzT/gsZ/0j&#10;R0n/AMCpv/j9H/DzT/gsZ/0jS0n/AMCpv/j9ef8A27lv/P8Ah/4Ev8zp/s3Ef8+39zP0i+yv/eFH&#10;2V/7wr83f+Hmn/BYz/pGjpP/AIFTf/H6P+Hmn/BYz/pGlpP/AIFTf/H6P7dy3/n/AA/8CX+Y/wCz&#10;cR/z7f3M/SL7K/8AeFH2V/7wr83f+Hmn/BYz/pGlpP8A4FTf/H6P+Hmn/BY3/pGlpP8A4FTf/H6P&#10;7dy3/n/D/wACX+Yf2biP+fb+5n6RfZX/ALwo+yt/eFfm5J/wU2/4LGRqzt/wTT0kYGT/AKVNx/5H&#10;r37/AIJS/wDBQDx5+378N/Fnij4k+BNJ8Pap4X8RrpsljpLTMm0xBtzGQn5t24YB4x71vh8yw+Kb&#10;VGopW3s07fcZVMHKj8cWvU+pfsr/AN4UfZX/ALwrC8P/ABd+Gfizx5rXww8L+ONO1DX/AA7HE+va&#10;XZ3Alk07zRmMTbciNmHIViGI5AxzRB8Xfhjd/E6b4MWXjnTZvFVtpo1C60GC4D3NvaltomkRc+Wp&#10;bgFsZPTNdnPWMPZ0zcNsw6tR5B/vVh6l8YPhhpPxKsPg1qHjrTo/FWqWMl5Y+H/tAa7ltk+9N5Yy&#10;RGDxuOBnjNR+KPjD8L/BfjTQ/hx4q8dabY+IPEzyLoOizXA+1X3ljLmOMfMwUdWxgdzRz1h+zpnQ&#10;eQ396jyG/vVz/jr4wfC/4Yaloej+P/HWm6TeeJNSXT9As7y5CzahckZEUKfekbAycA474qT4l/F3&#10;4Y/BzR7bXvil4503QrW9v4rGxk1G6EZurqQ4jgiX70kjHoigk4PGAaOeroHs6ZueQ396nIuxNtYv&#10;xK+J/wAOfg/4QufH3xT8Z6b4f0WzKC41PVLpYYkZ2CquWxyzEKAOSTgc0/xX8RPAngTwPc/Evxt4&#10;rs9H0Czsvtd5q2qTC3hghwDvcvjb1HBwc8YzxUylUkkVGMY7GzRWLB8RPA0/gBfimPFdnH4cfTf7&#10;QGtXEwjtxa7N/nF3wAm35txwMc0zwX8TPAPxF8DWvxO8E+LLPUPD19am5tNYhl/0eWEZ/eBzgFOC&#10;d3THPSo5Zdi7o3aK574afFj4b/GTwhD8QPhZ4zsNe0O4kkS31bTZhJbzFG2sUcfK4BBG4EjIPNJ8&#10;Ofi38NPi/pt7rXwu8b6dr9lp+pTafd32k3AmhS6iIEkXmL8rMpIBwTg0+WSvpsLmR0WaK5zwR8Xf&#10;hl8StY1zQfh/430/Wbrw1f8A2HXo9NuBKLG6xkwSMuVEgHVM7l7gUnh74vfDHxb471r4Y+FvHGna&#10;hr/hxYm17S7K4EkuneaMxiYLkRsw5CsQSBnFHLLsF0dJRXN2vxh+F9/8Trn4L6f460248VWOnrf3&#10;2g29wHuba2Y4WWRBny1J6bsZ7UXnxg+F2n/E2z+DF34701fFl/p731r4dF0Gu3tUOGnMY5WPPG44&#10;BPAJNHLLsHMjpKK5vxH8Xvhj4R8caJ8M/EnjrTbTxF4k83+wdDkuR9qvljGZGjjHzFVByzY2juaX&#10;xx8XPhn8NdT0XRPHnjfTtLvvEmorYaBY3VwBPqNyRkRQxj5pGxycA4HXFHLLsHMjo6K534lfFz4Z&#10;fB3SbXXPij4407Q7W+1CKxsZNQuAhubqQ4jgjHWSRj0VQScdKd8S/iv8Nvg14Qm8f/Fbxtpvh/Rb&#10;d40m1LVrpYYld2ComW6szEAKOSe1HLJ9B3R0FGawvGPxM+H/AMO/Al18UPHvjCx0Xw/Y2f2q81bV&#10;LgQQww4yGZnxjORweSSBjPFPb4i+BI/AX/C0rrxZY2/hz+zf7QbWry4ENulrs3+czvgKm35txwMc&#10;0uWXYLo6C0/i/Cisn4c+OvCPxM8IWPj3wFr8GqaNqluJ9O1K1YmO4iJOHQkDKnHB6EcjiiltuB8t&#10;WHhi5vmk/wCCj/8AwU5u7Xw3pvhGJ7vwD8OLyTzLXwjCx2x3Nwo4u9Wl3BQMMIiwSP5uQlj4W1j9&#10;pu+/4bZ/b4t/+EM+FPgxn1b4f/DXXnMKxRIuU1jWkJw1zjmK1O5YcjO5yRS2PhXUPiXM3/BQf/gp&#10;MIPB/g3wWj6j8P8A4Z6xIRD4dizhNT1Nc4n1Jw21IfmWHcqqDKSQll4c1z9tW9X9q/8AbLtm8G/A&#10;3wizav4K+H+uyfZ/7TjjXeus62rcBAPnhtTwvDPk8H0vNvbTTp/dj3fdnL/X/BYWmkeIP+CiN+nx&#10;4/aGjm8I/s6eHJF1Twr4V1aY2sni5YhvGq6sGx5diuA8Vsx+cYeTjALQ3iP/AIKg3o8uS88K/sx6&#10;PIrwyRs1nc/ERoTyCPla30ldvTgz47L0ILTxH/wUxv1+I3xJFx4U/Zn0KRb7RtJvJTaTeP1iG8Xt&#10;8Gx5OlrjckLYMwAd8LgUNd+Jf+CnF7/whPw5muvCn7M2iyLBea1pv+iz/EDyW2mztdu1rfS127Wl&#10;XBm27VwuTR8Plb7o/wCcn/Xkfjf8f+AF7rWvf8FFLt/gd+zndTeEf2ctBH2DxF420HFtJ4uMLbG0&#10;rSSmPKsVChZbtD+8G6KP5dzGTU/Eur/tOXj/ALE/7A7L4J+E/hPfpHxA+Jnh+1SOGBYxtfRdFK/K&#10;9yR8s1wOIA+VLSEAR3/iLW/257pv2YP2Orr/AIQ34C+G1/szxd8RfDcaQrrPlHa+jaIyfKsQA2y3&#10;acAZRMnJMmp+I9R+LVy37AP/AATmtofBvgXwhu0n4ifEzR7MfZtCVBiTStMblZ9SYEiWQ5+zhw5L&#10;SEAG2m1tdenm+77IV/67+S8g1DxHPdzx/wDBOH/gmVptr4a07wqq2PxF+IttbmW08JwsvzwQOSft&#10;eryDcTuJMbHfK240271u0+BMdv8A8E4v+Caeg2s3jaFEufHHjDVd11b+ForjmXU9RmOTdajN8zRQ&#10;E5Y8ttjUCnX3iFPBzx/8E2P+CY2j2el6jocax/ELx5JG1xa+DYZVy80khybzVpgGZI2JO755SFFN&#10;udZ0v9lu3t/+CfX/AATw0GHXvipqCrf+MPE+uTNcpoaz/wCt1vWJ+s1zIctHBnc5wAFQAE8vnr/6&#10;VLy7L+m/60/JBcanon7FVhD+xV+xDon/AAnXxy8WKdU8Ra14iujM1t5rYl13Wrjk7QSfLg6v8qIA&#10;vJJrjwz/AME+tM/4VT8JLW6+L37SnxRke9ubjU7hReapNnD399KM/YdLt+dkYwoC+XGCxZgTah4e&#10;/YP0+L9l79lrSZvid+0N4+/4mesalr10GuJ2ZtsmtavOP9RaREkRxDG7CxxjJLUrt4Y/4J56adL0&#10;wXnxk/aY+K8jSjzSq32szDq7nkafpFt2AwiKuBuc0b+d/wDybzfaK/ryNvK34f5selv4X/4J86fJ&#10;4/8AiDeXnxf/AGlPivI0NjbWkSi91a5VciytEOfsGlWxI3vwqIN77mIWkttN8P8A7FFnJ+2L+2hr&#10;TePvjp44aLS9A0XQLPzZIJZBmLQNDtyfljBwJJ8BpSpklI6BI7Pw1+wPYyfH79oXU7j4qftF/E6T&#10;7Fo2naTaqbq9mC7k0jSoSf8ARbCDcPMm4+UebKSxVaLPSNG/ZKtZP28/2/8AXE8T/F7xE0eleFPD&#10;ug2rXC6S8/8AqdA0S3zmWdzhZJ8BpSpYlUBo+Lzv/wCTeS7RQbfL8PN+Y2x0TT/2freT/go5/wAF&#10;LNdtrjx80QsfB/hDSVa6t/C6Tt+60vTIet3qE2FEk+3czblUrGpJLHw/LbNJ/wAFJf8Agp7qdr4b&#10;tvC8Tz+Avh3NcGWz8JQucRzSoP8Aj61aXIXgHyywRBnkFhoVv8MY5f8AgpV/wU91uzsdd02HZ4J8&#10;D20jXNn4PjlOI7a2jH/H5qk3yh5QCQxKR4QZJYeHb/xvcN/wUO/4KWXcHg7wr4Pje+8A/DPVLgNa&#10;+HYs4j1DUF5Fxqj5ASMZEW8KoMh4L9flp/6TH9X/AEz/AIf/AILCw8N6v+0Ne/8ADc3/AAUFMfgn&#10;4X+DN+q+AfhrrlwEgtYVGU1jWFPyyXZGDFbkEQ7sDc7Gix0XxB/wUC1Bf2gv2mIJPBv7PPheUar4&#10;V8Ga7Itt/wAJSkS7xq+sByBHZqBvitX+Vh88vQCiy8P63+2Fef8ADXv7bUf/AAhPwU8Ib9W8F/Dv&#10;xBcLDHexRjcmt62G+XIA3xWrcR9Wyx5LXTfEn/BSXUF+Jvxct7jwj+zX4flF9ofh3VMWsnjtYhvG&#10;oagGx5GmLjdHA3Ey4kkwoVaNvK3bp5LvJ9w/r1835BHb+JP+Cn98J72C88K/sx6RIj21vIptLn4j&#10;GI/ef7rW2kKV4Xg3AAJ2pgU271TXv+Cj9y3wX+Ak9x4R/Zu0MGw8ReLNIh+yS+M2hbY2maSyY8rT&#10;127ZbtCC5Vooxt3NS7/En/BT6+HhDwYl54W/Zk0h1hub61ja0uPiL5R2m2tSu1oNJXaVaRSrTbdq&#10;4TJpL3X9c/b1un/Zq/ZIupPB3wB8Of8AEs8XeP8AQYfsza75J2Po+iMvyiAY2TXa8DDImTk0fD5W&#10;+6Pm+8n/AF5G/nf8f8kO1PxPq/7V97J+xd+wjNH4N+EPhHdo3xB+JGgw+SsYjADaNopA2tOQds1w&#10;PliVjtLORRqHie68QTr/AME5/wDgmfZWvhrRPCijTviN8SLFS8HhSIr81tauc/atVkBJLEt5RJdy&#10;W6Gp+KdS+ON0/wCwN/wTq8jwf8PfBu7R/iL8StFjKxaGFA36TpTcia/YN+8mJIhDliWkIFF/4k/s&#10;KSP/AIJt/wDBMbTLXSZtAUQfET4hKPOt/B0cgy7M7Z+2atNywUklWO+QjGAeVvOz6f3pefZf0z+v&#10;+AhbvX7f4NJb/wDBOL/gmfotrJ4us1STx544v2F1B4Sim5k1G/kP/H7qcv3kgY5Ync21FClLjUtF&#10;/Y00+H9iL9hfQj42+NniVf7S8S+IteuPtDWPmtiXXddueWJJJ8qH70h2ogVOaLnW9N/Zpgt/+CfH&#10;/BOrQoda+Jl0q3fjbxhq8guk8OLOMyazq82M3F5JndFbkhnyDhY1AKzXmgfsK6fD+yn+ybokvxK/&#10;aA8dL/amt6xrkvmTMzttk1zW7hctDaocrHGPvELFGOSwN/O+uvXzl2XZB/Xp5LzFnl8Mf8E/NNHw&#10;b+C1jdfFz9pL4ns9/eX+p7Vu9UmztfU9SkXP2DTIeQka/INvlxgsWagweFv+Cetg3jLxnPdfF39p&#10;b4uTNDaLZwbbrWrpV3C1tkyRp+lW2dzNwqICzbmwKJD4X/4J5ab/AMI74dS7+MP7THxYkedriaNU&#10;vdduF+9PNtyunaVb9lXEaKuFDOSaFtPDX7AFk/xx+O+ozfFL9o74pyfYdLstIhYz6jcBdy6TpcTf&#10;8emnQE5eQgfLmSUk7VBv53++X+UV/XkbeVvw/wA2xttYeHf2HbOT9rv9sLWm8e/Hzx8Y9K0TRtBj&#10;aVlmcZi0LRIG/wBXApOJJyAX/wBZIRwtGn6Rpv7OMEv/AAUR/wCCkfiOG8+Il5Gth4R8G6SWu7fw&#10;4JjiLSdJg63F9LwJZwNzHcAVjUkraabon7H1vL+3P+3n4gXxR8ZPFWzS/C/hvQ1a4TTZJv8AVaDo&#10;kB5aRiQJJ+shBZiqjlNP0S3+E0cn/BSL/gpxr1ta+JbaEQeCfAVrN9qtPCSynEVnZRD/AI+9Um4V&#10;5lBYnKphFJo/G+mnX+7Hy7sP69PN+Z9FfCLxT4/8b/DfSfGHxR8Bf8Ivr2pWv2nUPDpuhO2nF2JS&#10;B5BgM6oVDEcbt2OK6QnHWuc+EnjPxf8AET4caT468efD658Kapq1r9puPDt7Msk+nqzEpFKV48wJ&#10;t3AdGyO1dHUmJX1DVdM0mL7Tquo29tGWwr3EyopPpkmqf/CceDP+hs03/wADo/8A4qvhn/g4J8O6&#10;T4u/Zz+GfhTXLcy2Op/GbR7S8jVypeKRJ0cZHIypPI5FdN/xD9/8EuD0+Bmqf+FpqX/x+uqNGiqK&#10;nOTV77K+3zRwyxGIdeVOnFO1t3bf5M+wP+E48Gf9Dbpv/gfH/wDFUjeOPBo/5m7S/wDwPj/+Kr5A&#10;/wCIfn/glz/0QvVP/C01L/4/Xj/xP/4JH/8ABPzT/jNpHwV/Zq+Bck3iyG4S71bVdQ8TX91a6PCp&#10;U5eJ5mR25BwwIGVGCWGMa88HRp83M2+istX23PWyfLc1zjGKjGMYxWs5OTtCK3k9Nl26uyWrPqH4&#10;neK9d/bC+I0vwF+GGqSQ+CtJmVvGniK16XDAnFrE3Q5I7cEjPQfN9E6NpVjoGkWuh6crLb2dukMK&#10;s5YhVGBknknA6mvhv/gibea21/8AtCaBq+sTXi6F8YrjSrFpMAJb28QijUAcLwvbqSSckk193DI4&#10;rnjh50KjdR3k9/LyXoelmucYXMKdPDYGPLh6d1G+8ntKcvOVtuisgJ9qNw9axfG+i+KNd0T7B4U8&#10;U/2Rd+crfbPs6y/KOq7T61yP/Csvjn/0Xlv/AASRf411U6UJxu5pet/0R4Mqkouyi2ekbh60bh61&#10;5v8A8Ky+Of8A0Xlv/BJF/jR/wrL45/8AReW/8EkX+NafV6X/AD8X4/5E+1l/I/w/zPSNw9aNw9a8&#10;3/4Vl8c/+i8t/wCCSL/Gj/hWXxz/AOi8t/4JIv8AGj6vS/5+L8f8g9rL+R/h/mekbh60bh615v8A&#10;8Ky+Of8A0Xlv/BJF/jR/wrL45/8AReW/8EkX+NH1el/z8X4/5B7WX8j/AA/zPSNw9aNw9a83/wCF&#10;ZfHP/ovLf+CSL/Gj/hWXxz/6Ly3/AIJIv8aPq9L/AJ+L8f8AIPay/kf4f5npG4etG4eteb/8Ky+O&#10;f/ReW/8ABJF/jR/wrL45/wDReW/8EkX+NH1el/z8X4/5B7WX8j/D/M9I3D1o3D1rzf8A4Vl8c/8A&#10;ovLf+CSL/Gj/AIVl8c/+i8t/4JIv8aPq9L/n4vx/yD2sv5H+H+Z6RuHrRnPQ15v/AMKy+Of/AEXl&#10;v/BJF/jWt4K8FfE/Q9cW/wDFXxTOrWflsrWf9mpFlj0bcD2qZUacY3VRP7/8hxqSbtyv8P8AM7Kg&#10;59aKbyeh71zmp4r+0V4T/Zm+E3jSP9u/9p7xVM1r4D0n7N4bsdQkaS00+6kc7p7a2GfNvZcpEjAF&#10;wFwuMk151p/hrUvirct+3/8A8FHZYfBvgfwZ5mpfD/4a6tP/AKPo0IHyanqidJ9RYfchAYQ7gqgy&#10;E49G/aI+HX7PPgrxtD+2/wDtVfEB08P/AA40ndoek6tN/wAS3TL1nO6/WEf6+8YFIo8glf4BuYEe&#10;cWHhnWv2lbv/AIbc/b8RPBPwo8G79U8C/DbXrgRwxxIMprGsqfle4I5itjkRZGQzmqv1v5X/APbY&#10;+fdmsen9fNlG38O+Jf29NV/4ae/bEtpPAv7PvhCQ6t4P8B+IJhbf8JBHEN41jWg5ASAAb4rV+MHc&#10;+f4vwV/4KXeK/h147/4KDfFDx98ItLvLXwzr2qyaloi3untatLBPaJIJkjOCsUhYyRnAzG6HAziv&#10;3qj0bxV/wUh1T/hdf7RNtc+CP2a/C8n9peH/AArrjfZJPGiQjzBqmqb9vk6eoG+O3fiRfnfjGfw3&#10;/wCCvfx3+GX7R/8AwUi+InxT+DDbvCs9rYWWhy/Y/IWaG10m2t/MROMRM0TNHwMxlDgZxWGJ+Bab&#10;dFsvLzb6mtH4vX73/wAA+WYJ5baZbiFtrxsGVvQ1Y1aFFnW7gTbFcr5kar0HYr+ByPyqrmrabp9F&#10;kB/5d7gMvsrDB/VRXAdQkgF3pCyhR5lq+xmC9UbJH5HI/EVXt7ia0nW5gba6HK1a0h2Mk1pj5ZrZ&#10;w34DeP1UVTA4waALWqW8avHe20e2G4Xcijop/iX8D+mKNFk2anEh+7K3lP7q3yn+dEJabRpoic+R&#10;Mrr7BvlP67agt5mtriO4VcmNw2D3waAGSIyEqf4TjGK/db/gjl8eNT/4J+/APRvg14q0T7do+rXh&#10;1fX2jJ+0Wd5cRxiQpk4ZUVEXZxkoSDknP4ceHEW88UafHOu5ZdQhDj1zIM1+ytsNtvGAP4AP0ry8&#10;xxFXDuHIz9e8LeF8p4ip4z69DmSUYrur3ba7PRH7M+EPGHhzx74as/F/hHVYb7Tr+ES2tzC2VdT/&#10;ACI6EHkEEHkVp18T/wDBJ74taxLd698GNRuGks4YV1LTFY/6ptwSVR7HKNjsQ3rX2spFejhqyxFF&#10;VF1Pz7inIanDeeVsBJ3UWnF94tXT9ej8x1FFFbnzwUUUUAFFFFABRRmigAooooAKKM0UAFFFFABR&#10;RRQAUUUUAFFFFABRRRQAUUUUAFfz3/8AB134Zv8ATv2/PCPiuVW+z6l8L7WGEnoWhvbzdj8JFr+h&#10;DNfkD/wdq/s+XuvfBz4Y/tOaTa7l8O65c6BrDKuWWK7jE0Dn0UPbyLn1lWk9hxPwtoooqCwooooA&#10;KKM0ZoAKK+qv2Qf+CLv/AAUK/bRt7HxB8OPgjc6L4b1AK9v4s8YM2n2LxH/lrHvUyTp6NEjg9q/V&#10;r9kH/g1k/ZR+FEtj4p/aq8fal8StUhCyTaLa7tO0kSddpEbefMoPq6Bu64O2nYVz8Lfgd+zx8df2&#10;lvGUXw++AXwl17xdrEvP2LQ9NknMa5xvkKjbEg7u5VR3Ir9Mv2NP+DVf9oT4hyR+Kf2zPifYeA9K&#10;KqyeH/D7LqGqTeqyPxBbjHQgzHqCq8E/uN8Kvgv8IvgZ4Xj8FfBn4Z6H4W0mJQE0/QdLitYuO5WN&#10;Rk+5ya6bGKfKLmPmX9kD/gkH+wJ+xRp8bfCf4Faff61t/f8AirxQg1HUZGxglZJQVhB/uxKinuCe&#10;a/mM/a7+GcvwZ/at+JnwllhZP+EZ8favpkat3SG8ljU/QqoI9jX9htfy+/8ABwN8OIvhz/wVf+Jy&#10;2tt5UGuTWOrxqB1M9lCZG/GUSH8aJbBHc+Mce1FFFSUHNFFFABV3w3af2h4i0+wxnz72KPH1cCqV&#10;dF8IbP8AtD4seF7DH+v8RWUf5zoKAP7LqKKK0MwooooAKKKKACvz2/4KYWX2v4CXE5H/AB7eJIJP&#10;pzIn/s9foTXwb/wULsvtn7NnimTb/wAe95ayD/wMiX+TVGMjz5RiY/3Gepw/U9nxNgZf9PI/i0j8&#10;6aKBxwKK/Fj+uAPSvsz9l/8AZz0f9p2+h+H3jfx5qmleE4dLhvfFel6ZceQNctYyhFlPKCGS3L7W&#10;kAxvVNpIBzXxmelfZX7MP7O9z+05exfDLVPiRqmg+F5NKhn8YWejy+TPrdihT/QDMPmihd9vmFcF&#10;kBXI3E19FwxLlzSDvbXc+G8Qv+Scq6X0f5o9ovdc1/8A4KEXj/AL9mm9n8I/s8+H/wDiXeKPHXh9&#10;vssviZoW2NpGklQPLswF2S3S8ON0acZYyal4n1X9o67b9iL9gCSPwZ8L/CYbSPiD8TvD8CLDZKg2&#10;vo+kEfLJdMMrLcg4t92QWkIwy+8R63+2xct+yp+xjeN4M+B/hkf2X4y+I/htVh/tHyjtfRdGKjAX&#10;A2zXa5CgsqZPJfqXia/+Jtwf2AP+CcEVv4P8HeE92l/ET4naPbI1t4fCjEmmaeeRcam+SJJCT9n3&#10;72LSEAfrtrabW116ecu77I/mL+vXyXkfEP8AwXK/Zo/Z3+IfwJX4ZfsQ/s/f2jqf7O9i9x458YaH&#10;tW10iwYAzWNxNyb68LH7TICS8QSV2YF2B/GCSWWaQySuzMfvMxyTX9O3iafSPD+mS/8ABMP/AIJ0&#10;+EtNiu7W1+zfEzxlfWYvLDwra3MZ86W6Zsi91S4UuywvncSXlIUYPyR8Wv8AgiV/wSp+Gfxtj+Gf&#10;hy+8aeIvE2m6PbXXiDw42vD7BYqybUmunjRZY5LgqzpAsgyA7AKihT4HEWZYPIcrq5linanTi5Pu&#10;1/m27Jeh6OW4atmGKhhaS96Tsu39Lqfh9mrNhcQ2qzSu3zNCyRrjqWGD+QzX7j/GT/gmF+x38WPh&#10;i3w4sPhFpXhmSFc6brXh6ySC6tZAMBi+Myg/xK+Q3Xrhh+MX7Q3wO8Z/s3fGLXPg347tGjvdHvGS&#10;OcxlVuoDzFOnqroQw9M4PINfA8D+JmR8cyqUsOpU6kNeWVruP8yadn5rofQ59wvmGQqM6jUoy0uu&#10;/ZnG0EljljRkdKM1+iRnGcbxd0fONOOjP04/4N8JID4Z+JUQQeZ9v04sw9Nk3/16/RyN5YX3wysv&#10;+6cV+cP/AAb5+HfENr4b+JHiq40+RdLur3T7a1umX5ZJ41maRR6kLJHn/eFfo9X8IeL1Vw8RcZKl&#10;PW8dU9nyR006o/feDo83DdFTXff1Z0HhD4p+PfA1/wD2j4d8RSxyNHsYTKsqsuQcYYHuB0xXct+1&#10;7421Hw/eaDr2g2N0t5ZyQNNDuiZdylc9xxmvJqOnSvCyvxC41yZr6rjqiS6OXMvuldHdi+Gsix1/&#10;a4eN31Ss/vVj6W8Ffte/DWPRrPStbsdRspbe3jid2hWSMlVAyCpz27gV3Gh/Hf4R+ISqWHjqxV24&#10;EdzJ5LE+nz4z+FfF+SDilx2xX6Ll30guMMLZYqnTrL0cX98Xb8D5rE+HOT1P4M5Q+aa+5q/4n3xB&#10;fWd0iy2tzHIrDKtG4INS59DXwXp+s6zpL79L1S4tz6wTsn8jXS6R8efi/oIH2Hx5esq/w3RWYfT9&#10;4DX32W/SKymtJRxmCnBvrGSkvx5WfP4rw1xtNN0a8Zeqa/K59c+PTjwPrHP/ADC5/wD0W1fBX/Bd&#10;H4if8I9+xB4J+H8Fztk8SaxZmSNT9+G3tzIfw3mM/UCvJLr/AILYftCfD74GeB4/HPg3RvFl14u8&#10;Ivd32pXDG0lG93jHEQ2fdx/COa+a/wBvT/goB4i/bjTwXZ6l4Di8P2vg/TZreK3h1A3AuJZfKDSn&#10;KLt+WFABzjnnmv1XGcYZTmmQzWGk+aTas009Hyvy6PqfU+HPhjxJT4pwWa4mkvq0ff5lKL2TcdL3&#10;+K3Q+ea+hP8AglT4QTxv/wAFBPhnpEke5bfWZb9uOB9mtprhT/31Gv4189k4r7O/4IO+En1/9uiL&#10;XjFuTRfC99cbsfdL7IQfykP518dk9P22aUY/3l+Duf0px1ivqXBuPrdqU0vVqy/Fn7YKuKyPiEMe&#10;A9a/7Bdx/wCi2rZFY/xD/wCRD1r/ALBdx/6Lav2s/wA9ZfCz4aT7g+lLSJ9wfSlr/MjMv+RlX/xy&#10;/wDSmf1NhP8Adaf+FfkFFFFcR0DZP9W3+7X3R4D/AORH0X/sE2//AKKWvheT/Vt/u190eA/+RH0X&#10;/sE2/wD6KWv63+jj/wAiLHf9fI/+kn454lf8jCh/hf5mtRRRX9Gn5sFY/wARP+RA1z/sD3P/AKKa&#10;tisf4if8iBrn/YHuf/RTVUPjXqiZ/CyP4b/8k88P/wDYFtf/AEStblYfw3/5J54f/wCwLa/+iVrc&#10;on/EfqKn/DXogoooqSzN8Y/8inqX/XhN/wCgGvxx1j/kM3n/AF9Sf+hGv2O8Y/8AIp6l/wBeE3/o&#10;Br8cdY/5DN5/19Sf+hGvJzj/AHaP+L9D9y8Ef+RhjP8ABH82V6KKK+dP6KCrWhf8h2x/6/I//QhV&#10;WrWhf8h2x/6/I/8A0IVth/8AeIeq/M4sy/5F1b/BL8mfsR4C/wCRI0j/ALBsH/ota1qyfAX/ACJG&#10;kf8AYNg/9FrWtX2lT+I/U/hBbIOtZ/ifwn4Y8a6HceGvGHh6x1TTruPZdWOoWqTQyr6Mjggj6itC&#10;ipvbVEyjGUbSV0fnb+1//wAEI/hPrGi3/jX9lDWV8J3ttbtMvhe+ZpNOkCjJSN+Xt+BwPnXPGFHI&#10;/MH4t/Djxp8C/iJN8K/ipoU2j61Fbxzx2t0uBcwyIHSWF/uzIVYfMhIBypwQQP6QPFmf+EW1LP8A&#10;z4zf+gGuJ8SfAb4MftBfBzSfBPxt+GWi+J9Lk0eAfZdXsVm8smJfmRiN0bejIQwIBBGK9zB5zXoU&#10;/wB57yvbzPzDiLwtyLOa8quGvRqNX934W/OP+TR/OxmlzXof7fvwB0L9mn9sDx18J/gPezx+G9G1&#10;CFdM0fXLt7nyFe2hlaNbhsy7Q7sBvLkAAEnknzqIuUXzFw235gDkA19bTqKrTU11Vz+bs2y3+y8Z&#10;PD+0U3CTi7X3i7PR/huh1FFFWeaFFFFABRRRQAUUUUAFHfiismw1C8n8X6lprzf6Pb2ds8ce0cM7&#10;Tbjnr0VaDajRlWjJr7Ku/vS/U6zwJ468WfDHxjpvxB8C65Ppur6ReJc6fe27YaKRTkfUHoQeCCQc&#10;g1+mf7L/AO0L8E/jH4e1b/gph+2v8WbO81LwLN/Z3h7wjHastn4XZ1AR7e23M11fXTZ2zY3Y+RAu&#10;04/LY/SvUv2NPjl4Z/Z6/aL8L/E3x34Vg1rQ9O1aObULG4txN5Pysgu4kbjz4hI7IeDkkAjcTXDj&#10;8LHEUbr4l23a6r5n2/APFlThzNI06sv3FRpST2T6S+XXuj9QbDw3qPxOuG/b+/4KOzw+DvBfg9ZN&#10;Q8A/DTVrofZdFh/5Z6lqSdJ9ScY8uLDCEsFUGQnBY6Brv7ad6v7VH7YcTeC/gd4Tc6t4M8A+IJlg&#10;TVY4l3rrWthiFCADfFavlUB3Pk9W6b4f1L9pKcftxft5zweD/hT4QV9U8B/DrWLxPsscK8x6zq/V&#10;Jbhhgw2/zLFuH3naltNG8Q/8FAr1fjz+0bbzeDv2efDL/wBp+GfBuuMtsfFccK+Yur6tvx5VkoHm&#10;RWzHay/PLwAK+V+HfS2mnTyj3b6s/qyLjOKa1T19fN+QttpviT/gpbqC+NPiHa3XhX9mvQ5o7vR9&#10;C1BPss/j/wAr5hd3oO0waWpGUgP/AB8Lh3wu1aSS48Qf8FMbpvAPw6a68L/s06Ti21LWbGNrO48f&#10;NE202diU2mHSl2lXnUq0pUomE3NTorXxL/wU71BY2tbzwz+zPpMqGG3aNrS5+I3l+uNrW+kjHAGG&#10;uAAflTimXOra7/wUVuG+Cf7Pk83hT9nPQ/8AQPEXi/R0NpL4vMLbG0vSWTHl2K7Skt0mCxUxx8bm&#10;o+Hyt90f85P+vJ7+d/x/yQuoeI9a/bbvJP2Wv2PrpvB/wN8M7tJ8bfEDQYvsx1HyvlbR9FKjaFA+&#10;Wa6X5VBKpluS7UvFF98Vrn/hgL/gnMsHhPwV4PB0n4i/EjR1Ii8PIF+bTdNY5E+ouCd8uT5O7cxM&#10;h4bqXifVv2pLqT9iz9g+4Twd8J/CO7R/H3xJ0BPJW28vAfRtGIG1rgg4luOViDHBLkU7UvE9xrEy&#10;/wDBOz/gmpaW3h3SfC6/YPiJ8RrFd8HhKMjL29uxz9q1WTJJJJMRbe53dFbp2116f3pefZB/X/AX&#10;kF74jXwYYf8AgnJ/wTO0q1sdS0VVj+IHj5lFxb+D4pRl55Xb/j91WblljYkhjvkIAxRcatpf7LVp&#10;b/sD/wDBPnQI/EXxU1BFvvF3ivWpvtS6Esx/e61rU/LT3Lk5ityd0mVxtjUZS7161+C6wf8ABOz/&#10;AIJt6LbTeMrdVl8d+Nr7F1D4TSYZfUtRkP8Ax96lN96OBjlidzbUUArNqWifsaWUP7F37E2gf8Jx&#10;8bvEyDUvEviDXJvPaz81sSa7rtwMsBk/u4fvOdqIAvNG+nfXXr/el5dkH9f8BeYT3Phz9hLTU/Zs&#10;/Zj0ef4m/tCfEHdqeqaprL7p7mRm2yazrM65NrZRnKxxjgkLFGuSWBIPC3/BPawa2tGvPi9+0p8W&#10;pnZJDCEvNculGSSASunaVbdcDCRoDjc5omk8Nf8ABP8A05fhN8JLC6+LP7SHxQLX93e6gALrVZd2&#10;19S1B1yLDTIOVVFwg2iNAWLNWb4t8V/Cr/gl14OuvjN8dvGlt4/+P3xOk8hb26uI7VtTuBjbZ25l&#10;YJp+l25YEsSFVfmYs5UUvi87/fL/ACiv68j9Pw/zZox2vhv9g2xk/aG/aN1OT4lftEfEx10/S9O0&#10;WJmku7jblNH0mFv+PaxiJ+eYgEj95KSdqj5A/bD+GPx58Mf8FFv2Zfih+0544TUfG3jLxItxqGh6&#10;bKTpfh23iu7cQ6faA8sEEjmSU8ySMT0Ar6K8J/tC/sqfsraLrH7Z/wC0v+0z4J+J3xs8QW621vpf&#10;hDxPbXkemh/9Xo+lRCQ/Z7cMcSXL7d/LyMBgV8o/tBeLvF/xP/4KIfs3/GH4m/Hrwx4p8TeI/E8U&#10;l74W8F+IrfUNM8H263UH2ewR4WbdLh3aWUn94+dvyqDXl5408prtNfDLXvpsuyR2YCP+2U9Oq/Pd&#10;+Z+nHiPUL7SfD99qmmac15c29nLLb2qZzNIqkqgxnliAOnevhRv+Cmv/AAUcViB/wSk8VH3/ANO5&#10;/wDJSvvO5ura0tpLy7uEhhiQvLLIwVUUDJJJ4AA71wJ/az/ZUHB/aX+H3/hZWP8A8dr+Z8trU6al&#10;z4ZVdv5tP/Ae/mfpmJjKVrVOT7tfvPkn/h5v/wAFHf8ApFF4q/8AJ7/5Eo/4eb/8FHf+kUXir/ye&#10;/wDkSvrb/hrT9lP/AKOY+H3/AIWVj/8AHaP+GtP2U/8Ao5j4ff8AhZWP/wAdr1PrWG/6Fy++p/mc&#10;vsqn/QR/6SfJP/Dzf/go7/0ii8Vf+T3/AMiVreAv+Cjf/BQPxP460Xw14k/4JheJtJ07UNWtra/1&#10;SX7bts4ZJVV5jm1AwiksckDjqK+oP+GtP2U/+jmPh9/4WVj/APHam0/9qP8AZj1e/g0rSv2ivAd1&#10;dXUyxW1tb+LrJ5JZGOFRVEuWYkgADkk1E8Vh+V/8J6Xnepp57lRp1Ob/AHj/ANJO2vTm0l/65t/K&#10;vzj/AOCQnj79o3xL4F+I37Mf7LeiXGlatr3xGuLrxN8Tb2xElj4V01kEZeJW4ub9yr+VCcKNpdyA&#10;MH9HL3H2ObH/ADzP8q/Lz/gmR+2Nq/wu8DePf2X/AIVeNvD3hLxf4u+I11d3njzxlfW9tpfhjTAi&#10;xvdDz3UXV2TkQ24yGKlnKqvP2XhXricRoto77ddfkeLxV/Bp+r/Q+6brVdN/Zjtrf/gn/wD8E8PD&#10;0OsfFC9Rb7xd4r1rddQ6Cs5zLrOs3HLTXchO6K3J3ScYCxqBTbi88P8A7Cunx/stfso6Q3xG/aC8&#10;f7tV1XVPEEzNJPIzbZNa1mdcm3tIydqRL1wsca5JauK1H9qj9lj9izwLpv7MX7Evxf8AAvij4leM&#10;rhrrWPHPiTxdbS2MM7n9/rGsXwkw75JKW6sXbhEVUFdL4Y8c/C39j/wbZ+Af2Vtatfjh8efi15mo&#10;nXv7TS4OtyK5il1S+uYiyWunW7BkVEIVdnloC5Zq/abqW2t/x832S7HxO3l+nkvM0pG8Lf8ABPbT&#10;20PQFuvi5+0r8WZnmH2hwt3rVyo5kkPI0/SrfsowqquBuYkhI7fw1+wXYSfHH476ncfFL9or4nSC&#10;y0rS9Nwbi+uduU0nS42B+x6fESN8pAAH7yTJKrSEeGP+Ce+nN4l8TXN18Xf2lPixIyWdrEwW71m4&#10;UZ+zW4ORYaVb9SxwqqCzbmIAdBY+H/2ILOX9qr9rTWZPiH8evHzDT/D+haPH5kvnMMx6HosDcxW6&#10;EjzJsDdzJIeQKPi87/fLyXaK/ryPwt+H+bG2ek6N+yTbyftxft5a+fFPxe8TeXpnhnwxokP2n+zH&#10;l/1WhaFbk5eRv+Wkww0hDOxC5pbHQYfhhDJ/wUe/4Kaa1aW/iKxg8rwX4Et8XVr4PjlbEdpZoP8A&#10;j91SbgPOF3ksY0wi5K2Gjad+zpbyf8FBf+Ci/iCPVPiJqCpYeD/B+lRC6j8OmbPlaNo8HW5vZcYk&#10;mA3ud2Csak02w8Oto6y/8FIv+CnOpWeif8I7AZvA3w/lbzrPwZG7bYzgf8fmqy5ClwpKl/LjHGar&#10;z+WnX+7Hy7sP6/4LFsPC994zlf8A4KG/8FKZLfwr4b8GrJf/AA/+G2pSZt/DMJwqX9+o4uNUkDbV&#10;jwywllVMyHISy8Na1+13fD9r79tmA+Dfg14QdtX8C/DzXX8j7THGu5dZ1tDxuxhorU5CcFsscF1j&#10;4V1X44Xbft2f8FDoY/Bvw98FrJqfgH4Z64/lx6TGv3NW1dc4kvmBwlv8yQ5XAMhJDbPQ9d/bwvV/&#10;aU/amgk8IfAHwux1bwh4K1qT7M3iGONd66xrKtgJbAASQ2rHp88gPClee1tNOnlHu+7D+vXzfkNt&#10;dO8Qf8FIL2P4s/GBLjwr+zfoMi6j4f0HUJTaTeOBEN41DUQ2PJ01cb44Gx5oAd8DaKGuPEf/AAU3&#10;vf7B8Ky3nhX9mbR3VJtSs2Npc/EFoWwYIcbWt9KXbguMGfGBhM06GHxH/wAFNb5fEniI3Xhf9mfR&#10;ZVubC1kkNpP8QvK5864B2mDSlxkIcGcAMcLgAl1PxF/wUkvP+FW/Ba5uPCf7N+istpq3ijR/9Gl8&#10;ceU2xtO08rgw6cu3bJcJgy4MaYXcSfD5W+6P+cn/AF5H6/j/AJIL/XNb/b1vZP2df2V7pvB/wB8P&#10;A6b4q8feHVW3PiAxNtbR9GKYEdsAAst4hwRujj7sXap4h1H45Xh/YV/4J8JH4L+HfhLdpHxD+Jmi&#10;2ai30tUUB9I0lvuzXzDKzTdLcOGy0hADdQ8R6x+2BdP+yR+xHMvgv4L+GAdK8a/Erw7CkUdyIjtf&#10;RtEK/KTj5ZbpfljDEJluafqfiK88Z3H/AA72/wCCbdhb+EvDPhPdpnxE+JGnWu618MqB8+n2TnIu&#10;dVcE72YnyN4dyzkAG2m1tdennLu+yD+vXyXkM1DXn0aSL/gnH/wTN0qz0WTw6iW/xC8fiEz2nhCC&#10;QZc+Yc/bNXlG5lViSG+eVhTbrWLD9m+C3/4J6/8ABOnQbfU/iRMi3vjHxVrTtcw+Ho5zmXWNVnOT&#10;cXkpy0UBOXOOFjUAyXuvwfC1ov8AgnB/wTR0Wzt/Emmor+PvGt4rXFt4RinG5727lOTd6pPhnjiY&#10;ksw3PtRcU241XSf2RrS3/YV/YN0GPxX8YteUal4p8Qa/cNP/AGasp/e67rNx1d2JzHBnLnaqqEAB&#10;PL569f70vLsg/r/gIbPf6B+w9p0f7J37IukN8RPj3433aprWqa/dF5izttl1vWbgAmKBMny4Ry2F&#10;jQclqHfwv/wT700+EfCEd58X/wBpP4qSPcM15Iq3urzjhriduf7P0m352qMIqrtQFiTTp7nw3+wT&#10;p0fwE+AWn3HxW/aL+I2dQ1G81i6H2q+cttfVdTmGfsthDkiOMYB2iOMFizUPF4Z/4J9ae2p6tLef&#10;GH9pX4rSP9nijVVvtZnUZ8uMciw0m2zknhI0Uk7mIFG673++Xm+0V/Xkfp+H+bBLbwz+wRYSfGT4&#10;0ahc/Fb9oz4oSfZNLsdNt1+16hcBdy6Zp0Rz9j02AsPMlwAFHmS5YqtFrpeh/shWsn7b37dGtf8A&#10;CX/GXxT5eleG9B8P2ZuDp7y/6rQdEt85d2OBJPgNKVLuVXiiPTvD/wCw3ZyftO/tT6zL8SPj98Q3&#10;GnaDpOi2gaeSYruj0PRoCf3NrGSPMm4LAebKckCm2ejaZ+zPby/8FA/+CiGtQ6x8TNSCab4R8L6L&#10;C1zFoBnz5Wi6RB1uLyXAEk2N0jBsFYwcm+u99NOvkuyXcP0/DzfdiWGh23wfhk/4KQf8FMNbs4fF&#10;VpD5Hg3wXYM11aeEo5m/d2VlEP8Aj81Kb5Q8wXduyiEIpJLHw7da9M//AAUS/wCCll9b+FND8JRy&#10;XngH4c31xvtfDMJ4jvLtBxc6rJkBVAYRFgqAv0LHQl8JiT/gpJ/wU41ez0W60GEt4H8BrO09n4Pi&#10;kOIwEA/0vVZflUuAdpOyMYGaLDw3qXxcuW/b1/4KKyReC/Afg5X1DwJ8NNYuALfSIh/q9U1Rek1+&#10;wx5cPIh3BQDITg8/ldf+kx/V/wBM/wCH/wCC/wDINP8AD2sftT3g/bJ/blVfBPwh8HM2reBvh3r1&#10;wsUUkKLuTWdaVvlMuPmitmyIs87mPK2mleIv+Cid+vxf+OVvN4R/Zz8OyrqPhzwvrDC1fxosQ3jU&#10;tUD48nT1xujtn4lXEkmAFWm2eh67+27eD9qD9riFvBfwI8KM2reEfAviCZbddaiiXeuta0HwEhAG&#10;+K1fhR8z56FYLHxL/wAFL9RTxR4ztbrwr+zVoky3OmaTeL9lm+IPlDcLm5BwYNKXGUiP+vGHfC4W&#10;jbXa33R8l3k+4b+f6+b8j0n9nr9pX4mftKT614n+Afwys9P+GOn/AGez8G+JNbVoD4hZDKLi4toQ&#10;MraLiJInOPMw5ACgUU79nv8Aad8SftAz61dfs0fCi2T4Z6F9n0/wv4rv/wDRrXXpEMq3DWMa/etI&#10;tkUay8K7eYFGEBJXPOPLK3Kl6vX5+ZpGWm7ODsfC2r/tHXg/bi/4KCW8fgv4X+DVfVPAfwy16QxJ&#10;Zohymsa0pO17sj/V23zJCCvDSE4S20fX/wDgoPeL+0J+0nHN4P8A2ePDMjan4W8H6xN9lbxYkQ3r&#10;q+rq2PLs1A8yG2bBbAeTjCl9h4d1z9s27X9rv9ti1/4Qr4I+Ew+qeCvhzr8vkfb1j+ZNa1xW44Hz&#10;Q2hO1PlZwW4psFl4i/4KW6ivxS+LH2nwj+zT4fma90fQ9QlNrL4/WIbl1C/DYMOmLjfHC21pcb5M&#10;LgVve3lbTTZeS7y8zP8AX8fN+QijxN/wU81Bb67a88KfsyaHMJIV3G0n+I3lfxOPlaDSVK9DgzgZ&#10;4XoTap4g/wCCjd6fgt+z7cz+D/2cfD7LZa94u0NRbSeMxEdjaXpZTHk2C7dslymN+DHH8u4lHn8T&#10;/wDBTjUf+EU8Dy3XhL9mXw/cLDeapZ/6LN8RBFwbW3xg2+lLt2tIMGYDapC5IL3Xdf8A27rpv2Y/&#10;2RLlvBnwD8Lsum+LPiB4fjWAa+kXyPo2jMnCwADbNdp0wUjzySfD5W+6Pr3k/wCvI3/rf/JEmo+I&#10;dX/asuX/AGMP2DJF8E/CHwov9l+OPib4dt0jhCxnD6NopX5WmI+WW5GViDHaS5zS6r4hm1qf/h3N&#10;/wAEy9NtfCui+FVOn/EP4jWNsZLTwmn8dnauSftWrOMlixbyi2+QljgR6p4k1T403Mn7An/BOeGH&#10;wT4A8Ip/Znj/AOJ+iWoFvoyqR5mk6S3Kzagw/wBbMcrCHLZMpGF1TxEvhyVP+Ca//BMLRrPRbjQ4&#10;TD4+8feU89n4LjkGXYuxJvNWl+YqjFirfPKQOKLdPnr0/vS8+y/pnn8v+Av8x17r9p8GFh/4Jvf8&#10;E0tEtT4wtoxP488Z6huubfwnHOuZNSv5TzdalPhmjhJJZhucLGoFNn1TRf2NLO3/AGJP2G9CHjb4&#10;2eKMal4o17X7ozNZ+bxLr2t3HU8kmOAYZ+ERQtF5r2mfszQW/wDwT1/4J16HDrfxOv1+2+NPFWtT&#10;Ncp4fE4/e65rE/We7lOWjgzukYAbVjAFEuo6B+wlp9v+yv8Asp6PL8Tf2gvHjDUNf1bXLkPPI7fL&#10;Jrmszj/U2seT5cIwSMRxjktRv53116+cuy7IP69PJeYPdeGv+CfemR/Bz4NWV18Xv2kviY32y/ut&#10;UnX7ZqUm7DalqEo/489NgyQiDC4URplizUvk+GP+Ce2mt4w8aT3nxi/aW+KkjRWcNrGovtYnHItr&#10;ZDxYaVbZBZuFRFLNuYhaQv4a/wCCd+kroOhxXnxm/aZ+KcnmSyTFFvtZmzzNKRxYaTbdAOEVUwMu&#10;SQJaeG/+Cf8Apk3xy+PWoXHxY/aO+JcjWek2Ok2wN3qEvDJpWmQn/j10+3yC8pwAoMkhZiq0fF53&#10;++X+UV/Xkfp+H+bHQ6b4f/Yfsp/2uP2wdbb4hfHrx3INN8O6PoVr5kqyOMxaBotufuQISBJOcM/M&#10;krdBRZaLp37O0M3/AAUT/wCCkGu21/8AEK6VLHwX4R0dHuYPDInGItH0qHrc382FWWbBZ3BClYwS&#10;W2+l6L+yBaXP7dX7emvp4s+MniRv7O8J+HdBt2n/ALMaYfufD+iW/V3Y4WScgNIcs7BRRYaJbfCo&#10;Tf8ABSb/AIKba5Y2viSzhWPwL4Hs3e5tPB0cwwllaR9bvVJ/lEkoDEvlItsYyT4td76adf7sfLuw&#10;/r0835hp2gNpzP8A8FJv+CnurWnh2Pw7D53gP4dy3Bms/CEbnEcjoAfterS8LuUHyy2yMZ5Cad4a&#10;1b493X/Dd3/BQ4x+Cfhr4PVtR8CfDDXbhVt7CNTmPV9XU/LLesMeVb8iHcBgyE4TS/D174wn/wCH&#10;iv8AwUvvLfwf4b8Kxfbfh/8ADHU7oPaeGU3fu9QvlGRc6rIMBFGRCH2KpkOVTTvDut/teXa/tjft&#10;yQjwT8F/CatqXgv4a+IplijuUj+ZNa1pW+Utj5obVsiPILAscE21+V10/ux8+7/pnl8/+C/8hbTQ&#10;vEH7fF6v7R/7U0Engv8AZ98LM2p+F/A2vSLb/wDCSxxDeus6xvx5dsoG+K1fjHzyZ4BdDZ+Jf+Cn&#10;eoLquu2954V/Zl0OZZLWwuENrP8AEYRciWXo1vpKlcqnBuBhmwuAG22m+JP+CkWoL8XPjXBceEP2&#10;bfDcrXui+F9YxayeOFiG9dT1HcQYNOTbvjgYjzB88g2hRQX8S/8ABT3Uh4c8NxXXhb9mTQ7hYrqa&#10;GNrS4+I4i4MEONrQaQuNpZdrTgYXCZo+Hyt90fTvJ/15G/z/AB/yQT3+v/8ABSW7/wCFQfA97jwn&#10;+zboTrZa54n0uNrSbxyIjsbTNMZMeVpq4KS3K7WkKmOP5dzFdR8S6x+17cyfscfsMXf/AAhfwc8J&#10;r/ZPjr4leH4/Jz5Zw+i6IwG0y44luQCsYLBSXNJd67r37fl437N/7KtzJ4P/AGfvDLLpvivx5ocZ&#10;tX8RrEdj6PozLgJbAAxzXSgfdKRE8sV1XxXqnx+uH/YM/wCCd80Pgz4c+D4/7K8f/E7QY9kejqpG&#10;/SNIOCst8wOZJ/mSEOxJMpABtptbXXp5vu30Qf16+S8hdU8UXXjKf/h3X/wTQtbXwt4d8JodO+If&#10;xI01S1v4TTq9lZsc/adUkBJZiW8ovvcl+i3viG3+FAh/4Jxf8EzdGtl8TWa7vH3jy6IuYPCCTDL3&#10;97If+PzVJuWSEnJb5n2ouKTVfEz2Mif8E3f+CYml2miDQYTb/ED4iQL51r4MjflxuYn7ZqsvJCks&#10;UZt8hGOEvddsP2dYbf8A4J5f8E49Bh1T4jXa/afG3jTVGF1H4a85f3ms6vN/y830p+aOA8ucZCxg&#10;Alunz1/9Kl+i/pn9f8Bf5jptU0b9j+0t/wBh39hLQF8YfGbxEFv/ABZ4m1ub7QdM83/Wa7rk/VnJ&#10;OYrfhnyqqAg5V5/Df/BP7TYvgf8AA3TLj4sftIfEtvt+pahqjD7VqMhba+rapKv/AB56dCcqiLgc&#10;LHGCxZg2XUdA/Yasrb9kz9kbQG+I3x88cMNQ8Q63rUnmSB34k13W51O6K3UnEcI5b5Y4xjLUnmeG&#10;f+Cd2kx+EPCcF18Yv2mPipJ51xcXCqt5rk4ODd3JX5dP0u3+6FXaihQqhnJNG/nfX/F5vtFB+n4e&#10;S8x3l+GP+CeGmN4i8STXfxg/aY+LErR24t4Ql5r1wvPkQp93T9Kth8xPCIiknc5ApYrLw9+wvaTf&#10;tV/tZa1/wsP9oD4gSf2boekaDG8jPMwzFoWiwNzFaoT88zAMwzJK3QBog8N/8E+NKm+Mvxq1Cb4s&#10;ftJfFGVrPTbTSYT9p1Wbhk0vTYm4s9Nt87mdsYUM8hZiq0tvp2ifsbWtz+27+3T4gj8XfGrxWf7O&#10;8L+HNBV7hdPaUfutA0OBvmOSdsk5G5+Wdgoo387/AHvyXaK/ryP0/D/ghZaTpv7NMU3/AAUJ/wCC&#10;i/iOHUviVqSLY+D/AAbpJN1B4dMwIi0fSIes97KcLLOMlyDgrGCSmnaA2g7/APgpF/wU91a10OXR&#10;Yd/gP4czXAuLPwernEe1AP8AS9Wm4UuoJUnZGBjINO0W3+Dqzf8ABR3/AIKY69bx+LEiWLwL4BtZ&#10;PtVr4REoxHYWEQ/4+9Tm4WSZcksNqbUBJbpXhy78Ryt/wUX/AOCml5a+FdB8Mxfa/AHwx1SZZLTw&#10;qpOI7y5A4utVlyoVQD5RYIg39Dz+Wn/pMf1f9M/r/gv/ACPo34R+Pdd+KPw40n4ieJPAOoeF7rWb&#10;b7UfD+rY+1WUbMTGkwHCyeXsLL/CxK9q6Oub+EPxHuvi98NtI+J134K1Tw7/AG5a/a4dF1yER3lt&#10;CzHyxMgzskMe1imTtLYycZrpKnbQxPhP/gvL/wAkY+Ef/ZdNC/8AatfUn7QHx11b4ER6X4huPh5f&#10;ap4fkuGXXtUsnUtpycBW2dWyTyTgYGM5Ir5b/wCC8v8AyRf4R/8AZdNC/wDatfc9za219bSWl3br&#10;JFLGVljkXcrqRyCD1BFbYiM5YOCi7PXX5onKa2Fw+cTniaftIe7eN2rpprRrZrdbq+6Z4j8af2tt&#10;Ifwppfh/9nvUbfxF4q8WL5Whw2Z3i2U5DTyD+DZz8rY5ByMKa6z9m/4A6b8C/CEkNzeHUNf1WT7T&#10;4g1iXl7mc5JGeuxSTj1ySeTT/hl+y98HPhH431Tx74J8NLbXuqYAVm3JaL/EsIP3FY8kZPoMDivQ&#10;yPavOo0akqntK1r7JLZf8F/8A+szTNcuo4L+z8pUlSk1KcpWU5vpF2+zDZLq7yfS3wl/wRT/AORv&#10;/ae/7L7qX8zX3d1HIr4R/wCCKf8AyN37Tx/6r9qX9a+7q9PGf7y/l+SPiMv/ANzj8/zZk+M/Gnh3&#10;wHo39veJrxoLUSrH5iws53HoMKCe1cn/AMNR/Bnv4lm/8F83/wATXfT20F0nl3MKyL12uoIqH+xt&#10;J/6Btv8A9+V/wqacsOo++m35NL9GdMlVb91r7jh/+Go/gx/0Ms3/AIL5v/iaT/hqP4M/9DLL/wCC&#10;+b/4mu5/sbSf+gbb/wDflf8ACj+xtJ/6Btv/AN+V/wAK05sH/LL71/kTy4j+Zfd/wTh/+Go/gx/0&#10;Ms3/AIL5v/iKT/hqP4M/9DLL/wCC+b/4mu5/sbSf+gbb/wDflf8ACj+xtJ/6Btv/AN+V/wAKObB/&#10;yy+9f5By4j+Zfd/wTh/+Go/gx/0Ms3/gvm/+JpP+Go/gz/0Msv8A4L5v/ia7n+xtJ/6Btv8A9+V/&#10;wo/sbSf+gbb/APflf8KObB/yy+9f5By4j+Zfd/wTh/8AhqP4M/8AQyzf+C+b/wCJo/4aj+DP/Qyz&#10;f+C+b/4mu4/sbSf+gbb/APflf8KP7G0n/oG2/wD35X/Cjmwf8svvX+QcuI/mX3f8E4b/AIaj+DP/&#10;AEMsv/gvm/8AiaX/AIaj+DH/AEMs3/gvm/8Aia7j+xtJ/wCgbb/9+V/wo/sbSf8AoG2//flf8KOb&#10;B/yy+9f5By4j+Zfd/wAE4b/hqP4M/wDQyy/+C+b/AOJpf+Go/gz/ANDLN/4L5v8A4mu4/sbSf+gb&#10;b/8Aflf8KP7G0n/oG2//AH5X/Cjmwf8ALL71/kHLiP5l93/BOG/4aj+DP/Qyy/8Agvm/+JrV8G/G&#10;/wCHPjzWl0Dw1rMk900bOsbWkifKOpyygV0n9jaT/wBA23/78r/hUkGnWFs/mW9lCjf3ljAP6Cpl&#10;LC8r5Yu/qv8AIIxrX1a+7/gk1B9aKbnk8Vzmx4v+0F8Ifgja+PLb9r/9qr4l7PBnw30v7TpHh3Vp&#10;guk2OobyTqcsf/LxchSkcSnO0k7VLMCPOrLw/rf7aV2v7Wf7aEX/AAhPwN8J79U8HfD3xBMsKapH&#10;GNya1rStwFAG+G1bhOGfJOD6J+0F8C/hb4i8f2f7Sn7U/wAUI0+HHw60z7dZ+E9UkWPSY9SV2Y6n&#10;dg/8fDouxYo2yqsWIBYivOrPSPEX/BQa/X9oP9pmCXwb+zv4Zd9R8N+C9ekW3PitIhvXWNXD48uz&#10;XG+K2fGcb5MjANX638r9vJeb7m0fhtb+u78igLLxb/wVC1Y+NPiNFeeDP2YfDc32qx0rUP8AQ5/i&#10;EIfm+13e7abfS027ljJHnD5mwAAP57P2x/iZ4c+M/wC2l8RviH4KS3XRdY8W6guhrZRhIRZBmitx&#10;GowAnlKm0AYAxX72fG3xB8Tv+Clfw18W+IPCcWoeEv2cPBug391Zr5Ztbr4lXFtbu8aqOGg0pXQd&#10;MGYeg+7/ADb288trcx3MR+aNgy/UHNcuKfLyx2t07er79zaj1f49/wDgDauW7GDRrhyP9dIka/h8&#10;x/p+dM1eAQ3hlhX91N+8h/3T2/A8fUVA800kaRPISsedi9hk5NcZ0FjRlb7S84Hyx28jMfT5SB+p&#10;A/GqtWPtcMGnfZLctvmObhmGOAeFHt3Pvj0quOKALlgQmmXzN/FHGo+u8H+SmqdO82TyvI3nZu3b&#10;ff1ppOKANTwPCbjxro8CjJk1W3XH1lWv2RhGI1U/3a/K79i34T6p8Xv2iPD+lW1sxstNvE1LVJtv&#10;yxwwkPg+7MFQe7Z6A1+qYAFeDm0k6kYroj+jPBXB1qeWYrEyVozlFLz5U7/mfRn/AAS91VNP/aa+&#10;xO2Ptmg3SL7sCjY/IGv0d43dK/Jr9k34iQfDD9pHwf4mup1SFtWW0n3NgeXOrRMf+Ahy3/Aa/WNC&#10;NoIruymXNhmuzPi/GTCTo8TU6/SdNffFtP8AC33jqKKK9Q/IwooooAK4X9p741J+zh+zt42+Pknh&#10;5tWXwd4ZvNXbTFuPJN15ELSeXv2ts3bcbsHHoa7qvB/+CoX/ACjn+N3/AGTHWf8A0kkrSjFSrRi+&#10;rX5mOIlKFCUluk/yPmfwJ/wWN/bk+J/gzTPiF4A/4I++NtW0PWbOO70vUrPxUjRXMDjKyKfsvIIr&#10;W/4ep/8ABRP/AKQu/ED/AMKZP/kWvfP+CVfH/BN/4J/9k50z/wBELXv1dlWthqdWUVSWja3l/mcN&#10;Chi6lGM3XeqT2j1XofAv/D1P/gop/wBIXfiB/wCFMn/yLR/w9T/4KKf9IXfiB/4Uyf8AyLX31RWf&#10;1jD/APPlffL/ADNvquK/5/v7o/5HwL/w9T/4KJ/9IW/H/wD4Uyf/ACNXsf8AwTe/4KCa7+3npHju&#10;TxV8CLr4f6t4D8TDRNU0a91YXcgnCFnDERR7CrAqRg8jrX0uelfBf/BGH/ktv7XH/Zfr7+clXehW&#10;w85RpqLVtm+rt1ZjbE4fF04yqOSle6aXRX6I+69Y1W10PSrjWb4t5NrC0su1cnaBk4FcH/w1F8LP&#10;+e9//wCAf/166v4iQTXPgXV7e2haSSTT5VjjRSzMdp4A718q/wDCEeNP+hQ1T/wXyf8AxNa5fhcP&#10;iIydR2t52NsVXrUZJQR7/wD8NRfCz/nvf/8AgH/9ej/hqL4Wf897/wD8A/8A69eAf8IR40/6FDVP&#10;/BfJ/wDE0f8ACEeNP+hQ1T/wXyf/ABNeh/ZmB/m/FHL9dxXb8D3/AP4ai+Fn/Pe//wDAP/69H/DU&#10;Xws/573/AP4B/wD168A/4Qjxp/0KGqf+C+T/AOJo/wCEI8af9Chqn/gvk/8AiaP7MwP834oPruK7&#10;fge//wDDUXws/wCe9/8A+Af/ANej/hqL4Wf897//AMA//r14B/whHjT/AKFDVP8AwXyf/E0f8IR4&#10;0/6FDVP/AAXyf/E0f2Zgf5vxQfXcV2/A9/8A+GovhZ/z3v8A/wAA/wD69H/DUXws/wCe9/8A+Af/&#10;ANevAP8AhCPGn/Qoap/4L5P/AImj/hCPGn/Qoap/4L5P/iaP7MwP834oPruK7fge/wD/AA1F8LP+&#10;e9//AOAf/wBej/hqL4Wf897/AP8AAP8A+vXgH/CEeNP+hQ1T/wAF8n/xNH/CEeNP+hQ1T/wXyf8A&#10;xNH9mYH+b8UH13FdvwPfm/ai+FeOZ7//AMAz/jXgH/BUYfDn9sb9g34j/AbQre7uNa1DQXuvDscl&#10;nw+o2xE9umc8bpIwme2+lPgfxoeD4Q1T/wAF8n/xNH/CD+NP+hQ1T/wXyf8AxNH9l4G3xfig+u4r&#10;t+B/LmyukjRyIyspwysuCD6UV9Hf8FWP2W/EH7Kn7Z/ijwvfeHriw0nxBP8A254e863aPfbXDFmU&#10;AgfclEsf/AAe4r5xr5mpD2dRx7M9qEueKl3CiiipKO6/Zl8AfDr4rftA+D/hp8WvF15oPh3Xtet7&#10;DVNY0+3WWa0jlbYHVXIU/MV6ngEnnpX9EX7HX/BPz/glL+xdZ2t74D+DUniDxHb4aTxb4ysxqF68&#10;g/iQP+6gx28qNPck81/NLHNLbyrPDIyOjBkZWwQR0I96/oh/4J6/FzxN+1f+yH4N+MMWnXmoX02m&#10;iz1y4trVnBvoP3UxO0YBZl349HHbFelltDDYiUo1dH01OHGVa1FJwPuf/hqH4Xf8977/AMAz/jQP&#10;2ovhb3nvv/AP/wCvXgP/AAhHjT/oUNU/8F8n/wATR/whHjT/AKFDVP8AwXyf/E1639mYH+b8UcP1&#10;3FdvwPf/APhqL4Wf897/AP8AAP8A+vWz4H+M/gv4g6s+jeH5LkzRwmVvOt9o2ggdc+9fM58E+NB/&#10;zJ+qf+C+T/4mvSP2YfDviHSPHlxc6toN7axtpzqJLi1dFzuXjJHWscTl+DpYeU4vVeZpRxeIqVVG&#10;S09D3yv58/8Ag66+G03hr9u3wh8Ro7bFv4m+HcKGbH3p7a6nRx+CPD/31X9BgzX4+/8AB3L8NV1H&#10;4N/B34vRW/zaP4l1PSZZAOSt3bwzKD7A2Zx/vH1rwJbHqx3PwxoooqCwooooAK7b9miz/tH9o74f&#10;6ftz5/jbSY8eubyIVxNemfsXWf8AaH7YvwnsNufP+Jmgx49c6hAKAP7BKKKK0MwooooAKKKKACvi&#10;P9t6z+3fs6+Notudtt5n/fE6N/7LX25Xxv8AtXWgvfgX45tyOui3hH1Ckj9RWko8+AxC/uP8mbZf&#10;U9nnWEn2qR/9KR+X9FA6UV+Hn9jAelfZX7MnwE8U/tJ3UfwssfipqHhbw7d6TC/jT+xW8u91XTlK&#10;brGObrAsr7RI6/NsDKPvGvjU9K+yP2Zvgp8SP2hblPhV4O+LN14P0TUNJi/4TW/0lcahd6YNm+zt&#10;pP8Alg0rbVaQfMqbscmvouGHbNIO9tdz4bxC/wCSbq6dH+h7ZqXibV/2m7lv2KP2BJl8E/Cnwqv9&#10;l+Ovid4dhRYoFQ4k0fRyPle4YZWW5GREGOCZMGnal4invJv+HdP/AATO0618M6b4bQ2XxC+JFnbC&#10;a08JqR+8t4WJP2vV5PmJ3E+UW3yEtwGap4m1P4t3LfsBf8E4Y4fBfgnwrH/Z3j74oaLaobbQ1B/e&#10;aXppOVn1FxkSSnIg3liTJjC6p4gXwa6f8E3f+CZGh2ek6hpMJTx78QGgNxZ+DUkGZJZZCT9r1aX5&#10;mSNi2G+eXCjFfrnl89en96X6L+n/ADF/X/AX+Y681my+BKw/8E6f+Cbfh61k8bLGtx458Z6krXVt&#10;4WS4XdJqmpTHm51Gf5nigJJduW2xqAeXuvgX8Pv2d7+b4ceB7m71K6ibz/E3ibVrgzX+u6nIN893&#10;cSH7zsxwFGFRVCqAABXSalr2j/spWUP7A3/BPjw3DrnxS1KP+0PGXijWne4j0Pz1zNrusz/eluZT&#10;l44M5kbgKsYArk7C11Kys4bTWten1W8hjVLrVLrHmXkgGGmbH8TnLH3Nfzr9I3OqmD4bw2XU3b28&#10;3KXeSgr3fldqy8j9J8NcDGtmlXEyX8ONl2Tl+tkyasLxH8Mvhx4w1a313xb4A0XVL6zGLW81DS4p&#10;pIRnPys6kjnnjvW7RX8b0q1ajLmpycX3Taf4H7XOEKkbSV/U4z4v/s/fBf49eFW8FfF34cabrens&#10;m1I7iEq8PoY5EKvEfdGBr5rsP+CG37Edn4sXxDOvi66s1l3/ANhXGvKLVhn7hZIlm2/9tM+9fY+0&#10;elG0V72W8W8TZPRlRwWMqU4y3Sk7fd0fmtTz8Vk+V4yanXoxk11aMfwH4A8F/DDwpZ+Bvh74Zs9H&#10;0ewj8u00+xhEccYznoO5PJJ5J5OTWxxmijpXg1KlStUdSo25N3bbu231bPQjGNOKjFWS2SCiiisy&#10;gooooAKZcP5du8n91SafVfWHMek3Tj+G3c/+OmtsPriILzX5kVP4bPzO+NS+X8F/gnGP+iX2bn/g&#10;TMa80r0747ZT4TfBOLH/ADSTTG/MNXmG6v6tyX/cV/in/wClyP2Tgz/kl8J/gQpr9O/+DdH4U3Pn&#10;/Eb43Xlr+5ItNE0+Y92G6ecfgDb/AJ1+anhPwj4p8e+JLPwd4J8PXmq6rqEwistPsLdpJZnPZVXk&#10;/wBByeK/fX/gm3+y7efsj/soeH/hj4iEa67cbtS8QCNgQl3Nhmjz32Ltjz0OzI4Nff8ACWCqVsyV&#10;dr3YJ69LvRI/O/HLiDD5fwm8vU17WvKK5b68qfM3btol8z3usf4h/wDIh61/2C7j/wBFtWvvX+8K&#10;xviE4PgTWhkf8gq4/wDRbV+pH8aSa5WfDifcH0pabG3yDPpS7l9a/wAz8ywuJ/tKv7j+OXR/zM/q&#10;LCVqP1Wn7y+FdfJC0Um5fWkLDtXF9VxX8j+5nR7aj/MvvCT/AFbf7tfdHgP/AJEfRf8AsE2//opa&#10;+FpH+Rv92vunwG6/8IPo3zD/AJBNv/6KWv6z+jpSqUsjxymmv3kd1/dZ+O+JNSEswoWd/df5mtRS&#10;b1/vCjev94V/RR+c3QtY/wARP+RA1z/sD3P/AKKatfev94VjfER1/wCEA1wbv+YRc/8AopqqHxr1&#10;RE2uVjfhv/yTzw//ANgW1/8ARK1uVh/DZl/4V5oHzD/kC2v/AKKWtvev94UT/iP1FTa9mvQWik3r&#10;/eFG9f7wqS7ozvGP/Ip6l/14Tf8AoBr8cdY/5DN5/wBfUn/oRr9jPGEi/wDCKamM/wDMPm/9ANfj&#10;nrTY1m8/6+pP/QjXl5vGUsPGy+1+h+4eCVSnHMMZzNL3I/myvRTd/wDnFG//ADivnfZ1Ox/RHt6H&#10;86+9DqtaF/yHbH/r8j/9CFU9/wDnFWtBbOu2P/X5H/6EK2w8J/WIadV+ZxZlXo/2dW95fBLquzP2&#10;K8Bf8iRpH/YNg/8ARa1rVj+A5APBOjjP/MMg/wDRa1r71/vCvsqnxv1P4UTVkLRSb1/vCjev94VI&#10;7ooeLP8AkVtS/wCvCb/0A1B4C/5ETRv+wTb/APopam8Vuv8Awi+pfMP+PGb/ANANQeA+fAmij/qE&#10;2/8A6KWtP+XXz/Qzv+9+R+EP/BTW9N/+3t8T5ic7fEZj/wC+Io0/9lrwmvYP+CgN6NR/bZ+KF2Oj&#10;eMrwfk+P6V4/X6DhdMPBeS/I/iXP6ntM8xUu9Sf/AKUwooorc8kKKKKACiiigAooooAKxdHX/itd&#10;ak/6Y2q/o5/rW1WNoQ3eJtbk/wCniFPyhU/+zUHoYPSjXf8AdX/pUTZoI70Cig88/QL/AIJw+JvC&#10;X7U3g2HR/wBsX46W8ngf4FaWNRsfA+qbIbG8jDuyajqEjt/pMdqNsaREBE+QtuJGfpC303xL/wAF&#10;JNQX4hfFC3uvCf7Nvh+b7XpPh7U1+yy+PBENy399uIMGmJt3xwkjzh88gChVr8m/gN4x8E+Avi9o&#10;HiX4neDofEXhm31SBvEGg3Jby721WVXKsoIEm0qsgRsqWjXcCM1+sn2TxZ/wUv1bztcsr7wj+zXo&#10;FxldPvIGs7r4iGLo8gO1rfSUK8L8rTjlgFAA+ZzPD+xr860T69u9l1bP6i8MuIv7ZyNYaq71KNov&#10;u4/Zb8ktH6AX8Rf8FNL4eCPAqXXhn9mjR5lt77ULVHtLj4h+WdptLUrtaDShgq8q7WmxtTCZNJfa&#10;9rf7c9xJ+zH+yNeP4P8AgT4bxpni74gaAn2ZtX8o7H0fRWUYEYxsmugMLhkTJyaS41TXv+CjV6fg&#10;v8CZJvCv7OPh+ZbHxB4o0tWtZvGqxfI+l6YyY8rTxgxzXC7WcrsiO3cxNT8T6z+1hdSfsZfsK3n/&#10;AAhfwj8Jqul+OPiZ4eXyfLEZAfRtFbG1p8cS3OCkQJAJcivM28rf+S+b7yfY/R9/638l2Q/U/E9/&#10;8Zrhv2CP+Cdgh8IeBPCKHSviB8StEXbFoKr9/S9MJyJtQYNl5sssIcsxMhApdR8R/wDCNtH/AME5&#10;P+CZul2ul3ejR+V8QPiEoE9v4OSQZeSR2/4/NVm5YISSrHfJgDAbqvii68Tzj/gnb/wTRtLXwxof&#10;heI2PxA+JGmpvtvCSE5e0tS2ftWqSZJLEt5Zfe53dDUNft/hEsP/AATo/wCCaui2/wDwlkMZk8de&#10;PLnF1B4SEwzJqF/If+PvU5uWSFiSWwzhUUCjyS87P/0qX6L+m/6/4C/zHXGsab+zPDb/ALAv/BPX&#10;QYtc+J2oKLvxp4u1ZhdJ4fEwzJrWsTdZ7uTO6K3PzSccLGACSXXh/wDYV0+H9mH9lzQpviV+0B48&#10;/wCJlrWrazIZJZWZtsmt61Op3QWiHKxxjqdscY5LBtxqujfseWtv+xP+w7oC+MvjR4nxf+KvEmsy&#10;ef8A2e0o/ea7rk4+Ykk5jg6vwqAL1DP4b/4J+6bB8Hfg3pVx8WP2jviY32zUr/Uf+PnU5slX1TU5&#10;FP8AoWmw/cVFwAAscYLFmB8Wm99devm+0V2D+vTyXmDf8It/wTz0waPpK3nxf/aW+K0jSNNIgS91&#10;64U8yyY+XT9Ltx2G1EVcDc5JPxn/AMFuv2a4fg5+y94d+I/x3+IFr4u+NXjrx9DNrurLIUjhs4rW&#10;4/4l+mwtzDYwvIgHG52cNISSAPszb4Y/4J56S3ivxfdXXxe/aV+Kshhto7WPbea7cD5hbW6fdsNL&#10;th8xJ2qqqWYs5Ar4z/4Lafs4698Mf2ZvDvxw/aN8d2nif4y+MviBAdQmtZ2Wz0nT0tbhv7L0yFzu&#10;S0idky5G+R2DOclQM6z/AHbd9+vf07RRVNfvFpt+H/BO0f8A4I7/ALBX7J/wBHxS/bg0PUdS8YeI&#10;r9U0XwL4P8QXTAXkv+o0ewAbzbyXOFaVyQSC3yKOfBNV/YSu/wBjP9uT9nHxDrXhiLw1qHj7xguo&#10;P4LttSe9j8P28V1brDbNcyEtPPh2MjjCbjhQAMn9E7LR7D9nWKf/AIKD/wDBRjX4L74iXyraeDfB&#10;emt9rh8NecuI9H0mIc3F7Lwss4yXI4Kxgk/H/wC2Gf2mvE3/AAUX/Zl+MP7TccWiXvirxIkug/D2&#10;3ZZF8L2Ed3b7IpZR/rbqTeXlboCFQcLXmZ1GMcnryVvhlr8novJdWdWBlJ4ymn3X59T9GNa0my1/&#10;R7rQtRjZre8tpIJ1VsEo6lWGR04Jr5Ob/gh3/wAE83JY/DnWuv8A0NN3/wDF19X+IptZh8P303h2&#10;3jl1BbORrCKUja8wU7FPI4LYB5H1FfCbfFz/AIL+7jt/ZZ+G2M8f8TC0/wDlpX845N/aXLP6riVS&#10;2vefLf8AzsfpGM+r3Xtabl6K9jvP+HHP/BPL/onGtf8AhU3f/wAXR/w45/4J5f8ARONa/wDCpu//&#10;AIuuD/4W7/wX+/6NY+G3/gxtP/lpR/wtz/gv9/0ax8Nv/Bjaf/LSvatxD/0MYf8Ag44v+E//AKB3&#10;/wCAHef8OOf+CeX/AETjWv8Awqbv/wCLrS8I/wDBGL9gvwN4s0vxt4d+H2sR6ho+owX1jJJ4mumV&#10;JopBIhKl8EBlHB4NeY/8Ld/4L/Yz/wAMsfDb/wAGNp/8tK1vAXxV/wCC6F5460W18f8A7NHw9tdB&#10;k1a2TW7q11C1MkNmZVEzqBqTEsI9xGFY5HQ9KmpHiD2b5swg1bb2q1HH6jzK1B/+An25e8Wko/6Z&#10;t/Kvxl/Y0/ZB+FX7YyeMvhV4c+Dmo+IfihfeOLhV8TXV/dW+i+E9HP3r278l1E0pfzBDAPmkZGyV&#10;VTn9mr3m0k/65t/Kvzi/4JD/ALRXxI8JeAviJ+zj+y/4Lj1r4peLPiNczwXuo2r/ANl+G9OEaxtq&#10;d/IvVFbIjhUl5XBAAANfR+FcebE4hWvpHfbrq/JHm8UytTp69/0KX7f/APwTh/4J3fse/ArUPhj8&#10;NvBfijxx8ZLXwbNqs00OvTbdLs4UJm1i9jQiGGFSMJGRmRyqgH5mr1L/AIJhfEb4Vfslf8E//h/e&#10;/BT4ZL4w+PHxegvm0vw9Fdf6TfrBqFzAks8rZFnp8CRhmb5V3bsZdia6f9uVfgx+wt+xT8RP2edE&#10;vdU+IXxk+J/g6/vvGmtP+91K9gETi41e9f7ttZwKSkUYwo+REBJZq5f/AIJgeOPgx+xv/wAE/fAX&#10;xF8A/D6fxt8cvi1BfW3h3wzBdBr/AFJYNQuIo4VduLLT4hH5kjnCBi7EliAP2SMIqokk3del/Xsj&#10;41yk6bbf/A/4J76sHhz9gPT5fjJ8adTuPit+0Z8TpDaaXp2ngfadRmxuXS9NjYf6Hp0JwXkIwBl5&#10;CSVWnW2maL+yDbTfts/tza6fGHxk8UldP8K+GdFh+0Np7yDMeg6HAeWYniSfgyHLuQvVsVnoH7DN&#10;hcftQftU6zJ8Svj94+kNjoOi6PHvmaRuY9E0aFuYbVCR5kxGTzJIei0tno+m/s1QXH/BQD/gobrk&#10;etfErUgLPwb4P0mL7Uvh/wA4futE0eHObi7lOFkn+87A8rGCTt8XnfTTr5LtFdzP9Pw835hYaDb/&#10;AAljk/4KNf8ABS7XLdfE8Maw+B/Atqv2m38IrNxHYWMY5vdTm4DzAFyxKJtjXNLp3hq68SO3/BRL&#10;/gpZc2vhfQPCcJvvAfw51GQtbeFIy2EvbwDIudUk3BQoDLFvCIC/IbpugHw95n/BSH/gprq9npE+&#10;iwiTwH8P3JmtfBkb8IqovN5qs3AZwGKs3lx4Ao0rw1qfxnuV/b5/4KJrB4N8A+D4jqXgD4Z61IVi&#10;0RVb5NW1VclZdQYHEcI3JCHUAGUkhed/K6/9Jj+r/pn9f8F/5C2HhnWv2rrxf2xv25rX/hC/hD4Q&#10;36p4H+G+vSeSrxx/Mms62pODLj5orU5WP5SwZzimW+neIf8Agover8ZfjaJ/Cf7OXh6Q6j4f8N6l&#10;MbWTxssY3rqWphseVpy48yKBsGTG+T5cKSy0LXf257xP2nP2s7aTwb8BfC5fUvCPgPXJfs515Y/n&#10;TWNaVuFgAHmQ2rYwQHkB4UiR+Jf+CmWo/wDCY+MWuvCv7NOgzG4sbG4kNrN8RFiG4XNznBg0pcbl&#10;jO0zAbmwuBT28rf+S+S7yfcP1/HzfkOMvib/AIKaX/8AZehyXfhX9mjRJlEl5bsbWf4ieVwYo/ut&#10;b6Su3BbgzgYGFzht3revft+XTfs9/sv3Ung/9n3w7t0/xL458Potv/wkyxHY2kaQUwI7QAbZbpOu&#10;DHHxliS6j4k/4KSal/wrT4STXPhH9m3w/Ktrq3iDS1FrL48WH5W0+x24MGmrt2yTLgygbEIXcaNQ&#10;8Ra5+2Tdt+yX+xVcf8IX8FPC23TfGXxI8OwrCl+sZ2vo2isvy4x8st0vCcqhLHJPh8rfdHzfeT/r&#10;yPxv+Pp5D9T8R6r+0DdSfsN/8E/RH4K+GvhMHS/HnxN0G1VYNPVCA+j6QeVlvCOJZ+VhDkgtIRhd&#10;R8QPaSr/AME4v+CZ2k2vh+Lw7GbX4gfECOBprTwfGw+eNHYn7Xq0vzEKxYox3yntTdV8R33xAuG/&#10;4J7f8E3LO38HeE/Ccf8AZ3j/AOJWlWubXw2oPz6bp7HIuNTcZ3u24Qh97EyEAO1HxFb/AA6aP/gm&#10;7/wTN0Ozsdc06Inx342uEe4tfBscoy91cSEk3eqzYZo4yWO8b5cIME8redn/AOlS/Rf0z/hv+Agu&#10;tc0/9nuKD/gnh/wTm0O31D4gyILvxt4s1eRrmLw2twMyaxqk3W4vpiC0cGcuw5CxqBSS6hoX7Elj&#10;b/sifsf6O/xC+O/jPGpeINY1668yVS5xLrms3A5SFCT5cIwW+WOMdTSXGt6R+ydbWv7B37A+hx+K&#10;fi5rg+3+LfEeuXBuBpPnD99r2tT9ZJnOWjgGGkOFVVQAUPf+Hv2CdNg/Z7/Z50yf4q/tEfERhfax&#10;qGsXAN1eSEkPq+qzD/j2sYckRxDHygRxgks1Lfzvrr185dl2Qf16eS8waXw3/wAE+tMXwN4Ft7r4&#10;wftKfFBjcXE15Iq3urS5w13dOOLHS7fkKowoC7Vy5JDktfDX7AWnSfFb4t3t18W/2j/ifI1tptpp&#10;8C/bNTmA3DT7CM/8eemW+QXk4CqC77mKrUZ/4Rv/AIJ6aT9pvDefGT9pb4pSYUIqrf61MD91R0sN&#10;KtvwRVTu5p0Vj4f/AGENOm/aU/ac1WX4nftBfEKRrHQ9M0W13XE8h+aPRdIgP+os4SwMkxwSMySk&#10;kqtP4vO/3y/yiv68jbyt+H+bHW+laH+xvaTftpftua7/AMJt8avFzLpvhnQtBtTM1nJKMw6Bolv1&#10;6kLJOQGkILyMBRY6HZfBWOb/AIKN/wDBSrXLT/hL44ltvBXg3T99za+E0m4j06wiHN3qU+FEkwBY&#10;uCsZWMEktNI0r9ly2uP2/f8AgoPr8OvfFLV9th4P8M6HC1xHoXnj91oWjQdZrmU4WScjdIwJLLGC&#10;abp+hJ4MaT/gpF/wU21my0nUNJhVvAngOOZriz8GxyDCRxxgE3erTfKHkAYq2UiwozRfrv006/3Y&#10;+Xdh/X/BfmGneHptTlb/AIKLf8FMNQtvCuk+F4TdeA/hxeXPmWfhWMnEd3dIAftOqyZAULkRb9iA&#10;vyG2PhrWP2nLr/htH9vBF8E/CbwiH1PwT8NfEE6xwiNOU1nWVPytORzFbHIiyMguadpfh3UvipcD&#10;9v8A/wCCjU8XgzwT4SiN/wCAfhjrF0v2bRFDfu9U1JeRPqLjHlxDIhD7QpkOQ2w0LXv22b1f2qP2&#10;wbdvBfwL8K79S8I/D3xDIsK6ukfzJrWshuFQAborVuF4Z8kgE872tpp0/ux8+7Dy/p+b8httpPiH&#10;/goTfr8bf2gYJvB/7O3hqRtR8P8AhLWmFs3jBIhvXVdU348mxULvjt2IDj55ONopyReJP+CmuoLZ&#10;WcF34X/Zo0aZRt8s2tx8RhFxtXGGg0lcY4w04HZKbFaeJP8AgpTqS+OfiHb3XhP9mvw/MbjTtF1F&#10;fss3j8RDct7d5IMGlpt3JESPOHzOAoAA9x4i/wCClt//AMK8+G63Phb9mvQp1tdU1azja1m+IKxf&#10;K1jZlcGHSxjZJKu1pcbUITcaesfK33R/zk/68jf5/j/kj079n39p4fGW61vRv2WPg/HcfDvwn9m0&#10;vQ/FTMtrp+rTp5qTx6eo/wBZbwbI4/NACM5dVyEySj9n/wDab8M+P7zXPh7+yX8Hm1DwL4FFrpFj&#10;4js9lrpV3cr5qzW1j2mjtwkatIvyl5CoJ2kkrlqR974V83r89TWL93c4G00TxB/wUFvF/aK/aigm&#10;8Hfs8+GmfUPCvgfWpvszeKli+dNY1lX+5aDG+G0bBJUSSDGFIY/E/wDwU/1M6xrMt34T/Zj0G4Lw&#10;wuxtZviQIufNkzta30lSuQpwZwMnC9FisfEf/BSu9/4Wv8Z0uvCX7NWhu13o/hzU5fssvj3yjvXU&#10;dRVsGHTFxvjt32tIVEkmF2qVluPE/wDwU41FvD3hea88J/sy6DMYL7ULf/RZviKIhgwQEbTb6SuM&#10;NIMGcDauFyR0fD5W+6P+cn/Xllv53/H/AIA261LxH/wUd1E/Bj4Ey3Hg/wDZv8NyLY674o0eMWr+&#10;N1iGxtL0wrjydPXGyS4XHmY2R/LuNLqXiHWf2tLtv2Mf2EZl8E/Bzwiq6Z43+Jfh6BYo5kQ7X0XR&#10;WX5TJj5ZroZEeSFJY5pbvW9d/bxvW/Zm/ZPmfwX+z/4VZdL8WeOdBhFv/wAJDHENjaNoxTAS3AGy&#10;W6XgAbI88ku1DxLqnxwuf+GCf+CdQh8E/Dvwaqab49+JuiW+2DS41OH0nSW6S3zD/WT/ADLCGYkm&#10;QjC202trr0833k+iH/Xr5LyE1XX7nxHP/wAO4v8AgmXp9r4R8P8AhOH7D8QPiRp9sWtfCsefnsLN&#10;jn7TqsgyWZtwhD73YuQAajrln8IVh/4Jsf8ABMrRbOPxRbxtN468a3u+5tvB0cwy+oX0p5u9Tnwx&#10;jhJLFwHkCxgZNQ8Qf8I/5f8AwTU/4Jg6NZaAfD0Pk+O/H6QtNZ+DYnOZFDsT9s1aXkhCW2Ft8h4x&#10;S3uu6Z+zdbw/8E7/APgnLosOq/Ea+V9Q8ZeLNama6j8Oefjzda1efGbm9mIJjhzukZRkLGBl+SXn&#10;r/6VL9F/TX/Df8Bf5jbnU9F/Y6s7b9hz9hPRF8ZfGjxQx1HxV4i16589tOaUYl8Qa5cYyzE5aOAY&#10;aQgIihaa1z4d/wCCfmmR/Bb4I6bcfFz9pD4myLdapfapMv2zUZeQ2qalKP8Aj002DJCRjACgIgLF&#10;mqSfUfD/AOw3ZQ/spfskaPJ8SPj94+f+0PEWta3dCSfzGGJNd1qcDMVtGSfLgGC3+riHU03zPDH/&#10;AATy0tfDfheC8+MX7THxWkVrqeYqt9rEw4+0XDD/AI8NJts4A4RFXA3MSaPi03v98vN9ooP0/DyX&#10;mN2eGv8AgndpLeK/Fb3nxk/aY+KT+TDHaxKt/rM2eIIFPFhpVt1ZuFVULHc5Aoj07w/+wvp9x+1p&#10;+1zrL/Ej4/8Ajpjp3h/SdBtTJMzsd0WhaNAf9VbRlsyTHBYbpJW6CnJa+Gf+CfWmSfG/443l18W/&#10;2kfiY32DTrPR7cfbNSkzuTTNOiJxZ6dBkM8hwAqmR8sVWiDSND/Y3s7n9ub9u3Xl8YfGjxIP7N8L&#10;6B4ft2n+weacw6Bolv1JJIEk5AZzud2Cij4vO/3y8l2ig2+X4evdjbHRNN/ZsiuP+CiP/BRrxFb6&#10;p8SLxPsXgvwno0b3MPhwTriLRdJg6z3sx2pLPjLsDykYJJpfh06PK3/BSb/gp5rFjoLaFCJ/AHw9&#10;a4aez8GxuMIdgB+2avL8oLKG2MSkQ71JZ6BB8HxN/wAFIv8Agpj4gs4/FdnG0fgPwTYs9za+EY51&#10;xHp9lEMm71Sf5UlmUEs42x7Yxkt0zw3eeJ5/+Hiv/BTC9t/Cfh/wso1H4efDTULoSWnhZcfu767U&#10;Ai61aQEbFUHyS+xAXJIL9b+Wn/pMf1f9M/r/AIL/AMiPSvDGq/Hm5X9vT/gooY/BPw78Jr/aXgH4&#10;W69dL9n0tVJ8vV9WXlZr5hgxQciEOFwZCcJZ+H/EH7fF4v7Sn7WNtJ4N/Z/8Ml9R8K+APELLb/8A&#10;CQrF86azrAYgJbgDfFavxjDvngF2neGdZ/a2uk/bH/brtx4J+DnhZf7U8EfDHxJMkccixncmta0D&#10;8pkI+aG1ORGGBYF+KSHSvEf/AAUhvB8YPjxa3HhH9m/w+zXmi+Etaxay+NfJO9dU1LcQYdPXbvjt&#10;2x5gAkk+XaCfD5W006eS7t9WH6/j5vyES08Tf8FOtS/4SDxTDd+FP2ZNBnaS10u8U2k/xE8rkXM3&#10;IaDSV27lQ4M4+ZgFwAs954i/4KVX7fCP4PNP4V/Zr8PzLY65r+mxtaTePFjGxtN04rgw6YuDHLOu&#10;1pcbIzt3MVdvEf8AwU9vm0XSEuvCv7MeiTGG6dY2tLj4i+Vx5cWMGDSF24LDBnHAwvRb3W9d/wCC&#10;gN6/7On7MlxJ4R/Z78MuNL8WeNNFU2snidIl8t9H0dlx5dooBjmulxnGyIkZYm3lb7o/5yf9eRv5&#10;3/H/AIAmo+I9c/bDvH/Y9/YhvT4K+C/hFU0vxt8SvDy+R9oWP5X0XRGAxvA+WW6AKx/MqlnpdV8T&#10;XnjmZf8AgnX/AME0YrXwn4X8Iw/YPiB8S9Jjzb+FU3ZfT7EnIudUkDFmclli3l3YyHAXUPFGr/tB&#10;XX/DCn/BPW5XwX8NfBqppnj34oeH18tNNRfv6Po7YxJekH95cjckOWyWkIAXUfEklv5f/BNz/gmJ&#10;p9noMPhyD7P48+ItrGJrTwZG7bnjUn/j81WXJbaSShfzJD2o2/Oz6f3pefZf0z+v+Av8xupa9F8M&#10;Uh/4Ju/8EydFtbfxBaxs/jzx9Ni5t/B6yjMl7eSHm81SbkpESW3Yd9qLii71PR/2RbS3/YW/YI8P&#10;r4r+MPiT/T/FvirWJPtP9ktKP3mva5OOXkY5MUHVzhVAQDK3+s6f+z5FD/wTx/4Ju6DDffEC8Vrz&#10;xp411JhdReGjN/rdX1abrdX8uMxwk7nIUkLGoFFxf6F+xFZwfsjfseaE3xA+PHjpv7Q8ReINZbzX&#10;ikcYk13W515jhUk+XCDluI4xjJo/G+uvXzl2XZB/Xp5LzEafw3+wBp1v8CfgFpE3xV/aN+JcgvNW&#10;1LVG3XF7Kcq+satKpzaafCflSNf9mONSSzBvl+F/+CdekNrWsyXnxi/aa+K0nlxrDGFvtfuAf9XG&#10;Pu6fpdsOSflRFTPzOQKdu8L/APBPLTY/BPgezuvi9+0t8WJFmvbq54utZuANpvbthxYaVb/dCjCq&#10;oCqGYkgih8M/8E9tMk+Lvxg1C4+LX7SnxSYWNna6ZHi61iYHcum2EZ4sdNg+8zthVCl3JcqtG/nf&#10;75f5RX9eR+Fvw/zYJYeHf2DrC6/aj/ap13/hZH7QnxAY6boel6DG7yXEjHdHoeiwPzBZxk7nlYAk&#10;bpJW6KCy0fTf2YYbj/goH/wUS8RQ6v8AFDUl+x+DfB+ksbqHw9564j0TRocZmu5SQktwOZCOqxqS&#10;XQadon7F9pcftrftv+IY/Gnxv8VKdN8N6D4fR5xaGU5i0HQrdssFyf3kx+Z/meRgoxRZaJa/BYTf&#10;8FGf+Cleu2//AAmUKNF4F8CWcwvLbwksy4TTdOjH/H3qc3CSTrkuflTaikk3176adfKPZd2H9enm&#10;/MbpXhw+G3k/4KRf8FOtWtdHutIiEngH4cyTC4tPBquP3aRoP+PzVpuFLqCVb5I8AZDdJ8L6l8ar&#10;lf2/P+Cjjw+DfAPhOP8AtLwD8LdekUQaGqn5NU1Mcie/cEeXD8wh3BQDITh2meGbnXJj/wAFFf8A&#10;gpje2vhnR/DUYvvh58MdSkWS28JqR8l1cKM/atWk+UKoBMROxAW5DdM8Max+1VcL+2n+3pbr4L+E&#10;fhNf7W8B/DDxGyxLD5ZJTWdYGcNORzFbHKxAjILk5L9X6XXT+7Hz7v8Apn9f8F/5H0b8JPida/Gj&#10;4caT8VbDwzqmj2uvW32uz0/WrXyLqOBmPlNJH1RmTa+08jdg9K6M88Vzvwm+KWh/G34daV8WPDGl&#10;6hZ6Zr1v9q02HVLM287W5Y+XI0bcpvQK4B52sM4NdFU7dLGJ8a/8Fqvgh8efjZ8BfBFv+zz8LLrx&#10;frXh34madrU2k2lxFEzQwJMSS0jKACxVe5+boa5n/h4H/wAFa/8ApD/ef+HAtv8A4mvvCiuiOIiq&#10;ahKKdvXr6M454WUqzqRm43te1unqj4P/AOHgf/BWr/pD9ef+HAtv/iaP+Hgn/BWv/pD9ef8AhwLb&#10;/wCJr7wop+3pf8+197/zD6rW/wCf0vuj/kfFH/BGb4NftF/DHRPjF4v/AGj/AIN3fgjVPHXxOn1+&#10;z0i6u4p8RTRhiFeNjkKxK5OCcdK+1xnNcb8b/jb4Q+BHgqTxh4sdpMyCKysLcjzruU9EQH8yewrp&#10;9C1VNb0e11eO0nt1urdJhBdR7JI9wztZezDuPWsKleNas+/bsehTy3EYPL4VXF+zbaUn1a1dvS/o&#10;W6KKKkzCiiigAooooAKKKKACiiigAooooAKKKKACiiigApp6ZAp1B64zQB4n+0P+zr4N+J/xAsvj&#10;F+0/8ULdPhP4D00ai3gu/ZYdMuNSR2Y3+os3E0cSBPLhb5N+WIJwD5zDYeJP+Cleo/8ACy/i7Dc+&#10;Ef2a/D8zXWleHdUP2WTx6IvmXUL7cQYNMXbujhbBlA3yALgV6N+0T+zXp3xz8d2fi79o34l2sPwZ&#10;8H6aNRvvBNwVhs9V1GN2f7TqUjHbJawoqlYT8jPln4UA+diLxL/wU7v/AO0tcju/Cn7MehzMUs7h&#10;TaT/ABF8rkSv0aDSV25C8GcDJwuMVzdb7de3p3kzWO23/B9fIzr288Wf8FT9Yk+HXw5a68Jfsv8A&#10;h+4+yaxrFrGbSf4iCL5WsrMrgw6Wu0q8g2mUfKuBnH89n7bP7P8ApX7P37Q/izwz8PdS/trwLH4m&#10;vrfwf4qtIZDZalbxyDKwzMoWVotwicqSN6nBIIJ/oU1LXvFH/BS7VZfgH+zzcT+Ef2bvDc39meKv&#10;F2lRG1k8ZrENjaVpRXHl2KgGOW4XG4fJHxknyb9t/UPhZ+1f8HL79kr9mX4LeF7r4L/CaSGPxR42&#10;vdNDWkN1GwRNK0VsZNxl/wB9cocKu9dxZ+ccRFexbenKr27Lzfd9jty/D1cZjqeHp/FUkorzbaS+&#10;SP57VvZvshsyVaPOVDLnYfUelRV91fEL/glV8MdR8Qxx+APiBqmix3Ucki215Ct3GrKV+VTlGAwf&#10;4ix461zMn/BInxQJP3PxnsSvq2kuD/6HXgxzDCyV+Y/QsR4X8ZUajjGgpW6qUbfi0/wPjugkDrX2&#10;lpf/AASHy6trnxwZV/iW00TJP4tLx+RrvfCX/BK79nbQitx4l1bxBrUi/ejuL5IYj+ESKw/76NKW&#10;ZYWPW/yOjC+FPGOIl71KMP8AFJfpdn54EgdTXqHwS/Y++Ofx21C3/wCEc8JTWOlynMuuapGYbdE/&#10;vLkbpPYID+AyR+iHw+/Za/Zv8CmHVfBvwp0UTJh7e8mtxcSKf7yvLuIPuMV6OBzXJWzbpTj959tk&#10;3gvGNRTzPEXX8sFv6yf6L5nmn7M37MPgf9mjwd/YXh0fa9Su9ratrEsYElyw6AD+FFzwufc5JzXp&#10;lFFePOcqkuaT1P2/A4HCZbhYYbDQUYRVkl/X3sp6lLJb32n3MMhWSO8BRlOCDsbmv1a/Y0/aBsf2&#10;gPg3Y6xNMo1jTUWz1u3B5EyrxJj+64+YfiO1flHrX+usR/0+D/0Fq+oP+CXHi/UNE/aJm8LwzMLX&#10;WtHlW4jzwzxYdGx6gbx/wI+tehlteVKso9Jaf5H574o8P0c34cqYnapQ99Py05l81r6pH6LUUUV9&#10;MfygFFFFABXg/wDwVC/5Rz/G7/smOs/+kkle8V4P/wAFQv8AlHP8bv8AsmOs/wDpJJW2H/3iHqvz&#10;OfFf7rP0f5EP/BKz/lG/8E/+yc6Z/wCiFr36vAf+CVn/ACjf+Cf/AGTnTP8A0Qte/UYn/eJ+r/MM&#10;J/utP/CvyCiiisToA9K+C/8AgjD/AMlt/a4/7L9ffzkr70PSvgv/AIIw/wDJbf2uP+y/X385K66P&#10;+61fl+ZwYj/fKH/b35H3VrGqWuh6XcaxfblhtYWkmZVydoGTxXB/8NOfCr/n+vP/AABaus+IsU0/&#10;gTWIYI2Z206YKqrkk7TwBXyj/wAIp4p/6FrUP/AN/wDCunL8Lh8RGTqPZ9x4vEVaMkoH0F/w058K&#10;v+f68/8AAFqP+GnPhV/z/Xn/AIAtXz7/AMIp4p/6FrUP/AN/8KP+EU8U/wDQtah/4Bv/AIV6H9l4&#10;Hv8Aicv17E9vwPoL/hpz4Vf8/wBef+ALUf8ADTnwq/5/rz/wBavn3/hFPFP/AELWof8AgG/+FH/C&#10;KeKf+ha1D/wDf/Cj+y8D/N+IfXsT2/A+gv8Ahpz4Vf8AP9ef+ALUf8NOfCr/AJ/rz/wBavn3/hFP&#10;FP8A0LWof+Ab/wCFH/CKeKf+ha1D/wAA3/wo/svA9/xD69ie34H0F/w058Kv+f68/wDAFqP+GnPh&#10;V/z/AF5/4AtXz7/winin/oWtQ/8AAN/8KP8AhFPFP/Qtah/4Bv8A4Uf2Xge/4h9exPb8D6C/4ac+&#10;FX/P9ef+ALUf8NOfCr/n+vP/AABavn3/AIRTxT/0LWof+Ab/AOFH/CKeKf8AoWtQ/wDAN/8ACn/Z&#10;eB7/AIh9exPb8D6C/wCGnPhV/wA/15/4AtR/w058Kv8An+vP/AFq+ff+EU8U/wDQtah/4Bv/AIUf&#10;8Ip4p/6FrUP/AADf/Cl/ZeB7/iH17E9vwPk//g5i+E/w8/aV/Zm0H9ov4em4bxJ8N75k1BXsyv2j&#10;SbkhZOfWKURuOg2tL3xX4Tg1/Tl44+D8nxH8G6r4A8ZeCLy80nWtPmstRtXs5MSwyIVdenHBPI5B&#10;5r+cn9p34DeKP2Y/j74p+BPi61niu/DuqPArXMJR5oCA8MuCBw8TI47fNXl5lg6eG5ZU3dP8zuwe&#10;IlWTUlqjg6KKK8s7gP0r9dP+DWz9ubRvhV4k8ffsm/EDWpo9O1qNPEXhuDbuC3cYWG6VR6vF5LEe&#10;kBPY1+Rdd9+y18ar79nT9ojwj8a7GSRf+Ef1qOa6WP7z27ZjnT/gUTuuO+a0pcvtFz7X1Iqc3I+X&#10;c/rM/wCGnPhTnH2+8/8AAJqd/wANO/CrGPt15/4BNXzfoNhqHijRLPxN4d026vdP1C1jubG8trd3&#10;jnhkUOkisBgqykEHuDVv/hFPFGP+Rb1D/wAA3/wr6T+y8D3/ABPG+vYnt+B9U+A/iT4Y+ItvcXHh&#10;qaZ1tWVZfOhKckHHX6V0AGK8i/ZO0vU9M0rWV1HTri3LXEO3z4WTPyt0yK9drw8VThRxEoR2R6VC&#10;cqlJSluAz3r88f8Ag518A/8ACV/8Eu9S8UJDubwv4y0m+ZsfcSSU2p/W4Wv0Or51/wCCtvwpg+NH&#10;/BNH42eBZYPMYeAL7U7aPbndPYr9uiA9zJbJj3rnNj+Tmij8KKzNAooooAK9g/4J6Wf9o/t+fA3T&#10;8Z8/4weGY8f72q2wrx+vcv8AgmRb/av+CjvwFix0+MXht/8AvnU7dv6UAf1vUUUVoZhRRRQAUUUU&#10;AFfI/wC0DbfbPhd4xtcZ36PejH/bN6+uD0r5Y+Ktr9t8J+JLQj/W6deJj6xuK7cPHmw9WPeL/Iz5&#10;/Z42hLtJP8Ufk8DkZooXpRX4Mz+z46xuB6V9kfs0fCf4yfHKdPhb8K/is3gvT9V0eJPGWu2MedQG&#10;lgoZILNukUsp2p5p5RSxHOBXxuelfZX7Mnw++PfxZuY/hn8DPiRD4Nj1jR4ofFnimOPffWOl5Qyr&#10;ZA/KLiQ7YxI3EYZmHzBa+i4Y0zSDvbXqfDeIX/JN1fR/oe06n4gutWlX/gnL/wAEy7C18KaT4ah+&#10;yeP/AIlWFqJbPwqhP7y0tmORdatIMli2fK373O/hVv8AWLT4JJB/wTk/4Jo+H7NfGIja48ceNdQV&#10;rq18JpMuZNRv5TzdalP8zRQkks4DSBYwAXahri+FGj/4Jtf8ExNGs9Fu9Fh2eOviB9nNxZeD43OZ&#10;C7k/6Xq03zFUYnaxDyEAYovdU0n9mGGH/gn1/wAE7dAh1j4naor6j4w8Va073MOgGcZl1vWJ+s93&#10;KctFBndIwGQsYGf13yt56/8ApUv0X9P+Y/6/4CIdT8T/AA3/AGE9Kh/ZE/Zb8NXPjj4peJM6x4+1&#10;e+ujLcW8DjN3r2r3B6MQWMUOQXYqkahRxzIByDium1Wb4GfsPaJ/wy14Fn1Txv8AFT4hhtT8ea5M&#10;/n6hPHtPnavqU2MQwgny4YiQMuqRjAYjmxg81/Hf0lMTKpn2Bo9FTlK7680rX/8AJdD9m8MaXLl9&#10;efeSXpZbfiFFFFfzYfqAUUUUAFFFFABRRWT41t/Gd14buIPh/qmm2OrNtFpdavZSXNvH8w3Fo45I&#10;2b5d2MOOcE5GQdKcPaVFFtK7td7Lzdr6fImUuWLdr+hrAg9DRuB718v/ALSPxK/a/wD2fNM0a18P&#10;+JNJ8YXet3M5utQutOh0y201URMIqjznYHJxkO2c5IGMeEad+3b+1X46tdS0jSdP/wCJ3pGutpmq&#10;QRatFFZw/ullEwlEW9lIYDaI9wJ5AHNf0JwT9G3i3jnKKWaYPFUY0KvNyyftW3ytppJU91Z6dtT8&#10;C43+kNwtwPm1bLcTh6k61Ll5kpUYpKSTjJuVRNRd0rtb6H6Lbl9azPFur6Zp+gXn23UYIS1nJt86&#10;ZVz8p9TX56+BP2mfiz8Sdd8QeCfHmraha6p4dngS+it9cluLaVZoy8bI2E7A5UqCKv6nqdrpttJq&#10;mp3O1F+aSSQ/5ya/Zcn+hhUjRWMx+dxjCOr5aT05XrdznG1rO90fimb/AEyqyzNZXluQzqVpuKgn&#10;VTcnNJx5VThLm5k1az1uM8efDS/+Ing74N+HtP1e0gmtfhno+nX0cjFntrjGGR1A4K5GQSDX298E&#10;v+Der4dXFlp/iP4yfHnVtQhngjnfTvD9hHag7gG2mSTzDjnBwoPoRX5++DP2hfDUHxEtRdiOK1sb&#10;iO4uP3gaYIrAjCDufSvsf4q/8HBfjV5dH+HX7O/w40TRVl8myh1jxpcGR5DgLu8qN1SJR1LM7gDO&#10;QOtfb4zh/wAN+H8tw9LAVpYiac+aTUk5Pm5rqGyjro9nbc/oLw/z36Tmc/WMFm+GjgaMFT9mouna&#10;nGSd4yq6t1E0rxXvRulZH6C/B3/gn5+yD8CrAWPw6+CGk20nl7JL+43z3Uo/2pZGLnPpnHtXcf8A&#10;Chvg7/0TzTf+/P8A9evmv9lD/goV8cf2t/g14g1D4SfCrwLqHjTwXr0Wn+IP7S8ZXljol/atAXXU&#10;LS5GnyTBWZXXyZIVKFGO4rsZ/Qv2A/2sPi/+154Y8VeOfHvwj8PaBoGl+IG0vwrr/hvxRPqVp4kE&#10;O5bm6gM9nbN9nWUeWkm0iUpIy/IEZ/bwlSmsPH6u7Q6cu34aHxmdU8y/tKpHM+Z1k7S57uXfXm18&#10;15HqX/Ch/g7/ANE903/vz/8AXrL8bfBH4TWHg7Vr2z8A6fHLDps7xyLFyrCNiCOfWvQqyPiB/wAi&#10;HrX/AGCbj/0U1ddOtV517z37s8idOnyP3Vt2OY8MfAr4RXfhzT7q5+H+mtJLZRNIzQ8sxQEnr61e&#10;/wCFBfBv/onem/8Afk/41g/E7xl8ffCXw68NR/s8/BjTfGGsag0MFx/bnihdKsdNg8gsbieQRTSs&#10;MqECRROxZwSAoLDmf2af2uPFHxG1b4n+Av2hvh9pPgfxJ8JdQtY/FMmm+JP7Q0l7W4sVvYrqK6kh&#10;gYKIWJdZI0ZCOcggnGpTh7R6Lc0h8CPRP+FBfBrOP+Fd6Z/35P8AjR/woL4N9vh3pv8A35P+Nc3+&#10;yb+0R4h/ai8E6j8Wx8M7jw74TvNWkj8B3eoXJ+167pifKupPBsH2eOZgzRKSzNFsc7d4FeqVHs6f&#10;ZFannHj/AOB/wm03wLrWo2PgLT45rfSbiSGRYeUYRMQRz2NT+DPgh8Jb3whpN5d+AtPklm02B5JG&#10;i5ZjGpJPPrXSfEz/AJJx4g/7At1/6JauJ8f+M/jt4O+Enhf/AIZ9+DFj401rUBa20sOreJk0qy02&#10;A25Zrq4l8uWQoCqptiikctIvygAkdML08P7mmvT0RjKMZVtVfT9TpP8AhQ/wd/6J7pv/AH5/+vR/&#10;wof4O5x/wr3Tf+/J/wAa+Ztf/wCCnHxS+HXgL4y6f8U/2dtHs/iJ8IdQ0G1k0XSfGTXWk6v/AGu0&#10;K2bR3jWqSRcy4dXgDLjIDAgn3/4CeKv2n/E7X8/7QPwz8B6DarHGdIm8F+OLrWPtDZbeJPOsLURg&#10;fLgqXyScgY5n21b+Z/eV7Kn/ACr7ja/4UP8AB3/onum/9+f/AK9Zfjn4I/Cax8FavfWfgPT45odL&#10;uHikWLlWEbEEc+tehVj/ABE/5EDXP+wPc/8AopqqFatzr3nuupMqVPlfur7jkvAPwS+E+oeB9Fv7&#10;7wJp8k0+k28ksjRcuxiUknnua1/+FD/B3/onum/9+f8A69cv418afHDwX8E/CcvwA+C1r421y/hs&#10;bVrXUvEkel2enwm33Nd3EzJI/lqVC7YopJCXXC4yR4/Z/wDBTjWfhpb/ABj8N/tTfBODQ/FXwf0/&#10;R7y40/wb4gOrWmurqrGLT4LWWWG3dZ5LjbD5csa4aRSCV5onWre0fvPfuFOnT9mvdW3Y+iP+FD/B&#10;0DP/AAr3Tf8Avyf8aP8AhQ3we/6J7pv/AH5/+vXI/s+fEX9rrxxrUknx7+B3gXwnpbWPmLH4f+IU&#10;ur6hZ3WVxbXMf2KKFWCltzRzSAMuBuB3V65U+2rfzP7yvZU/5V9xwXij4HfCS08Oahc2/gHT1kjs&#10;pXjdYeQwUkHrXx0sEe0ZhX8q+8PGH/Iqal/2D5v/AEA1+dvxV8SfEnwz4YiufhV8OYvE2rT3kcCW&#10;d1rCWMECN96eWVlYhEHUIjuc8Ka/nzx8x2bUcDl8MJXlTcqk1dTcF8Md3dK3qz9H8OqGF+s4mVSC&#10;aUYva/V7KzOk8iP/AJ4L+VHkR/8APBfyr5v1v9s347eG9Y8SfCu7/ZvstQ8eaDJoksOnaH4kmutP&#10;ubPUbloBcNP9lEsXklGZ1aE/KMgkV0fgD9ov45ah+0vD+zr8RPhL4ZtZB4Yk1vUtS8OeLLi+Gnxe&#10;aIoUlWWzgAaV9+0Ak4jYkYxn+ealPjmjRnVljZWjFy/3i7cUlLmS57tWkrNb3tufpcK2Tzmoqlu0&#10;vg2d7Wemj0Z7b5Ef/PBfypskEYQ/uV6f3amFNk/1bf7teZlPEnEUs2w8XjKrTnD/AJeT/mXmdWMw&#10;GBWDqNUo/C/srt6H174M+CHwmvvCWl3l34C0+SSbT4XkkaHlmKAk9fWtP/hQ/wAHf+ie6b/36/8A&#10;r1j+NPFvxZ8GfAzS9V+CXwli8aeIZILG3tdHutej02BFcKrXE07qxWKMfMwRHkIGFRjxXhut/wDB&#10;Snx78C2+LXhz9rL4BWWl6/8AC/4Zp45SHwF4mfV7PVtNaSWLyxLPbWzwTCWPaQ8e3axcMQrY/wBH&#10;PbVv5n95/McaVPlXur7j6K/4UP8AB3/onum/9+T/AI0f8KH+Dv8A0T3Tf+/P/wBevCfAP7c/xzsf&#10;jR8Lfhf+0D8CPCmk2fxisbubwnqXg3x82rSWskFoLsrdRSWkHyNEcedE0iBxgkblLfUlHtq38z+8&#10;PZU/5V9xwniX4G/CS18PX91b+AdPWSOzlZGWLlSEJB6+tdJ4BwPAmij/AKhNv/6KWp/Fn/Iral/1&#10;4Tf+gGq/gRtvgPRSf+gTb/8AopaqU5ypau+v6EqMY1NF0P58v2wr3+0P2rviRd7s7vGupD8rhx/S&#10;vOK7L9oy+TUv2hPHmoo2Vn8Zao6n2N3IR+lcbX6FRVqUV5L8j+H8yl7TMa0u85fmwooorQ4Qoooo&#10;AKKKKACiiigArH8O5/tzXD/1EIx/5Lxf41sd8ZrE8JN5l3rM+fvasy/98xxr/Sjqd2G/3Ou/KP8A&#10;6Uv8jb+lFAzRQcIjYIwa/QH/AIJza98Sf29Ph5Y/sX/FH4tWum/DnwPbNd+JNFtZ5I9W8Vae0mIt&#10;PaUY8uxjJKy7SHZXij+Vea/Pq7u7ayt2uru4WKONd0kkjbVUepNW/g38Sp7H4h2N/dQ6lH4Nup1t&#10;PFq2N9Ja3Gs6TI6i6tImQqypLHlCxIyDwCDmuXGYf6xQcVvuvJn2nAubVsjzqOLelH4ajbsuV/m0&#10;7NJa/I/Y2+1vXP2775/2Z/2ULuTwf8A/C7Jpnizx9oINrJryxDY+jaKyjCQKAY5roDAxsiJ5Ymqe&#10;I9T+N11/wwT/AME7ZY/Bvw98IQjTfH3xP0FQseiqp+fSdKOCJb9gcvP8yQhmJJkIAih8b6n+2VFb&#10;/sp/sJ3U3gr4M+G7eGw8ZfErQYzaO0SqM6NouV4l2nbLdYKxcqMuan1HxNd+LJE/4J3f8E0oLfwr&#10;4d8Jwix8efEvS4w1r4VjLbpLKzJ4udUk3FmbLCIuXclzgfI25dLWtrZ9POXd9kf1pGUZxUk7p9V1&#10;8l5eYzU9fbQ/L/4Jwf8ABMvS7TRpNFhMfj34iQoJ7Xwaj8uWZv8Aj81WbkhCSVLb5CAOC91bTv2b&#10;ILf/AIJ/f8E7dBh1X4lakrXnjPxlqZF1H4d84fvNZ1ibrcXkn3o4D8zkDhYwAZNQ1yD4UJH/AME5&#10;f+CZ2iWsPiaCNpvHHj24UXVv4SEvMl9fSH/j81ObkpCxLE4Z9qKBRdanov7IVrD+xD+wp4fXxZ8Z&#10;PFO7UfFXifWG+0f2a8o/ea7rk45Z2JzFB1c4VQF6ry+evX+9Ly7Ir+v+AiOW88P/ALDNjbfst/sp&#10;aE3xF+Pvj6QX+va1rLGSQyNxJrmtTKcw2qE4SFTlvljjXq1AHhf/AIJ5aQugeHoLv4vftLfFaQST&#10;zSgLea5cA4NxOR8thpdsOABtRVUKoZyTUjyeGv2A7CH4K/A/Spvil+0Z8UJBeapqOpMTPqE2Nrar&#10;qkin/RNOhPypGuOMRxgkswasfhX/AIJ5aWfEfiSW7+Ln7SvxXkWFI7ddt5rtwDkQRDldP0u2HJY7&#10;UVUydzkAnxed/vl69ooPwt+H/BGra+Gf+Cf+mz/G3446rN8VP2jviY32DTLHSYz9o1SXIdNJ0yJv&#10;+PPToPvs7YAAaSRixVa+Mf8Agtp+zv488Gfs0eHf2jf2oPGkOufFjxV4+t4msNPum/s7w7potbiT&#10;+zNPjbkxq+wyTEFpXCk4GBX2hHZaD+wvY3H7U/7WGvN8RPj947X+zNF0nQo2kklZm3R6HosDfNDa&#10;ofmeRuThpJG6AfF//BbT4E/FnSv2avDf7UP7VvikXnxI8RePLe2s/DGm3xfTfCelm1uJDp1qvSaT&#10;esZmuP8Alo6rjCqMxWf7tu+/Xv5LtFFU/wCIlb/geb8z7O0/QYfhYJf+CjH/AAUt1q3t/E1vFt8C&#10;+AIJFu7fwgJV/d2NlGv/AB+apLwrzLklhtTCAk/HX/BSXQv+CiuvfEX4e/8ABSLxj8J7HTdF8Js+&#10;paT4N1O+t44/C9rHPE1vHfO00bTXVy3zPHHkrhI1+YEV9j6f4dbRZJP+CjH/AAUy1K10WXRE8/4f&#10;/DmaVbi28Hq4+RQq/wDH5q0vCllBKt8kfqG6Z4X1H45XC/t3f8FDRF4P+HvhNRqvgD4Y68wWLRgu&#10;dmq6oORNfMCPLgwRDuAAMhOJrUaeIouFRXTVn/8AIx/V/wBOqdSVOalHR7r/ADZ8xXP7aP8AwWd0&#10;74Zt8Ytc/YT8J6X4aj03+0J9U1iZ7NYbbbu8yRZ9QRoxjswB9qZ4P/bW/wCCznjv4awfGDw7+wh4&#10;VPhm409r6HV75pLOM2wXcZyJ79GWPaN24gAryDjmvp6y0DXf28blf2kv2sbJ/CHwE8N51Pwn8P8A&#10;xB/o0mteSd6axrIY4WEY3w2rcDAd8nAJ5PiL/gptef8ACUeMluPDH7M+iytLaafdM9ndfEIxHcLq&#10;5BwYdJXaGSM7WmxucBMCvmf9SeGuuHjpvvp5ebPS/tvMulR+X+fofLvwo/bi/wCCyXxu8Bw/E/4Y&#10;fsL+FNU8P3Bk+zatukhhnVCQ0kZlv13x8HEi5Q9QTUfwh/bt/wCCxHx80G68VfB/9h/wjr2l2eoS&#10;2Ump2ckgtpJo22usUrX4WYKwILRllyMZr6on1TxH/wAFIdQk+GnwivLrwn+zf4fk+w634m0mQ2k/&#10;jkRDY2nWBABh0xdvlyzADzlykRC7mov/ABHrv7YN7/wyR+xRdHwX8GPCOzSvGnxI8OqsK3UcY2Po&#10;mjEDG7AKy3S5WPkLljyf6k8NdcPFd99F5+b7B/beZf8APx/5/wDAPlX4Y/t5f8FhPjRe63Y/Cv8A&#10;Yj8H65/wjuoNYaxc6fM7W8N0v3oRP9v8qR1/iCMxU8HBpfBX7eH/AAWF+InjzX/hr4E/Yi8H6trH&#10;haRYvEMNjM8kVhMwyIZJxf8AlCX1i3717qK+qdQ8SX3jiVf+CfH/AATXtrbwj4W8Kxiz8efEzSbd&#10;GtPDsecyWFielxqcmWLyEnyi7O5Lng1DWofhoI/+CcX/AATM0K1sdesYS/jjx7NCbmz8IrLzJc3U&#10;h/4+9Um5ZImJO75nwq4o/wBSeGtf9nXz6Lu/0Qf23mX/AD8f+fkj5TsP27P+CwniP4rap8B9F/Yg&#10;8I3nirSbFLnWdLspJJf7PikHyefIt+Y4WYcqjsGYcgEc1r/8E3NY/aZ/Yx8EeL/2Y7P4FwH4+fEX&#10;xh/ael6DfTRyWejaY0KqdW1KW3d/KtYnZtsZbzZWO1FOSw+lrvU9G/ZJt4f2Ev2CPDsfiL4u+It2&#10;p+KvEutM1xHpTzDMuu61OOXmcktHBndIcABUAyrXvhv9giwj+AH7P1hN8T/2ifibKt/q15rFwTPf&#10;zAFH1jVZl/49rCAttSIEHbiOIE7mHpZbkOVZTUcsJSUebp3t1fZI5sTmGKxUeWrK9vw8l5nlP7cO&#10;l/B39hX9if4k/DLXvE2o/EL44fFzwjfSeJ9aaPzdS1CMQsJr6UD5bTTrVNyonCqAqLuck1y//BLz&#10;xD8C/wBjL/gn94F+P1l4Sv8Axt8ZPidb3um+EfDMNws2pX6xahcRpYWYbi0s1KedNIcIGZ3Yk7VH&#10;U/tv+HvhP+xJ+xV8TNO+K3je68ffHf4w+D7621nWhD5l9eRiFjI0UY/489LtEyQvCAIMlnYVy3/B&#10;Li++AX7Gv7AHgX9qzxNpmqeNPil46tL3R/A/hyFhcajOi6jcIml6ZEf9RAzqZ5n6bpHdzjatep8V&#10;Zbu6/wDAv8l/kc21Potfu/4J75b6Vov7HNpc/tq/tva5/wAJt8avE+bDwv4d0OHz3smk/wBXoWhw&#10;Hk8nEk/BflnIXqWHh+1+Dqzf8FGP+ClOt28ni2GPyvAvgexT7TD4TWZf3em6fEP+PvUpiArzAEs2&#10;VUqik0W2jaZ+zFb3H7fn/BQfXI9e+KGoKbPwd4T0WH7SuhCYfu9F0eDOZ7qQ/LJcDDSHOSqAkusP&#10;Dq+FXk/4KPf8FMdXtdNvdFj8z4f+AVzPb+Do5BhIo0Xm81WbgM4BIb5I8AZrXfX5adf7sfLuzP8A&#10;r/gvz8huleGrjX5/+Hi3/BS/ULPwxovheIX3w/8Ah1fSF7bwhGeEu7pVz9q1WTIAADeWX2Rjd0bp&#10;3hjWf2q7qP8AbP8A27rdfBfwl8JqdU8C/DXX5vJVFjJKazraklWnxzFbZKRAqSDITT9L8M6h8Xbh&#10;P2+/+Cistt4O8C+EVGq/D34b6xKRDoCrnZqmpqMifUWB/dxDcsIcKoMhJCWPh/W/24rlf2nv2vrV&#10;vBvwK8N51Lwj8PtemFv/AGwIjuTWNbVvlEQA3w2jcLhXfJwtG2t/LTp/dj3fdh/Xr5vyG2+l+If+&#10;Cit5/wALr+Pcdx4R/Zz8PSNfeH/CmqzfZZPGqxYddU1RXx5WnjG+K2fazlRJINu1SNJ4m/4Kaam1&#10;rYy3nhX9mfQZ9sk0bfZZviMIv4V6Nb6SpXk8GcDAwuSHLD4k/wCCl96fHHxA+2eFP2atFkaex0u8&#10;kNrN8QvKO4Xd2Gw0GlLjckTbWm27nwmBRPe+JP8AgpLqDfDz4ZS3PhH9m3w/N9j1fW9PUWsnj1Yh&#10;tNjYlcGDTF27XmXHnAbEwuSD4fK33R/zk/68j8b/AI/8Abeatr37f9+37P37NM8vg79nvwyy6d4l&#10;8aaHGLc+KkiGxtI0kpjy7NQNktyuM42R5GSV1LxHq/7RV037D3/BP9o/BPwv8Ioum+OfiboNuEht&#10;UQ4fR9HYZWS6I/1txysQY4LSEYL7X9c/bMvG/ZP/AGM5f+EL+CHhPZpfjH4gaDCIV1OOMbH0XRWX&#10;gKANk10vCcqmScldR8RX/wARbj/h33/wTftoPBvg/wAHxrp/j74laTb/AOjaBGD+803TW5E+pOMl&#10;5DuWHeWYmQgBbabW116ecu77IP69fJeQapr0iuv/AATe/wCCZWlWnhmz8Nwm28e/EO2gMtn4QjJy&#10;9vE7E/atWk5OGLeWW3yHPAW+1yx+AkMH/BOn/gm9otvdeOpFa78beLtUka5h8LLOv7zVtTmPN1qE&#10;5DGOHJZnUFwkYAKX2u2/gARf8E2v+CZOiWem6rpMJ/4TfxxNG1xZ+Do5TmSaaQ/8fmqTfMUjJJDE&#10;PJhRguvdZ0j9li2h/YI/YA0VfEnxW1zfqXi3xNrlwbkaM04/e69rVxjM1xIQWjh+9IygBVQCn5fP&#10;Xr/el5dl/TP6/wCAhs+paH+xTY2/7H37Guinx98dPGkn9oeJNc1y682WFn4l1/W5xysSkkxwDDPx&#10;HGuMmkMnhv8A4J8aUngD4d2l18YP2k/ihIs95cXkii+1abkG9vHH/HlpdvkhV4VVUKuWLNTpb3w5&#10;+whYw/s8fs5aVN8UP2hviNIL3W9U1a4U3NzLja+satMP+PeyhJPlwjHH7uIElmpB/wAIz/wT30wT&#10;Ot58Yv2lvipIquyqq32szD9LDSbb8EVV/iY8P4tN7/fLzfaKDb+tv82Itt4a/wCCfekyfFL4o3V1&#10;8Xv2kvic32Wxt9PgUXmrTZBWxsozxZaZb5DO5woVS7bmKrS2+k6F+xdZXX7Zv7amu/8ACdfHDxcT&#10;p3hvRdBtTK8DScw6BolueQgJAknIBfl5GAoisvDn7B2nTftIftJ6nN8UP2hviEf7O0nT9Dtd1xdu&#10;W3R6PpUJP+j2UWQZJTjgNJISSq0620jSf2VLe4/b3/b/APEEPiL4sasraf4R8N6HC1wmjif/AFWh&#10;aNB1knckLJPjc5yWZUBNL4vO+mm8vJdoruG39beb8wsNBsvgcJ/+Ci3/AAUk1+0m8bCP7P4I8H6b&#10;vubfwqk64j0vToeTc6jN8qSzAEu4IQrGCSmleHJ72b/h41/wUx1S18Maf4bjF54A+HN3cebZ+EkP&#10;+ruZ0AP2rVpBgDaG8otsjBbkOsNATwG8n/BR3/gphrdlp2raTGW8A+BYZWuLXwfFKuEt4Ixk3erT&#10;fKryKCd/yRYUZKaZ4dv/AIm3C/t//wDBRu4h8HeDfCqrqfw++GesXam10BV/1ep6ioyJ9ScYMcYz&#10;5G/YAZCSDzv5af8ApMf1f9M8vz/N/wCRHpnhrWP2m7pf21/2+UXwT8K/CinU/A/wx8QXCJDCqHKa&#10;xrAOVe4Iw0VsciIMMgyEii20bxD/AMFCr5fjp+0bbTeEP2d/DrtfeHfBmuMLZvFqxfOuraruI8qy&#10;XG+K2bG4DfJxgF1h4d1r9tW5X9qj9sq1Pgz4H+GQdS8IfDnxG6wrqYjO5NZ1kMcBMDdFaNkKCGfJ&#10;wC2Ow8R/8FKb7/hYHxRt7rwn+zZocjXGn6Bqg+yzePPJO5b68yQYNMXbuSI4MuN74XApbeVtPKPk&#10;u8n1Yfr+Pm/IDB4l/wCCnGp7ZIrvwv8Asz6HcbfJeM2lx8RfK6Hs0Gkrt46GcdcLwEvNR13/AIKG&#10;3z/Aj9nyabwn+zt4bkXT/EnizSYzayeMFjGx9K0plx5diuDHNcrtL42RHbuYumn8Q/8ABTC/bwJ4&#10;FFx4X/Zp0SY2eqahbRtaT/EFYxtNpaFcGHShja8gwZh8q4XJpb3xDrv7bt437Ln7Il2/g74F+FGT&#10;SvGHj7QlNs2sJENj6NorLgLEoBjmuhwMbYyeWNbeVvuj5vvJ/wBeRv8AP8f8kemfAT9ov4Z6lea1&#10;8E/2SfhJNqnhH4cpa6SNW0dFg0oXX73zbK2c8TNAETzGXKhpgMlg2CnfAP47fBHRLnWP2cP2TPhh&#10;cal4d+GMdrpd1ceH7cLptrdP5rPZRSniaaMKrylS2GnXcxcsAVy1I+98P3vX5mkZabnn+zxL/wAF&#10;P74+JPFJvPCn7MejyNJDZXLG1uPiN5RyJ587Wt9JUrkI2Gn25OExRean4l/4KQ6g3wn+DE1x4P8A&#10;2bfDsp0/xB4i0uMWsnjlYhsOnaaVx5GmrjbJcLxKAY48Luaia48S/wDBT6/bS9FlvPCf7MejSPFf&#10;XUYNrcfEYxHHlwn5WttJUjmQYNwFKrhMkF7rfiH9vy/f9nH9l2Z/Bv7PnheQ6T4v8aaJbi2PiVIl&#10;2No+jFMCO1UDZLdJwRlI+5O/w+Vv/Jf85P8Aryz/AF/H/JBfeItb/a6vP+GOv2G5P+EJ+C/g8ppP&#10;jj4iaDbiFLmKMbX0XRGX5d2PlmulyI+QuWOSt74ivvFcyf8ABOr/AIJm2lt4Q8N+D40sfH/xJ06A&#10;tbeGYc5ewsH5Fxqj5JZyWEO5mcmQ4CX/AIn1f4+Xn/DCP/BPHy/BPw18GFNL+IHxK0W32Q2MKjD6&#10;Ro7jiS9I4luPmEOSSWkIovfEL6YI/wDgmr/wS/0qz8PR+F4Ug8ffEKOIzWnhCFzmSONz/wAferS5&#10;LYJPlli8hyMB+VvOz6f3pefZf0zz/r0Qt7rtr8J4Yv8Agmp/wTC0KztfEWnw+b428bXYa5tPB0cx&#10;zJd3ch/4/NTm+YpCWLbiHkwgwXXusaL+yNax/sJfsE6L/wAJd8YvEzSar4q8Sa/dfaTpkk2PO1/X&#10;LnGZJXIJjh4aUqFUKoFJfa3p/wCzvbR/8E5v+CbGhwX/AMQp4mv/ABh4w1iU3cPhlZ2/e6tqs55u&#10;7+bBMcG7e7bWYLGoBdc6h4e/Yhs4/wBkT9jnRpPiF8efHjSanr2ua9eCaaOVxiXXtcuAMpCpz5cP&#10;BkI8qIDkg3+euvX+9LsuyD+vTyXmNkuvDP7AVjH8DfgPptx8V/2jvihJ9s1jUtTmX7Xfzhdrarqk&#10;oz9k06DcfLiyAF/dxAsWampH4X/4J46Z/wAJB4gN58Yv2mvivIkH+ixqt9rM46RRryNP0m27twiq&#10;u47mIAcX8L/8E9dOj8HeC7W6+MH7THxZlEl7dzbVvdYuQuDdXTDP9n6TbEnamdkafKu5iWpsVt4Z&#10;/wCCfGnH4x/Gi8uvi1+0l8UJEsbW30m3/wBL1ObOU06wiOfsWmwZG+Q4XC+Y+WKqD4vO/wB8v8or&#10;+vI2+X4f5sIbDw7+whp837Vv7WWqyfEr9oTx7jS9F03QLUvNKzNui0TR4CT5NrGSDJMcZw0kh5C0&#10;tro+m/swQXH/AAUN/wCCi/iKDWPiheI1h4N8L6HG9zFoC3HEWiaRBy011KSFlnxlzkkrGpNJBpuh&#10;/sWWE37b/wC3Tri+NPjf4qUaT4d0Pw7btN9k81sw6FolvycZI8yc8sdzuwXq6z0S3+B6XH/BSD/g&#10;pl4gtf8AhMrVJLfwL4L012urbwrFcfLFpunwjJutTm4SWdRlzwuyNSaW/nfS66+Uey7sP69PN+YW&#10;Hh//AIRqST/gpL/wU61my0e60FWm+Hvw/wDtBuLTwbFIuEREGftmrzDarOgJDfJEABRpnhrU/jTc&#10;L+3v/wAFF3i8F/D/AMI7dW+Hfwv1y7T7Po4QEx6vqo+7NqDZDRQ8/Z9+0BpCSF0/w3c6xcP/AMFG&#10;P+Cmd/a+F9H8KqdQ+HPw1vLoS2nhWIr8lzcoMi71eQbQoUExM3lxgsc0mm+GNY/asvF/bR/byhXw&#10;T8IfCu3V/APwx8R3CRxqsY3JrOtA/K0xGGhtW4hDfMGfNO/X5XXT+7Hz7v8Apn9f8F/5DLLw7r37&#10;eV0v7TP7Xdq3g34A+Gx/aXhP4d+JNtv/AG75R3JrOshyAsAA3Q2j8YKu+eFKJZ+JP+Cnd9/wlfjm&#10;3uvCv7MmiyNLa6PfqbS4+IJhbcLq4yQ0GlLt3LGcGbG5sLgAtNG8Rf8ABR28j+NX7QFpceEf2b9B&#10;/wBO8PeC9eX7LN4xaFty6pqgcjybBdpaK1f/AFg2yP8ALtUj/wDCSf8ABUS9+x2wuvCv7MOiyNHc&#10;fK1ndfERoT0Qja0GkKV6jBnxjheh8Plb/wAl8l3k/wCvI/G/4/8AAC4u/EX/AAUvvpPhd8KmuPCv&#10;7NGhSNp+va1YxtaT+PViGw2FgVx5OlrgpJMADMPkTC7jTr3xHrv7Zl6f2SP2K7t/BvwS8IMukeNv&#10;iL4fzbNexxLsbRdEZRgYAKS3YyE+6mTyS91nX/8AgodfSfs//s3TyeEf2dvDcjaT4u8YaPG1rL4r&#10;EQ8ttJ0hlA8uyXBjmuVGHHyRHGWLr7xTrH7SN7/ww/8A8E/p/wDhC/hb4LaPSfiB8TvD/wC5W0iR&#10;cPo+iuBh7sjiS6G5YOfvSEYPh8rfdHzfeT7Bv/W/kvIZfeKL/wCIEsf/AATz/wCCaiweEPCfgxE0&#10;/wAffEzR0HkeGos5fTtOJGLjU33FmlyywlmZyZDgJf69H8Ooov8Agm5/wTD0ezsdb06Ev448fSKL&#10;q08HJK2ZLm6c/wDH7qs3LLCW3ZIkfCLin6h4luGEf/BN/wD4JiWdp4dtPCsSW3jz4kWkIms/CETn&#10;dJDETxeatLuLYLHyyxeQ54pNQ1ew+AsEf/BOn/gmpoNvceO5IWvfGXjbUSLyDwuJm/e6pqs3W71G&#10;XkxwMQ7/ACsQsagE9F56/wDpUv0X9M/r/gL/ADC91TRv2ToI/wBhD/gn74eXxJ8XPEW/UvFnivWZ&#10;PtS6Q8v+t13XLgcyTv8A8s4T80hCqoCACmy3Xhz9gixi/Z+/Z30eb4nftFfE2T7drGraod013cbc&#10;PrGrSqf9FsIiSEiBHGI4wSWanXt7oH7FFpD+x1+xZoD+Ofjp44L6p4g8Q60/nNBK4xLruuXC8pGD&#10;nyoeN5CxxgA5pGfwx/wT1sE+Hfw4srj4s/tK/FqT7Re3l5xcavdBcNf3rAn7DpdueFQEKqjYmWJY&#10;Hxab3+9+b7RQfp+HkvMRf+EU/wCCd2nC+vxd/F79pn4uSojmNdt5rtwowAOq6fpVsOM8IqqPvOcU&#10;QWvh39gnTpf2mv2oNZk+Jf7RHxEC6VpOmaHGzS3blt8eiaPA2TbWUZ+Z5GwDhpJGyVWiGPwt/wAE&#10;9LD/AIWf8Vru6+LX7SnxXkSyt7XTlxdaxcDlbGzQgiw0yActI2EULuclyq0W1jon7E1hN+2d+234&#10;gHjn46eMEGlaDoXh+JpvJaR90WhaFbNlljBIMkp5Y7pJGA4o387/APk3ku0V/XkbfL8P+CFtpOmf&#10;srwXH7fv/BQzxDDrvxW1JGsPB/hTRc3UWhCfiPRNFg5aa5kJ2y3AG6TkkrGpy6x8O/8ACHNJ/wAF&#10;IP8AgpxqtrpmpaKrS/D74dGZbq18GpKuEhhVf+P3V5eEaVATuwkYAGaLXRLX4Dx3H/BRb/gpXrtv&#10;N46jV7fwP4H06UXlv4Ujn+WPTNMiX/j71KXOyW5QbpPurtjUkpp/hq4vZpP+CjX/AAU0vbbw7p/h&#10;lTe/Dn4Z30qy2/hKNl+SaZRxeavLlQAAfKbCRgscg/4a6/8ASY+Xd/0z+v8AgsTTPC2o/F25/wCG&#10;/v8Ago80PhHwP4TVdV+Hfwv1xl8nQAo+TU9SHIn1FwR5cOD5BbaoaQnDbDw5rv7cl0n7U37Ytm3g&#10;/wCBPhnGq+DPhz4j/wBHbUjCd6azrIJwEAG6G1bKqMM+ScFdM8Lav+09eL+27+31Eng34T+E1XWP&#10;h98MfERES2gjGV1jWATh7kggxWpBEOcEM5NNs9D8Qf8ABRe8T47ftH2cvhL9nPw+RqPhfwXrmbSb&#10;xQ0Lb11XVgxAjsl2h4rZvvYEknGAT4ddraadPKPd92G/9b+b8j6P+FHxT8KfG34eaX8V/AaXX9ia&#10;5b/adJkvLRoHlt9xEcvlsAyq6gOuQDtZcgdK6Kuf+FXxO8DfGX4faX8TvhnctP4f1iAy6NcG1aET&#10;W4YqkiowBCMF3LkDKlTgZroKnbQxPFf25/24fh3+wX8L9N+KfxI8Ka5rNrqmvRaTa2egQJJO08iO&#10;6/K7LkfuyODnJHFfPf8Aw/b+H/8A0ZF8dv8AwjP/ALOnf8F5v+SL/CP/ALLpoX/tavurJA+9XYlR&#10;p0YylG7d+ttrHnyeKrYqcIT5UrdL7nwn/wAP2/h//wBGRfHb/wAIz/7OpdP/AOC6fw6v9SttMk/Y&#10;0+NNn9qnWJLjUPC6W8KMxxl5HkCqPUk9K+4dS1Gy0ewm1XVL2O3t7eJpJ5pmCqiAZLEnoAK+bdIt&#10;NV/bo+Ja+JdWhmh+Fvhq8I0+xkYr/bl2vHmMO6D9AcdWbHJiMVQpx5IU/ee2r+9+SPosiyOvjZSx&#10;OLr8uHpWc5cqu+0I66zlsu2reiOd/ZG8eeHP26fjj4o+N3iS/F1D8PdYTS9H8Pqu6HT7gosu9m/j&#10;lUbc46P6bQB9djpnFfB//BE2CK38VftOQQRLHHH8fNSVEVcBQM4AHpX3fgDk1P1WOFk4J3e7fVux&#10;GPzytnso1XFQhFcsILaEU3ZLz6t7t3bK+p61pWiW323WtSgtYdwXzriUIuT0GT3rOHxJ+H3fxvpX&#10;/gdH/jVvxJ4W8P8Ai7Tf7J8SaXHd23mB/JkzjcOh4rA/4UL8IP8AoRLP/wAe/wAa3p/V+X3738rH&#10;mS9rf3bGp/wsn4e/9DvpX/gfH/jR/wALJ+Hv/Q76V/4Hx/41l/8AChPhB/0Iln/49/jR/wAKE+EH&#10;/QiWf/j3+NX/ALH3l9y/zJ/2jy/E1P8AhZPw9/6HfSv/AAPj/wAaP+Fk/D3/AKHfSv8AwPj/AMay&#10;/wDhQnwg/wChEs//AB7/ABo/4UJ8IP8AoRLP/wAe/wAaP9j7y+5f5h/tHl+Jqf8ACyfh7/0O+lf+&#10;B8f+NH/Cyfh7/wBDvpX/AIHx/wCNZf8AwoT4Qf8AQiWf/j3+NH/ChPhB/wBCJZ/+Pf40f7H3l9y/&#10;zD/aPL8TU/4WT8Pf+h30r/wPj/xo/wCFk/D3/od9K/8AA+P/ABrL/wCFCfCD/oRLP/x7/Gj/AIUJ&#10;8IP+hEs//Hv8aP8AY+8vuX+Yf7R5fian/Cyfh7/0O+lf+B8f+NH/AAsn4e/9DvpX/gfH/jWX/wAK&#10;E+EH/QiWf/j3+NH/AAoT4Qf9CJZ/+Pf40f7H3l9y/wAw/wBo8vxNT/hZPw9/6HfSv/A+P/Gj/hZP&#10;w9/6HfSv/A+P/Gsv/hQnwg/6ESz/APHv8aP+FCfCD/oRLP8A8e/xo/2PvL7l/mH+0eX4mp/wsr4e&#10;/wDQ7aV/4Hx/41Y0vxn4S1u6+w6P4msbqYqT5NvdI7YHfANYf/ChPhB/0Iln/wCPf41e8N/Cv4e+&#10;EtT/ALX8N+FrezulUr50ec7T1HJpS+q8r5W7/L/McfbX1t+J0NJk7sUtNK5Oa5zU8T/aK/Zm1P8A&#10;aN8d2a/HX4hWlr8EfDmnrqGteD93lJ4g1BHLg6hMSB9ihRVfyekjnLnCAHz2WTxJ/wAFPL5vDHhs&#10;XXhX9mPRZWttQuYo2s7j4ieVx5NuRtMGkrtwXGDOAVGFyR6F+0Z+zX40/af8d2PhT4r+ObbTfgbp&#10;GnrfeJvDtrMYp/E18rswgu5gR5djEqq7ICDKxwTtFee3d/4h/wCClN83wi+Dbz+E/wBmvQZG07xF&#10;4g0+JrSbxwIhsOn6aVx5OmrjZJOuPNGUjwAxqr9b7dei/wA5P+vLWO22/wCP/AKOq+KPEf7f+py/&#10;spfse3L+DPgD4Vb+yPHHj/Q4/sx1uONdj6LorKMLCFBjmuQMAfKmRy3nn7U37TPwp03wF/wxJ+xz&#10;8PLdfh34HuIdM8SeJ9PXbptpfJmZNKtm/wCXifIM00oLKhG1iXk49E1jxhrv7YOqP+xN+wPOvgr4&#10;OeD3XSfiH8TPD8YgBjQbX0bRGA2mXGVkugGWPPGSRu8e/bF+LX7KXhSw0L9iv9mB7O30f4YyPBqi&#10;6ev+hw3kigmDzjxPcKCzysCxDTYY79wHDmcvZ4CenTbtfS8vN9Efa+HeF+ucaYOL2UuZ/wDbqcrL&#10;yujwHX0Md1p2oqMGG+Ct/uurJ/MrWpWb4mcf2DPdxtu8lVmXb32EN/StFXVlDhuDyD618K/hR/Z0&#10;f4jF69RQRkYoznpRUmhm6Sxs9RudJkGF3efb/wC4x5H4Nn8CK0qzdc32klvrEf8Ay7ybZh6xtgH8&#10;jhvwqY+INBXrrNr/AOBC/wCNU05amcZRj7rLlFUW8TeH1/5jFu3+7IG/lUZ8W6COl27f9c7d2/kt&#10;HLLsV7SHck1gEz2Iz/y9j/0Fq+rP+CVvgPUNc+ON/wCOhbt9j0PSWRpsfL50x2qv12q5/D3r5Gn1&#10;/T9S1KxtrRbjcbgndJZyIvEbd2UCv1h/YV+Elt8Jf2dNDt3t1W/1q3XU9SbbhjJMoZVPuqbF+oNe&#10;lltCVTEJv7Ov+R+ZeKWewyvhmpQjrKu+Rem8n92nzPYqKKK+kP5SCiiigArwf/gqF/yjn+N3/ZMd&#10;Z/8ASSSveK8H/wCCoX/KOf43f9kx1n/0kkrbD/7xD1X5nPiv91n6P8iH/glZ/wAo3/gn/wBk50z/&#10;ANELXv1fnz/wTw/4Kwf8E7/hN+w18Kfhn8Rf2ptA0rXtD8D2Fnq2m3ENyXtp0iAdG2xEZB44JFez&#10;f8Pof+CXn/R4vhr/AL8XX/xmujEYXEPETag930fc5sLjMJHCwTqR2XVdj6gor5f/AOH0P/BLz/o8&#10;Xw1/34uv/jNH/D6H/gl5/wBHi+Gv+/F1/wDGax+q4r+R/czf69g/+fkfvR9QHpXwX/wRh/5Lb+1x&#10;/wBl+vv5yV6mf+C0X/BLzGB+2L4a/wC/F1/8Zrxj/ghV428K/Ejx5+1J8QfA+sx6jo2tfG+5vdLv&#10;4Qdlxbyh2SQZAOCpB5ANb06NanharnFrbdeZy1MRRrY6ioST+LZp9D7/ANX1Oz0XTLjV79isNtC0&#10;kxVc4UDJ4rh/+GmfhN/0E7n/AMAX/wAK6b4jo8ngLWI4kLM2mzBVVck/Ka+TP7C1z/oDXX/gO3+F&#10;a5fg6OJhJzdrM2xeIqUZJRR9G/8ADTPwm/6Cdz/4Av8A4Uf8NM/Cb/oJ3P8A4Av/AIV85f2Frn/Q&#10;Guv/AAHb/Cj+wtc/6A11/wCA7f4V6H9lYT+Z/ecn17Edl9x9G/8ADTPwm/6Cdz/4Av8A4Uf8NM/C&#10;b/oJ3P8A4Av/AIV85f2Frn/QGuv/AAHb/Cj+wtc/6A11/wCA7f4Uf2VhP5n94fXsR2X3H0b/AMNM&#10;/Cb/AKCdz/4Av/hR/wANM/Cb/oJ3P/gC/wDhXzl/YWuf9Aa6/wDAdv8ACj+wtc/6A11/4Dt/hR/Z&#10;WE/mf3h9exHZfcfRv/DTPwm/6Cdz/wCAL/4Uf8NM/Cb/AKCdz/4Av/hXzl/YWuf9Aa6/8B2/wo/s&#10;LXP+gNdf+A7f4Uf2VhP5n94fXsR2X3H0b/w0z8Jv+gnc/wDgC/8AhSP+018JVXI1S5/8AX/wr5z/&#10;ALC1z/oDXX/gO3+FDeH9abro11/4Dt/hTWVYPrJ/eg+vYjsvuPz1+I//AAcNf8FAPD3xC17QdBl8&#10;E/YbHWrq3svO8MsW8lJmVMnzuu0DNY//ABEYf8FFscyeBf8Awl2/+PV9DeNP+CQ/7L+rNqfiT/hW&#10;/iJ766lluZGXVLnDSMxZsD6k8V8/eNv+Ce3wk8HeLv7R0f4M694l0G4sEj+y6V4iSO6s7pXbLETy&#10;xiSN1ZBw2UMf3SGJHZKjl8XZwR83L+2ub+K/vIh/wcYf8FFv+engX/wl2/8Aj1fGn/BRz9qz4v8A&#10;7dHxBsfjx8XtE0BNb0/SU026u9B0s2vnW6yM0bSje28q0hUN1wwHQDH234G/4J6/s3eH/DkXiH47&#10;aHd6bJfa3j7ImvPtsIJpxHBbtIpw7qpXc44yWwSADXuGp/8ABGX9krUNFv8AR4vh94kh+3Wb27TL&#10;qlwxj3dGAbIyCARnjIrKthcDWoSUIpPo/M3wdbN6eJUpVOZJ6q/T7j8HxRXWfHX4OeLf2fPjF4i+&#10;Cvjq2aPVPDeqSWdzujKeYBykgB5CuhVx7MK5OvkGnF2Z9yndXCg8jFFFIZ+of7B//BdT9sb4W/s1&#10;+Hfgj4ai8I3tn4Lsk0qzk1fSZpbj7Mg/chmWdQQqYQcDhMdq9k/4iAP25/8AoA+AP/BDcf8AyTX5&#10;1f8ABKq3+E/in9rDS/hJ8ZtOuJ9K8X272Fk1tePCYr8DfASV5YNtaLH96VT2NfoZ8cv+Cffw98NR&#10;zRfDfwnePqGn6pDLJpd5qzob21DgyQB3OI3aM5VzwGAyQCSPqsveW1cJF1ILm2Z8Pm1HO6eNk6NV&#10;qD2128tiz/xEA/tz9tC8Af8AghuP/kmtPwT/AMF7/wBtfW/GekaLq+jeBVtLzVLeC6aHQrjcI2kV&#10;WI/0k84Jx1rg/Bn7G/gjxf4s/tHWfhHrHhnw/a2Lq1vq2vRyXV7dMyYYCCSRY441VxktlzJ0AUE+&#10;8fD3/gmr+zbeaTo/jbSPCGsXDSRw3tpdW+qTvHJ0dGGOCOh967lRyqV17Nf18zz6f+sXOl7b8f8A&#10;gH6Mr+038JyoP9q3X/gE/wDhWH8T/jn8IvG/w08ReC57+4kTWNDu7Jo2sXwwlhdMdP8Aarw5dB1x&#10;Rj+x7r/wHb/Cg6FrmP8AkDXX/gO3+Fef/ZWD/mf3o+r+vYjsfzC6xYHStYutLbObW5kiJI67WI/p&#10;VevRv2wPA83w1/av+JPgSa0aD+y/HGqQwxspUiL7VIYzjtlCp/GvOa+ZnHlk12Pbi+aKYUUUVJQV&#10;9Af8Eprf7V/wUt+BEePu/FTRX/75u42/pXz/AF9Hf8Eg7f7V/wAFPPgbFjp8RtPf/vmTd/SgD+sK&#10;iiitDMKKKKACiiigAr5p8T2v21dQs9ufO81PzyK+lq+cdT/5CFxz/wAtn/8AQjXpYBcymvI48VLl&#10;nB9n/kfkLyODRWh4ssP7K8Vanpe3H2bUJosem2Qj+lZ9fgtSPLUkvNn9pYeXNh4S7pfkB6V9lfsy&#10;eFf2jfiDdJ8Ov2cvGdn4VuNc0iK38SeMJl8y50fTcoZZLSPo1y+FjRm4TcX6gV8anpX2V+zLpf7S&#10;/iq4XwB+zDrGm6FqmvaRFa6z4w1AeYdA07KGa4gh/wCWtwcBIwflVm3Nwte9wz/yNIbb9dj4zxC/&#10;5Jur6P8ANHtl9rVr8G44v+Cbv/BMrQrOHxVbwm48aeNr+N7q08JRzHMt9ey9bvU5vmMcJJO7a0mI&#10;1ALrrU9C/Y5tYv2H/wBhXQR4v+NHixpNV8TeINfuGn+wSTf67X9buByzMctHBkNIQEQKvNNvNZ03&#10;9mq1j/4J4/8ABOHQLfUviVfRtqPi3xZrbPdQeHVnb99rGrT9bi9l+YxQZ3M20kLGAC6e/wDDn7Dd&#10;jH+yf+yRo0nxE+PnxAaTVNa1bXbrzJfOYYl13WrgD91boSTHDlTJjyoh1I/XLX03vrr185dl2R/M&#10;W39beS8yvrWk/An9inw+fgG/ijUvG/xk+KjrqPjPxFcL9o1K/EK7pL+8YDFrZR/6mCIkKu9Y03He&#10;1c33rotc8N/Br9ivw43w78X+MNQ+IHxy+L8iTeJteeETalfLCN8ty6j/AI89MtlDLHHwiDagLMST&#10;zv41/GX0kIv/AFqwk9daO/e05beR+2eGL/4Say/v/wDtqCiiiv52P0oKKKKACiiigAprE+lOzVjT&#10;dG1TW5pLfSrCSdooWlk2L9xFBLMT2AArfC4XEYzERoUIOU5NJJK7beySM61anh6TqVGlFK7b2SPk&#10;H/gq740+JOh+BfDfh/4S+EbjU9W1C8nEl1btF/xLodqhptkjr5jckKuQM8k4GD8kW2r/ABH8B/Cu&#10;60n4WfA3Xl1iS8+a41m5tXlnmlyZb2UiX96wxyCRk7RwBx75+0T8eNL8UfES+1fXNTXbbSNbWNnC&#10;29kiRjgcdCTliT3NeSa38aLuX9z4f0xYf+m9x8zfgB0/M1/qn4bvIfCXw5weWZtj7YqMG504WnKE&#10;qjcnFWTs1dJttXa7H+dvEHAPij4++IWKx/D+QN4J1Y8teu50adSNNKMZScnHnjo2lGLsntcX4E29&#10;zoWlXljqvgbWtLuZJPtWp6xr8sDSalcNw0hMUjYxgALwFXAHSqHxU8Wf23q39kWFyrWltzuRsh39&#10;fw6fnWDq/iLXdeffq2pSy+kZbCj8BxVEAAZNfK8ceLM+IcneUZfTdOi370pNc0ktbNR0Sb1erb69&#10;T+vPAf6H9Dw34yXGHEWKhiMaovkpwjJ0qU5JLnU5vmlJK6j7sVG+i0VmxWltA0kkFukbStukZVA3&#10;NjGT6nFYeqW0+lahcalpOl2scs0Y87Vr+4+VOuFxy2B125Uc9etdLZWN9qVytnp1lNcTSMFSKGMs&#10;zE9AAO9fWH7On/BEb9rL9oldP8R+OfDdn4J0RmWe3vvEihrrb2dLVTvBwePMMf8AWvy/LcPjq1ZO&#10;FOUk9Nna3rdLTzdj+seJs64dyvBy+s4qnSlB3SbXMm+ySlK712V/Nbn0Z/wTc8ZftdfDb9m7VfC2&#10;mf8ABOtfEfw3ureJZrLStUtrTW9dF1HIlxdub25SO6IjjjDRhYMpNH5QYKUHvf8AwTF/Z/8AiR8I&#10;fiL8RvFWifAfWPg78I9cttLj8D/CfXNaiuprK9iE/wBt1BIYZpo7FJt8K+Sr5YxFyq8bvYP2K/2K&#10;Phj+xH8NZPAPw+v9Q1C4v5kuNa1bUpt0l3OE27go+WNAM4UdAeSx5r2QDAxX6vl1Cph8FCnPdLy0&#10;8tEl+B/D3FeY4XNeIMRisN8EpaOzV/N80pO76tvXey2Csj4gf8iHrX/YJuP/AEU1a9ZHxA/5ETWv&#10;+wTcf+imrvp/xF6nzdT+G/Q8V/bU+Kn7WHwr/ZYsrv8AYw+BN1468casttp9osM1sI9FieI+ZqMk&#10;dxNCJ/LA+WION7sgJC7jXz54R/Yj8dftO/skeIP2W4fC/wATfgneap4osfEHxA8cfEKz0vWrv4iX&#10;LeY1zHcrbXzgxs8UG+MlEEQSFFKbgPvTwj/yKum/9g+H/wBAFaHtiip/EfqEPhR8W/sqfsg/tz/C&#10;j9vjxp8Tfif+1HFrng6bwT4YsfOh+HOnafF4hW2bWQLJFhmZrP7GbiN96r+9F0F6R19pUUVJRh/E&#10;z/knHiD/ALAt1/6JavHf2t/it+1H8Jf2RbHVv2OPgPcePvHmo2tpYaXZxTWyxaWskBLahMs80QmS&#10;LaMRK4LuyDIXcw9i+Jn/ACTjxB/2Bbr/ANEtU3gL/kR9G4/5hVv/AOi1rb/mHXq/yRn/AMvvl+p8&#10;N/CX4X6xbfsteM/ht49/4JeePvHmo+INVstW+I4+JWuaEl548vGceddgreSRFoPJiMds7RRogRIz&#10;leej/wCCcf7OGu/DH9pDxd8TvhZ+yFq/wD+Fep+ELexPw/1bVrZjq2urdFzqaWdrcTR2gS3/AHJO&#10;VaXIO3CAn7XorE0Csf4if8iBrn/YHuf/AEU1bFY/xE/5EDXP+wPc/wDopqqHxr1RM/hZ43+038V/&#10;2k/hB+x9p+v/ALJXwCvPiJ46vNNs7LR9Lt7q2iisWe35vp/PliEkUW3/AFatudmRflBZl+Vm/Y++&#10;Ln7RX7D3xM/Z5l/Z2+JHhf4neJrjSfFOt/E74gatpltceL9dsb62uViWXT7udrNNtuYYUAEdsjrt&#10;JIJb9Cfhv/yTzw//ANgW1/8ARK1uUT/iP1FT/hr0R8E/se/ss3Hhf9sDwn8VPgD+wLq/7O3hnQfD&#10;upWXxKXVNSsP+KtlljQWluI7K6n+1NDMGm+2SYJ5UFvMbH3tRRUlmb4w/wCRU1L/ALB83/oBr81/&#10;2kfHfxb+Hnwiv9f+Bnwnn8ZeKG2waXpEN1FCqOwP7+RpHUGNOpUHc3AGMkj9KPGH/Iqal/2D5v8A&#10;0A18JpnaPpX86fSDrU8PhMtqzgpqNWTcXe0rRjo7NOz8mj9I8OacqmIxUIy5W4rVbrV7XPn39iyw&#10;8ZeGW1j/AIWF8D/G1j4o1qFL/wAVeOPFUmns2sXaAKsMa21xIYokDMIocbETIyWJLdF+yZ8PfHmm&#10;Hxh8bPjF4d/szxd498RSXNxp7SI8mn6ZblodPtCyEqSsIMhwcb53PBJFexd6O3NfzLj+IK2MlXca&#10;ah7bl5rNuyjryq7dot2dtlypKy0P1TD5fGiqacm+S9tt31fnvr5sB0psn+rb/dpw+lNk/wBW3+7X&#10;Fk//ACN8N/18h/6UjbG/7nU/wy/Jn1B8efib8bvhH+ybL42/Zz+BV18RvGkOjW8eg+FrfUIbUTTO&#10;iqJJJJnRREmdzAHcQMDk5Hx94L+FP7avjn9lz4ufDzw78BviT4X+OnxK8Ki58RfF3x5qmkw2+qXc&#10;Toq6Xa/ZLudrG3EEtzDbKE2xBmdnLszt+hPgP/kSNH/7BkH/AKLFa1f6Zdz+XI/Cj83/ANmb9jG0&#10;8IftQ/Czx3+yp/wTc8Sfs+jwjcTw/EvxR4h8RWMkOr6Q1pKjaVHFb3lw16z3RtphcFUVPs5OcuFr&#10;9IKKKBmf4s/5FbUv+vCb/wBANVfBB2/D/Ryf+gRb/wDopateLP8AkVtS/wCvCb/0A1R8L3Mdn8M9&#10;Mu5m2pFosLu3oBCCa0j8C9f0MakuW78mfzj/ABAvzqvj3XNTLZ+0axcy59d0rH+tZNLNM9xO1xJ9&#10;6RizfU5pK/Ro6RR/C+IlzV5y7thRRRVGIUUUUAFFFFABRRRQAEA9a9K8T/sa/En4b/syeF/2qltb&#10;Wfwx4y1K7UyWrO0lnMszRr54bgeYY5Nu35QEAOCRnzM8nmv0x/ZS/Zf0P4h/sYaP8YP26/itb2Pw&#10;n8M+Frr/AIQvwxDem2tLPzRN9o1a9bP7+78ySRYE6RqAQGd+OLHYn6rGEul9e78kfb8E8PR4lqYr&#10;CXs/Z3i+ikpK1/LdfM/M7Poazdd8UWWiutosb3V5N/x72NvgySe/oq+rHAFa/wAW/CHj3wd4rbwv&#10;YeF9Y0mzu4I7zS9X8SaPJaPcWEw3QTpBIAzF48H+6pyMnBFdT+z3+yp4w+J15JL4bs3hs3kB1HxF&#10;qGW3npgHrIw7KvC/7PFXicdhMHh3XrTUYLq/63OPK+Fc0x2bRy6lQlVxDdlShq795PaMevp2Wp57&#10;4f8AAPiXx3rMMGrWMmo3ckwNjotjG0kaN2JGP3rj+8RgdgOtfaP7H/8AwSx8Q/Gf4qaDo/xU8ZWe&#10;l6OI3vdesbWYm8kijKYtYjtKB33fNJk7FRtoYsGT0n4O/AHwB8FtN8nwzp3m30kYW61S5UNNL6jP&#10;8K5/hHHTOetdhqljJqek3mjx6xqWnrfWc1rNd6PfPbXKRyIUfy5U+aNtrEBhyK/J808SJVMbGng4&#10;2pJ+9J/E1tounddfQ/srgv6NNLD5Y8ZxDNVMVy3p0o/wqb3Sf876Pp6vU9k1fxn4g/aC1Rv2Iv2A&#10;r9vCPgDwiyad8QPipobbBpqD/WaVpL4Ilv2BJkuRuWAlid0hAEd74hl0xY/+CcH/AATF0600H/hH&#10;4BF45+ItvCs9n4Ojdt0gyf8Aj81WXLMELEqWMkh4xVa08baj8TdMsP2D/wDgm3pv/CFeGfDdnbQe&#10;PPiNYW4WLwxbyIJGsLHcMXGqSK+5pcssJYs+XYAWb7XE+GUUf/BOL/gmTo9pZ+IbGDzfGnj64jF3&#10;aeEElbMl3eOT/puqTcskDNvJO98IuK+ohKNSKcdU9Vfz+1L9F/T5p05UZOnJWcdGu1tOVenUXUNX&#10;039nSGP/AIJ7/wDBOTw9Df8AxEvla/8AGHjLU8XcPh0zf63V9Xm63N9L1jhPzOQuQsagUtxe+H/2&#10;ILOL9lD9kTRG8f8Ax68fM2peINd1pjKwmcYk1zW5l5igUk+XCCC3EcY5JovdS0b9ki2j/YX/AGBv&#10;Dy+Jfi/4lV9T8TeKNaf7SulvL/rdc1y4HLyt/wAs4T80hCqoCAZ85/a/8T/Dn/gm1+yv4y+Fvwt8&#10;S+JPFHx2+IGh3GreJPGGlzMNYeRF/e6xdzIf9CtYuVijBAGQiAnc1Evh731t1l5vsuyEvu6enkvM&#10;9GDeFv8AgntYL4U8JWt18Wv2lfi1Kst5cXHy3Ws3Crt+13LDIsNKtvugDCqqhVDMSQQJ4Z/4J+6a&#10;/wAZPjTqVx8Vf2kPigV06zsdLU/atWm3b00zTo2yLLTYPvM7YUbTI5LlVr8k/hLefte+I5pPj9oP&#10;7ZfjXS/EXiizRNV1iHWrw31zFESscctwJw8iqB8qk4HYVuL4c/bF/wCFgH4tf8NweNG8Uf2b/Z48&#10;RNrF6b5bTfv+ziY3G8Rbvm2A7c84zXydbjbh+jWlTqVNVpLR6tdNtEvI/RML4Vcb4zCwxFDDXjJJ&#10;xfNHZq6est2u5+qEGnaN+xzY3H7bP7cviJfGPxq8SIdM8NeH9BjacWXmtmPQtCtzluSf3k33n+Z3&#10;IUYr4u/4LcfB744z/s2+G/2q/wBrHxBJH401zx5Ba6L4E0++8zTfCGlNbXEhs02/Lc3TMkZmuejM&#10;iqgCqM/P2qeGP2w9d8cab8Tdc/bd8aXniPRYJIdH1y81a8ku7COQYkWGVrgtEGHDbSNw4Oay/i38&#10;I/2lfj3FZQ/G39rfxP4tTTXZ9Oj8R311eLbM2NzRiWdghOBkjBOBWE+OuHpRt7XV76PbstNEdMfC&#10;HjyMr/Vf/Jo/e/eP1j03wzc+JLhv+Chv/BSi6t/DOh+F1GofDv4Z6kweDwqpHyXV0oz9q1WTICqA&#10;fJJ2IC5yG6d4a1f9rC6T9sn9ui2Hg34QeFQur+A/hr4ixD5fl5KazrIJw02OYrY5WMMMguefyy8c&#10;eFf2v/ia2mn4jfts+Mte/sfUEvtJXWNWvLlbO6T7k8YknISRezj5h2IpfiD4Z/bD+K+hp4Z+KH7b&#10;vjTxFpsd1Hcrp+uaveXUHnRnKSeXJcFSynkHGQeRVf6+cO/8/bdNnovLTfzJ/wCIQ8ef9Av/AJNH&#10;V+fvH6lwaRr3/BR25X4xfHu0l8K/s4aGft+g+EdY3Wk/jBoW8xdT1QMR5enrtEkVs2CxXzJONq0s&#10;lx4k/wCCnV81rYz3nhf9mXR5HjuLqOR7O6+Ihi/gXoYNIXbycBrgZHypX5ceONF/bN+JvhK58CfE&#10;X9ubxxrmh3iqt5o+ra1e3FrOqkMqvE9wVcAgHBBGQPSug/Z01f8AaU+IX7Yfw5/Y/wDjf+2D8Rtc&#10;8B+LWNvrmjR+L72C3nsEilLWjIZWXymWLYwGPkYgY4NdmA4syXMcQqGHneXRWeiW71Wr8zy858O+&#10;LMgwMsZjqHLTVk3eL1bslo27H6VXOveIv2/L5vgD+zRfT+D/ANn3wu39leKfG+gEWr+J0hXy20fS&#10;CoHlWahfLlulG1l+SI4Bam6h4l1f9oO6/wCGH/8Agn5JH4K+GXg3y9M8dfEzw/Ciw2cS8Po+kEfL&#10;JdsMiW5BIgJJO6QgU6/8S69+2Zet+yl+xldN4L+CfhJxpHjb4ieHUWFdQjiXY+iaKVwAAB5ct2uV&#10;jBwmW5ov/EOofEWdf+Cfv/BN2G38H+EfCCx2Hj/4maTbK1roUXWTTtPbpcanICS8uW8ksWcmQ8fT&#10;beVtdennLu+yPh/69fJeQ2/1+a2aP/gnJ/wTI0y08N2/hyIQ+OviNa2oms/CcbnMsaMeLvVpclsM&#10;SULF3OeAX2r6f+z7DH/wTu/4JueHbebx5PG174w8Y6orXVt4aE5zLqmpzdbm/m5aOEnLNgsFjUAm&#10;oa0Ph2sf/BN7/gmPolppusaXCH8b+PpoDdWfhKOVsyz3EhP+l6rNkssTHOTvfCrivyU+Eet/tX6J&#10;4w8eeHvhL+2D438LwWvjK8/tJtO1y6ibU7kysGupvKlQPK235mIJPrXn5lmWFynC+3xDtHz6t7OV&#10;vwR62S5HmXEOYRwWBhzVGnZXS0Su0rtI/Wu41Dw9+xNZw/se/sbaH/wnHx08ctJqviDWddmaYxzS&#10;D97r2tzjlYwxzHCCGfhIwBk077V4Y/4J96cvw/8Ah/DdfFz9pL4sTLcX0l9cAXms3CLtN5dyYxY6&#10;XbbtqLwqJhE3MSa/K/wt4Y/bC8D67rHifwb+25400rU/EV0tzr+pWOr3kVxqUyjCyTyLcBpWA4BY&#10;nAPFLpPhn9sPQ/G2p/EzR/23fGlr4j1qGKHWNfg1e8W9vYohiOOWb7RvdEHCqSQvYCvnf9fOG+tW&#10;/fR6vz028j7f/iEPHn/QL/5NHT/ybc++v23fB/w2/Y4/Yr+J3ij9or4if8Jt8evi94NvdLutWjt/&#10;MuHjMTM1tYwctaaXbL87dFOze5LsoHLf8Et4vgB+yD+wH4F/bS+Kk2qeLvH3iOzvtG8AeH4Yxc30&#10;cf8AaNyi6VpFv1UyyBpZZAMkyMWIVQK+HfFfwq/aZ8d69qHijxr+1z4m1fU9U0R9H1HUdSvLqee4&#10;05zl7NnecsYGPJjztJ5Iqt4S+Cf7QngO+0PUvBn7VHiDS7jwxaTWvhu4sbi4ifSoZnZ5Y7YrNmBX&#10;Z2ZgmAxY5zk0v9eeHHPmdZ7a6P7ttEP/AIhFx7y2WE6/zR/+S3P1ntNBtfglHcf8FFP+CketW9x4&#10;0gRofAvgzTV+1Q+FY5xiPTNOiB/0vUZuFknAyx+VdqKSV0/w5NqE7f8ABRb/AIKW6ja+HNL8Lr9v&#10;+Hfw9unMlv4RjIwlxOgz9r1WTgAKGMZOyMbun5YeJfC/7X3jPxPo3jTxf+214y1XV/Dsry+H9S1H&#10;VryabTZHGHeB3uCYmIABZcEgdaPGfhj9sH4j3Glz/EH9tzxnrj6HqCahozatq15cfYrtR8lxEJLg&#10;hJVycOMMM8EU/wDXzh3rV+5PRdlpp6k/8Qh48/6Bf/Jo7937x+p2l+GdX/aduo/20/2844vBvwo8&#10;JbdY+H/w312fyktvLyU1nWQTte5IOYbf7sKsMhpCTRbaRr3/AAURuB8bv2h7afwj+zrof+neHvB2&#10;sTfZn8YeU29dU1dXx5diu3fFaPgsVWWTjap/IX9qXxh+17bfDq1b4rfth+NvGGl/2xAV0nWNevJo&#10;FnUO8c2yWZ1LKUyDjIJyMV+tvhfT/GX/AAUo0jT/AB18YlvvCv7Oei2Uc9toupz/AGe48fzQ4Jvb&#10;/dgw6WpUskD4aYqJHIQqte/lebYTNsP7fDS91aX7eST1u+58bn3D+acN436nj4ctSydrp6PZtptW&#10;L00vif8A4Kc3zO0154V/Zm0eRxMxY2tx8RvKPr8rW+kqR14NxtI4Tmm3Wr+IP+Cg183wG/Z2mk8H&#10;fs8eGX/szxN4s0aIWzeLY4l8s6VpJTHlWSgbJLlOGHyR8ZJW41DxP/wUsvW8FeALm68J/s1aHK9p&#10;q+r2afZZviB5Xy/ZbJhtNvpakAPOv+vCtGmF3MEv9e139ti+b9ln9kGX/hC/gX4Tf+yPGnjzQ7cW&#10;66vHGuxtG0UrhRGANkt0vCj5UyeT6Xw+Vvuj5vvJni7+d/x/yQt94j1n9pG8/wCGJv2BnXwV8K/B&#10;2zS/HXxI0KERxRRIMPo+jMPle4I4luRkRZPJcii91+Znj/4Jwf8ABMnTbTwvpvhSFbXx58QrSEyW&#10;nhKFjmS2t2P/AB86rJksclhGWLud3AL/AMSal8U7pf2A/wDgnLHD4O8E+DVj034gfEnSYD9n0aHH&#10;z6bpj9J9RYffmJYQ5YsTIRgvtdTwUkX/AATY/wCCYujWek6hoUKjxx48kjM9n4OhkbMjyOf+PzVZ&#10;fmZYyxKlt8mAMU/+Hs//AEqXn2X9Mv8A0vyX+Yt9rdj8DYI/+Ccv/BNXRbaTxosbXfjLxhqTNdW/&#10;hRZz+91PUZTzd6jNgmOHdvZtrOFjUArdapoX7GlrH+xp+xXozeOfjd4zeTVPEmu69d+dJbSyDEuv&#10;65cYztzkxw8NIQI4wBzRe6zpP7MFtH+wB/wTz0RNe+KWrI+p+KvFGu3Bul0Lzz+91vWbjGbi6kwT&#10;HBkPIQvCxgZJ77w7+wvYx/s1fsxaVL8TP2gviKz6hrWraxcq1zLMVxJrWsTgE29nGSfKh4DY8qIZ&#10;LNRv53116+cuy7IP69PJeYjzeGf2ALCP4bfDKxuvi5+0l8VJFn1K9vHUXmq3CjBv75xn7Dpdvk7I&#10;87UUbE3MWakSHwz/AME+tMPxH+JVxdfF39pL4outpBDp8AF5q02crZ2kZyLHTLfgs5woC73yxChQ&#10;fDH/AAT405be1ju/jB+0t8WJVWaVVVb3WbgD779Rp+kW2fZI0H8THNJDZ+G/2CdOb9of9ozUJ/il&#10;+0R8RmTTdOsdDts3N5KTmPSdLhJP2WxhyDJKcAhTJISSq0fF53++X+UV/Xkfp+H+bCDTdB/YosZv&#10;2xv2zdZPjz46eMF/srw/o/h+3aV4i7Zi0LRbc5KxKT+8mPLfM8hxxS2mi2XwASb/AIKJ/wDBSDxB&#10;bXXjxY3tPA/hHSt91B4ZjuBtj0rTIRk3N/Nwks4GXPA2xqTSW2l6P+yRZz/t4/t+a/H4m+L2tp/Z&#10;nhjw9oEL3C6WJm/c6Ho1vyzysSBJPjc53MzKgJp1loKfDQzf8FHf+CmOuWlnr2lJIvgPwNaym5tf&#10;CMMw2x2ltEMm81WbhJJVBLN8sYVRmlvrvfTTr/dj5d2H9f8ABfmGn+HpfNb/AIKMf8FMNTs/Dtr4&#10;aX7b8O/h3Pc+daeEY2X5JZEAP2vV5BtGVBMbHZEM803TfDWrftG3K/ts/t+Kvgv4X+FNureAfhj4&#10;guUWC0CAlNZ1gH5ZLojDRW54gD4IaQnD9O8N3/j26P8AwUD/AOCkFzb+EfCvhNf7T+HXw01S6V7X&#10;w7GFymoX68i51Rxt8uMAmAtsQNISQ3TvDetftlXkf7WP7aVt/wAIZ8E/DAXVfBPw38SSJCt55XzL&#10;rOtBjtxj5orRuEDAvluKfn8tOn92Pn3Yf1/wX/kMtdE17/goPdr8ef2l7WXwj+zzoGb/AMOeB/EC&#10;i3fxT5Lb11bVg5Hl2YC7orV+HG2STjapGj8Sf8FOb03Oox3Xhf8AZl0aRg1rMjWlx8QzCciRj8rQ&#10;aSu3IHBnxzhehBp3iL/gpTer8SfizbXXhP8AZr0Um60rw1qyfZLjxw0Lblv77cVMGmrt3RwNgzAC&#10;R8LtBJbjxH/wU1vW8J+ETc+F/wBmfRZGtdTvreNrO5+IBiOPs9sRtMGlLjDSDBmAKrhckHw+Vvuj&#10;/nJ/15G/nf8AH/JBe6lr/wDwUXvZPgh8Cnl8K/s5+H5DpnibxNpkbWs3jNY18ttL0srjytPABjlu&#10;AB5g+SM7dzGS98Uaz+1He/8ADGn7CV3/AMIZ8JfBuzSfHPxK8P8A7jZHGNr6PojAYM+PlkuhuWLk&#10;Dc5FNvte1z9uq9f9mX9lG4fwj8BfC7nSPGnjjQ1Nq+uJEuxtH0ZlACwAApNdKMY+WMnliX3ijVPj&#10;RdD9g3/gnc6eD/AXgvy9M+IHxO0MBI9HiA+fStJbGJb9gfnuAWWAklt0hAD28ra69PN932Qfr+Pk&#10;vI9O+AHxj/Zz+Grap+yt+yx4Cur/AEn4ZQ2tlqX/AAjlmXsrO6mMrtbGbpLcjb5k2CxDTruO5iAU&#10;fs//ABJ/Ze+Bv9p/sm/s1+GLm9t/h5Dax65HoFqbiO2urkzPsnn/AOWl23lmSXJLjzVLYLCiuacb&#10;yvyt+r1NIy03PP7vUfEX/BSy+k+GvwmnuPCP7NOgyPY694g06P7LN488khTY6cy7TBpa42vcp/rg&#10;rRx4Xc1Go+Itc/bJvpP2Q/2KZV8F/BLwi39jeO/iDoVuIFvY412to2iMo29Pkmul+WMHCEseS+1r&#10;xD/wUMvJPgF+zXPJ4N/Z38Os2l+K/GeiwC1bxSIcK2laMyYEdmuNkt2nDANHH3anaj4l1b9o+8P7&#10;Df8AwT9Efgv4W+Df+JN8QviTosHlx2kaLhtI0ZhxLdkcS3GSIdxOWkIrb4fK3/kvm+8n2M/69fJe&#10;Ql94mv8Ax5cj/gnj/wAE1re38I+E/Bqx6d8RPiTpsJNv4ehK/PYae5yLnU3HLSksISSzkyHgvdeh&#10;+GaQ/wDBNT/gmFotnZ67pMCt458dXKm5tfB8MrZkubiQ/wDH7qk3LLCWLAnfJhVwUvPEkyyR/wDB&#10;N3/gmLYWvh+z8KxpafEL4iQxmW28JwuMvFC7Z+2atKMtyW8skvId3AW51yy+AEEP/BOX/gmnodve&#10;ePEhF3408Z6s5uoPC8czfvNU1OY83moSnJjtydzEhmCxqAX5fPX/ANKl+i/pn9f8Bf5i3msaP+yX&#10;aw/sDf8ABP3Q/wDhKPi9ryPqnijxPr90br+yPOb97rmuXOMzTucmODIeQhQAqAZJ7vw1+wRYR/s9&#10;/s7abP8AFT9ov4mySahq2qatMpurufbiTV9WmXP2SwiJPlQ5CnHlQgsWakuNQ0H9ieyh/Y0/Yr0W&#10;T4gfHTxkH1XXtd8QXfnywPIcS67rtyMlUBz5cPBkIWOMAc0sknhj/gnzYL8Ovhva3Xxf/aW+LEz3&#10;V5eXYRb3VrgDDXt4wz/Z+lW+TsjGERQUjDOWNG/nf75eb7RQbf1t5LzAR+Fv+CeOmjUdRF38Yv2m&#10;Pi5MsW6GJVvdZuVHCqMkadpFtnk8IiDJLNTbez8N/sFWEn7UP7U2qzfEv9ob4iMml6Vpug2peaeV&#10;jmLRtIgOfs9pGSPMmIG7BkkOSq0qW3hj/gnxYN8U/irPc/Fv9pT4sSrZ2tvplv8A6VqlwBlbCyjJ&#10;IsdLt85eTAAUeZIWbaAltp2g/sT2cn7an7bmt/8ACb/HLxl5ekeH9C8PwNMbd5DmLQtEtzkquSPM&#10;nIBc7ncgcE+Lzv8AfLyXaKHt8vw/4IlvpOlfspWlx/wUH/4KJ+Iodc+KupR/2b4U8L6DG91Foqzt&#10;iHRdHtxlpriQkCWfG5juJZY1JL7LQB4J8/8A4KS/8FPdZtNK1LQ4pG8A+AI7g3Nn4Rhl4jhhjGft&#10;mrzcI0iAndhIwAKbZ6RZfAOOf/go7/wUu8Q28njhYzZ+C/Bels13a+GI52xFpumwgZutRmyFknA3&#10;McgFY1Jp1j4cuZ5pP+Cjn/BTjUrPw1YeFo5Lr4f/AA2uroTWfhWFxiOaZBkXmry5CjaCUYhIxuo8&#10;/lp/6TH9X/TX9f8ABf8AkLpvhnU/izdf8N/f8FHpbfwd4H8Hr/a3w5+GOs3SG20SMLlNU1Nfu3Gp&#10;ONpihwfs5bYoaQkhuneHNd/blvY/2pf2w7VvBfwH8M7dW8F/DvxIy2/9rCL511nWg5AWIAb4rN/l&#10;AIaTJwC7TvC+tftL3q/tt/t+xJ4J+FXg/Or/AA/+GPiC4RIYI0Xcms6yD8r3JGGitWyLfODukJNM&#10;tND8Q/8ABRG8j+On7RllP4O/Z18Oump+F/BWvKLSXxZ5PzrqurBiPKsVxvitW4kUrJKMbVJtrtbT&#10;Tp5R7vuw/r1835DYbDxH/wAFPLxfG3xDtrrwn+zJozfaNO0LUkayuvHzQtkXl1kq1vpS7dyRHBnA&#10;DthMCi4vvEX/AAU3vX+H3w2kuPCv7MuhyNZaxrFkjWVz48aE7TZ2RXb5Olrt2vMuDNgomF3Gjb4i&#10;/wCColz+8S68K/sv6Q3+rZXsbv4hNC3b7rW+kLt6gq0+3snQvNY8Q/8ABRm8k+Bv7PdzN4R/Zy0B&#10;m03xR4v0dTZz+LDCQjaXpRUDy7FcFJbleHGUj43Er4fK3/kv+cn/AF5G/nf8f8kO1DxJrn7bl7J+&#10;yj+xxct4P+BfhOQ6N45+IGgg2zamsS7G0bRWUABAAUmu1yADtjJOSXX3inUvildD/gn3/wAE3/K8&#10;IeC/Bgj0z4ifFDRQBFoEW359N0xulxqTgkvOCwtySXzIQAmo+KdY/alum/Yo/YJnXwb8JfCB/sb4&#10;gfEzw9+58hEXa+kaKwGGuMZWW6GRFngs5zS3vie51OVP+Cc3/BMm0tvDel+FFjsviH8TLGJZLbwp&#10;Ewy9vbseLzVpMlixLeUxLyEucA8rba2fT+9Lu+yD+v8AgLyC+8Q/8IMsP/BNr/gmFpNnp2raNbqf&#10;HPxCeJbqz8HRStmSadm/4/dWmyXWFm3ZbzJMKMEvdU0n9lS2h/YD/wCCefh2PxB8WNajbU/FPizW&#10;n+1Jo3mt+91vXLkfNNcvz5cBO+QhQAsYFF1rlt8DooP+Ccv/AATP0O1k8bQQrc+NfHWoILy28KJM&#10;2ZNR1KU83mpS5LR27He+QzbY1AKXN/of7FllD+xV+w94d/4Tb44eL1fVfEHiHXpDP9meQ4l13Xbk&#10;ZYLnIjh6uQsaKF5otfTvrr1/vS8uyD/hv+Agurrw3+wVZR/s2fsy6RN8S/2iPiY76lq2sauxeW4n&#10;IxJrOryqT9lsozkRwggHAjjBJZqQHwp/wTt08JGLr4u/tMfGCYBm+7da1dKvU9Rp+k234Kqr/E3Q&#10;kl8L/wDBPexX4U/CSxufix+0n8WJXvby+1D/AI+dUuQMNqF84JFhpkH8MakKAuxAWLNRGnhb/gnn&#10;ZHx58Qbq5+LX7S3xcmW2trWzGLnV7oLlbO0U5Fhpdv8AxOQFVRucsxVafxed/vl/lFf15G3y/D/N&#10;hb2/hr9gXT2/aN/aV1eb4nftFfEx00vS9L0ZS017Mfmj0fSYWB+yWMXWSVsLwZJCWKrTbXSdK/ZN&#10;srj9vj/goR4gj8R/FzWI/wCzfC/hbQ0N0mkec37rRNDtuWlnckCWcDc/zMxWNTT7Wz0D9h+yl/bA&#10;/bO8QN48+PPjry9K0HQdCjMzRyOcxaHodu2THCDzLMcbyGkkbkCls9Esv2e4J/8Agop/wUo163vP&#10;iBJF9i8GeCdLIvIPDKzNiLS9JhHN3qEv3ZLhRvfkDbGpNLR+d9NOvlHsu7D9Pw835jbTw6Ph59o/&#10;4KQf8FOtVtLDWtHjk/4QP4exzrd2ng6KXiO2tlX/AI/tWlyEaZBkkhIwFGSmm+FtR+Jlz/w8H/4K&#10;RND4S8H+EVOqfDn4X60QIfDse35NQ1FelxqbgjZDg/Z2O1QZCSH2XhmeKST/AIKP/wDBTq+tfD8H&#10;hiOS5+H/AMNbqZZ7XwhE/CPIq8Xury5CggHYzBIhnmksPC2r/tF3i/ty/wDBQWFfBvww8G51j4e/&#10;DHxBiJbGNFyurayucSXhGDHakMIDxhpCcO/X5XX/AKTH9X/TP6/4L/yItN8Na5+2xeR/tZftm2v/&#10;AAhvwO8LldY8C/DvxCfszXvlDcus60GIAGPmhtWyqghnBJwW2+n+IP8Agptdr8RvijBceFf2ZtFY&#10;Xmj6DqW+yufHLwtuF9fh9vk6Wu0NHC2DLt3v8u0VJZ6H4g/4KE3cf7Q37TNrJ4Q/Z48OMureEfBe&#10;tubSbxL5Pzrq2rhiBHaDAeG1Y4YYeQYwCxU8Rf8ABUO5Gpap9q8K/sw6Qwkt4WZ7G7+ILQtnfKDt&#10;NvpC7chTtabbk4TABt5W+6Pku8mH6/j6+R9I/C34g/Dz4qeANN8e/Ca/huvDWoQk6LdWsJjhlt0Y&#10;xq0akDEZ25XgArgjg10FYPwv8X/Dbx14C03xN8Hr6xufC80Jj0ObS4wtq1vGxiXyQAB5fyfKV+Ur&#10;gjgit6pMT4T/AOC8v/JGPhJ/2XTQv/atfUX7RHwx+J3jWy03xN8IPiJc6Lr2gzPNZ2jSf6Hfbhgx&#10;zLjk4yATkDJ45yPl3/gvIf8Aiy/wj/7LpoX/ALWr7qG3HNbYinGrg4Rfn+aJyrHVsuzieIpJNrl0&#10;kk0000009GmtD5TufEHx6/bC1u3+Bni7wVeeD9K0dlb4gXIz/pbq3yxQk4+VwNw+8Oc5YAbvp7wz&#10;4a0Pwb4ftPC3hvTo7WxsbdYbW3iXCoijgf56nmrwSIMXCrubqfWlODXDRw/s25SfNJ9X27H0GcZ5&#10;/aVOFChSVGjDVQi21zP4pNvVt7K+yskfCX/BFPP/AAl/7T2f+i+6l/M193DOOa+Ef+CKZz4v/ae/&#10;7L9qX9a+7R6GvRxn+8P5fkj5TLv9zj8/zZjeOn8cRaFu8AQ2Umoecvy35Ij2d+nfpXG/bv2qf+gP&#10;4Y/7+P8A416YBjgUVFOsqcbcqfqjpnT5nfma9DzP7d+1T/0B/DH/AH8f/Gj7d+1T/wBAfwx/38f/&#10;ABr0yitPrEf+fcfu/wCCR7D+8/vPM/t37VP/AEB/DH/fx/8AGj7d+1T/ANAfwx/38f8Axr0yij6x&#10;H/n3H7g9h/ef3nmf279qn/oD+GP+/j/40fbv2qf+gP4Y/wC/j/416ZRR9Yj/AM+4/cHsP7z+88z+&#10;3ftU/wDQH8Mf9/H/AMaPt37VP/QH8Mf9/H/xr0yij6xH/n3H7g9h/ef3nmf279qn/oD+GP8Av4/+&#10;NH279qn/AKA/hj/v4/8AjXplFH1iP/PuP3f8EPYf3n955n9u/ap/6A/hj/v4/wDjR9u/ap/6A/hj&#10;/v4/+NemUUfWI/8APuP3f8EPYf3n955mb39qk/8AMJ8M/wDfx/8AGtjwPcfHOTXVXx9YaLHp/ltu&#10;axZjJv7dT0rtKMY5qZYhSjbkS+Q40uV35mFGQTiikPHQVzmx4j+0f+zx8Uv2qfG9n8L/ABt4sh0P&#10;4IWunreeMLDT7po7/wAUXW84sJJVINvZKqq8m0hpNwXIGSPPr3XNe/4KCXsn7OX7ME0nhD9nvw1I&#10;2keMPGmixm1k8SCIbG0jRyoAS1ABSa6UYIykZ6k+gftJ/Ar42ftUeNLT4Jan4lXw38F/7OF146ut&#10;NvGj1TxJKXIGlo6kG2tdq7ppAQ7hgi4BYjgNR8R65+2hdyfsj/sXXH/CG/BHwox0bx18Q9AX7M14&#10;sY2to2isox0+Wa6GQoOEJY5Na91p9y833b6GsfT/AIP/AAClrHjHVv2gNSb/AIJ//wDBN4Q+C/h3&#10;4NZdL+JHxQ0GMRRaTFj59L0hgMTXzAnfcAsISSSS5FeS/G74LfDXxF8TLf8AZB/Yc8Bf21pvwo8L&#10;qvif+yYw8FneTTM7x3F05CTXr5WR0DNIcsSBtIHrWseMb3x7eN/wTj/4JgWdr4T8N+Ewun/Ej4n6&#10;TH/o/hiJh89nYt0udUkBJaXc3lMSzkuflr634+0L9nzTx/wTx/4Jo+ErW41zQLX7b8SfG0zLNb+G&#10;LZsvPc3k5B+16rOM7IWJb5gzYRAtc2NoxrYWUJXStffXTXmk/wAl/T9/hnO8Vw/nNPG4eMZTXu+8&#10;m1rpZWa+8+L9b+G82kma0udLvtLaRWSWNUaNTng/IRt/So/C8ksvh+zaZsutuqP/ALwGD+or64lt&#10;re6jMdzAsit1WRcg/nXzt8V9EtfD3j3ULCws47eBpFliihjCqN6hjgDjqT+NfleBzX65N02rNan9&#10;i5PnEcwrcjhyu3fR7GB0ooGOoor0z6MjuLeO6he3mTcsilWHtXSfDP4J6z4w8LpeWmsWG63kMEgl&#10;Vg2VAweAeoI/WufxmvQv2dNeFh4muNAlkwl9BujX1dOf/QSfyrlx1SvSwspUnqtTzs0nXo4OVWj8&#10;UfK+nUY37Nvi5P8AV6jp5/4E4/8AZaY/7OvjleUubA/9tj/8TXuAz3or5v8AtrHd19x8cuI8yj1X&#10;3Hzd43+EXivwnLpuo6u1v5DX2wmKUk8xsPT3r9ffCcEdr4X023hTasdjCqqOwCCvzP8A2j2KeFbK&#10;Req6gCP++Gr9LPBN6mo+DtJvojlZtNhdT6gxqa+84WxFTFYWU57/APDn5j4sYmvjcvwNap1dRaba&#10;chqUUUV9UfiYUUUUAFU/EXh3w/4u0K78L+K9Ds9T0zULdoL/AE7ULVZoLmJhho5I3BV1IOCpBBFX&#10;KKAPLR+w/wDsW5/5NC+GH/hA6d/8Zo/4Yf8A2L/+jQvhj/4QWnf/ABmvUvfFFae2q/zP7zH6vQ/k&#10;X3I8t/4Yf/Yv/wCjQ/hj/wCEFp3/AMZo/wCGH/2L/wDo0P4Y/wDhBad/8Zr1Kij21X+Z/eP2FD+V&#10;fcjy0/sPfsW/9GhfDD/wgtO/+M113w4+Dvwj+Dtjc6Z8I/hb4d8LW15MJby38O6JBYpPIBgM6woo&#10;ZgOMnJxXSYHpRSlUqSVm2ONKnF3jFL5CHnilwPSiioNAwPSjA9KKKADA9KMD0oooAMD0owPSiigA&#10;wPSjA9KKKADA9KMD0oooAzPGfibSvBPhDVPGWuSiOy0nTp7y8k/uRRRs7H8Apr8bv2WvjZ8Ufjf+&#10;0P4d+FesS29xb+KPEipdXDxnz7aB5C8pRgQCVTdjcD0Ga/Sb/gp948PgD9iDx1eRz+XJqenrpcfP&#10;X7RIsTD8UZ6/Pz/gi/8ADx/Gf7ZsHiKWDdb+GNAu9QdmHAkbbAg+uZiw/wBw17mXRjDA1a0vl93/&#10;AAT5fOKk6maUMPF+vzf+SPKv+CwHgf4l/BT9pib4Sarr1xceEzZQan4V3KF82J12O0m0ANIkqyr7&#10;LggDdX61/wDBPH9oG3/aZ/Y/8F/E+XUFuNSbTBY64d2XW9tz5Uu/0LFRJz1WRT3r5l/4OBf2cW8d&#10;/s/6H+0JodruvvBOo/Z9U2ry2n3JC7v+ATCP8JHPavKP+Dd/9oWDSPF/jD9mTWr/AGLq0C65ocbt&#10;w00YWK4Qf7Rj8psDqImPauiuljcmjVXxQ3/X9GceFlLK+JJ0ZP3ai0/Nfqjz3/g6k/YIa+0/w/8A&#10;8FAfh14ZUvaLFoXxBktIeTGSfsd5Jjrhj9nZzzhoF6AY/E2v7Ivjz8FfAn7R3wa8TfAr4macbrQ/&#10;FWjzafqMa43Kki43oSDh1OGU4OGUGv5If2tP2bfG37IX7R3i79nD4gru1LwrrElo1x5ZVbqHhobh&#10;Qf4ZImRx14avmZH20TzuiiipKNXwJ438R/DXxvo/xD8IXzW2q6FqcGoabcL/AMs54ZBIjfgyiv1i&#10;vf2+PHX7Q/xZvPj74AthFa+N5raaHQLw+akEnlRxeVwR8wZdpIxnH0r8hzx0WvvP/ghqs/xi/aW8&#10;H/Ai7TzfsvimDUY1P/PpGTPOP+AiJm/4FXqZVWp0q0udbp/hr+h4efYetWw8HTe0l+On6n3Z/wAF&#10;gvAXxa/ZO0XwnbeCPExbw74s0yW31S8W3xcRXyYMkYccLG8brtAG75JMt0x9Mf8ABCb9oe1+LX7I&#10;P/CrNS1ISax8P9QaxkhdsuLGXMls/wDu582Menk+mK9D/wCCs/7OP/DR/wCxP4o0rTbXfrXhqMa7&#10;opUZYyW4LSRj/fhMqgf3ip7V+Zn/AARL/aKt/gf+2np/hPXr/wCz6T48tW0W4Zmwq3RO+1J9zKPL&#10;Hp5vpmvUp2x+Tysvei7/ANfI8KrKWU8RwbfuTVvS/wDwbfefuSAPSlwPSgHPSivmz7U/mA/4OD/B&#10;kPg3/grR8UTaW/lw6s2majGuOrS6db7z+Miufqa+Lq/S7/g6i8AP4Y/4KKaP4xFuVj8SfDuxnEmO&#10;GaGe4gP4gIv5ivzRrN7mi2CiiigAr6d/4Iw2/wBp/wCCpnwRix08bwv/AN8xyN/SvmKvqz/gh/b/&#10;AGn/AIKufBSMjp4okf8A75tJ2/pQB/VJRRRWhmFFFFABRRRQAV846mP+JhcY/wCez/zNfR1fOOpD&#10;Oo3H/XZ//QjXpZb8Ujgx20T8rvjlZDTfjZ4w09R8sPijUEX6C4fH6Vy1d5+1Fa/Y/wBonxlDjr4g&#10;uH/76bd/WuDr8LxseTGVI9pP82f2XlNT2uV0J94Rf/kqA9K+yf2ZZP2mdRuF8D/srxabZa94g0eK&#10;zvvFmr/ND4csco0t4sXWeYAbI4+m91LfKpr42PSvsr9mTWf2k7e5Xwj+yt4e0+TxR4i0eKxbxFrL&#10;ZsvDlqSjS38kfWZlA2xxD70jLn5QQfY4Y/5GkNt+ux8t4hf8k5V9H+aPbLrVdF/ZBtIf2E/2CdCX&#10;xZ8ZPEivqvibxF4guGuF0wzH99rutXPV5G5MdvkNIQqqoTq+S68M/sC2EfwJ+A2n3HxW/aM+KEkl&#10;/qN9q10DdXs+3Emq6nMAfsenQEny4cgEDyogWLMGTX+gfsQ2Mf7IP7HWiyfEL48eN/M1XXNY8QXn&#10;mSI7nEuua1cgEpEpz5cHBkKiOMDJanGTwv8A8E+7H/hCPBFvefGD9pT4sTNc3E11IovNWuAuGurl&#10;+Rp+k2+flThEUbEDOSa/XN/O/wB8vN9oo/mLb5fh5LzK+q+HPhh+xB4dli+K/ibUPiV8fPjRItlq&#10;epWlqJdQu8jDmCEf8eWk2akseiKqAsWciub/AArqptL8GfsJaPN8T/jtqV58Vv2iPi0y6dDb6Taq&#10;by+kK8afp0JJ+xabbg5eXhcL5kpLFVrldk0Z8uePa68Muc4PcV/I/wBJbDNZhl+J35ozjfo7OL08&#10;lfQ/YfC+ovq+JpdnF/en+OgUUUV/MJ+qhRRRQAUUUH3oAqa3remeHtIute1i7W3tLO3ee6nk+7HG&#10;oyxP0Ar87vjt+3L8cPipqGqaB4f8eanovhS6nZYtH024NuLiHoouGjw0uRyUYlQeg719Qf8ABRb4&#10;jyeCf2f5PD9lLtuvEd8lj8rciEAySH6YUL/wOvz2PuK/bvC3J4UcPPNJL323GL7Jbter0+R+h8H5&#10;LhcRh5YrEQU7u0U0mlbrZ9b/AJBgk5Y59aXFNyScJXR+Gvhp4g8Q7Lm4X7HbN/y0mX5iPZf8cCv3&#10;HJ8izjiDFrD4CjKpN9lovNvZLzbPT404+4N8OcneY8Q42nhqMVpzNJya+zCK96T7KKbOeRJZnEUU&#10;bMzcKqjJP4V2Hhb4R6jqG278RO1vCefs6/6xvr/d/nXa+G/BOg+GEzYW26Uj5riXlj/h+Fa+B1xX&#10;9L8G+BeDwXLis9kqk9/Zx+Bf4nvL0Vl6n+XfjZ9PrPM89rlXAFJ4ai7p4maTrSXenHVU/Jvml1XK&#10;y18MtF0zQ/FGj2el2aQxrqUH3RyfnXknua/eTwSCPBek/wDYMg/9FrX4S+B/+R00n/sJQf8AowV+&#10;7fgj/kTtIGP+YXB/6LWvovEnC4fB08JRoQUIxUkkkkltskflH0dc0zLOf7UxmPrSq1Zzg5TnJyk2&#10;1K7bbbZq0UUV+Vn9MhWR8QP+RE1r/sE3H/opq16yPiB/yImtf9gm4/8ARTVVP+IvUmp/DfoT+Ef+&#10;RV03/sHw/wDoArQrP8I/8irpv/YPh/8AQBWhRU/iP1CHwoKKKKkow/iZ/wAk48Qf9gW6/wDRLVN4&#10;C/5EbRv+wVb/APotah+Jn/JOPEH/AGBbr/0S1TeAv+RG0b/sFW//AKLWtv8AmHXq/wAkZ/8AL75f&#10;qa1FFFYmgVj/ABE/5EDXP+wPc/8Aopq2Kx/iJ/yIGuf9ge5/9FNVQ+NeqJn8LI/hv/yTzw//ANgW&#10;1/8ARK1uVh/Df/knnh//ALAtr/6JWtyif8R+oqf8NeiCiiipLM3xh/yKmpf9g+b/ANANfCifcH0r&#10;7r8Yf8ipqX/YPm/9ANfCifcH0r+bPpHf8ivAf45/+kxP0zwz/wB8xH+GP5sWiiiv5OP2AKbJ/q2/&#10;3adTZP8AVt/u16WT/wDI3w3/AF8h/wClI5cb/udT/DL8mfdHgP8A5EjR/wDsGQf+ixWtWT4D/wCR&#10;I0f/ALBkH/osVrV/pl3P5cj8KCiiigZn+LP+RW1L/rwm/wDQDXJ+K9TOi/syahrIbb9j8DzTbvTb&#10;Zlv6V1niz/kVtS/68Jv/AEA15r8fL/8Asz9hnxlqAbDQ/Cu/dfqNOfH61tS15V/eRw46XJh6su0J&#10;fkfz2AUtIoIHNLX6Mfw1J80mwooooEFFFFABRRRQAUUUHpQAmea/VP8AY/8AgPqfxE/Z68D/ABy/&#10;bg8S6bpPwi+HPh21v/Bfgu7uVWyuJI4/MbWtUYnbKd5JggPyouGILNivyr5xwK/WD9mP4NeL/wBo&#10;n4E+A/iV+2ibbwr8Ffht4V02bw34H1C6RYddms7ZM63qr5Cm23IZILZsqUKvIDwp8fOZWox1tr89&#10;unmz9i8Goc2b4mXaC/GXX7jQ1T4KaP8A8FO/GkH7Uvx28Jf8Ib8G/C+j3EfgmHVrf7FqmvxFgz6n&#10;eOxBtrEeXmGJhudWMhKhsN534VuvBt/oFrd/Du9tLrQpIc6Tc2MWyGaDojouBhSORwOK9A+K3jLx&#10;F+3h4Wl+IvizSr7w/wDs76bKg8M+GrqF7S9+It4jfu5rheGh0pSu5Y+GnVQxwuBXIAIDiKCONf4Y&#10;4YwiIP7qgcADsBwK/HeOsVTkqWH5nzRu+W+kU+/ds/uLwlyWOHr4rMYUor2nKnPlXNJrz3slZW66&#10;dhaDyOlFJnNfnp+2He+APGH7UfjnwjD+zD+zLp66BNqt5Jc+IvihPDG8fhrT22hzDCf+Pi9kJYRA&#10;/KoVmY4UCty81ez/AGfYYf8Agnj/AME3tBt7rx/NCb7xh401IC8t/DSzN+91TVput1fynJjt2O9/&#10;lJCxqBXKfDr4j/FvVbi9/Zb/AGPp4V8easYZ/HPjya1W40/wFp7D5N4Py3GoupLRWuRgNuk2qCD1&#10;l1qWk/soWkP7Bv8AwT88Ox+Ivi1rUZ1LxR4p1xzdR6T5rfvda1u55aSZyT5cBO5/lVQqAV+2ZDTx&#10;FPKKMKy1tez7dHLyStZH8ucXVcJW4jxM8O/d5t130vb1d9Qur3w9+xLZQ/shfscaG3jr47eOvM1T&#10;Xde1xzM0cr8S65rc65McQOfLhGNxCxxjkmvKP26NO+Cf7Cn7GXxB+F+t65qfj/42fGDw7dT+J9cj&#10;tvO1DUNqDzr2YDIstPgGVRMhFGFUM2416vPceG/2DLJP2d/2b9Im+Jn7Q/xKaTU9U1TWGLTXc5+W&#10;TV9VlXP2SxiPCQqQOBHGCxZq+CvG/wDwUr/ZI8O/s7fGH4W3Hhb4geLPjN8QtLurDxl8QdX021WO&#10;4uVPl+XEBcM1tYxEYjiVeFwSCTx6dSUVTbb3++Xn5RXQ+epxk5K3T8P+CeW/s4f8kT8Pn/p1b/0Y&#10;1Ufin8OfjP4r8TrqngH4q/2LY/ZVRrPaxzIC2X4HcEflV79nA/8AFk/D5/6dW/8ARjVW+J37R/hP&#10;4V+JF8Ma1oGrXMzWqz+ZY26sm1iQBksOflr+cP8Abv8AWCv9UgpT5paNJ6X7PQ/uqP8AYq4Hwf8A&#10;alV06XJS1jKUXflVleOvy2OW/wCFJ/tOf9HBf+Ov/hR/wpP9pz/o4L/x1/8ACp/+G2Ph7/0KPiH/&#10;AMA4/wD45R/w2x8Pf+hR8Q/+Acf/AMcr1v8AjLP+gaP/AIBA+Z5vDH/oPqf+Dq3+ZB/wpP8Aac/6&#10;OC/8df8AwoPwT/adx/ycF/46/wDhU/8Aw2x8Pf8AoUfEP/gHH/8AHKP+G2Ph7/0KPiH/AMA4/wD4&#10;5R/xln/QNH/wCAc3hj/0H1P/AAdW/wAz0X4Z+H/F3hrwnDpPjfxL/a2oRyOZL7n51LZUc+g4rN8B&#10;/CzSfjd/wUc+FPwn8Q65qWn6brqyW2pXGk3ZguGtilyZYlkHKCRA0bEc7XbGDzWp8OPH+mfErwrD&#10;4s0ixureCaR0WO8QLICrYOQCf515n8VvFfhXwX+1b4J8Q+OdS8TWmiw2TJrEvg0qNTa1czJLHblm&#10;UKzozJuyCocsOQKXB/t48Wp1lyy969ktHbolp9xp4o/VX4Yv6rJzp/u+VtttrmVm29Xfu9T9dtQ8&#10;S61+0net+xP+wVIvgv4W+D2XSfH3xM0G3RYYY1XD6NoxHyvckZWW5UkW+c/NIQKdf+IrmaSP/gnN&#10;/wAEzNPtPDVj4Xhjt/H/AMR7W2E1n4WhfmSGFzxd6tLkscklGJeQ7unx/wDFH/guF8Dl+DXhz9mn&#10;9iv4SeNvhz4PX/QPEGvaf4ftnvdO01Vw8enxrMUN1LyDcSODGSZMO54Nc/4Ldfs+/Cb9nLT/ANnX&#10;/gn/APBDxl4P23S2mpeJNU0WC4n0+Fjm6vFQTsbu/bJYGZlBc5ZsACv3n21Oys/v/wDSpd32X9P+&#10;OfZ1O39dkfX19rFj8Boof+Ccv/BNbw/bSeOFh+2eMfGWpq11a+GY5mzLqOozHm51CUktHATuJwSF&#10;jUA/k/8As56deaN4r+IWkahqst/cWvi64hnvplAe5dZHUyMBwCxG4+5r6g0f/gtd+zV+zX+zbe/B&#10;z9hj4DeOIfFl1deZqPijxpp8VxLJdzNm41K7ZJ3kurg/MyoxVc7RlUXbXyb+yJq02v8A/CYa7cX1&#10;xdPea+00l1dQrHLMzbmLuqkhWJOSASATgV8Vx9OMuHZ2/mXq9Vq/0P1TwZjKPHtC/wDLP0+FncfF&#10;3wj8Q/F2l2lr8PPG39h3EVwXuJsE+Ym0jbwPXmuB/wCFJftOf9HBf+Ov/hXoHxX+Lmh/CPS7XVNd&#10;0u+ukurgwothGrMrBd2TkjjiuG/4bY+Hv/Qo+If/AADj/wDjlflmV/2/9TX1WjGULuzcYt+er1P6&#10;M4klwP8A2rL+0sXOnVsrxVWpFJW00jpsQf8ACk/2nP8Ao4L/AMdf/Cj/AIUn+05/0cF/46/+FT/8&#10;NsfD3/oUfEP/AIBx/wDxyj/htj4e/wDQo+If/AOP/wCOV6H/ABln/QNH/wAAgeDzeGP/AEH1P/B1&#10;b/Mg/wCFJ/tO9v2g/wDx1/8ACu0+D/gj4oeEJb9viL8Q/wC3VnWP7Lw37nGd3UDrkflXJf8ADbHw&#10;9/6FDxD/AOAcf/xyux+Evxv8O/GCS+j0HR9RtfsIjMn2+FU3bs4xhj6Vw5l/rD9Tl9ZoRjDS7UIJ&#10;rVdVruezw/LgX+1qf9n4yc6uvLF1ask9HfSTs9L7nJ/tsf8AJJbT/sPQ/wDoqav1a8J2ni7/AIKW&#10;6Bpn9tx33hH9m3Q7GJZIJmNpdfEOSAAFn+61tpSlehw1xtzwhr8pf22m2/CS0Yj/AJjkP/oqavsS&#10;L/gqb8L/APgoD8afht+xDHoHi/wZ8Kdat7Wx1u3trWG3uvEc6gBbOSVJR9k08BQXaItJIBswqkmv&#10;0nw5lGOR32fNLXt6efY/BvHKMpcbO3/PuH6/gfUt5q3iH/goleyfBf4CXEvg/wDZz8PSNpvibxVp&#10;MItX8YiHCHTNJZMeVYLgLJdJxIA0cfG5qXUfEes/tQ3rfsXfsKMvgv4S+DmGj+PviLodv5UYjRdr&#10;6PorD5Wmx8styMiLPBLkZL/Xte/bpvZP2aP2TZz4N+A3hpm0nxl460K3Ft/bSxDY2kaIUAVYRjZL&#10;dL8oGUjyckmoeJtT+Mt1/wAMFf8ABO2KHwf4B8G40n4hfEjSYSsOkRKuH0zSn5E9+w/1k+SIdxZi&#10;0hFfoe2m1tdenm+77I/Gf69fJeQX/iO51WZP+CdH/BNGyt/DOkeEo47L4gfEWzhL2/heFhl7a1c5&#10;+1arIDuLEt5RLNId/ALzXLX4KxQ/8E4f+CaWiWv/AAl9rbi58Z+NNRJurbwpFM37y/vpT/x+alLy&#10;UgLbySHcLGoBLvxCfDBi/wCCb/8AwTJ0q00m48OxpF4+8fNGZrXwjDJy7F2/4/NWl5YKSdpJeQjG&#10;AT6xp37NFpD/AME+v+Cduhx618TLuP7f4u8Wa5MbqPw+szfvdY1ec83N5IcmO3J3udpIWMAFW6fO&#10;z/8ASpfov6Z/X/AX+Y661PQ/2OrOH9if9h7RW8afGnxYsmq+IfEHiC7+0PZNJxLruuXOMkk58uHh&#10;pSFRAF5olm8M/sB2Efwk+EVlcfFn9o74pTNd6hf37p9s1K4C4bUdQkGfsOmQEny48hFAMce5ixon&#10;vPD37Dmnx/ssfspaTN8Sfj949Mmp6xrGuXIkuGkbiXWtauBkw2yc+XFxvKiKIckgYeF/+CfWn/2J&#10;ocN18X/2lPizM0ktw8are6zcqvMsuMjTtJts8KMJGgIXc5Jo+Lzv98vN9ooPw/T08xEi8L/8E+9O&#10;/wCE68dSXXxc/aT+K0yWsMdjABd6tcAfLa2yciw0q3z8z8KqrvclsANgsPD/AOxFp8n7X/7YmsN4&#10;/wDjx422aToukeH7ZpZFdzmLRNGtzkxwqSPMmIBbDO5wQKdDaeGv2CLFvjx8er64+KX7RXxOkj0/&#10;T7PR7fdcX0+MppemQnP2TT4c/PKQAQPMlJYqobbado37IFpN+3R+3nryeKPjF4kVdJ8NeHfD8TXC&#10;6cZm/c6Jotv1Z2JAlnxuc7mZgnU+Lzvp5y8l2ig/T8PN+YtppNh+zlb3H/BQ7/go74gt774hSRGx&#10;8H+EtH33UHh1J2xFpOlwDLXF7KSFknAyxzysak06x8OzadJL/wAFGf8AgplqtnoK+G45Lj4f/DyS&#10;58+z8JwuMISgz9s1eUYUsoJViEiGabaaNB8JFm/4KOf8FMtetbfxLYRND4H8DWcjXVp4VjmOIrOz&#10;iGfteqTZCvMoySdq7UUmnWPhy98Vzt/wUK/4KT3dt4V8O+EVe/8Ah98NdSulktPDsRH7u9vF6XWq&#10;yAgIgB8lmCRguc0ed/LT/wBJj+r/AKZ5fPX83/kLpvhnVvj9eL+3H/wUCEXgv4b+Ecav8Pfhlr10&#10;ggsI1Xcmr6uD8st6ww0VuQfs+7bhpCSGafoOvft+XUX7Qn7TdpL4P/Z98PMup+FPAniEC1fxGYTu&#10;XV9XDkeXagDfFaPwylZJOMKXWHhvW/2uL1P2vf23bb/hCvg34TI1jwL8N/EUqRJOka701rWgflL4&#10;w8Vo2ViB+fc9MtdJ8Rf8FILqP4p/Ga0uvCX7N+hut9oPhbWI/sdx41aElhqGoBiDDpq7d0du3Ey7&#10;ZJMLtUm2u1tNOnku8vMPL+n5vyEWDxF/wU6uxq2uxXXhX9mXSHLx2N0jWV18QGhbIlk5VrfSV25A&#10;4afAJwlF3qniD/go9eSfCH4KTTeE/wBnDQZG07xH4k0yNrOfxmYsIdO00rjytOXBSS4X/WDKRkDc&#10;aHl8Rf8ABTq5Og+HTdeF/wBmTSWMN5eQq9ldeP2hbHkwEbTBpK7cNINrTbdq4TJBf69r37fV5J+z&#10;l+y5cv4R+APhxm0nxh440NTaya/5XyNpOjlQAlsMbJbpeCMpGTySfD5W+6P+cn/Xkb/P8f8AJDtQ&#10;8T6z+1ret+x5+xBc/wDCHfB3wg39jePPiN4f/wBHMiRrtbR9FYDBkxlZbtcrHnCksc0t94mvfFMy&#10;/wDBPL/gmvDb+F9B8ILHY/EH4l6Woa38MRMMvZ2THi61WQEs0mWELEtJlzgJf+KNU+Pdy37C3/BP&#10;pk8H/DnwfjSPiF8TtBxGumRquH0rSGxiW9YZElyCRATnLSEYde+I5dMki/4Jzf8ABMvT7TRf+Ebj&#10;jg8ffEaGFbi18IRScyAM3F7q0uS20k7GJeQ54p+VvOz6f3pefZB/X/AX+Z6d+z/4t/ZR/ZpTUv2U&#10;PgPazXlx4Lhtp/Ey6XCbyZbq7MzB7y4H+su5PKeR9xLgMhIAZKKP2e9R/ZM/ZQg1H9l74SahJeat&#10;4cit77xdLCDe3011eGVhcahOMs91L5Tud53BNnCoUFFcs480r8rfm+vmaRfu7o891HxHrv7b97J+&#10;yn+xtOPBfwL8MM2keOPiDoNuLb+0RF8raNoZQbQoHyTXS/KgLKmWo1LxPf8AxSuv+He//BN6C38I&#10;eCfBqjSfiN8SdLiPk6BEFw2naa5z9o1JwfnlJPkli7EyEYNU8S6v+1JeSfsS/sDtF4L+EvhHdo3x&#10;C+JWhQ+SlsIxhtG0UgbXuSDia4+7CrHBaQgU7UPEs+pTr/wTj/4JlWFr4c0nwqosPiN8RrVTJb+E&#10;omX54Ldzn7Xq0nJJYt5ZO+Q7unR5bddennLz7L+nn/X/AAENvPEa+BDb/wDBNf8A4JiaRZ2OqaJG&#10;i/EDx9Mv2i38Hwy8yTzSNn7bqs3LLGSSCd74AxRPrGl/so2Vv/wT/wD+CeWhR+JPixqUY1DxZ4q1&#10;64+1jRFmb97retXByZ7lzzHbk73+XhYwMrda9a/A+O3/AOCcX/BNLRLa48aW6pN468a6i32qHwpH&#10;PzJqeoSkf6ZqUxy0cBOWJ3NtRQCXOo6J+xbp8H7FP7D+hN47+OHilf7T8Sa/4gufPktfNbEuu67c&#10;8tjJPlw/ec7UQBeaXlvfXXr/AHpeXZf0z+v+AhZ7vw7+wXpkf7NH7MWlz/FL9oj4hs+p6pqmuThr&#10;m4kY7ZNZ1mdcm2so+RHEOGKiKIZLMHMnhb/gnlYMkKXnxi/aY+LlwzeYIVW91u6VeSQCRp2kW2c4&#10;GI40BwGc02eXwz/wT60z/hU3wktLr4vftKfFFnv7q+1Hat5qs2drajqDrn7BpcHISNfkXb5cYLFm&#10;pwtvCv8AwT2sG+IHj+e6+Ln7S3xama3so7G3Au9ZuUXcLK0jJIsNKtt2524VEy77mwKfxed/vl/l&#10;Ff15H6fh/mxsNl4Y/YHspP2kf2lNSm+J37RXxOePTdL0/RbctNdT4zHo+kwN/wAe1lEW+eYhdwHm&#10;SknaobZ6Xo/7JVtN+35/wUI8RR+IPi5ryJpfhfwxoSvdRaOZj+50TRbfrJO5IEs+NzncSyoCS630&#10;/wAP/sQ2cn7Y37Zutnx18ePHRj0nQdF0GFpjHNIP3Wg6JA3KRAnEk5AZ+XkIGBTbHSNP/Z6hl/4K&#10;Lf8ABSrxFbz+PriNbHwf4N0tmurbwyJjiLS9Lh63N/Lwsk4G5myAVjUkm/nfTTr5R7LzD+vTzfmL&#10;YaEnw5WX/gpP/wAFPdctdN1rS4Wj8D+AIZzdWfhKOVsRW9vEP+PzVpsqryqpbJ2JhVzS6f4a1H4i&#10;XB/4KE/8FJ57bwf4R8HLJqHw9+GOr3CNa6DERiPUdQX7tzqbgjy4sN5DMFjBkOabp+gS2rP/AMFI&#10;v+Cn+qWfhuDw3C03gP4b3V0JrLwlG5xFI69LvV5squVBKFhHGM9Haf4Z1j9oS6/4bm/4KFRx+Cfh&#10;l4M8zVPAPwx8QSosFlEozHrGsA/LJeMMGK2IYW5IA3SMTS87+Wn/AKTH9X/TPL+vVhp/hvXv20b1&#10;f2sv20bRvBfwR8Iyf2z4H+HPiJ1gGoRxLvXWtbDEAAACSKzfKxg5fLcU220vxH/wUyvU+IPxRtbv&#10;wl+zPockd7onh3VIzZ3PjxofmF9fZKmDS1xujgJ/0hdsjgLtWls9B8Rf8FAr5f2gv2m7Cbwb+zz4&#10;XkGreE/A+vKLV/E6wr5i6xrAYjyrNQvmQ2rEq6/PKMALSR2/iP8A4Kh363uoxXnhb9mHR5EktbaZ&#10;Hsrv4itEfvP0a30hdvAyGuAAflSn8Plb7o+S7yf9eRv8/wAf8kNmufEH/BT+7bwZ4FkufC37MOjt&#10;9n1HVrMPY3Xj54G2m1tCu0waUu0q8qlWlK7Ewm4hdR8Ra7+3feyfsvfsj3beD/gL4aZtI8a/EDw+&#10;v2WTVvK+VtG0YqAFiAGya6XgDKoSckpdax4g/wCCkt23wb+At1N4T/Zt0L/QPEHi7R91nceMGgbY&#10;2maWVA8rT12lJblcF9pjj+Xc1O1PxRrP7W13J+xj+wnOvg34O+E92j+PviZ4dAh2+WNr6NoxAw0p&#10;HEt0MrGCQpLnk+Hyt/5L5vvJ9g/r18l5BqXijVPjPdf8MCf8E5zF4P8AAPhFf7J+I3xQ0IBY9EjC&#10;4fTNLbpNqDgnzLgEi3J3EtIRh974kbwq0H/BN7/gmLplppN5oKJF8QPiMsC3Vr4OikGZJJGbi+1e&#10;XJcRsSQxLyEYxSaj4nu/E8y/8E6/+CZ9rb+GdB8LL/Z/xH+J2lorW/hVCvz2loxyLrVZMsWck+Sx&#10;3uS5wC616D4OC3/4Jyf8EzdFtU8W2axyePPHt5Ct5beEI5huk1C/kb/j81Sb78du5y5+ZyqKATy+&#10;ev8A6VL9F/TP6/4C/wAwudX079ly0t/+CfP/AATp8PQa18Ur6MX/AIu8Xa032uLQVnbMus61cctP&#10;dyE5it2O+T5cBY1FJcXHh39gzTo/2XP2UtEl+JH7QnxEL6rq2sa5IzyTysdsmt6zOuTbWiH5Y4l4&#10;JCxxrks1Lc6jo37GlhB+w/8AsI+HU8YfGzxLH/aniTxDr8jXAsvNbEuu67cjLck/u4fvOdqIAgon&#10;k8Mf8E+tOX4LfBDTrn4rftI/FJn1G8vtVY/adVmzsfU9RkXIsdNg+6sa4QBQiAsWal+N9devm+0V&#10;2D+vTyXmIx8K/wDBO6wOj6It18Xf2mPi9M0pab5brW7pRzI/UafpNt/dGEVVwNzkmiC38M/sA2Mn&#10;x6/aA1Wb4oftHfFKRLDTNL0vLTX1ztymk6XEwP2PT4j9+UgDA8yQliq0pXwt/wAE8NPbxT4rurr4&#10;uftMfFyYxWtvD8t1rVyq7ha2ynIsNKt+pY4VVBZtzEAFtZeHv2G7OX9rH9rzXJPiB8fviAy6boOg&#10;6KhlfzmGY9D0SBuYbdSR5kxA3cySHkLT+Lzv98vJdor+vI/C34f5sLPTNF/ZEtpv27f2/PES+KPj&#10;F4lSPTPDPhfRIzcrpbSn91oehWx5eVv+Wsw+aQhnYhAaLDQY/hfHL/wUj/4KdazZ2viPT7cxeCfh&#10;/BIt3aeD45WxHaWaD/j91WYkK86rvOfLTCLkmn6Rpn7ONvJ/wUN/4KQ+IIdQ+I1/Glh4P8GaUou4&#10;vDhmP7rSNHg63N9L0knUb3IblY1JosPDsukrJ/wUm/4Kg6hZ6CfDsDS+BfhzNMLiz8GxyNtjOBxe&#10;6tNkKXCkqWEcY4zR599NOv8Adj5d3/TPL+vV/wCQth4XvvG87f8ABQ//AIKWSweE/DPg1ZNQ+Hvw&#10;x1dgbfw1ERhL6/UHFzqkgIVYsMIGIWPMhJCaf4Z1r9sa9X9sD9tu1bwZ8FfB7nWfAfw58Qf6OblI&#10;13rrOtqTjIADRWjZVOrgscUtl4V1T47Xbft4f8FEYF8GfDnwX5mqfD/4X+IMRppUSj5NW1hc4kv2&#10;H3LY7ltyRjdISQyy0PXf2+b5P2lP2qLV/CH7Pvhdxq/g3wRrbG1k8RJEvmLrOsqxAS2UASQ2rHBH&#10;zyDopNtb2tpp08o933Yf16+b8http3iH/gpZeJ8Vfi/FP4T/AGadBkTUPD/h/UZGs7jxwYfnF/qI&#10;bb5WmLgPHA2PNADyALtFI9x4j/4KgXZ8PeFZrvwr+zFo7CO41SzkayuviA8LYNvDgK1vpK7cM4wZ&#10;8FRhM0sMXiP/AIKgXy+IfEX2rwr+zFosi3Gn28kjWdz8QzEc+bODtMGkrtyEODPjccLjBPqviL/g&#10;pbeN8Kfgpc3PhP8AZp0Miz1jxXosn2Sfxu0LbW03T9oBg05du2S4XHmjMaYXcSvh8rf+S/5yf9eR&#10;+N/x/wCAfSHwy1n4Y694D02/+DFzpk3hVYPs+hvoqqLPyImMQEOz5fLGwhSvykAEZBBrerB+GR+G&#10;CeA9Ns/gt/ZX/CK2dv8AZNDXQ9n2NIYSYgkWz5SilCoK8HHGetb1IxPC/wBvn9hfwt+3v8KtJ+F3&#10;ij4i614XXR/EUOs2mqaCE+0LPEkirguPlxvzkcggYrwP/hyt8Re//BVb9oj/AMLCX/4uvvCiuini&#10;q1OPLF6eiOWpg8PWqc8o6+rX5M+D/wDhyr8RP+kqv7Q//hYS/wDxdH/DlT4if9JV/wBoj/wsJf8A&#10;4uvvCkJ4qvrmI7/gv8if7Pwf8v4v/M+f/wBgL9gXwz+wN4U8UeG9A+KviDxfP4s8Qf2xqmqeJGRr&#10;hrgxhGJZfvlsbizZJJNfQIrw/wDaQ+OHi+XxRZ/s6/ASVZPGWrYa8vlIMej2vUyucHDEHI44Bz1K&#10;g+zaLbahZ6VbWurX/wBquo4EW4uhEI/OcAbn2jhcnnHauL6z9YrSvq1u+l+x7lbJauV5fRqztFVL&#10;uMftcvSTXRN3tfV2vsWqKKKs88KKKKACiiigAooooAKKKKACiiigAooooAKKKKACg57UUE4FAHh3&#10;7Snwk/aB/af8Z2v7P2na2/hP4RzaaLnx/wCItNvTHqutFnIGk2rLzbxsq5mm+8VcIvVq4LU/FGq/&#10;tNXbfsO/sByr4N+FfhEHRviF8TPD48kWaouG0jRmAw90QcS3IJEO7ILOa7z9pXwD+0l+0b4xtf2b&#10;vBGo3Hg34a3mmi6+IHjvT7vy9SvY2dlGk2GP9UzqpMs5+6jALyeeD1PxVqHxauv+Hfv/AATgWHwj&#10;4J8IqdK+IvxO0UAReHlC/Npumtz5+ouCd82T5BO5i0h4r7tNfJeb7vsjWPw/1d+S8ijq/i2SK7T/&#10;AIJpf8EstJs/D8fh1VtviN8SrSETWvg+GQfvAjn/AI/NWlyzcsSjZZzuzth1Xxf8OP2UNOi/4J7/&#10;ALC3w9XxZ4ohg/tH4peILm68waPZSZe6v9UuxlptQnXIihY7iGU/LGiqZtV8UQfDmeP/AIJp/wDB&#10;LHQLOx8Qaft/4WF8QnjF1a+DY5RmS6uZGz9t1WXlkhY5J+ZyFXAjub3wP+yRaW//AAT1/Yc8Ff8A&#10;CcfFPxAq33xA17VLgytp9vOf9J1jWroZYzyKx8mE/M25AoCBQ2WIjz4ecUt09H10+KX6L+nvhZKn&#10;ioSfRr81ov1Zhg5rxf8AaR04Q+J7LU1j4uLLY3uysf6MK9o5Xhhg55zXmf7Sthv0LTtTRf8AVXbR&#10;sf8AeUn/ANlr8IyuXs8fFPrdH9ccP1uTMoPvdfejx8DFFAIPIor7I/SAq54d1eTQNes9biJza3Cv&#10;x3API/LNU6D1qZRUouL6kzjGpFxezPqi0uYby2jureQNHJGHjZe6kZBqSuL+BPiJdb8DRWcsu6bT&#10;28hxnkL1U/THH4V2lfBV6To1pQfRn5TisPLC4iVJ9HY87/aR/wCRStOP+X4f+gtX6Bfsva//AMJL&#10;+zv4K1ky7mk8NWiyt/trEqt/48pr4l8d+B9O8e6QNJ1CeWHZJ5kckeOGxjv1HNfTX7E3j/wr4R+E&#10;OkfB/X/E0K6npsk0cHn/ALtZ0aZnQKTxuw2Nue3Ga+34Rx+GpJ0JySb76X1Pj/EKl9c4ZoKkm50q&#10;jbSX2ZLf0TSue/UUAgjKmjNfoB+FhRRRQAUUUUAFFFFABRRRQAUVT1vxF4f8N2y3fiPXLOwhd9iS&#10;3tysSs2CdoLEDOAePasv/ha3wvA/5KNoP/g3h/8AiqpRnLVJhqdBRXP/APC2Phf/ANFG0L/wbQ//&#10;ABVH/C2Phf8A9FG0L/wbQ/8AxVHs6n8r+4fKzoKK5/8A4Wx8LgMn4kaD/wCDeH/4qmt8XvhQv3vi&#10;b4f/APBxB/8AFUezqfyv7gszoqKq6Rrej+ILFdU0HVba9tZM+XcWk6yRtg4OGUkHmrWanbcQUUUU&#10;AFFFFABQT2oooA+C/wDgvF8Tf7H+Dvg34S20mJNc16XULjaf+WVtFtCn2L3AP1jrL/4IJ+AhaeDP&#10;H3xLltvmvdStNNhkZf4YkaRgD9Zlz9B6V5D/AMFxPiBH4j/an0vwRb3O5PDvhiFZl/uTTu0pH12e&#10;UfoRX2n/AMEmfhoPhx+w94Vllt/LuvEElxrF1x97zpSIj/35SKveqfuMljH+Z/8ABPlKH+1cSTn0&#10;gv0t+bZ7R8cfhN4d+O3wf8SfB7xUSLDxJo89hNKqgtD5iELIuf4kbDD3UV/P98BPH3if9iL9srRf&#10;FXiO2kivPA/ixrbXreHO54VkMNyi9M5jL49civ6LOlfil/wXc/Zxh+EX7XEfxY0K2aPS/iFpwvZQ&#10;Fwsd/DiKdR/vKIpD3LSN7UZFWi6k8PPaS/r8COKsPKNKnjKfxQf4dPx/M/aXR9X03X9Ktdc0e8ju&#10;LS8t0ntbiJsrJG6hlYHuCCCK/JP/AIOkP+Cflx8RfhjpP7enw18PrJqng+FNL8ci3jAkm0t5D5Fy&#10;QPvmGV9hPJCTAn5Y+PsL/gjH+0dB8e/2KdF0S/umbWvA8h0LVFkb5mRButpB7GFkXP8Aejf0r6a+&#10;IPgHwj8VPAusfDXx9osOpaJr2mzWGq2E4+We3lQo6H0yCeRyOo5rxsRRlQrSpvo7H02DxEcVhoVo&#10;7SSZ/GPmivb/APgop+xl4p/YJ/a58Wfs5+II7mSz068+0+G9RuY8HUNLlJa3nyAAx25RiOBJG44x&#10;ivEK5jsCvpT/AIJDftRQ/sg/8FDfht8X9VeMaS2sf2Trxk+6tneobaSTPYx+YJB7x4PBNfNdA4O4&#10;dRQDV9z+0y4t7a+tZLa4iSWGaMrIjruV1IwQR3BFfzx/tnfBjV/2NP2z/Evgbw28lvHoPiBdR8Mz&#10;tnctqzCe2Oe5UFVJ7lDX68/8EYf2srr9sf8A4J3eAfiVr+rG98QaTY/8I/4nuHfdJJfWYWMyP/ty&#10;R+VKfeXPQivmb/g4g/Z0tZLLwf8AtTaJZETRudA16RRw8Z3S2rH3B89SepDKP4RXvZHiPZ4vke01&#10;b59D5XirButl/to/FTd/l1/zP0E/Zf8Ajfov7R/7P3hP416Ew8vxBosNxPEDnyLjG2aI+6Sq6/8A&#10;Aa7yvzd/4N6f2jh4i+G3in9mPW7n/SvD12NX0Pc337Sc7ZkA/wBiVVb38/2r9Ihnoa8/HYf6ripU&#10;+z09Oh62V4xY7AU63VrX1WjPxl/4O6/hR5/hj4L/ABxtLbb9l1DVtDv5tv3vNSC4gX8PJuP++q/E&#10;mv6Pv+Dnr4cnxn/wTFvPFaW+9vCfjLS9QLY+4kjtak/ncKPxr+cEVxS3PSjsFFFFIoK+uf8AghHB&#10;9o/4KxfB3j7mt3T/AJWNxXyNX2N/wQHt/tH/AAVj+E/H3L6+f8rC4oA/qKooorQzCiiigAooooAK&#10;+cdSA/tG4z/z2f8A9Cr6Or5x1P8A5CNx/wBd3/ma9PLfikcGO2ifmn+2Tai0/aZ8WoB96/R/ziQ1&#10;5jXr37dVt9m/ac8QDH+sW2f84EryGvxLOI8mbV4/35fmz+v+GantOHcJL/p3D/0lAelfZX7MnjH9&#10;ojw9cr4a/Zc8DWuqeLvEmjxafa6tqz7dP8PwnY0moXI6yCNR8sQ5d2UdM18anpX2V+zN8Rvjt4Hu&#10;F0L9mr4Zp4i8Z+JdHi07Spr+Ty9O0dSUaS/vH6+VEqkhF+aRyqDGa9Dhj/kaQ0W/Xb5nheIX/JN1&#10;fR/mj26W78N/sD6Yn7O/7OGmT/FT9on4kM+palf61dA3V3KxxJq+qzgE2tjFz5cXAbb5UQyWYKy+&#10;F/8Agntp7XVy178Yv2lvi1OxjVVRb7WbpV+6o5GnaRbZ5xhI0GfmY4pJJvDX/BPrTf8AhW3wytLr&#10;4wftK/FJ3vJ7i+lVbzVZs4a+vHGfsGl2/O1BhAE2RgsWIVLbwv8A8E/LCT4mfE+7vPi5+0n8VpDb&#10;6fa2Fuv2zVblV3LYWUZJ+w6XbEgvJwqIPMfcxVa/XPi87/fL/KK/ry/mL8Lfh/mxIrDw3+wpYy/t&#10;M/tRatN8TP2gviQ0em6TpeiWYeeaYjMei6Pbkn7PaRkjzJsLvx5sxyQo5N08TRSMnjTRI9N1jP8A&#10;xNNPhm81La4/5aRK/wDGqtkBu4Ge9dZbaZoH7FtpJ+2d+2xrjeOPjh40aPSvD2h6BZmZraWX/U6B&#10;oduTkLnAknwGlIMkhA4rk21H4r6zPLrXxw0DTNJ8VXs0lxq+k6PcNNBYNIxdbcSEDe8aFEdhwXVi&#10;OMV/Nn0lMNGpkOCxL3jUav3vHZLsuVH6b4Y1JRzGvT6OKf3Pr5u4UUUV/Hh+0hRRRQAUHHeig470&#10;AfGf/BUrUb3U/FPg/wAH6fbyTyfZbi4WCFCzMzOiDAHJJ2msv4Af8Egf2vvjToreNvE/hX/hCfD8&#10;Nq9zJfeJI2juJIlUt+7tv9YSQON+wH1xX6efscaD4Jv/AB9d6jqXh+wm1iDT2+y3lxZo0yR74/lR&#10;yNwAJY4B/i96+hviIoX4fa5j/oD3P/opq/tfwl4Xy3GcI4OvOpzqSd4x0s+Z3Te9112PleIvGDOu&#10;HsLPKstoKnKmn+8l7zd9bxjt10vf0P5/bH4WeHPBerXFrHEbua3uHiFzcKCflYjIHQdPr71sYq94&#10;o/5GbUf+v6b/ANDNUa/0PyXJ8ryXAxoYGjGnCy0irX831b82f4l8c8Z8Vcb8QVsfn2MqYmq5SXNO&#10;Tdld6RW0V2SSQYxRRRXrHxpqeB/+R00n/sJQf+jBX7t+CP8AkTtI/wCwXB/6LWvwk8D/API6aT/2&#10;EoP/AEYK/dvwR/yJ2kf9guD/ANFrX5D4o/FhvSX6H9efRj/3HMf8VP8AKRq0UUV+Sn9UBWR8QP8A&#10;kRNa/wCwTcf+imrXrI+IH/Iia1/2Cbj/ANFNVU/4i9San8N+hP4R/wCRV03/ALB8P/oArQrP8I/8&#10;irpv/YPh/wDQBWhRU/iP1CHwoKKKKkow/iZ/yTjxB/2Bbr/0S1TeAv8AkRtG/wCwVb/+i1qH4mf8&#10;k48Qf9gW6/8ARLVN4C/5EbRv+wVb/wDota2/5h16v8kZ/wDL75fqa1FFFYmgVj/ET/kQNc/7A9z/&#10;AOimrYrH+In/ACIGuf8AYHuf/RTVUPjXqiZ/CyP4b/8AJPPD/wD2BbX/ANErW5WH8N/+SeeH/wDs&#10;C2v/AKJWtyif8R+oqf8ADXogoooqSzN8Yf8AIqal/wBg+b/0A18KJ9wfSvuvxh/yKmpf9g+b/wBA&#10;NfCifcH0r+bPpHf8ivAf45/+kxP0zwz/AN8xH+GP5sWiiiv5OP2AKbJ/q2/3adTZP9W3+7XpZP8A&#10;8jfDf9fIf+lI5cb/ALnU/wAMvyZ90eA/+RI0f/sGQf8AosVrVk+A/wDkSNH/AOwZB/6LFa1f6Zdz&#10;+XI/CgooooGZ/iz/AJFbUv8Arwm/9ANeN/teX39nf8E8vG1yD/zTWdP++rXb/WvZPFn/ACK2pf8A&#10;XhN/6Aa8D/bzu/sX/BNbxpNnr4DjT/vpY1/rXTh9ZwX95Hk51LkyvES7U5/kz8HxRSKaWv0M/iEK&#10;KKKACiiigAooooAKD0oooAQ9MCv1r+A/wo8eftf/AAn8HeIP2p7J/CPwJ+Hnh7TTo/g/VJBC/i2e&#10;ytkVtU1JsgLp6tGXhtySsybZJBt2qfyUJ9DX6Z+MPEHxO/at+DHhODxxp994W+Duj6bp9t4a8M3k&#10;bQ33jq6toUV766XOU0xHUGKL/l53K7jZhT87xHiqeDwft5uyjd36/LzeyP3bwHy+tmmdV8NRV5TU&#10;Eu271fklqz0n49/HjSPjZqli/ggPH4ZsbYLo6eX5YlUgfvQn8KkAbQQCFxwCSBwGKbGiIoSNdqgf&#10;KoHSnV/N+MxVTG4qdae8n/SP9Ksry+hlOAp4WktIq3q+r+b1DNVtA+Gvxe/aH8bL8Hvglctpbq0b&#10;+KvGkluskPh61bPKK3yzXjgfuoiCqj94+FCq/bfCD4JeL/jZr39laCzWenwsv9p6w8e5bZTztUH7&#10;8hHRegzluOD3Piv4g6xDr7fsDf8ABO22t7PXNPZR8RviQ1ulza+D45Vy8shPF5qsoyyQscA/NIVU&#10;AV9TwvkMsXWWKrr3I6pPZ+b8l+L0PguPOMI5bReAwkv3stJNfZT6L+8/wWpTm1mz+AsNr/wTq/4J&#10;r6DayeN4Y0uPGnjbUIReW3haOY7pNS1OU83eoy53x27nc/VtsagFLm/0T9irT4f2Mv2J9A/4Tf45&#10;eLlbVdd13xBI03ktI2Jdc1y5GWWMHIjiHLHbHGoHNLc6tpv7Ldtb/sCf8E9PD0OufFbUUW/8XeKt&#10;b3XUOhrOcy61rU/LTXMhO6K3J3ScABY1FFzdeHv2DtPj/Zl/Zd0eT4lftC/EINquqanr0jNLdSFt&#10;kmtaxOuTbWcZ+VI144WONclmr9Q0elr3116+cuyXRH4N1v8A0vJeYksnhf8A4J9af/wrD4VWdz8V&#10;/wBpH4rTPe3F1qDn7Tq1yBhr69cEiw0yD+GNSEULtQFizV+bH7K/xN+CPwi/YO/aYh+Kdvp118Sv&#10;GevXeg6Gmn2HnXlxthMs7RjG6K1jYtI7nCj5QSTtFfpQ58K/8E89PNhpv2r4u/tLfFqVnXzW23et&#10;3KjknqNP0q2HbhFVeNzmvza/ZP8AHHwL+E37Bv7TfiT4u/2SnxJ8Xa3eeGvD/wBkhM11cM0Rlnjt&#10;x95IFYl5H4AUJuOdorCr70k7N3vr3+XSKNae3bb5f8E5z9nD/kinh8f9Orf+jGrtJIbORt80MbN6&#10;soNcX+zjz8E/D/8A16t/6MaqfxQ/Z7svid4lXxLP451jTmW1SH7PYyAIdpJ3c9+f0r+a8VTw9TOq&#10;6rVPZrmlrZvrtZH975XWx2H4PwU8Jh1Wn7On7rko6cq1u7rQ777Np3/PCH/v2P8ACj7Np3/PCH/v&#10;2P8ACvHv+GN9M/6Kt4k/7/LR/wAMb6Z/0VbxJ/3+WtfqmT/9Br/8Fy/zOf8AtTiz/oUR/wDB0P8A&#10;I9hNtp3/ADwh/wC/Y/wo+zaf2t4f+/Y/wrx7/hjfTP8Aoq3iT/v8tB/Y20wjH/C1vEn/AH+Wj6pk&#10;/wD0Gv8A8Fy/zD+1OLP+hRH/AMHQ/wAj2aFIkTbCqqvoorj/AAV8MLj40/8ABRb4V/CmDxlqHh9d&#10;ejktLrVtKx9pht2S584RMfuO8W9BJ1QvuHKitP4a+BYvhx4Uh8KwaxdX6wyO/wBpvDmRtxzg/Ss3&#10;wF4B8RfFT/go58Kfhz4W8f33ha71pZLX+3tNjVrmzhdLkTNDu4WQxb1V+qMwYcqK9XguMIcUwUJ3&#10;S5rO1r6b2PnPFqdap4c1JVqfJJuneN07PmWl1o7dz9ONYubHxJeR/wDBPP8A4JveGtL8O6V4UjXT&#10;/iF8SoNNSe18LwFfntbZ2z9r1aQbiSxPlMd8hLHFN1H/AIR34OR2v/BOP/gm74L0uTxhYwxy+NPG&#10;mrWv2u28KQTndJf30zAm61GbLPHATljy22NQKtX3iA+G5Yv+CcH/AATK0iz0e60BEh+IPj5oDPae&#10;D4ZVy7tIc/bNXmG5lRySG+eUgUl3rGm/syW9v/wT4/4J2eHrfV/iddot/wCMPFGuSPcxaCk5zLrO&#10;rT8me7kJLRQE5c4wFjUCv6At0+ev/pUv0X9P+Lv6/wCAv8yre23gr9jnTLX9hz9iHwba+NfjR4jV&#10;tU13WvEn+kfYfNb99rms3GCepPlwDlztVFC9fym/ZxstS0zxV8QtN1nUVvLyDxdPHd3axCMTyK7h&#10;nCjhQxycDgZxX6xXF/4f/YX06L9lX9k7SpPiR+0B483aprGp6/dF5pGdtsutaxcAHybaPJEcI+9h&#10;Y4xyWr8nv2dINZtPFnxCtfEV9HdahH4uuEvrqGPak0wd97qvYFskDsK+I8QP+Scm+7jq93qtfJdj&#10;9W8F/wDkvaH+Gfy91/j3PUZ44JABPErem8A4qMWun45t4f8Av2P8K5n4tfCm3+K+l2umXPiW/wBM&#10;FrceaslgwDP8pGD7Vwn/AAxvpn/RVvEn/f5a/GMHh8tqUFKtiXCXblb/ABTP6uzTHcQUMY4YXLlW&#10;hpaTqRjfvo03oew/ZtO/54Q/9+x/hQLbTv8AnhD/AN+x/hXj3/DG+mf9FW8Sf9/lo/4Y30z/AKKt&#10;4k/7/LXT9Uyf/oNf/guX+Z5/9qcWf9CiP/g6H+R7D9n07/n1h/79ipIYraMn7PEq+u1QM141/wAM&#10;b6Z/0VbxJ/3+Wuy+EXwYtfhLJfSWvizUtT+3CMMNQYN5e3PTHru/SufFYbLadBypYpzl0XLJX+bZ&#10;25bj+Iq2MjDE5aqUNbzVWEradkru+xy37a3Pwms+P+Y5F/6Jmr6L/a78W/Bv9uD9vP8AZr+F/hPw&#10;Lqmn/Ddf+Kfh8SWK/wBnwa+qyIt39haPDG3QqIfOXAdjIF4TcfnT9tb/AJJPZ/8AYch/9FTV9Ift&#10;ieMfgx+2p+3d+zP8E/hjpmtab4C05f8AhG18TaIv2C21BlkjW6j06RMboosCIzJhS7Oq/cyf1rw+&#10;/wCSfvbab17ao/mbxu/5Lh/9e4/kz7a1PxJrP7W15J+x5+xA8fgz4O+E2bR/H3xE0G3ECssY2to2&#10;ilRtMmPlmuR8sQY7Sz4pdQ8S3Xiidf8Agnh/wTYs7bwv4e8JKum/ET4jWMZaDwxCV+e0s3OftWqS&#10;DJZyW8oku5Lng1LxNqnx4u2/YT/4J7iDwd8OfB+7R/iJ8SNGhKR6SqKN2k6S3Ky3xBxLMSRCHLEt&#10;IQKL7xGdMkj/AOCcX/BM7TLXRR4dRbf4h/ECNTNb+EIZFy+HbP2zVpeSAxJVjvkPp+ieXz16f3pe&#10;fZH4v/X/AAF/mF1r0HwkS3/4Jx/8E0dGtV8T6dGknjrxtff6Vb+E4puZL68kP/H5qcvLJCTkk7n2&#10;ooFE+p6N+x/Y2/7Df7CWi/8ACYfGTxAv9peJfEfiC6Ny2nea373XNcueWdyc+XCTukO1VAQZouNb&#10;sP2dIbf/AIJ7/wDBOfQ4NV+Isird+NPF2ryfao/Dcc/Mmr6rMRm5vZD80duSGckEhY1AKT3+g/sQ&#10;afF+yX+yHo0nxG+PXjQHU9c1jXrnzZtzttk1zW7kZaOBTny4urkLHGACWB5b3116/wB6XZdkH9en&#10;kvMdPP4a/YH05fgh8DdPuPit+0Z8TJJNQv8AUNUdfteoTE4fVNTlXP2LToefLiGEG3y4gWLNR5Xh&#10;f/gn1p7eJfEZuvi7+0p8WpjHALa3C3ms3KrkQQpkjT9Jts5YjCImWbcxAombwx/wT607/hD/AAbD&#10;d/GD9pT4qySXMlzcRol7rNwOGubkrkadpVvzhR+7QKVQM5JoS08M/sBWEnxl+M95cfFT9o74qSfY&#10;tOtdLtybjUrhV3LpmnRE4s9Nty2XkwML+8lJbaoPi87/AHy/yiv68jbyt+H+bGwWPh39huzk/au/&#10;az1iT4g/Hz4gNHpWj6ToNu0jmZhmLRNGtz/qbdCf3kxAL4Mkp6LRZaVpv7NMM3/BQn/gov4hh1H4&#10;lX8S6d4T8J6OGuoPD4mbEWkaTB1nvJTgSzgbmO7lYwSS007Q/wBjq1k/bd/bo19fFnxo8WeXpXhz&#10;w/oMbTrYyS/6rQtEtzySxIEk5AaQ5ZiF4JYaPa/BqKT/AIKNf8FMNetYfFkMItvBngexkN3aeFVm&#10;bEVjYxdbvUpuFkmAyTlVIRS1Lz3vpp1/ux7Luw9P+G835hYaA3h4yf8ABR//AIKcatZ6HPoMLt4E&#10;+HrXH2iy8JRSHEYCAf6Zq02QpdQSCQkYGOF07wzqnxqvP+G8P+Chxh8G/D/wb5mp/D/4Z65cJ9n0&#10;yIL+71XVVPyzX7DBityCLckKu6Qk0lh4eu9bd/8Agoj/AMFML218K6L4Vje68B/DXULpZLPwzExx&#10;HdXK9LrVZcqqqAfLLKkYL9F0/wANa3+1Re/8Nlft1W48F/CPwe0mreBfhr4ikWOPyY13JrWsg/KZ&#10;toDRWrZWDvucmn538rrp/dj593/TP6/4LEsfD2v/ALdd8n7SX7VtnJ4N+AvhaRdX8H+AvEG23bXl&#10;hXeus6yGICW4A3xWj5UqQ8oPC02Oz8Q/8FN7xdf8VQXnhb9mfR5FnsdLuo2s7r4gNCc+fPyrW+kr&#10;tyqZBuBhmwmBT7XRfEP/AAUUv0+MHx1srnwj+zn4dkXUvDfhPWo/sk3jIRLvXVNTBI8nT1274bcn&#10;EykSSgAKtNA8Rf8ABTy8/szSluvDP7MmkuqvNGHs7v4hNC2DHHjaYNIXaQWBVp9oC4TJo+Hyt90f&#10;Jd5P+vI/G/4/5Ibc6j4g/wCClV03wv8AhFcT+Ff2a9FJstb8RaZusrnxs0LbDYacV2+Tpq7Ssk64&#10;Mm0xp8u5qdqPiTWv2x7yT9kf9i25/wCEO+Cvhbdo/jr4ieHh9nNwIxtbR9FIGM4+WW6GQgJCkscl&#10;LzXde/4KD3T/AAC/Znu5PCf7PXh/Om+KfHGhg2s3iNoW2NpOkFQAlou0pLdLwcFI+5LtT8Uar+0Z&#10;ct+xB+wE8fg/4X+E1bSPiB8TPD6iNdPCABtI0g4xJdkEiW4BIh3ZyzkUbeVtfTzfeT6IN9f6fkvI&#10;dqPie98ezr/wT6/4JvxQ+FfCvhNRpnxE+J2jqPJ8Nx7fnsbBulxqbgkvLk+Qx3OTIQAXPiBPhn9n&#10;/wCCc/8AwTP0i1tfEGlxxnx14+nhW8tfCEUvzSXd27f8fuqy5LpA5yxO+QqowS/8STCWP/gnV/wT&#10;QsLfQLbw4otPiJ8SLONZrfwgjD5442PF5q0vzMdxPlt88hzwC51qz+AEVv8A8E9P+CcOg2914/2p&#10;c+NvGmpRi8g8Lxz/ADSarqkp5utQlzvit3O6TqdsagE8vnZ/+lS/Rf0z+tPyR6b+zzZfsnfsfWmo&#10;fs6eB/E63viLTo4NU8Z31w7XmqX91dmUrd38wBZppTFIQHOQiqFATaKKX9njwd+y7+xzaal8GNM8&#10;bx6l4vkWDWfHGsapJ9p1bVbm5aULeXjjJBcxShF4VVTaoAFFc07Sk3Zvz7msdI20Pk34zf8ABS/4&#10;DWvw/wDDP7I/7HF5ffDXwA1m1t4k8XWOjut5pFgOPs2mw5Ja6l5zcSnCBmfLv0PHH/BSv9nb4M/A&#10;7w/+y/8AsBwXnhGwvJWtta8balpTyTaJbsP316kZJkvb+Q5wzkLvO5jxivz7x7UYHpX3CyHA6b99&#10;933fc/jT/iO3G3al/wCAP/5I/QWT/gpF+zJ+yx+zvb/Bf9hOy1KTxJrF8BrHjfxhp7SSRTSf8fGs&#10;XhOZL+5z8yx4Ck4BKooUp4S/4KK/sqfsf/AHVdL/AGXIdb8b/FDxFdLNrfjLxtYtFJquoSH57+/m&#10;yXaOMZKwRg4AVF2glx+fdFH9g4Hrfe7139Q/4jtxt/LS/wDAHp/5MfoJ8KP+ChH7Jn7KXww8UfET&#10;wbqPiD4pfGzxQn2jXvFniDR/sTaxeHhIy2SLSxi/hgiBCqPlVmOaT4C/8FAf2UPgZYeJP2kPiJr2&#10;ufEr46eJNPZtS1X+xWtraIAZi0mw81ttpYxscbsb35d9zYUfn50ox7Uf2Fg3e7eu+vTttsH/ABHb&#10;jX+Wl/4A/v8AiPv/APZ6/b//AGX/AA14u1L9rv8Aag8S6x4w+MOoafJHpun6bo8n9m+GLXaSNM0z&#10;zSAm7gS3DYaRuTheDB8EP+Cgf7N3jD4tN+15+2lr+rap42tVkj8E+CdL0mS40nwbbEnHkF9onvpB&#10;jzLkgY+6mFGa+B8e1FDyLBO+r189l2Wmgf8AEduNdPdpf+AP/wCSPvTwT/wUF/Z0+PPxyT9o/wDb&#10;W1XVPI8OX0n/AArX4XWWltdadouDhdSum4W6v2HKnBSEcJlvmBq3/BQr9nf9qr46jx9+11qerWnw&#10;78I6p5ngP4W2ultcw6jOh+TVdVdTtlkB5itRujiIySzc18F4HpRxjGKf9h4LdX7LXb0F/wAR2427&#10;Uv8AwB6+vvH3x8Wf+Cif7Pn7X3xlGgftAa1rOj/BLwxdxTab4HsdLd7jxldpyJtRaNsR2cbAFLUM&#10;fNPMuAAlSftBf8FH/gT+1N4+tvgh4l8Qa14R+A+k28DazZaNp8ial4vdcY08+UR9j09QMSAESy4C&#10;jauTXwH7YowMYxQsjwSta+m2u3n6+Yf8R242/lpf+AP/AOSP0A/aG/4KV/BH4x3OjfsufDLxBrHw&#10;7+DNvpkaeKdc8P6a0OqX1umFXSbCOPi0iZeJJyQ23KovJJk+Nn/BTH4FSeCvDf7JP7I2oaj8M/h6&#10;1i1v4k8ZaXpJS+0yxXj7Jp0AyftEoLZuZCPLyWG9zkfn304FGB6UlkWBVlrp59e+2rH/AMR24210&#10;pf8AgD+74j9BfH3/AAUs/Z3+E3wU8P8A7LX7A63ngnTLtmt9a8dXeimSbRLYj97dxQklr2/lOSHk&#10;IUMd7E9Atz/wUi/Zj/Zf/Z3tPgj+wZZ30PiDVr7bq3jjxZpLTNbySc3OsXYJMmoXRJ3LH91mwCyI&#10;oU/nzgelFH9g4HRO71u9d/UP+I7cbfy0v/AHp/5MfoJ4X/4KLfsqfsffs+6poX7Jlpq3i74m+Irp&#10;Zta8YeOLGSM6pqEhxJqOoSgmR44wTtgiBwAqKFGWB8LP+ChX7Jn7Jfwn8UePPhzdeIPid8avFC/a&#10;fEHijxJpxtG1m+PCKzkkWtlF/BBEMKq8AsS1fn2BjtRR/YOBe99d9d/+B5B/xHbjb+Wl/wCAPT/y&#10;Y/QL4Ff8FA/2U/gFo3ib9obxprviD4nfHLxLYs+p6pNpTWtupxmLSrAy8WdjG3sWbl2DNhQz9nv/&#10;AIKA/su+EvEuqftbftMeJNc8bfGLVLB1srOz0Vhp/hq2xldL0zziBEp4Ek7YaVsk4HB+APrRih5H&#10;g3fV6+fTttog/wCI7caq3u0v/AH9/wAR99fA7/goD+zT4n+Kjftfftn+INU1nx1BHJH4L8G6borT&#10;6X4KtST+7tWfaJ7yQAeZdMFPOxdqDmPwH/wUE/Zx+Ofxzj/aW/bZ1bU5P+EdvJD8MvhlY6S9zp/h&#10;8AkDUbh+Fu9Qdc4bBjhBwnzfMPgnA9KDzR/YeD137b7LstA/4jtxr/LS/wDAHr/5Mfemof8ABQn9&#10;nX9qj48D4kftf6lq1v4B8I6oZPh78L7PSnnivJkPyarqzKdk0oPMdsC0ceNxLMak+K3/AAUS+AP7&#10;XvxsOmftEa3rOk/BfwtfRzaP4J06xkkn8Y3ScifUyh2paRsAY7UElzzLgALXwPgelBGeMUf2Fgk9&#10;L6Ky129PPzD/AIjtxt2pf+APX/yY++/j7/wUg+Bf7VXxGg+DPjDxBrnhH4E6LDBJqVhoti66h4yk&#10;XpYyeXgWmnrgB0B3y8D5V6S/tDf8FK/gf8bL/Sf2YPh94g1r4c/Be102NfFGreHtLMOparAp2jSL&#10;OOP/AI84CoAkmyHK5RVAJY/n+MDoKO1NZHgY2tfTbXr323D/AIjtxt2pa/3H93xbH72fs7ax8Jdd&#10;+CHhnUvgRoi6b4PbSY08O2Edr5AgtUGxU2fw42/U9T1rs2Py14v/AME7P+TKPh1/2L6/+jHr2k57&#10;V8hWiqdaUV0bP6uyfFVMdlNDE1Lc04Rk7bXaTdj5E/4LGftKftDfs0/A3wbq/wCzX44tfD/iDxJ8&#10;RtP0JtQvNLgu41iuElHKTI4A3BDkDOBx1rkB+zd/wXkx/wApEfhr/wCG/t//AJDpv/BeX/ki/wAI&#10;/wDsumhf+1a+wPH/AMbPhr8Lda0fQPHniWLTZtclePT2nUiMlcZLPjagyQMkjk1vKtHD4aEmlq3q&#10;0vLub4fA4jMswnRpKUmkmlG/Zt6L0ufIX/DN3/BeQc/8PEPhr/4b+3/+Q65Dx5a/8Fkfg54v8P8A&#10;h7xz+3x4P1661q9WO38O+Gfh/Zm9uUzgkGS0CxrnjcffAODj7g+PPx08LfAnwBL4y1pvtE0v7rSd&#10;PiYeZezkfKi+3cnsPXgHif2ZPgh4ni1e6/aF+OA+1eNNeXdBBIcrpFqfuwIOittxn0HH94nixGOr&#10;VH7Gmld7uy0X+fY+pyXI8Fg8P/a2Y8zpRdoQcn+9mun+CO838lqzxP8A4I9fELxN8Tta+N9949sL&#10;c6z4d+JUuhy3wPmTTCGMby0hAyGk3NgYA4HbNfbI618Jf8EUv+Ru/ae/7L9qX9a+7sZ61tUo08PU&#10;9nTVkrfkjw6maYzOJvF4qXNOTd/Kzskl0SVkl0Ri+OPEms+FtE/tPQ/ClxrE/nKn2O3k2ttPVs4P&#10;A+neuO/4XX8TP+jfdX/8Cv8A7XXpTdOaPk9qqnUpxjaUE/m/0MZRnKWkrfcebf8AC6/iX/0b7rH/&#10;AIFf/a6T/hdfxM/6N91f/wACv/tdelfL7UfL7Vp7aj/z6X3v/Mn2dT+d/cjzb/hdfxL/AOjftY/8&#10;Cv8A7XSf8Lr+Jn/Rvur/APgV/wDa69K+X2o+X2o9tR/59L73/mHs6n8/4I82/wCF1/Ev/o33WP8A&#10;wK/+10n/AAuv4mf9G+6v/wCBX/2uvSvl9qPl9qPbUf8An0vvf+Yezqfz/gjzb/hdfxM/6N91j/wK&#10;/wDtdH/C6/iZ/wBG+6x/4Ff/AGuvSfl9qPl9qPbUf+fS+9/5h7Op/P8AgjzX/hdfxM/6N91f/wAC&#10;v/tdL/wuv4l/9G+6x/4Ff/a69J+X2o+X2o9tR/59L73/AJh7Op/O/uR5r/wuv4mf9G+6v/4Ff/a6&#10;X/hdfxM/6N91j/wK/wDtdek/L7UfL7Ue2o/8+l97/wAw9nU/nf3I81/4XZ8S/wDo33WP/Ar/AO11&#10;r+CPiV408Ua6ula58JtQ0e3MbMby5m3KCOi42Dk/Wu0yPWjI9amVWlKNlTS+b/zHGM09Zfggpp64&#10;NOo5zmuc1PjH/gpj+2DqfgLxtof7KTeN9Q8D+GvEmltfeNPHWhxtLqiWRcp9isEUfuppdrBrhjiN&#10;c7QWxXmHxP8A+ClX7P8A4E+Evhv9lD9haW++H/hu4ja117xwNHLXOh2ePne1hyWuL6U5/fSEBGO8&#10;lm6cZ/wXA5/aZ8P5/wChPi/9KJq+L8D0r6nBZThMRhYVJXvv5X7n8x8YeMHFmQ8TYrL8MqfJTlyq&#10;8W3aye/Mj7617/gox+zX+zL+z1Y/AD/gnjpd5peraxfbNY8deJtLaZ7Ayf8AHxq1wGJk1C8JO5Ub&#10;5C33iqqFLNA/4KEfsu/sbfs4X3g79jHT9T8UfEnxFeCTXPGnjmxdWv76Q/vdT1CTLSTBMkrDGDxt&#10;UYGTXwRRgV1f2HgrWd97vXf1Pm/+I7cbdFS/8Aenp7x+k/w18W6f448Dab4l03xi3iFbi1UTa2+n&#10;i0a9mX5JZTCDiItIrHYOB0FeDf8ABUH9pZv2dPgTZyaHZ2tzruuaxHBpcV2paONY/wB5LKwBBICg&#10;J1HMoPasr/gn38WLeyuNQ+EWr3u03DG80lZG4LgASxj3wA2PZjXyV/wWC+OP/Cwf2of+Fe6dtk0/&#10;wbpqWbKxyr3cv72VhzxgNGn1jNfimB4R9nx9LCVl+6i3UvbRx3ivvaT9Gf3tw14qT4g8J8NnuEkl&#10;iWlTkouzjVjpK1720XNHyaOf0z/gpp8S4MDWPh9otx/eaGSWP+Zatyy/4KgToP8ATvg8jH/pjre3&#10;+cRr5TMlo33rHb/1zlP9c0brL/n3l/7+D/Cv1ufCeQ1NeSPyckeTh/F7xBw6t9Ym/WNOR9cJ/wAF&#10;QtFK/P8AB26Df7OtKf8A2lUVz/wVBtcEWvwak9jJro/kIf618mZsR0t5vxkH+FKs1qn3LBT/ANdJ&#10;GP8ALFZLg/IVvFffJnVLxo8QpRsqr/8AAKaPv/8AYl/4KZW/iP4/6d8O/GXhK10XS/EebSO++3M/&#10;l3XWENkAYZspnsXHbNfofuFfz5C/uI3D26RxFTlTHGMj8TzX0l+zh/wVS/aV+BEUegeItSj8ZaHH&#10;hY7HXHJngX/pncD5+nZ94GOAOa+H4u8O44uosRlTSaVnF3V/NNt6+tj2uHfFLHV6sln1229Jqza8&#10;mklp5q7P186ij3xXy38Dv+Ct/wCyr8VLeKy8Yavc+C9UbAe11xM25b/YuEyuPdwh9q+lvDnijw34&#10;v0iHX/Cmv2ep2Nwu6C80+6SaKQequhIP51+PY/Kcyyupy4qlKHqtPk9vxP1jAZtluaQ58LVjNeT1&#10;+a3X3Hpfw3/aO+Inw7ZbP7b/AGlYLx9jvWLbB/sv1X9R7V9A/DX9or4efEYRWUN//Z+oScfYbxgr&#10;M3ordG9u/tXyDkUDg5Fd+W8SZhl9ot88ez/R7r8jxs24RyvNLzS9nPvHr6rZ/g/M+/AeM5oyK+R/&#10;ht+0v8QvAJWyu7v+1tPXj7NeOdyD/ZfqPocivYrf9r74VP4eXVbgXyXXRtNW33SBvrnbj3z/AIV9&#10;5geJsrxlO8p8jW6l+j6n5pmHCOdYGryxh7RPZx1+9br8vM9W5x1or5b+Iv8AwVL+Cnws8RWugePJ&#10;9P0Vr1d9nJrGsrbJMuSOHdAgbI+6WzXv3wp+J2j/ABZ8JxeLNEtLiGGQ4CzqPm4BDKw4dSCCGHWv&#10;Rw2ZYPFz5aUr31WjV15NqzPKxmT5jgKfPXhZbbp2fmk20dNRRRXeeYFFFFAHyz/wVX1COL4R+G9I&#10;J+afxJ5y/RLeUH/0YK+Fa+uP+CrviiOXxT4T8Fo+Wt7Ce9kX0EjhFP8A5Df8q+N/EFv4ont1HhjV&#10;LK1lH3jfWbTKf++ZEI/Wv0PIKfLlsL9bv8TspL3EaFFcHqFx+0pp5LWGneDNURexubq1c/QFZF/8&#10;eqgPid8f9Nk8vWv2dWuE7zaX4kt3z9FYA/nivb9n6Gtj0uiuL0f4wXd5IsOt/CbxdpbdGefTUmT8&#10;4ZHP6CuwtriO7t0uUR1WRdwWSMqw+oPINS48u4j9Mf2CbUWn7LfhtNuC6zuf+BTOf5V7HjFeZfsf&#10;WLab+zv4b09l2tHp0Yb/AHiik/qTXptfluOfNjKj/vP8zhn8TCiiiuUkKKKKACkbJpa5v4w+PLH4&#10;X/CjxL8SNS/1Gg6Dd38q5+8IoWfb9TjA9zTjFykkiZSUIuT6H4jfts+Orz4vftg+PvFELNObrxRN&#10;aWYXktHCRbxAf8AjUV+3Xwi8FRfDj4V+G/AMKKo0XQ7WzwvTMcSqf1Ffih+w54Nm+MX7aXgPStWj&#10;+0CfxVFqOoblyJFhc3D7vZtmD9a/dEZBxXt5zJU406K6L/gHzHDcXUlWxD+0/wDg/qLXyF/wWw/Z&#10;1t/jj+xXqniuws9+seA7hdbsZEX5jAo2XMf+6YmLn3iX0r69qrruiaV4m0S88Oa9YR3VjqFrJbXl&#10;rMu5JonUq6MO4Kkg+xrycPWlh60ai6M+gxmHji8LOjL7SaPxm/4IMftHp8Kf2qrr4M63cldN+IGn&#10;fZ7fc3ypqEAaSE/8CTzU92ZK/aOv5z/iz4T8XfsPftlapoGgTvHqXw/8XrPpMs3WSOORZrdm9Q8R&#10;Qn1De9f0FfBv4n6B8aPhT4d+LPhgn7D4i0e3v7dWYEoJEDFD7qSVPuK9jPaMfaRxEdpL8f8Ahj5v&#10;hXESVGpg6nxU3+H/AA/5nwN/wchf8E75P2rf2Ux+0d8PNNWTxp8K7eW8kjjhzJqOjE7rmAEd4v8A&#10;XrnjCSAcuK/nOGcc1/aZdWtvfW0lneW6SwzRsk0MihldSMFSD1BHavwv/as/4NZP2k/GH7Tfi3xF&#10;+y343+HOi/DvU9Ua90Cz8Ravewz2McvzvbeXDaTDbG5ZU+blAucHNfPtH16Z+QdFfqv8Mf8Ag1N/&#10;aJ+IHhjTfGE37XPw9j0/VLOO5tbjS7G+ug8bqGBG9Iuxr0fRP+DRDVlCnxJ+3FbN3ZbHwMy4/Frs&#10;/wAqXKw5kcP/AMGpX7WMvgf9onxh+yF4g1tl0/xxpf8Aa+gWcsnyjUrNWMojH957Ylm9VtV/u1+y&#10;37anwC0/9pv9l7xl8Gb22WSbVNHkfS27x3sX723cfSVFz6gkdCa+Bv2V/wDg2O8H/svfHfwl+0H4&#10;d/bM8SSaz4R1uDUbSO28OwRJMY2+aJiZWOx13Iw7qxHev1LKk8ZrWlOVOSkt07mVanCtTlCWzVn8&#10;z+fX/gm7+0Fe/spftp+FPGGrFodPuNSOi+IoWbbttrhvKdj/ANc3KyY7+XjvX9BSMjqJEbcGGVI7&#10;ivwa/wCCwP7P6fs+/tx+JDo1gbXS/FW3xDpflrhQ07N5wX0xOspwOgI9q/W7/gmn+0VJ+07+xr4P&#10;+IOo3Qk1e0sf7L15t2S13bfumkPvIoWT28zFfQZ1CNejTxcOqs/0/U+Q4ZqSwuIrYCe8Xdfk/wBG&#10;Rf8ABU/4Pw/Hf/gnR8Zvhq9t501x4Bv7yxi253XdpH9rtx+M0EdfyW1/aH4l0W38S+HNQ8OXYHk6&#10;hZS20m4cbXQqf0NfxtfFTwfc/Dz4n+JPAF7A0c2h69eafNG3VGhneMj8CtfNyPtImDRRRUlBX2p/&#10;wb22/wBo/wCCsfwy4+5/aT/lYT18V19xf8G6MHn/APBWT4e8fcsdWb8rCagD+m6iiitDMKKKKACi&#10;iigAr5w1P/kI3Gf+e7/zNfR9fOOpc6jcf9d3/ma9PLfikcGO2ifnr/wUMtPs37St9Lj/AI+NLtJP&#10;/HNv/steH19Cf8FK7P7L+0BZTAf8fHhe3f64muF/9lr57r8a4ijy55iF/ef4n9Z8E1PacJ4N/wDT&#10;tL7tAPSvqTwJ+1/qX7Gvga98eeF/CsWra9quiQ6boUV5KY7WCdyjGe4K5cxxqrNtQFnICjbncPls&#10;9K7v9pL/AJJZof8A12i/9EGvS4NowxGfUac9m9fxPh/HXN8XkPhpj8fhbe0pwbV1dXvFar5n0b8J&#10;P+Cgv7J37LHw28TfEzw5qPiL4pfGzxNGZ9c8Ua5pIszqd0f9XAHYkWlhCT8sMYO1RwrMaPgL+35+&#10;yl8FbbxF+0n8UfEOvfEr44eIdPY3mpf2Cba3tVAzFpGn+a220s0Y4L/fk5kfc2FH5/45owPSv6C/&#10;sPByvdvXfX8Ntj/MP/iO3Gqt7tL/AMAf/wAkff8A+zl+3l+zLY+Pbz9rD9qPxJq3i/4walaNBoum&#10;6Xocn9m+FrVvu6bpolKjc/yiW5cBpG7qvB9M1fXbzxPq9z4k1C3MM+oXD3M0O7d5bOSxXPfGcfhX&#10;59/sneBY/Hnx00W0uYt1tp8xv7lccERfMoPsX2D6Zr77UEHrX8U/SmzHC0s4wWT0G7wi6ktduZ8s&#10;V5aJv5n9r/RezriHivIcZnOZqKi5qnT5Y2vyq827t31kl8mOooor+Tz+pQooooAKDyMUZoIzzQBp&#10;eDPFupeCPFFn4p0h/wB9ZzB9u7Ade6n2IyK+wNe8RWHiz4Pah4j0t91veaBPJHnqAYW4PuOlfFvO&#10;a9u/Z38dyXvwo8VfD++uNzWek3NzZKx5EbRsGUewbB/4HX9CfR+4sllvETyWtL93X1jfpUXb/Err&#10;1SPzTxKyhYjKnjoL3qaafnF/5P8ANn5L+KP+Rm1H/r/m/wDQzVGr3ij/AJGbUv8AsITf+hmqNf66&#10;Uf4MfRfkf4i4/wD36r/il+bCiiitDkNTwP8A8jppP/YSg/8ARgr92/BH/InaR/2C4P8A0WtfhJ4H&#10;/wCR00n/ALCUH/owV+7fgj/kTtI/7BcH/ota/IfFH4sN6S/Q/rz6Mf8AuOY/4qf5SNWiiivyU/qg&#10;KyPiB/yImtf9gm4/9FNWvWR8QP8AkRNa/wCwTcf+imqqf8RepNT+G/Qn8I/8irpv/YPh/wDQBWhW&#10;f4R/5FXTf+wfD/6AK0KKn8R+oQ+FBRRRUlGH8TP+SceIP+wLdf8Aolqm8Bf8iNo3/YKt/wD0WtQ/&#10;Ez/knHiD/sC3X/olqm8Bf8iNo3/YKt//AEWtbf8AMOvV/kjP/l98v1NaiiisTQKx/iJ/yIGuf9ge&#10;5/8ARTVsVj/ET/kQNc/7A9z/AOimqofGvVEz+Fkfw3/5J54f/wCwLa/+iVrcrD+G/wDyTzw//wBg&#10;W1/9ErW5RP8AiP1FT/hr0QUUUVJZm+MP+RU1L/sHzf8AoBr4UT7g+lfdfjD/AJFTUv8AsHzf+gGv&#10;hRPuD6V/Nn0jv+RXgP8AHP8A9Jifpnhn/vmI/wAMfzYtFFFfycfsAU2T/Vt/u06myf6tv92vSyf/&#10;AJG+G/6+Q/8ASkcuN/3Op/hl+TPujwH/AMiRo/8A2DIP/RYrWrJ8B/8AIkaP/wBgyD/0WK1q/wBM&#10;u5/LkfhQUUUUDM/xZ/yK2pf9eE3/AKAa+bf+Ck19/Z//AATG8VS5/wBZ4ZsIv++pIBX0l4s/5FbU&#10;v+vCb/0A15j8df2eNO/aq/ZKb4Far4luNIh1rR7HOoW0KyNEYzHKPlJAIJQA89DXVhpRpzhKWykj&#10;yM7w9fGZXiKFFXnKnJJbatNI/nwWlr3P/god+xFef8E9fF2heH/GnxX0jWLfxNDNLpLwWs0MwWJk&#10;VvMQhlTlxg7znB6V4Np9/ZaujSaTeRXQVdzfZ5A5Vc9SByB9cV9/SqRr01Ug7pn8bZhkmbZTXlRx&#10;VJxkt+v4q6JqKM0ZHrVnlhRRRQAUUZ5xiigAooo3CgACszBF78V+qvjf4i3XxIuNOvzE0NnY6TbW&#10;enW7f8s4Y4wB9CfvH0zjnFfmf8OvhP8AET4l6hGng3wnd3kSzASXSx7YU56GRsKPpnNfofp8L2th&#10;DbOMNHCqn8BivyPxPx0ZU6GGhNPWTkk9elr/AIn9rfRIyPFUq2Y5jXoSjFqnGE3FpPWXNyt6Ppe2&#10;1ywSBya5/wAQ/GP4OfDnxFY6b8V/F1xp9vcfPMthZtcTiMdwg6ZPAJIHfnGK5X4+ftCaL8JNOOma&#10;d5d3rkyZt7Nj8sIP/LSTHQeg6n6c18i6/wCINa8U6xPr/iHUZLq7uH3SzSNkn29gOw6AV4/BfAtT&#10;OLYvGpxo9Fs5f5Lz69D6rx6+kdg/D/myXIHGrj/tt6wors7PWb6Rv7u710P0A+PP/BUz4St4L0f9&#10;n79krXNU8HaXqm6LxN8QJtH3XWj2mMObSDkz3kvIErlVjPzfMcBaGuf8FGf2bv2ePgHpf7Pn7A1t&#10;eaLealeeVq3jjxBopmbTVcf6RqsqMTJqF6xO5VbCM/32VQFPwEOuaMAdBX7RT4fy+nTUIp2XT/M/&#10;iWp49cdVqjnP2Tk93yO//pR9/aX/AMFEf2Xv2SP2eLjwF+xdZahrnjzXL5X1jxh44sZP9KvZT++1&#10;XUJATLcFckiGMf3UXaopvgD/AIKDfspfsh/BPxFrPwOk174i/F/xNILnX/Ffi6wa2bWtQbjzriTJ&#10;MNrEOEt4hhVUKoyWevgOiq/sLBve71u9d/Xy8if+I7cbdFS/8Af/AMkffnwY/b9/ZU/Zq8GeKPjX&#10;NrHiH4ofHDxNamXWdb1LTDaR3U3/ACz0+2dyRZ2ETdEUEkAsQzEAfHP7AvxS/ZX0/wDZ2+P1v8a9&#10;Cu/+FgeN/tdhoepaTpYuHtreaMs8ULysqwh5ThmOCVC5zjFcQRxwK84/Z3/49Nc/7CrfyrhxGT4V&#10;Y2nC797mvr2S09D6jK/GDizFcM4/HTVPnouly+67e/Jp397XbQ9f+FX7MX7M0Pwvsr74lftl+ONI&#10;177K0lz4d8N+FGnt7ZuSsCTSTxh2xgFsIu4ntyV+EH7OXwA13wf/AGz8av2z/HHh/WJrqUx6Lo/h&#10;yS+W3twxEYknMyK8hXltqhQTgE4zWPzR2waqXCOSybbp7+n+R48fpGeJMIpRqxSXS0v/AJI1PhR+&#10;zv8AAXxHDq2pfFv9sjx14bQapJHoOn2Xh17y4eyXhJrlhMI0lfr5cZdVGPnYkgJ8Pf2ePgRrvivx&#10;H/wsL9sXxxoOg2t8IfC7w+HnurzUIgPmuJ1WYRwAn7qBnbGd23gHMox2xSfCGR6/u/y/yH/xMd4m&#10;f8/o/dL/AOTNLwz+zz8CNV+KeuaZ4j/bE8daV4OsYY10PVf+Efee+1SY/wCscwLNtgiXoNzs7Hkh&#10;elFv+z18B7z4yzeHz+2F46tPA9rpav8A8JFceH2e8vbxj/qorZJsRxqOTI75J4CY+as2in/qjkf/&#10;AD7/AC/yF/xMd4mf8/o/dL/5M1NY/Z5+Ap+LmmeGfDv7Ynjz/hEBYyTa54mv/DrCcTf8s7e3tknJ&#10;cnq0kjIoHQMa1LL4RfBL4U/tAeC/GfwW/bC8bSfZZLg634y1Twqsc2kW7xPFts4vNkaW4YSPtZgi&#10;Rna+WPyjlxRgHqKqnwrk1GopwhZr0/yM630iPEbEU3Tq1IST6NSf5yPv7xH/AMFHP2cP2fPgFo/7&#10;Of7ANpc6HJqF20OseMvEGlSStpcbjNzqbrkyX985JZQ3yF8F2CgAtsf+CiX7L/7Jf7Osnw4/Ynst&#10;U1jxprmoK+seMPG1nIWmu5T+/wBXvnyZLpxkssKDHRRtUYr4Do/Cur+wsF1vvd67+pxf8R2427Uv&#10;/AHp6e8ffngX/goT+yr+yF8D9evfgG3iD4ifFrxJMLjXfFnjGzNvJq9+5x9ouZeWS2hBOy3jBwqh&#10;FwSXr4l+IX7PH7MNl4V1zx94V/a58b6t4y1ISXsui6Z4QGn2d1qEh3MPNe4PlxB2PzFWYKOFJ4rn&#10;aMD0rOtw3luIVqib1vq/+BsbUfH7jzDS5qTpxfdRaf8A6UdBY/s4fs02PwxTWte/bY+IV74qTSvN&#10;uNE0jwqy273e3PkRzTXC/Ju+XzGAyBu2j7tR/Dr9m/8AZzuvhxa618WP22PHll4me1aa80Pw/wCF&#10;3uYYX5KwJPLPH5jYwCxVF3ZxwMnDoGOwrm/1QyP/AJ9/l/kdn/Ex3iX/AM/o/dL/AOTNf4P/ALOP&#10;wB13wb/bHxs/bR8ceH9ZmuJWTRdG8NyXq28G4+WHmaZA8pXBbau0E4BbGai+EX7PHwI8R2eqaj8Y&#10;v2xfHPhtv7UlTQ9O0/w897M1mpwktw4mVElbr5aFwox85OQM32op/wCqOR6/u/y/yD/iY7xL/wCf&#10;0ful/wDJml8OP2evgVr3iPxEfiP+2D460DRrXUPJ8L/Z/D7Xd3fQAc3E4WYRwZP3YwzkDqR3PCn7&#10;PXwH1b4ma9p/ij9sLx3pHhGxSOPQNS/4R9ri+1SQjMkjQpNst41PCguzt1ITpWbR+FL/AFQyPX92&#10;vw/yD/iY7xM/5/R+6X/yRauf2Yf2b/FHxYuPC+tftZeNF8C2enLLHrmo+FzNd318SRsitlnKxxKp&#10;OZXcMW4CY+evWv8AgoJ+0X+yv8a/2qv2ffBfwxvvEnhfwH4K0r+zNQ1bQrJbG5ggaRd4tEQlkYIm&#10;N2BzJxnGa8brzf4nY/4W94R/66N/6EKxxWQZfgcOnRTj70Vp5tK/qe9wt40cZ8RZxOjjnCSVKrK/&#10;K73hTlKKu5PS6WnY/UT4tf8ABSP4CeGvhn4Z/ZO/YomvPh54Nkt2tPEHjCHR3+1aJYj7yWMOS0t5&#10;Lz+/kOELFyWfoeK/+Cj37OvwG+A+i/s3fsDW174fW/uTBrHjbXNLaSXSY3GZ9SZCS9/fSHJG7C7z&#10;liFAWvgM9TxRXp/2FgtN+++789NT5D/iO3G3al/4A/8A5I++rf8A4KJ/sx/sofs8f8Ku/Yls9U1P&#10;xhrV8DrHjXxpYs0j3Mv+v1e+fmS8mGSViAAJwuVUYK+Cf+Cg37Kv7IvwN1t/2e/7d+IHxY8STifX&#10;PGHjLTzbyaxqDnBu7yUEstvEM7LeIHAARQMs4+BKMD0p/wBhYLrfu9d/XQX/ABHbjbtS/wDAHp/5&#10;Mffnwg/b7/ZQ/Zi8A+KPizp2reIPij8bvE0Bm1zxNq+iiy/tK5/5Z2sbMxWzsIiflijBwoJwzGm/&#10;AL9vT9lf4RHX/wBpv4v+Ida+IXxw1/T2+1XkOivBZ2MYBaPSNN85sW1ojHBkIEkh+eTJwo+BcD0o&#10;oeR4N3u3rvr07bbB/wAR242092lp/cf/AMkfen7P37ev7M1n46vf2u/2rvEuseJvitdWUkeiaLpm&#10;jyNpfhK0IOLDT/NKjzXGBLctgu3A2p1j+D37fP7OXxE+L4/aw/bS1zVbzxNprSJ4C8A6bpb3OleE&#10;oMnEyltq3F/IMb7ggBc7UwBmvg/FGAetH9h4PV3fbfZdloH/ABHXjVW0pf8AgD/+SPuzw7+37+zx&#10;+0L8cU+PH7Zuq6qmkeGdQkPw3+FtnpZurGwZThdUvm4W5vWHKLgxwD7pLEtR4o/4KBfs9/tX/HD/&#10;AIST9qrU9Xsfhf4T1MS+Dvhpa6W1wuuXKHKalqrKdrBWwYrQFkU/M5Y8V8J4B6ij8Kf9h4O91fst&#10;dvT/AD3D/iO3G3al/wCAP/5I+8PjL/wUK+AX7W3xc/4Qr4za7rWhfA/w7NDLD4U0/THa78aXKgEf&#10;bTG2ILGNgMW6sWm6yBQAlS/tB/8ABRf4HftKeMLP4Az+IdZ8G/AvTrOE+IP7F0+SPVPFG3AXTIxE&#10;R9jsQo2yNkSPgIoVSTXwV9aAMdBSWR4JWtfTbXbz9Q/4jrxs91S/8Af/AMlsffHx/wD+CknwU+JM&#10;Gh/sr/BTXdY+G/wkj0xYvFPiTQdLMOpyWq4VdL0+JP8Aj2Drw9w2CFyFBJyX/F7/AIKSfAnSPh54&#10;b/ZO/Yzu9Q+HPgqS1a28Q+NLLRyLzRrEDmKwgyWe7ly2biQgRkl/nc8fAlH4Uf2FglbfTz6933Y/&#10;+I7cbdqX/gD/APkj788Xf8FHv2dvgj8DdE/Zq/YIjvPCsV9MYNY8c6povnSaPCw/f6h5TEtf37nJ&#10;XfhC53O2BtIn/BRT9mL9lb9nhPhT+w7Zahc+LNYvh/a3jTxlpjuTcSn/AEjV75smW9mySyxAYJwu&#10;URQK+A/wopf2Fget97vXf1D/AIjtxt2pf+APT/yY/Wr/AIJy/FP9jPTfB/iDT/hhrmveJ/E091b3&#10;/wAQPGnibSSL/Xb6YSBZpCSQFAjdUiXCRoAAOSSV8v8A/BI84/4WBkf9An/28orwcbl9GnipRTfT&#10;r5H67wz4g55mmR0cVWUOaV72i0tJNd+yPjWiiivuD+OgooooAKKKKACiiigAooooAKKKKACiiigA&#10;ooooAKKKKACiiigAooooAKKKKACjt/n1oo7f59aAP23/AOCdv/JlHw6/7F9f/Rj17TXi3/BO3/ky&#10;j4df9i+v/ox69pr86xX+8z9X+Z/odw3/AMk9hP8Ar1D/ANJR8J/8F5f+SMfCT/sumhf+1a+zPiR8&#10;MvBPxa8MTeEPHuhQ31lN0V+GjbGA6MOVYdiK+Kf+DgHW9K8Nfs+/C/xFrl4tvZWHxq0a5vLhlJEc&#10;SJMzMcAnAUE8V6oP+C0f/BL8DH/DXGh/+C2+/wDjFazoTrYSCUbrW+l+x3YXG/UM0nVjU5JLlad7&#10;NPujpPhJ+xTP4N+JFv4s+IfxDufFGm+HU8vwbYahlvsQJzufPG5SAF28cA8YAHvnIGMV8vj/AILR&#10;/wDBL89P2udD/wDBbff/ABik/wCH0X/BMI/83daF/wCC6+/+MVyUcvqYePLCD+5nr5rxNWzqtGri&#10;68W0rK1kkvJKyu3q31buzzT/AIIp/wDI3ftPf9l91L+tfdwzjmvz/wD+CEvi3w749f8AaM8b+ENU&#10;S+0rWPjfe3mm3kasqzwSJvRwGAIBUg8gGvv8DHWujGf7y7+X5I8bLdcHG3n+bMjxx4K0nx9on9g6&#10;zPcxw+csm61m2PkZ74PHNcf/AMMufD3/AKC2uf8Agy/+xr0iiop4itTjaMrHVKnTk7tHm/8Awy58&#10;Pf8AoLa5/wCDL/7Gj/hlz4e/9BbXP/Bl/wDY16RRV/XMV/Oxewo9jzf/AIZc+Hv/AEFtc/8ABl/9&#10;jR/wy58Pf+gtrn/gy/8Asa9Ioo+uYr+dh7Cj2PN/+GXPh7/0Ftc/8GX/ANjR/wAMufD3/oLa5/4M&#10;v/sa9Iop/XMV/Ow9hR7Hm/8Awy58Pf8AoLa5/wCDL/7Gj/hlz4e/9BbXP/Bl/wDY16RRS+uYr+dh&#10;7Cj2PN/+GXPh7/0Ftc/8GX/2NH/DLnw9/wCgtrn/AIMv/sa9Ioo+uYr+dh7Cj2PN/wDhlz4e/wDQ&#10;W1z/AMGX/wBjR/wy58Pf+gtrn/gy/wDsa9Ioo+uYr+dh7Cj2PN/+GXPh7/0Ftc/8GX/2Na3gr4Ie&#10;EvAeuLr+j3+pSTLGyBbq83rg9eMDmuyopSxWInGzkxqjTi7pBRRRXOaH5X/8FwP+TmfD/wD2J8X/&#10;AKPmr4vr7Q/4Lgf8nM+H/wDsT4v/AEfNXxfX3mV/7hT9D+D/ABK/5LvH/wDXz9EFFFFegfDkun+L&#10;b7wHex+NdMv2tbjSz9qjuF/5Z7Oc+/A6dxXyJ8R/HWsfE74ga18RfELL9u1zU5r24Vfuq0jltoz2&#10;GcD2FfQfx91xdC+F2osJNsl0q20XuXPI/wC+dx/CvmKuGtSpe3VTlXNa1+tt7elz+oPAzD4unkOJ&#10;qym/ZzqK0b6XjHWSW13ezfkFFFFSfuAUUUUAFFFFACFc10Pw9+LXxQ+E9+dU+GfxA1bQ5mbMjaZf&#10;PEHx/eAOG/EGuforOpSp1ouNSKafRq6/E0p1KlGfPTk0+6dmf0B/8EhLSx/bj/YQ0L4meNvFl3/w&#10;mGmaneaTr2oIqFbmSKUtE7xgABvJkiB2kZIJIyTXtXiv9j34kaKrXHh27s9WjH/LNX8qX8m+X/x7&#10;8K+IP+DVP4079P8Aix+zxqF2P3c1h4h0uDdydwe2uTj222v51+wQOelfk2d8K5PPGTiqfLrdcum+&#10;u234H6FlPGOfYajF+1512lr+O/4nwz4i8A+NvCXPiPwtfWir/wAtJrdtv/fXT9axwSeTX35LFHKh&#10;jljDKRgqR1rzP4t/sz+EPH9v9u8Pww6RqS5KzW8IWOX2dR/6EOfrXxmO4Mq06blhZ81uj0b+ex9v&#10;lviBRqVFDGU+W/2lql6rf8WfJWoafYanaSWOp2MNxBKu2SG4jDo49CDwRWVp/wC1l8Z/gz41Xwdo&#10;Xwu8a/2FE0MWn63pH2O808qVXIa38/zolUkr/qsYUkHGK9D8e/Bb4n+ATONS8MySRxg+Xd2+ZIX4&#10;4JZQSo+oBHpXnX7Iv7OHjW68T6h4xh+Gi28lvPJHqXhOw8cPcabfLKQ/2uKOXy2gYNuA2hOS25Wy&#10;DXiZfhcZRryjJSjJbLVO/dWd/uT8z6XMcZluIwiqJxnB7v3WvTVWXzcX5n3d8GfGHinxv4Lh17xX&#10;plrbzyOVjayuVkSVRj5+CdvORjJPFdZWD8PfA3h7wF4fTSfDmjmxhkbzpbdp2kKyEDPzEnPTH4Vv&#10;V+r4SNaGFhGq7ySV35/cvyPw/Gzo1MXOVFWi27Lay+9/mwoorD+JPjKy+HfgHWPHWoANFpOmzXJQ&#10;tjeUQkL+JwPxrqjFykorqcp+cv7cnjiTx3+014juluPMt9OmTTrXnhVhUBgP+2nmH8a8J8UeANH8&#10;Us1xPqGqWdxtwtzpuqTQMvvhW2n8VNdJq2qX2uarc63qk7S3V5cPPcSt1eR2LMfxJNVmBYYzj39K&#10;/VMLT+r0IU10SR6EfdR5xJ8JPi9pMvm+Ef2i9WaMf8u+u6XbXYPsXCI35YqzGv7TumYDv4I1hV/i&#10;/wBLspH/APRq5/IVPqfhP45WN01x4V+LVjdx7spa+INBRsexe3MR/Sq//CR/tHaKB/avw38O60vd&#10;tE1t4HP/AAC4QAf99muy9+zKNHRfGHxVN1Ha+Jvg+0aswVrrTNct5kX32yGNsfTJ9q7K2ga6uY7d&#10;B80jhV/E4rI8J67rHiDTftWueDb7RZ1ba1rfTQSE+4aGR1I+pB9q6v4f2B1Tx1o2mqufO1S3TH1k&#10;WsakuWLdtiT9RfgFAlr8NrW1jXCxsyqPQDArtK5H4JLt8CRcf8vEn/oVddX5TiHevL1OKp/EYUUU&#10;ViQFFFFABXzV/wAFbPHY8D/sO+KYkn8uXXJrXS48HBbzJQzAf8AR8+2a+la/PP8A4L2/Eue38NeA&#10;fg9aS/JeX11rF8menlIIYfwPnT/9812ZfT9rjIR87/dqebm1b2OW1JeVvv0PI/8Agh/8NpfFP7VO&#10;p+PZrfda+F/DMzLJj7txcOsUY/GPzz/wGv1n2ivhD/gg74E/sv4K+MviJLBtbWPEUVnHJj7yW8O7&#10;H4Gdq+8K2zap7THS8rIwyGj7HLIed2FB6UUV5p7J+TX/AAcPfs9w6D8QvCH7S2jaYI49dtW0XW5o&#10;0wHuoQZIGc/3miLrn+7AB2r2r/ggJ+0XcfEX9m/VvgNr12JL7wHqW7Tsn5m0+5LSKPfZKJh/uso7&#10;V9C/8FI/2fB+0t+xt4z+Hdnpn2rVINPOpaCipmT7Zb/vUCf7TgNH7iQjvX5F/wDBIP8AaKuv2ev2&#10;3PDZu74Q6P4uY6BrSSfdKzkeS/sVnWLnrgsO9fSUP9uyaVP7UNvzX4aHxOK/4SeJYVtoVd/no/xs&#10;z96hnHSuJ/aS8ef8Kw+AHjLx+s3lyaT4bvLiGT+7IIm2H/vrFcr+07+3B8Cf2VrBo/HfiBrvWnjD&#10;Wnh3SwJLqXPQkZCxr33ORkdMng/n5+1l/wAFTfif+0j4L1P4UaH4L0/w/wCGtUVUvFLtPeTosiuF&#10;MnCoCVGQFyRxnBr4fGZ3l+XytUldrotX/wAD5n65lPBufZ9T5sPT5YP7ctF6rq/kj0n9i/8A4Kuf&#10;B34G/s2eGfhN8TfCHi661XQ7aS3a40uztpITF5rmMAyXCNkIQD8vBHevVP8Ah9n+y5/0IXjz/wAF&#10;ln/8l1+Xfzf3aXJxyK+NrcWZlUrSmuVXbdrbXP1zC+FnDdDDwpyc20km+bdpLXbqftP+yh+238JP&#10;2wBrKfDbTtasZtD8n7Zba5bRRuyy79rp5csgIyhB5BBxxyK9ir8rf+CNHjOTQP2qbvws0u2PXPDd&#10;wm3+9JEySL/46Hr9Uq+wyXHVMwwKqz+K7Tt/XY/JuMMkoZBncsNQvyWTV9XZrXX1TPgj/gv9+z+P&#10;iB+zJpXxx0rTfM1DwLqwF1LGmWFjdFYnz6gSiE+2SfWvDf8Ag3l/aKuNB+JPir9mXWb4/Y9es11j&#10;RYWb/V3UI2Thf9+Iox/64e5r9SPiz8O9E+Lnww8QfC7xJAslj4h0a50+6V1yAssbIT9RnI9CK/nu&#10;+FXi7x1+w/8Atjad4guxJZ6t4B8YtbatDyPMiilMNzEfVZIvMXI6h8jtX3WW/wC2ZbUwz3Wq/r1/&#10;M/Ic6Ty3OqOOjtLSX5P8PyP6MjX8rH/BbX4NxfA3/gqV8YvCtpDttdS8TnXrUgYUjUYo71sewknd&#10;f+A1/U34f1zTvE2hWPiPRrlZrPULSO5tZlOQ8bqGVh7EEV/Pr/wdWfDN/Cv7fvhz4iR2pWHxV8P7&#10;ZmlC8PLbzzQsPqF8v8CK+akj7WL5tUfmLRRRUGgV94f8G21v9o/4KyeCeP8AV6HrT/lYS18H19/f&#10;8Gztv5//AAVa8Ny4/wBT4V1p/wDyVK/+zUA9j+lKiiitDMKKKKACiiigAr5x1H/kIXH/AF3f/wBC&#10;NfR1fOOpf8hG4/67N/M16WW/FI4Md8MT4f8A+CoNiYvij4c1Mj/XaC0Wf9yZj/7PXzLX1l/wVNsw&#10;up+C9QA+9DfRsfoYCP5mvk2vyLiqPLn1f1T/AAR/U/h5U9pwfhX2TX3SYHpXd/tJf8ks0P8A67Rf&#10;+iDXCE4Ga7v9pL/klmh/9dov/RBrv4F/5KOh/i/Rn5/9JD/k0Gaf9e3/AOlRPDD978BRQfvfhQfr&#10;X9L9D/G9an1Z/wAE7vAiW+i658RrqH95dTLY2bY6Rp80hH1Yp/3xX0wvTpXC/s3+CU8BfBPw9oRX&#10;bM2nrc3WRz5s371h+Bbb9FrugMV/lF4qcRS4o8QMfj73j7Rxh/gh7sfvSv8AM/2X8HOF48H+GuW5&#10;dy2mqanP/HP35fc3b5BRRRX56fpoUUUh65xQApOK5jx58aPhF8LpI4PiP8TND0OSZd0MOqapFC8i&#10;5xkKzAke+MV4b/wUh/bp079k34c/8I34Mv4ZvHWvQsuk2+0P9hhOQ13Ip4wDwikfM3YhWr8g/FXi&#10;zxN468R3ni/xnr11qeqX8xlvL69mMksrepY+3HsOBX794X+BeYcdYD+0sdVeHw7doWjeU7btJ2Sj&#10;0u736dz8t408S8LwzivqeGpqrVWstbRj5O2t/Lofv34M+IfgL4i6edW8A+NNL1q1VsNcaVqEdwqn&#10;0JQnB9jXV+E/Et14X1VtRti22WzntplH8SSRshH6g/UV/PN8PfiZ8QfhL4ki8X/DPxhqGialDwt1&#10;p9y0bEf3Wxwy/wCycg+lfpT+wR/wVj0b4w3Vl8If2jJLXSfEsirFpuvKPLtdUkyAEcDiGVu3RGII&#10;G0lVPscVeBvE3h7iKeeZNU+s06EozaStUjytO7irqS01trbpY4Mk8Ssn4qozy3Hw9jOqnFNu8HdW&#10;tfSz7X+8xPFHHibUf+v+b/0M1Rr9hPgx+y1+yx8R/h1p/irVfgl4duLyVWW+maxUs8ysQzH3PX8a&#10;6r/hh39k3/og/h3/AMF61/oNk/i9lOZ5TQxdOhK1SEZLVdUmf5+Zn9GHPKeZVovH01acvsS7vzPx&#10;Ror9rf8Ahh79k3/og3h3/wAF60v/AAw7+yb/ANEG8O/+C9a9L/iKGW/8+J/ejh/4ljzr/oYU/wDw&#10;CX+Z+Mvgf/kdNJ/7CUH/AKMFfu34I/5E7SP+wXB/6LWvP4/2Iv2UoZFmg+Bfh+ORWyjx2IVlPqCO&#10;hrsYPhb4VtoVt7c6kkcahY0XWrkBVA4AHmdK+L4s4mwfEjpOnCUOS+9ne9uz8j9n8KfDbHeHeHxN&#10;OvXjV9q4tcqcbcqa633udJRXP/8ACs/DX/PbVP8AwdXX/wAcpP8AhWfhr/ntqn/g6uv/AI5XxtqX&#10;d/d/wT9cvU7fj/wDoayPiB/yImtf9gm4/wDRTVW/4Vn4a/57ap/4Orr/AOOVHcfCzwndQPbXP9pS&#10;RyKVkjbWrkqykYII8zkGnH2MZJ3f3f8ABFL2kotW/H/gGp4R/wCRV03/ALB8P/oArQrnIvhd4Vt4&#10;lggOpJHGoVFXWrkBQO3+sp//AArPw1/z21T/AMHV1/8AHKJexlJu7+7/AIIR9oopW/H/AIB0FFc9&#10;/wAKz8Nf89tU/wDB1df/AByl/wCFZ+Gv+e2qf+Dq6/8AjlK1Lu/u/wCCO9Tt+P8AwCT4mf8AJOPE&#10;H/YFuv8A0S1TeAv+RG0b/sFW/wD6LWqNz8KvCd5byWl3/aUkUqlJI5NZuSrKRggjzORiiD4WeFLW&#10;BLa3OpRxxoFjjXWrkBVAwAB5lXzUfZ8t3vfb/gkWqe05rdO//AOkorn/APhWfhr/AJ7ap/4Orr/4&#10;5Sf8Kz8Nf89tU/8AB1df/HKi1Lu/u/4Jd6nb8f8AgHQ1j/ET/kQNc/7A9z/6Kaq//Cs/DX/PbVP/&#10;AAdXX/xyo7j4V+E7u3ktbr+0pI5EKyRvrNyQykYII8zkYpx9ipJ3f3f8EUvaOLVvx/4BY+G//JPP&#10;D/8A2BbX/wBErW5XN23wq8JWdvHaWn9pRxRIEjjTWbkKqgYAA8zgYp//AArPw1/z21T/AMHV1/8A&#10;HKJexlJu7+7/AIIR9pGKVvx/4B0NFc//AMKz8Nf89tU/8HV1/wDHKP8AhWfhr/ntqn/g6uv/AI5S&#10;tS7v7v8AgjvU7fj/AMAveMP+RU1L/sHzf+gGvhRPuj6V9tTfC7wrcRNbztqTxyKVdW1q5IIPb/WV&#10;jr+zV8FVGB4Ih/7/AEn/AMVX5f4neHtTj7CYejRxKpeylKTbi3e6S6SXY+q4V4iXDterUnS5+dJa&#10;O1rP0Pj6ivsH/hmv4Lf9CRD/AN/pP/iqX/hmv4Lf9CRD/wB/pP8A4qvx3/iW/Hf9DGH/AILf/wAk&#10;faf8RMof9Az/APAl/kfHtNk/1bf7pr7E/wCGa/gt/wBCRD/3+k/+Kpp/Zq+CzDafA8P/AH+k/wDi&#10;q6sD9HfHYXGUq7zCL5JRlb2b1s0/5jKv4kUa1CVP6s9U18S6q3Y6bwH/AMiRo/8A2DIP/RYrWrm4&#10;PhZ4UtYFtrY6lHHGoWNF1q5AUDoB+8p//Cs/DX/PbVP/AAdXX/xyv6otS/mf3f8ABPyVe0tt+P8A&#10;wDoaK5//AIVn4a/57ap/4Orr/wCOUf8ACs/DX/PbVP8AwdXX/wAcotS7v7v+CO9Tt+P/AADQ8Wf8&#10;itqX/XhN/wCgGofAOf8AhBdFx/0Crf8A9FLVOT4YeFZomgmOpMrKQytrVyQw9P8AWVuWdna6bYQ6&#10;fZxeXDbwrHEn91VGAPyolyclovrfb/giipc12fg9/wAHGnxkh+If7e8Pw60+ctB4F8J2dhcLu4F1&#10;OWu3I/7ZTW4PutfAybkcOrHcvKtnpXsH/BQX4mD4w/tu/FL4hpc+dFfeNL5LaQNkNDFIYY8H02Rr&#10;j2xXj9fpmX0fYYKnDskfg+b4j61mdar3k/u2X4GtbeO/GFmf3XiG5bLBj50nmZx67s5Ht0rUsfjF&#10;4ogieO8s7G6Zmz50kLIyewEbKv5qa5X3xRXU4RfQ8WrgcHW/iU4v5I7pPjSpdPM8OMF/5abbrJP0&#10;+Uf1qxJ8Z9K48rQbgf3t06/4V57RU+yp9jhlkGUy/wCXf3N/5noo+Mnh/HzadebvTYn/AMVTE+M+&#10;khmEmhXDD+ErMo/oa89oo9jAzXDuUr7H4v8AzO4uPjO2H+y+HRn/AJZNLccD6gDn8CKyNU+Kni/U&#10;pGa3uIbKM8+TZw4xxjhm3P8AhuxXPUE4FP2cF0OyjleXYeScKS+6/wCZ+wXwG1qLxP8ABPwj4ihR&#10;V+3eG7GdlRQAGaBCw4/2iatfFvxNeeDvhrrfiXT51juLPT5GtnZchZCMKcd/mIrz/wDYI8U6d4n/&#10;AGVfCf2PUI5pdPs2s7tUbJikR2ARvQ7Nh+hFQ/tq+OrfR/ANv4Lhmzc6tcK0kYPIhjIYk/VtoHrg&#10;+lfzDhcrqY3jD6na/wC9d7/yqV3f5I/vzizizD8M+DdfOefkccKuRrT35wUYKNuvM1ax8v6nqeoa&#10;1qM2rateyXN1cSF5p5mLM7epNQ0D0or+n4xjCKjFWS6H+NdatVxFaVWrJylJ3bbu23u23q2wJwM1&#10;k6j458IaPeyabqniG2t7iPHmRSScrkZH6Gtaux/4Ju/AX4SftEft7eJPAvxm8FW+vaTD4KlvI7K6&#10;Z1VZ1eyVX+Qg5Cu4696+f4ozz/V3KZY5x5lHdeXlsfpHhXwNhfEDiOWW16sqaUHJONr3Uoq2qemp&#10;5l/wsvwD/wBDbZ/9/KP+Fl+Af+hts/8Av5X6meL/APgnB/wTU+H3h6fxZ45+CHhnR9LtdpudQ1LU&#10;JoYYskAbmaUAZJA+tcJ/wz//AMESP7/wv/8ACsH/AMfr8rp+NEKyvTwc36K/6n9GS+izkkdJZhNf&#10;KP8AkfnY3xL8A4/5G2z/AO/lcH8CvF/hjRLbWF1fW7e3MupF4vMfG5cdRX6nn9n7/giOerfC/wD8&#10;Kwf/AB+gfs+/8ERwOH+F/wD4Vg/+P1nU8XPaV4VXgql43+z3+Z6+D+jrlGDyfE5fHHSca7g23y3X&#10;I21bS2t9bn53f8LL8A/9DbZ/9/KP+Fl+Af8AobbP/v5X6Jf8M/8A/BEj+/8AC/8A8Kwf/H61vBH7&#10;IX/BH74leIY/CXw+8LfD/WtUmjZ4tP0zxE00zqoyxCrMSQBya2l4zckeaWCmkvL/AIJ4y+i1kbdl&#10;mM//ACX/ACPzX/4WX4B/6G2z/wC/laun6lY6rZx6hp9ys0MnMckfIavvf9tz/gnJ+xZ8NP2SPiF4&#10;/wDA/wABdL0/WNI8LXVzp19DNOWglVflYZkIyD6ivzr+Ef8AyTnSf+uJ/wDQjX2vBXG8eMPaOFLk&#10;UNNd76eb7n5P4t+D2X+G+V0MTQxE6kqk+W0krJWb6Ja6HSVn6x4q8O+H5Ei1vWIbVpATGJmxux1r&#10;Q7fhXn/xD0rT9c+K/g/R9VtVmtrm8Ec8LZw6mRARxX2WYYiphcNzwSbulrtq7H5hwNw9heKOIqeX&#10;4mcoQlGbbja/uxctL6a2Ok/4WX4B/wChts/+/lH/AAsvwD/0Ntn/AN/K7SX9nv4KQxNNL4ItUVVJ&#10;ZmkfAHr96sH/AIQ79krvJ4f/APBl/wDZ1wSxeZQ+JU16tn7BT8I+E6nwV8Q/SMGZP/Cy/AP/AENt&#10;n/38o/4WX4B/6G2z/wC/la3/AAh37JX/AD08P/8Agy/+zo/4Q79kr/nr4f8A/Bl/9nU/Xsw70/vZ&#10;f/EH+F/+fuJ/8Bh/kZP/AAsvwD/0Ntn/AN/KP+Fl+Af+hts/+/la3/CHfslf89fD/wD4Mv8A7OnW&#10;/gf9lG6njtbVdBkkkcJHGmo5ZmJwABv65o+vZh/07+9h/wAQf4XX/L7Ef+AwMf8A4WX4B/6G2z/7&#10;+VoaPr+jeIIXudE1OK6jjba7RNnB9K6OX9nj4NCMsvgW16f3n/8Aiq8q+AcMdvpesQQrtWPVWVV9&#10;AAK2o4zHfW4Uq0Y2kntfp6nzPF3hzw/kvDNbMsFXqylTlBWmopPmdumuh32eKq6trWk6Da/bdZv4&#10;7eHeF8yVsDd6VaNcL+0IP+KCXn/mIR/yau3HYiWEwc6yV3FXPzPhTJ6PEHEeFy6rJxjVmotrdJ9r&#10;6G9/wsvwD/0Ntn/38o/4WX4B/wChts/+/lfqR4A/4Jd/sG6r4E0XVL/9nLR5J7nSbeWaRrifLu0S&#10;kn/Wdya5TxB+y9/wRk8J63deGvE2l/DnT9QsZ2hvLK88TeXLDIpwUZTPlSD2NfikfGqlUqOEMJKT&#10;XZX/ACZ/XH/ErOSxinLHzV/KP+R+cX/Cy/AP/Q22f/fyuD+IXi/wxqHxR8L6nZa3byW9tIxuJlf5&#10;Y/mHWv1N/wCGf/8AgiR/f+GH/hWD/wCP0H9n3/giMTkn4X/+FYP/AI/WeI8W/rNNQeCqLVP4ezT7&#10;nr5F9HXKMhxssTSx0pNwnCz5bWqQcG9Fuk7o/O0fEvwD/wBDZZ/9/KX/AIWX4B/6G2z/AO/lfoiP&#10;2fv+CI4/j+F//hWD/wCP0v8Awz//AMESP7/wv/8ACsH/AMfro/4jJL/oBn/4C/8AM8b/AIlbyH/o&#10;Yz/8l/yPzt/4WX4B/wChts/+/lWtI8XeGdfuWtdF1u3upFTcyQtkhfWv1M0X/gmN/wAE6/EejWni&#10;LQP2fvD97YX1tHcWd5a3k7xzwuoZJFYS4ZSpBBHBBr8z/wBpX4Y+Bfg3+334/wDhz8NfDsOk6Lps&#10;UC2On27MViDRQsQNxJ+8Seveva4V8TqfE+bLBU6Li92393d6nyfHn0fcq4P4VxGawxc5ypxuk1Gz&#10;em+iKtFFFfrB/KoUUUUAFFFFABRRRQAUUUUAFFFFAH2V/wAEkf8AmoH/AHCf/byij/gkj/zUD/uE&#10;/wDt5RXyuZf75P5fkj+jOB/+SVw3/b3/AKXI+NaKKK+qP5zCiiigAooooAKKKKACiiigAooooAKK&#10;KKACiiigAooooAKKKKACiiigAooooAKO3+fWijt/n1oA/bf/AIJ2/wDJlHw6/wCxfX/0Y9e014t/&#10;wTt/5Mo+HX/Yvr/6Mevaa/OsV/vM/V/mf6HcN/8AJPYT/r1D/wBJRh+O/hl8OPilpMeg/E34f6J4&#10;isYphNHZa9pUN5CkgBAcJKrAMASM4zgn1rkv+GNP2Qf+jVfhv/4Q+n//ABmvSaKyUpR2Z7Dp05O7&#10;S+482/4Y1/ZB/wCjVfhv/wCEPYf/ABmj/hjT9kH/AKNV+G//AIQ+n/8AxmvSaKPaVO7+8n2VL+Vf&#10;cjn/AAB8Kfhh8KLGfTPhd8N9B8NWt1N5tzb+H9Hhs45pMY3ssSqGbAxk84roKKKnfVmiSirIKKKK&#10;ACiiigAooooAKKKKACiiigAooooAKKKKACiiigAooooA/K//AILgf8nM+H/+xPi/9HzV8X19of8A&#10;BcD/AJOZ8P8A/Ynxf+j5q+L6+8yv/cKfofwf4lf8l3j/APr5+iCiig9K9A+HPG/2t9VK2Gj6Grf6&#10;yaSdl/3RtB/8eNeJ16V+1Pqgu/iFb6dG2RZ6agYejMzMf0215rXHVd6jP7T8MsCsDwThI21knN/9&#10;vNv8rBRRRWZ96FFFFABRRRQAUUUUAfZH/BBP4yN8If8Agpt4Etri9MNl4sW70G8+bhzPAxhX3zOk&#10;I/Gv6SK/kt/ZR8ZSfDr9qT4bfECKUxtofj7R7/cO3lXsUn/stf1pAgjIr5LiCny4iM+6/I9fLpfu&#10;3HzCiiivAPREKKwwRVWx0LRtNupL6w0m2gmm/wBdNDAqtJ9SBk/jVuipcYt3aKUpJWTCiiiqJCvB&#10;P+CiWp+OD8Cf+EQ8DeF9Q1GTWr5I9Qews3l8i2T94xO0HG5gi89Rur3uo7uOaW1kjt3VZGQiNmGd&#10;rY4P51thq31fERqWvZ3sVF8srn47XNtdWc7W13bSRSLw0cilWH1BphOOtfo94w/Zs1LVrYwapoOl&#10;61CP+Wc8aMfykH9a8p8V/sgfDhy39p/D+601v+elq0kYHuOq/pivuqOfYWpuvuO5OMtmfG9FfQ3i&#10;L9iTSpWMnhPxtcQr/DDqFuJP/Hl2/wDoJrjNd/ZB+LOmAvpS2GpKP4be6COfwk2j9a9CnmGEqbSt&#10;66Dszyyu8/Zp0b+2/jRo0bpmO3kkuJPbZGxU/wDfW2uf1z4ZfETw2zLrfgvUoNvV2tWK/wDfQyD+&#10;den/ALFvh6Wfxhq3iOWBlWzslgDEdGkbOPySniq0I4WUotbAtz79+DsXleArX5fvNI3/AI+a6isT&#10;4cWhsvA+mQMPvWqv/wB9fN/WtuvzKq71G/M4J/EwooorMkKKKKADnPSvyB/4LSfEJPFv7Zc3haCf&#10;dH4Z0Czs2X+7LIpuG/8AHZk/EV+vkjrGjOxwFGSfSvwW/aD1/Vfjv+1l4q1jTw11c+JPGk8NhGvO&#10;4PceVCg/4DsUV7WSQ/2iVR9F+Z83xNVthYUl9p/kfrn/AMEzfhqPhf8AsSeBdIlh23Ooaa2q3Zxy&#10;z3UjTDPuEdF/4DXvFZfgnw3aeDPB+leELHHk6XpsFpFtH8MaBB/KtSvJrT9pVlPu2z3sPT9jh4U1&#10;0SX4BRRQTiszY88179qf4CeHNYutA1vx/DDeWczRXEJtZjscHBGQmDX4Qft5eBfD3wm/a/8AFifD&#10;DUB/Yl3q39reG7u1Vo1WKY+aAmQCvlyb06DBj44wa/bTxd+wn8KfGXii/wDFWpeIdfjuNQunnmjh&#10;uoQisxyQMxE4/E18Mf8ABaz9gHQvhd8GND+Pnw5uNVvl0jVBYa/9tkjfybacfupfkRcKJQEOc8zL&#10;718/wbmXHsOJnRzOhRWFlzJShJ839xtN9dn6lcbZbwrW4dVbBVKjxEOWVpJcv96zSvpuvQ+StV8R&#10;/tOfHfVrv4tXngm01u41y6e4uNSXVJj5rk8jiBguPu7QSFxjtUmn/Cr9q7VY2m034FrcIrbWaG8u&#10;GAPpxbV7z/wRD8MfD7466x4s+BPj7XdSt7qytk1jREsriNN8e5YrhcOjZwWhbjH3mPOa3f2rf2oP&#10;E/7Kv7Q/ib4J/B200290jR7iFDca5C81w0xgjaTJjeNcBiQBt6DnNfL5vwzx7/rDXoYPCUJ0k24y&#10;lOSbi9U2r6Poz9LynxX4fp8M4evXq1Y1LKLiknFSWjs7baXR84/8KU/a+Az/AMM+N/4FXP8A8jUf&#10;8KV/a/HA/Z9b/wACrn/5Gr9fv2cvghbfEj4D+EfiH8Q5rq31nXdAttQvrexYRxRtMgkCqrhmGFZe&#10;CSc5rth+y54A/wCgnqn/AH/T/wCIrw5ZTx9GTTwWH0/vy/zPbj4jZfOKkqlTXyX+R+Zv/BL7wJ8d&#10;/AH7Yug+NPi58NI/D2g6fYX7XmpTXU5wWtnjRVVoFDEu68ZHGTzjFfqh/wALw+Fv/Q2w/wDft/8A&#10;CsFv2XPAR/5imqf9/wCP/wCIpP8AhlvwD/0FNU/7/wAf/wARXfhZeJmDp+zo4TDpb/HL/M+VzrNO&#10;Hc+xixGIq1LpJbLZXfbzN/8A4Xh8Len/AAlsP/ft/wDCvyl/4K6/sc+Ofit+1ZL8Zf2c/CjeINP8&#10;TaVDLrBsZI4zBfRDym3CRl+9GsbZGcnd6V+nf/DLfgIdNU1T/v8Ax/8AxFeWftpfCHxX8IP2aPFX&#10;xU+Aarf+IvDun/2iljrS+bDNbRENcDbGUbeIg7LhuSuMHNevl+beLOFxClTwuHu9NZytr8z5XNss&#10;4Lx2Dca1WrZa6RV9O2hn/wDBL/4q+LvCn7Ifh34Z/tG29xoviHwwz6VbxXzB2mskP+jMChYYWNli&#10;HOcRV8Y/8HbnwiTXPgV8JPjzaw/PoPie+0a4dRyYr23SZCfYNZED3k96m/4J2/8ABQbxb+0Z+1Jo&#10;nwW+Otjomn6dr0M0Wm3ejQyQSC9VPMjRmllkXDhWUDAJZlAPY/RX/Bxp8LW+IP8AwSk8aaha2hmm&#10;8K6lperx7VywVLqOF2/BJmJ9ga+ky1cYKvV/t2jTpt2cfZyck73ve7fyPMo4jIK+Fp/2XUnNR0bm&#10;knpax/M3RRRXrFhX6Hf8Gwtv5/8AwVK0+XH+p8C6w/8A47Gv/s1fnjX6Of8ABrdbef8A8FOZZcf6&#10;n4b6s/8A5FtV/wDZqBS2P6NKKKK0ICiiigAooooAK+cdS/5CNx/12b+Zr6Or5x1L/kI3H/XZv5mv&#10;Sy34pfI4Md8MT5J/4KlWu7Q/CF4P4by7T80jP/stfHdfa3/BUG23/Djw3d4/1etOv/fUR/wr4pr8&#10;q4yjy5/U81F/gj+mvC+pz8HUfJzX/kzA9K7v9pL/AJJZof8A12i/9EGuEPSu7/aS/wCSWaH/ANdo&#10;v/RBrfgX/ko6H+L9GfGfSQ/5NBmn/Xt/+lRPDD978KsaTAl1qdvBIflkuEVvoWFVz978BQryRyLJ&#10;GxUqchh2Nf0lXpyq4eUIuzaaT7No/wAdcLUjRxEJzV0mm13Stofp9YwRWtlFbR/djjVF+gAqbI65&#10;r4R8Jf8ABZnwb8Ptam+HPxs8BalcS6X5cX9uaGySfaPkU5eFyu1hnBIYgkE4XpXoUH/BZT9iWa28&#10;6TX/ABDG2M+TJ4fk3D2+UkfrX+W+e+D/AIjZXmVSjPAVKnvO0oLnjLXdNd/OzP8AZ7h3xG4OzjJq&#10;GKo4mMFOEXyz92STS0afVeVz6sznpQTivjHxP/wW9/Zb0uNh4Z8HeLtVdfu5s4bdW/FpSf0rxP4t&#10;/wDBc74sa7E2n/Bj4UaToCnI+36xcNfTfVUURoh/3t4roynwP8TM2qJLAukn9qo4wS+TfN9yNsd4&#10;kcH4GLbxKm+0E5P8rfifphrGtaR4f02bWNe1S3srS3TfcXV1Mscca+rMxAA+tfFv7YP/AAWI+Gvw&#10;3t7zwP8As2+T4o1/Y0ba4yn+z7J/Vc4Nww/2fkz/ABNyK/PX40/tR/H/APaGuVk+LvxQ1TVoI5N8&#10;OnyTeXaxN6rCmEB98Zx3rz8A5r+guCPo1ZXldaOL4gre3ktfZxuqd/7zfvS9LJd7n5VxJ4wY3GU3&#10;Qyqn7JP7ctZfJLReupteP/H3jL4peML7x98QPENzqmr6lN5t5fXUm53bAAHsAAAFGAAABgCscDAo&#10;or+oKNGjhqMaNKKjGKSSSsklsklskfjNSpUrVHUqNuT1berbfViFcjilIJoorTdWZB+5f/Btd+39&#10;4r+OPh7xR+yp8V9Y+3a14Z0+LVND1CaUma8sQywyCTPLvGzQjdnlWXIyCx/VUdOlfyu/8EvP2kp/&#10;2Uf28fhx8YZNVa102LXk0/Xm8zajWF0Dbzb/AFVVk8znoY1PUCv6hNe+I/hHw65hvdVVpV6wwrvY&#10;fXHT8cV8Hm1PKuHaa1jSpatJtJJt3aXzey2PvcmxOLzWm1K85rR9W1bS/wDmb1FcWfjr4O7Wt9/3&#10;5X/4qg/HXwgP+XW+/wC/K/8AxVfN/wCuHDH/AEFw+89/+ycy/wCfUvuO0oriv+F6+EP+fW+/78L/&#10;APFUf8L18If8+t9/34X/AOKo/wBcOGP+guH3h/ZOZf8APqX3Ha0VxX/C9fCH/Prff9+F/wDiqP8A&#10;hevhD/n1vv8Avwv/AMVR/rhwx/0Fw+8P7JzL/n1L7jtaK4r/AIXr4Q/59b7/AL8L/wDFUf8AC9fC&#10;H/Prff8Afhf/AIqj/XDhj/oLh94f2TmX/PqX3Ha0VxX/AAvXwh/z633/AH4X/wCKo/4Xr4Q/59b7&#10;/vwv/wAVR/rhwx/0Fw+8P7JzL/n1L7jtaK4r/hevhD/n1vv+/C//ABVH/C9fCH/Prff9+F/+Ko/1&#10;w4Y/6C4feH9k5l/z6l9x2tFcV/wvXwh/z633/fhf/iqP+F6+EP8An1vv+/C//FUf64cMf9BcPvD+&#10;ycy/59S+47WiuK/4Xr4Q/wCfW+/78L/8VR/wvXwh/wA+t9/34X/4qj/XDhj/AKC4feH9k5l/z6l9&#10;x2tFcV/wvXwh/wA+t9/34X/4qj/hevhD/n1vv+/C/wDxVH+uHDH/AEFw+8P7JzL/AJ9S+47WiuK/&#10;4Xr4Q/59b7/vwv8A8VR/wvXwh/z633/fhf8A4qj/AFw4Y/6C4feH9k5l/wA+pfcdrRXFf8L18If8&#10;+t9/34X/AOKo/wCF6+EP+fW+/wC/C/8AxVH+uHDH/QXD7w/snMv+fUvuO1oriv8AhevhD/n1vv8A&#10;vwv/AMVR/wAL18If8+t9/wB+F/8AiqP9cOGP+guH3h/ZOZf8+pfcdrRXFf8AC9fCH/Prff8Afhf/&#10;AIqj/hevhD/n1vv+/C//ABVH+uHDH/QXD7w/snMv+fUvuO1oriv+F6+EP+fW+/78L/8AFUf8L18I&#10;f8+t9/34X/4qj/XDhj/oLh94f2TmX/PqX3Ha0VxX/C9fCH/Prff9+F/+Ko/4Xr4Q/wCfW+/78L/8&#10;VR/rhwx/0Fw+8P7JzL/n1L7jtaCcda4tfjr4Oz81tfD/ALYr/wDFVtaB498LeJm8rS9WTzP+eMmV&#10;f8j1/DNdWF4kyHHVVToYmEpPopK5nVy/HUY806bS72NquD/ai+LC/Ar9nHx18YyV8zw14VvtQt1f&#10;o00cDNGv4vtH413lfGf/AAXt+LEPww/4Ju+KtNFz5d14s1Kx0OzGfvmSXzpF/wC/MEp/CvosJT9t&#10;ioU+7S/E8fMcR9VwFWr/ACxb/A/ntlnnupmubmZpJJGLySMclmJySfem0g4pa/VNj+f99QooooAK&#10;KKKACiiigAoPSig+9AH37+w34ntx8HfBdvD4og03RfC+m6lqniZI5Cj3dzJdTRW8cmMBkWPe5ByS&#10;3k+lcT8YPiRe/FXx3eeKrhfLhZvLsYf+ecK/dH1PU+5NeZfCBGj+HOmLjrG5P4yMa6avmcs4ZwmW&#10;5rVx6fNKd7afDdty9W29+ySPh/Ezxkz7jHIaHDc4KnRw8nzcrf7xw92nddFGK21vJt9rAGOAKKKK&#10;+mPwsK9h/wCCOP8Aykk8U/8AZPLj/wBG6fXj1ew/8Ecf+Uknin/snlx/6N0+vzvxS/5I+uf0N9Gn&#10;/k4Ev+vUv/SoH6f/ABk+Dfw9+P3w71D4VfFTQjqOh6oEF9ZrcPEZNjh1+ZCGHzKDwa8B/wCHMn/B&#10;PH/oh8n/AIUF7/8AHa9p/aWX4/P8F9XX9mOTTV8bbYv7HbV9n2fPmLv3buPubuvevkb7P/wcAf8A&#10;P/8ADT8rX/4mv5ZylZh9XfsMXGkr7Objd2Wtkf31i/q/tF7Sk5O26Vz1H/hzJ/wTx/6IfJ/4UF7/&#10;APHaT/hzL/wTx/6IdJ/4UF7/APHa8v8As/8AwcAf8/8A8NPytf8A4mj7P/wcAf8AP/8ADT8rX/4m&#10;vUtnX/Qyh/4Nf+Ry3wX/AEDv/wABPUf+HMn/AATw/wCiHyf+FBe//Hq6/wCBf/BNz9kD9m/4iW/x&#10;V+D/AML20vXLSCWG3vG1e6m2pIhRxtkkZTlSR0r5/wDs/wDwcAf8/wD8NPytf/ia9H/ZTh/4K1p8&#10;ZrFv2tLvwU3gr7Lcfbl0XyPtHneWfKxsAON+M+1c+KWbfVZ8+YRmrO8VUbv5WtqaUXhPaR5aDTvv&#10;y7Hov/BRc/8AGC/xUI/6Eu9/9Ar8ffhH/wAk40r/AK4n+Zr9gv8AgovkfsLfFT/sS73/ANAr8QfA&#10;w+O58KWZ8Nyaf9h8v/R/M27tue+R61+q+Ctf6vQxL5XLXor9In8//SOyh5zk+Epe3p0rTvepLlT9&#10;2Widnr5HsBziuI8Wn/i9fgf/ALCC/wDoxKzdn7SneTS//HKztOHxGX4z+Ef+FgG1Lf2lH9n+zY6e&#10;Yuc4/Cv2nMsb7bDqHs5L3o6tWXxI/n/w24U/sviqGI+u4epaFT3YVOaTvCS0Vlt18j6muraK8tpL&#10;S4XcksZSQZ6gjBrz/wD4ZV+Bx5PhBv8AwNl/+KrvtQN39im+wbfO8tvJ3dN2OM/jXj2z9tTtceH/&#10;APyH/hVYv2OntKbn6K9j9iy361aXsa6p7XvLlv8A5nR/8MqfA3/oUG/8DZf/AIqj/hlT4G/9Cg3/&#10;AIGy/wDxVc5s/bU/5+PD/wD5D/wo2ftqf8/Hh/8A8h/4Vx/7H/0Dv/wFHpf8Kf8A0Gx/8DZ0f/DK&#10;nwN/6FBv/A2X/wCKqbT/ANmP4MaVfwanY+FGSa3mWWF/tkp2spBB+96iuW2ftqf8/Hh//wAh/wCF&#10;WdHX9sL+17X+2rjQvsf2mP7X5fl7vK3DdjjrjNVH6nzK2Hf/AICiZf2lyu+Mi/8At9nrUozExH92&#10;vnj4EnNjrX/YYf8ApX0PJkQscfwmvkvwN/wtsy6r/wAIE1mLX+0n8z7Rtzv/AB9sV0Yit7HH0ZWb&#10;+LRavZHxPE2W/wBq8G4vD+1hSvKk+apLljpJ9bPV9D2jPrXC/tCf8iEv/YQj/k1UNn7SmP8AWaX/&#10;AOOVznxOHxlHhxf+E4exNl9qT/j327t+Djp+NTmuP9pltWPspq8Xq1ofmfAfB31HjHA1/r+Gny1I&#10;vljVvJ+SXLqz+hf4YD/i2nh0D/oB2n/olK8Q+In/AASk/Ya+KvjnVviR44+EEl5rGt30l5qV1/bl&#10;2nmzOcs21ZQoyewAFe3/AAwOPhn4dz/0A7T/ANEpXyZ8ZYP+C2J+K3iA/BW9+H6+Ev7Vm/4R1dQF&#10;v54tN37vfuXO7HXNfxjl/wBa+uVPq+IVF66uTjfXa63P9GMR7H2MfaU3P0V7HVf8OZf+CeP/AEQ6&#10;T/woL3/47S/8OZP+CeH/AEQ+T/woL3/49Xl32f8A4OAP+f8A+Gn5Wv8A8TR9n/4OAP8An/8Ahp+V&#10;r/8AE17Vs6/6GUP/AAa/8jjvgv8AoHf/AICeof8ADmX/AIJ4/wDRDpP/AAoL3/47S/8ADmT/AIJ4&#10;d/gfJ/4UF7/8dry77P8A8HAH/P8A/DT8rX/4mj7P/wAHAH/P/wDDT8rX/wCJotnX/Qyh/wCDX/kF&#10;8F/0Dv8A8BPuDwP4O8PfDnwZpPw+8JWH2XSdD0yDT9NtzIX8q3hjWONNzEk4VQMkknHNfjr+3EMf&#10;8FMvib/u23/oiCv2A+Fg+IC/DLw6PisbZvFH9h2n/CSNZ48n7d5K+fsxxt8zfjHGMV+P/wC3F/yk&#10;y+Jv+7bf+iIK+g8Jeb/XDV3dnr31Wp+d+OH/ACbPG2/l/VHL0UUV/Wx/maFFFFABRRRQAUUUUAFF&#10;FFABRRRQB9lf8Ekf+agf9wn/ANvKKP8Agkj/AM1A/wC4T/7eUV8rmX++T+X5I/ozgf8A5JXDf9vf&#10;+lyPjWiiivqj+cwooooAKKKKACiiigAooooAKKKKACiiigAooooAKKKKACiiigAooooAKKKKACjt&#10;/n1oo7f59aAP23/4J2/8mUfDr/sX1/8ARj17TXi3/BO3/kyj4df9i+v/AKMevaa/OsV/vM/V/mf6&#10;HcN/8k9hP+vUP/SUFFFFYHtBRRRQAUUUUAFFFFABRRRQAUUUUAFFFFABRRRQAUUUUAFFFFABRRRQ&#10;AUUUUAflf/wXA/5OZ8P/APYnxf8Ao+avi+vtD/guB/ycz4f/AOxPi/8AR81fF9feZX/uFP0P4P8A&#10;Er/ku8f/ANfP0QUUUDrXoHw58u/He6N58WdYkY/cljQf8BiUf0rka6P4vOX+J+tsT/y/uK5yuGXx&#10;M/vThmnGjw7g4LpSh/6SgoooqT3AooooAKKKKACiiigC94avjpniTT9RBx9nvoZM+m1wf6V/Xh4O&#10;vzqvhHS9UZtxudNglz67o1P9a/kB6HIr+uT4C6j/AGx8DPBerBt32rwnp02fXdbRt/WvmeIlpTfr&#10;+h6eW7y+R1lFFFfMnqhRRRQAUUUUAFFFFABSMquMOoP1FLR3zQBi6t8PPBus5e80C38xv+WkS+Wx&#10;/FcZ/Gua1f4B6HOPM0bVri2b+7MokX+hH5mu/orWNatDaTLjUnHZnjep/A7xlaBms/s94vpHJtJ/&#10;BsfzrAtvAuuwatHpU3h6a2kuLhVZjb7QxPGc4weO+a+g6QrmumOOrJWepqsRLqMtLeO1to7WJcLF&#10;GEVfQAYqSjpRXCc4UUUUAFFFHPpQBw/7S3xHX4Rfs/eM/iWXVX0bw3eXNvu/imETeUv4yFV/Gvx3&#10;/wCCa/gQ/En9t7wHZXaedHY6x/atxu55tladWP8AwNEr9FP+Cynjv/hD/wBifUtISfZJ4i1qy05V&#10;z94bjOw/75hNfLv/AAQl+GMuvfHjxV8Vpow1v4d8OpZxkr0uLqXII+kdvKD/AL9e9gf3OWVavfT9&#10;P1Plc0vis7oUOis399/yR+popaBwMZorwT6oKKKKACuF/aX+DOm/tDfALxZ8F9UZFTxFos9rDLIM&#10;rFMVzFJ/wGQI34V3VIeBVRlKElJbompTjUpuEtmrH87n7H/xZ1/9jf8AbQ8M+NfEqTabJ4b8SNp/&#10;ia3c4KQMzW91G477VZj35UEcgV23i3U5/wBqD9rG+1GyaT/it/HLfZv7yQ3F1hP++UYflXUf8Fuv&#10;2c5/gp+2dfeONNtdujeP7UavZsq/Kt0P3dzH9d4En0mHvTv+CP8A4Il+LX7YngeJ4fMh8PzT6nqB&#10;67Ft4mMZP1lMI/4FX3EqlOeG+uLdx/4P5n5bSo1qWN/s6Wynp87L8j9vdN0600jTrfStPt1ht7aF&#10;YoYUHyoijAUewAqeiivhT9USsrIKKKKACq+q6bZa1plxo+pW6zW91A8NxE3R0ZSrA/UE1YooDfRn&#10;86f7Rnwy8W/sTftka14PsJXt7zwZ4sjvtAulOC0KyLcWkoPqUMZOOhyO1ftt8WP+Ea/bl/4Jx+Jk&#10;0B4riz+I/wAKL1bTBB8qe4sX2g+jxzHBHVWTHavh/wD4OHf2cX0/xJ4R/al0O1/c6hEdC18qv3Zk&#10;BktpD/vJ5qk9B5aDvXpX/Bvz8f7Px3+z74i/Zx1q8D3nhHUDdWNvI339PuyxO0dwswkz2Hmr/er6&#10;TMP9uyuniVvHR/k/x/M+Kyf/AIS88q4J/DLWP5r8PyP5vJI5IZWhlQqysVZWHKkdRSV6P+2L8Nbj&#10;4N/ta/E74U3Ns0beHfH2r6eqsuMpFeSojD2KgEHuCK84r5c+5Cv0s/4NVrbz/wDgpTrUuP8AU/Cf&#10;VH/8ndPX/wBmr806/Tr/AINPrfzv+Ci/i6Yj/U/BnUW/E6rpI/qaBS2P6FqKKK0ICiiigAooooAK&#10;+cdS/wCQjcf9dm/ma+jq+cdS/wCQjcf9dm/ma9LLfil8jgx3wxPmv/gppa+b8E9LugP9V4ijH5wy&#10;/wCFfDNffP8AwUbsvtP7Ojz7f+PfXLWT6ffT/wBmr4Gr8x44jy55fvGP6n9G+EtTm4TS7TmvyYHp&#10;Xd/tJf8AJLND/wCu0X/og1wh6V3f7SX/ACSzQ/8ArtF/6INHAv8AyUdD/F+jPmfpIf8AJoM0/wCv&#10;b/8ASonhh+9+AoJGM0H734VFfOYrKaX+7Ex/Sv6X6H+ONOPNUUe9j448cam2teNNX1Vmz9o1Kd1/&#10;3S5wPyxWXgelSXT+ZdSSH+KRj+tR14UneTZ/cWDpRo4SnTjtGKX3IMD0oNFMkMvWMD8ak6Eruw/N&#10;FRGaVBueH8jUisGG4UFSjKOrFooooJCiiigBG6V/RN/wTs+NM/7QH7F/w/8AiTqV811fzaDHZ6pO&#10;zbmkurYmCVmP95mjLH3av52q/W7/AIN0fjHLrHwi8c/Ay/ud39ha3DqunqzZKxXMflyKPRQ8Ab6y&#10;mvyHxmyv65wusVFa0Zp/KXuv8bH3nh7jfq+dOi3pUi181qv1P0ioqrretaZ4d0m613WrxLezs7dp&#10;rmeQ/LGijJJ/AV89L/wUw+DZ8R/2YfDOtDT/ADNv9qeXH0z97y927b+vtX888PcF8U8V06tTKcJO&#10;sqfxOK0Xl5vyWvkfoXE3HnCHB1SjTznGQoSqv3FJ6vpfS9ku7svM+j6Kq6RrGm6/pVvrei3kdzaX&#10;kKzW1xC+5ZI2GVYHuCDVrNfNVKdSjUcJqzTs09010Z9XTqU61NVINOLSaa1TT2a8mFFFFRcsKKKK&#10;LgFFFFFwCiiii4BRRQTQAUUA56UUAFFc18Ufir4V+Enh3/hIfFM7bZJPLt7eFd0kz4zhR9OpOAPy&#10;rjfhj+1z4B+I3iSLwrJp13pl1ctts/tW1klb+7lTwfrwTxnOK9CjlOY4jCyxNOk3Bbv03+49CjlO&#10;ZYjCyxNOk3CO7S08/uPV6KAcjNGecV5554UUA5ooAKKKKLgFFFFFwCiiii4BRRSbhnFAC0K7xusk&#10;bFWU5VlOCD60A5opxlKLug33PWPhL8Qp/EMTaBrU267hXdFK3WVPf/aH6j8a/NH/AIOhfiPcLoPw&#10;p+EEVxiGa81DWLqHP3mRI4Ij+Akm/wC+q+6vBGoS6b4u066iP/L0iN9GO0/oa/Kf/g5P+IcPif8A&#10;bi0HwNZ3O5PDPgO2S4XP3LieeeVh/wB+/JP41/VPg3nGIzyio4h806Lau92raN+fT5H4r4nUKeXZ&#10;fP2eiqW0+ev5H550UUV/QR/PoUUUUAFFBOO1RT3trbLvuLhI/wDfYCgqMZSdoq5LRVJdaW4bFhZz&#10;TD+9s2r+bYz+Gas28k0ke64hEbf3Vbdj8aXMnsaVKFSnG8lb8/u3JKD05ooPSmYn0J8NoPs/gPSo&#10;8dbJG/MZ/rW5VHwzb/ZPDmn2mMeXZRL+SAVeoP5fzCp7THVZ95S/NhRRRQcYV7D/AMEcf+Uknin/&#10;ALJ5cf8Ao3T68err/wDgnB+0B8IP2cP29vEvjz42eNrfQNIm8Fy2UV9cQyyK07vZOqYjVmyVjc9M&#10;fLX594nU6lbhKtCCbb2S1bP6E+jXKMOP5yk7L2Uv/SoH63/Gj40fDr9nz4b6h8WfivrjaboOl7Df&#10;XiWks5j3uEX5IlZz8zAcA18//wDD6v8A4Jxf9F1uv/CR1T/5Gq54w/4KWf8ABML4h+Hbjwj8QPjV&#10;4X1zSbrb9q0vWPDtzdW82CCN8cluytggEZBwQDXB/wDDQv8AwQl/6Fv4Of8Ahr4//kKv5awWU040&#10;2sXhazlfTlVlb5xep/fVbFScv3VWCXn/AMBnYf8AD6v/AIJxf9F1uv8AwkdU/wDkaj/h9X/wTi/6&#10;Lrdf+Ejqn/yNXH/8NC/8EJf+hb+Df/hr4/8A5Co/4aF/4IS/9C58HP8Aw18f/wAhV2f2Xlv/AECY&#10;j8P/AJEx+tYn/n7T/H/M7D/h9X/wTi/6Lrdf+Ejqn/yNXY/Aj/gpf+xr+0t8Rrb4T/Br4pz6pr15&#10;BLNb2b+H763DJGhdzvmhVBhQTyee1ePf8NC/8EJf+hb+Df8A4a+P/wCQq2PA/wC2N/wRi+GPiGPx&#10;b8NtT+Gfh/VoUZIdU0PwCbS4RWGGUSRWisARwQDyKyrZXg3RkqOErqVtL2av5+6VDFVudc1WFutr&#10;/wCZ6x/wUXO79hb4qYP/ADJd7/6BX4+/CP8A5JxpXH/LE/8AoRr9EP22v+Ck/wCxD8T/ANkn4hfD&#10;7wJ8ftO1HWdY8L3VrptjFp92rTzMuFUFoQoJ9yBX53/CM/8AFuNK4/5Yn/0I1+yeCuFxOFhiY1oO&#10;Lb0umuke5/Mv0pKlOrw9g3Bp/vOn+GR0g5PNcT4u/wCS1+CP+wiv/oxK7bOK4D4i6rp+g/FjwfrO&#10;rXQhtbW8824mZSQiiRCTxX7PnDUcFd/zR/8ASkfzb4QRcuOKKS+xV/8ATcj6Lu7mGztpLu5bbHFG&#10;zyNtzhQMmvOz+1l8C1OD4wk/8Flx/wDEVfm/aH+CU8LQS+NrVkddrK1vKQR6EbKwD4w/Y/PXS/C3&#10;/hPr/wDGq462KWnsasF3u7/kz+ksLgOW/wBYoVH25Vb77pmh/wANZ/Av/ocJP/BZcf8AxFH/AA1n&#10;8Cv+hwk/8Flx/wDEVnf8Jf8Asf8A/QL8Lf8AhPr/APGqP+Ev/Y//AOgV4W/8J9f/AI1XP9axH/P6&#10;n/XzOv6jgv8AoHrfh/8AImj/AMNZ/Ar/AKHCT/wWXH/xFTab+1H8FdW1G30qx8VyPPdTLFCn9nTj&#10;czEADJTA5NZH/CX/ALH/AP0CvC3/AIT6/wDxqn2/jf8AZHtLiO6tLLwzFLG4eOWPQQrIwOQQRFwQ&#10;e9NYrEX1rU/6+YpYHB8umHrX+X+R6nMcQsP9mvnf4E/8eOtf9hd/5CvUZf2i/guYmA8dW/3f+feX&#10;/wCIryv4BzxXGl6xPC25H1ZmVvUEDmuiNajVzOjyST0ls/JH5/4hYbEYfw/xntION50t019pnfdR&#10;XC/tCf8AIhr/ANhCP+TV3WfSuF/aE/5EJT/1EI/5NXZnP/Iqrf4Wfhvhr/yXmXf9fYn7y/DEZ+Gn&#10;h0f9QO0/9EpXhnxG/wCCtH7B3wm8d6t8NPHXxjuLPWNDvpLPUrVfDOoy+VMhwy7kgKtg9wSDWf4B&#10;/wCCqf7AOk+BNF0rUf2kNLiuLXSbaKeM6be5R1iUEcQdiK5HxD+1P/wRF8Xa5deJ/FcHwo1PUr6d&#10;pr7UNQ+HImnuJGOWd5HsyzsT1JJJr+KsPlNRYibxeGqyjrblVtb+aeh/qNUxUfZx9lUin5/8BnSf&#10;8Pq/+CcX/Rdbr/wkdU/+RqP+H1f/AATi/wCi63X/AISOqf8AyNXH/wDDQv8AwQl/6Fz4Of8Ahr4/&#10;/kKj/hoX/ghL/wBC38G//DXx/wDyFXd/ZeW/9AmI/D/5Ex+tYn/n7T/H/M7D/h9X/wAE4v8Aout1&#10;/wCEjqn/AMjUf8Pq/wDgnF/0XW6/8JHVP/kauP8A+Ghf+CEv/QufBz/w18f/AMhUf8NC/wDBCX/o&#10;W/g3/wCGvj/+QqP7Ly3/AKBMR+H/AMiH1rE/8/af4/5n2J4F8a+HfiR4K0j4h+Dr1rrSde0y31DS&#10;7pomjMtvNGskb7XAZcqwOGAIzggGvx1/bi/5SZfE3/dtv/REFfoZon/BUf8A4Jt+GdGtPDfhv9oH&#10;QdP0+wtY7axsbHRbuKG2hRQqRoi24VEVQFCgAAAAV+af7SXxT8A/Gj9vrx/8Sfhj4jj1bQ9Sjgax&#10;1CGN0WULFCpIDqrcMCOR2r67wqwOLwvFinUpSjFp25k11Vum5+aeN1elV8NccoyTfL0fmivRRRX9&#10;WH+aQUUUUAFFFFABRRRQAUUUUAFFFFAH2V/wSR/5qB/3Cf8A28oo/wCCSP8AzUD/ALhP/t5RXyuZ&#10;f75P5fkj+jOB/wDklcN/29/6XI+NaKKK+qP5zCiiigAooooAKKKKACiiigAooooAKKKKACiiigAo&#10;oooAKKKKACiiigAooooAKO3+fWijt/n1oA/bf/gnb/yZR8Ov+xfX/wBGPXtNeLf8E7f+TKPh1/2L&#10;6/8Aox69pr86xX+8z9X+Z/odw3/yT2E/69Q/9JQUUUVge0FFFFABRRRQAUUUUAFFFFABRRRQAUUU&#10;UAFFFFABRRRQAUUUUAFFFFABRRRQB+V//BcD/k5nw/8A9ifF/wCj5q+L6+0P+C4H/JzPh/8A7E+L&#10;/wBHzV8X195lf+4U/Q/g/wASv+S7x/8A18/RBR1NFFegfDnyr8Zrd7X4pa1E4/5fC/4MAw/nXM11&#10;PxrvTf8AxU1qfOdt0I/++UVf6Vy1cMviZ/enDPtHw7hPab+yp3/8BQ6K2kuDiPbx/ecD+ZqQabeg&#10;Z8rd9JFP9ahoqoypcvvJ/f8A8A9SpDFOV4TSXnG/6ofNbXFtgzwld33T60ypAc2G3H3Zv5j/AOtU&#10;Y6UVIxjJcuzVxYWpUqRana6bWmm3zf5hRRRWZ0hRRRQAMMjANf1k/sd3n9ofsj/C2/znz/hzokmf&#10;rYQmv5Nq/q6/YPn+0/sO/Bm5/wCenwp8Ot+em25r5ziL+HT9X+h6WW/FI9Wooor5Y9YKKKKACiii&#10;gAooooAKKKKACiiigAooooAKKKKACiiigAoPSignHNAH5s/8F7fiLPNrnw/+E1rc4jht7vVryEN9&#10;5mZIoSfcBZv++69O/wCCGfgNtA/Zl1zx1Lb7W8QeKJFjYj78UEaoD9N7SD65r5A/4K/fESPx3+27&#10;r2nWlx5lv4csLPS4yrcbxEJZPxDysp91r9N/2B/htF8Kf2O/h94QWHZJ/wAI/FeXSkcia5JuJPye&#10;Uj6CvexX7nKKcP5tf1PlMD/tXEFar0jp+n+Z7AOlFFFeCfVhRRRQAUUUZx1oA/Pb/g4h8PeGb/8A&#10;Zw8G69NF/wATyz8XMtiwxk2rW0pnH03LAfw96+ZP+CAnxN8J+Df2xdQ8F+Iysd54q8Lz2mizO3Bn&#10;jdJ2i+rRxuc+seO4r2r/AIL4eOoNW8f+B/hIs25bPRLjUrqPP/PeXyk/SB/zr83fhP8AETX/AIB/&#10;GjQfidoe77d4Y1yC9hUNt8zy3DFc+jLkfQ19hl+HlWyd0n1Tt+h+c5tio4biJV0tItJ/r+B/S5nP&#10;SisX4e+OvDfxP8B6N8R/B199q0rXtMgv9PuBxvhlQOhI7HDDI7Hitlc4r5BpxdmfokZRlFSXUWii&#10;ikUFFFBz2oA8W/4KD/s7wftQ/sjeMvhVHH/xMW01r7Q32/dvrf8Aewj2DlfLJ7LIa/HL/glL+0JH&#10;+zR+2/4X1bxBcta6Vrlw2ga5uO0RpcMERm9AkwiY56AMa/fVlB4NfgH/AMFSv2ef+GX/ANtrxToH&#10;h+N4dJ1e6XXtBZV2+XHcEyMi+0c3mIP9lFr6HJaka1OphZ/aV1+T/wAz47ielLDVqOPp7xdn+a/V&#10;HkX/AAcYfAvVfAv/AAVQ8a+I9B8NXRsfFml6XrMbW9qzR+Y1pHBKcgYyZYHc+7+9fCM+lapbf8fO&#10;m3Ef/XSFh/MV/W7+wp8cfDn7Wf7Jng34s3ljb3N9NpS2euJcQq5jvrf91P1zwzqXH+y6nvXpl78L&#10;/hjqAxf/AA70GbP/AD20iFv5rXz9SnKnUcJbp2Pr6FaNejGpHZpP7z+M48da/U3/AINMLQP+3b8Q&#10;L8D/AFfwluI8/wC9qmnn/wBkr9y9S/Zs/Z01gY1f4C+C7nP/AD8eF7R8/nHVj4ffs/fAj4Ua1ceJ&#10;fhb8FvCfhvULu38i6vtB8O21nNNFuDeWzxIrMu5QdpOMgHtUcpo5HYUUUVRIUUUUAFFFFABXzjqX&#10;/IRuP+uzfzNfR1fOOpf8hG4/67N/M16WW/FL5HBjvhieK/t8WX2r9lvxFMBzbzWUn/k3Ev8AJq/O&#10;+v0m/bLs/t37Mni6Dbnbp6Sf98TI/wD7LX5sg1+c8fRtm1OXeC/Nn9A+DtTm4dqx7VH+MYgeld3+&#10;0l/ySzQ/+u0X/og1wh6V3f7SX/JLND/67Rf+iDXPwL/yUdD/ABfozxfpIf8AJoM0/wCvb/8ASonh&#10;h+9+Aqvqx/4ldwD/AM8X/lVg/e/CodQTfYzLjrCw/Sv6W+yf46YfSvB+a/Q+J5Pvt/vU2pLldlzI&#10;mPuyEfrUdeCf3HS/hx9EFFFFBoNZeMAUyAlN0Z/hqU5xxUMmUlD/AN7hv6VSNKfvJx/q6JhRQOlF&#10;SZhRRRQAV9qf8EGfi6nw8/bmh8D3sxW38beHrvTV+b5RcRKLqMn8IJFHvJXxXXpX7GvxAb4WftYf&#10;Drx95/lppvjCxeaTPAjaZUfPttZs+1eDxRl6zTh3FYV/apyt6pXX4pHp5Ling82oVv5ZL7r2f4H9&#10;CX7QvgfWfiP8F/EXgrw/Ji+1DTmS1G7bucEMEJ7Bsbfxr82E+HPj9vEw8GDwXqn9qmfyf7PaxcS7&#10;89NuMj69K/VokEcNXIL8c/gQ3j3/AIVqPjD4S/4SjOw+H/8AhILX7f8ATyN/mfhtr+f/AAt8Xc48&#10;PcvxOCw+DWIhN8+7ThK1ruyd46K6dttz3fF3wRyfxPzTC4+vjHh501yPRSU43vZXatK7dnrvtoR/&#10;s+eA9Z+GnwZ8O+CfEMwa+0/T1S62tuCOSWKA9wu7b+FJ8RvhLr3j3W4dY0v42eMPDccdqIWsfD9x&#10;arDIwZm8wia3kbed23ggYVeOpPag0V+R4vNsZjM0q4+TSqVJSk7JWvJtuyd+rP2vLcrwuV5XRwFK&#10;7hShGEbvW0UkrvvZHlf/AAzf4x/6Ot+Jn/gZp3/yHR/wzf4x/wCjrfiZ/wCBmnf/ACHXqlFH9rZh&#10;/Mv/AAGP+R0/VaPb8X/meV/8M3+Mf+jrfiZ/4Gad/wDIdH/DN/jH/o634mf+Bmnf/IdeqUUf2tmH&#10;8y/8Bj/kH1Wj2/F/5nlf/DN/jH/o634mf+Bmnf8AyHR/wzf4x/6Ot+Jn/gZp3/yHXqlFH9rZh/Mv&#10;/AY/5B9Vo9vxf+Z5X/wzf4x/6Ot+Jn/gZp3/AMh0f8M3+Mf+jrfiZ/4Gad/8h16pRR/a2YfzL/wG&#10;P+QfVaPb8X/meV/8M3+Mf+jrfiZ/4Gad/wDIdB/Zu8YY4/aw+Jn/AIGad/8AIdeqUUf2tmH86/8A&#10;AY/5B9Vo9vxf+Zzfw28A6p4AsLix1T4leIPEzTzB1uPEEsDyQjGNq+TFGNvfkE5710lFFcNSpUrV&#10;HObu38vyNoxUI2R4b+2x8PfE/inw5pviPw/Yy3celySfbIIVLMqvj5wo5IGOcdAc9M14f8Cvhv4u&#10;8Z/EnSxpGl3Cw2d9FcXl2YyqQojBjk+pxgDqfpmvuJUaZhFGhZmOFVVyTUtzot/o+0X2kzWu/lfO&#10;tym78wK+uy3ifHYHJpYWFHmSulLWyv30t101R9bl/GFbLcqeAUE201Ft2aT3067kQGBivNdb+AHi&#10;rV9avNWt/wBpv4hWMd1dSTJY2V1YCG3DMSI0DWjMEXOBkk4AyT1r0qivlcPiq+FbdJ2v5J/mmfIV&#10;KcKnxHlf/DN/jAdP2rviZ/4Gad/8h0f8M3+Mf+jrfiZ/4Gad/wDIdeqUV1f2tmH8y/8AAY/5Gf1W&#10;j2/F/wCZ5X/wzf4x/wCjrfiZ/wCBmnf/ACHR/wAM3+Mf+jrfiZ/4Gad/8h16pRR/a2YfzL/wGP8A&#10;kH1Wj2/F/wCZ5X/wzf4x/wCjrfiZ/wCBmnf/ACHR/wAM3+Mf+jrfiZ/4Gad/8h16pRR/a2YfzL/w&#10;GP8AkH1Wj2/F/wCZ5X/wzf4x/wCjrfiZ/wCBmnf/ACHR/wAM3+Mf+jrfiZ/4Gad/8h16pRR/a2Yf&#10;zL/wGP8AkH1Wj2/F/wCZ5X/wzf4x/wCjrfiZ/wCBmnf/ACHR/wAM3+Mf+jr/AImf+Bmnf/IdeqUU&#10;f2tmH86/8Bj/AJB9Vo9vxf8AmVdC02bR9GtdKuNVub6S3t1ja8vCpmnIGN7lQq7j1OABnsKtUUV5&#10;0pSlK7OjbQueHOPEViP+n2L/ANDFfhp/wV68dt8Rf+CkvxY8Qef5iW/iFNOi54C2lvFa8e37nP1N&#10;fuX4cx/wkWn5/wCf6L/0MV/Of8e/HQ+J/wAcvGXxFWbzF1zxRf30bZzlJbh3X9CK/pf6PlO9PHT7&#10;OK+9P/I/DvGaty0cLT7uT+63+ZydFFFf0ofggUUUUAa3hfwXe+MLPVrqNZFttL0yS4upI2I2/wAK&#10;DI6EsR+ANc/baTYWhzDbJu/vt8zH8TzX1N8EvhC2i/sGeMPizqEG2bxFrUdpY5X/AJdoEkyw/wB6&#10;RnH/AGzr5jFTozOFbEUsVUo8zStGVvW/+Q0KM8inAY6CiiqNAqS0i8+6jgx9+RV/M1HWn4LsjqHi&#10;/S7QDO6+i3f7oYE/oDQc+KqKjhZ1H0Tf3I+irePyoEi/uqBT6AcjpRQfy7KXNJthRRRQSFY+p+A/&#10;CGs30mp6p4dtZ7iTHmTSR5ZsAAfoBWxRWdSnTqxtNJrzVzqweOx2X1HUwtWVOVrXi3F27XTWhg/8&#10;Kw8Adf8AhErH/v1R/wAKw8A/9ClY/wDfut6isvqeD/59x+5Hpf6z8Sf9BlX/AMGT/wAzB/4Vh4B/&#10;6FKx/wC/dH/CsPAP/QpWP/fut6ij6ng/+fcfuQf6z8Sf9BlX/wAGT/zMH/hWHgH/AKFKx/790f8A&#10;CsfAP/QpWP8A37reoo+p4P8A59x+5B/rPxJ/0GVf/Bk/8zA/4Vh4BJ58I2P/AH7rY07TbHSrKPT9&#10;OtUhhjGI441wq1PRV08PQou8IpeiscmMzjNswpqGKrzqJO6UpSkr97NsOazta8J+HPEckcuuaPBd&#10;NGCIzMuduetaNFaThCpHlkrrzObDYrFYOsquHm4SWzi2n961MH/hV/w//wChRsf+/dH/AAq/4f8A&#10;/QoWP/fut6isPqeE/wCfcfuR6n+s3EX/AEGVf/Bkv8zB/wCFX/D/AP6FGx/790f8Kv8Ah/8A9ChY&#10;/wDfut6ij6nhP+fcfuQf6zcRf9BlX/wZL/Mwf+FX/D//AKFCx/790f8ACr/h/wD9CjY/9+63qKPq&#10;eE/59x+5B/rNxF/0GVf/AAZL/Mwf+FX/AA/z/wAijZ/9+q0tF8PaL4dhe30TTIrWORtzLCuAT61c&#10;oq4YfD05c0IJPySOfFZ3nGOouliMTUnF9JTk1pto3YKq6xomk6/a/YdZsI7iHeG8uVcjI71aorSU&#10;YzjyyV0cFGvWw1VVaUnGS1TTs0/JrVGD/wAKx8A/9ClY/wDfuj/hWHgH/oUrH/v3W9RWH1PB/wDP&#10;uP3I9f8A1n4k/wCgyr/4Mn/mYP8AwrDwD/0KVj/37o/4Vh4B/wChSsf+/db1FH1PB/8APuP3IP8A&#10;WfiT/oMq/wDgyf8AmYP/AArDwD/0KVj/AN+6P+FYeAv+hTsf+/db1FH1PB/8+4/cg/1n4k/6DKv/&#10;AIMn/mYA+GHw/wAc+EbL/v1V3R/B3hjw/ctd6LolvayMu1nhTBI9K0qKqOFw0Jc0YJP0RjXz/PMV&#10;RdKtiqkovdOcmn6puzCiiitzyQooooAKKKKACiiigAooooAKKKKAPsr/AIJI/wDNQP8AuE/+3lFH&#10;/BJH/moH/cJ/9vKK+VzL/fJ/L8kf0ZwP/wAkrhv+3v8A0uR8a0UUV9UfzmFFFFABRRRQAUUUUAFF&#10;FFABRRRQAUUUUAFFFFABRRRQAUUUUAFFFFABRRRQAUZ7f560UUAftl/wTvvbOP8AYq+HaSXUasPD&#10;6gqXHH7x69o/tCw/5/Yv+/gr+eUHHSjcfWvnamQ+0qOftN3fb/gn9DZb48Sy/L6OF+oX9nGMb+0t&#10;flSV7cnkf0Nf2hYf8/sX/fwUf2hYf8/sX/fwV/PLuPrRuPrWf+rv/Tz8P+Cdn/Ewkv8AoX/+VP8A&#10;7Q/oa/tCw/5/Yv8Av4KP7QsP+f2L/v4K/nl3H1o3H1o/1d/6efh/wQ/4mEl/0L//ACp/9of0Nf2h&#10;Yf8AP7F/38FH9oWH/P7F/wB/BX88u4+tG4+tH+rv/Tz8P+CH/Ewkv+hf/wCVP/tD+hr+0LD/AJ/Y&#10;v+/go/tCw/5/Yv8Av4K/nl3H1o3H1o/1d/6efh/wQ/4mEl/0L/8Ayp/9of0Nf2hYf8/sX/fwUf2h&#10;Yf8AP7F/38Ffzy7j60bj60f6u/8ATz8P+CH/ABMJL/oX/wDlT/7Q/oa/tCw/5/Yv+/go/tCw/wCf&#10;2L/v4K/nl3H1o3H1o/1d/wCnn4f8EP8AiYSX/Qv/APKn/wBof0Nf2hYf8/sX/fwUf2hYf8/sX/fw&#10;V/PLuPrRuPrR/q7/ANPPw/4If8TCS/6F/wD5U/8AtD+hr+0LD/n9i/7+Cj+0LD/n9i/7+Cv55dx9&#10;aNx9aP8AV3/p5+H/AAQ/4mEl/wBC/wD8qf8A2h/Q1/aFh/z+xf8AfwUf2hYf8/sX/fwV/PLuPrRu&#10;PrR/q7/08/D/AIIf8TCS/wChf/5U/wDtD+hr+0LD/n9i/wC/go/tCw/5/Yv+/gr+eXcfWjcfWj/V&#10;3/p5+H/BD/iYSX/Qv/8AKn/2h/Q1/aFh/wA/sX/fwUf2hYf8/sX/AH8Ffzy7j60bj60f6u/9PPw/&#10;4If8TCS/6F//AJU/+0P6Gv7QsP8An9i/7+Cj+0bHPF5F/wB/BX88u4+tGTR/q7/08/D/AIIf8TCS&#10;/wChf/5U/wDtD7O/4LdzRTftMaA0Mqt/xSEQ+Vs/8t5q+MaKK97C0Pq2HjSvex+E8S5z/rDnuIzH&#10;k5Pay5uW97aJWvZX27BQc4zRVXXdRGkaLeaox4t7WSU/8BUn+ldB5FCm61aNNdWl97sfJfjG+Gp+&#10;LtU1BWyJtQmZT7bzj9KzaASxLMcknNFcD3P9A8HRWHwtOkvsxS+5JBRRRSOgkj5s5h/dZG/mP61H&#10;U1qC0VwmOsOfyYVDW1T+HB+X6s48PpXqx80/vigooorE7AooooAK/qy/4J9P5n7BPwRk/vfCHw2f&#10;/KXb1/KbX9WP/BPcY/YH+B4/6pD4a/8ATXb187xF/Cp+r/Q9LLfjkev0UUV8qesFFFFABRRRQAUU&#10;UUAFFFFABRRRQAUUUUAFFFFABRRRQAVHd3MVnayXU5wkcZZj6ADNSV5f+2r8S/8AhUX7KPj7x5HP&#10;5dxa+G7iKxkz924mXyYT+Eki1VOPPNR7szq1FTpym+ibPxd8Qtqv7RX7Vl4ti3m3fjbx6yW565a6&#10;vML+Hzj8K/enRtLtNE0i10WwTbBZ26Qwr6IqhQPyFfi9/wAEpPASePf24vB4mg8yHR/tGqSBhkAw&#10;xNsP4SMh+oFftUBgYr2c6lapCmui/r8j5zhmnejUrPeUv+D+oUUUV4h9OFFFFABSE8dKWqutatY6&#10;DpF1rmp3AhtrO3ee4lbokaKWY/gAaNwbsrs/Ff8A4KmfECT4g/tweNLgXHmQaTPDpdsN3CLBCqsB&#10;/wBtN5+pNY//AAU//Y1b9nvwL8H/AIradprW6+JfA9raeIotv3NUiiEhJ92jkC/9sSe9c34Jtr79&#10;pr9rHT11eEtJ418dJLeR9cLcXW91/BWI/Cv1f/4Kqfs5Wv7Rv7E3irw9a6d5ureH7b+29AZV+ZJ7&#10;YFmUD/bhMseP9sHsK+tnifqNbD0+lrP8Efn1PBf2ph8XVtre69U2/wAtDyv/AIIOftGw/Fb9kyb4&#10;Qard7tX+H+om1WNm5ewmzJA/4N50eOwjX1r7jHTpX4W/8EWf2jV+A37amk+HtXuvL0bx1btol8zN&#10;gRzsd9tJ/wB/VEfsJWPav3SHA4FePnGH+r4122lqv1/E+j4bxn1vK4pvWPuv5bfgFFFFeUe8FFFB&#10;6c0ABPGcV+dH/BwX8CND8ZfDDwf8ZdGuLUeItE1N9Oe085FmvLKcbuFJy/lSIDx0Erk177/wVR/b&#10;K1X9i/8AZ5tfGGgaxY6bf69rS6Ta6lfDcLUtDLIZFUjBcLGcbuAeSD0r8ePFP7U/gf4j67N4m8af&#10;HWw1TULhszXepa4ryMc+rtwPbpXlYzPsRk+Ii8PSc5LXZ8uvpufX5HwHh+LMDJ4zEKnSbtuud26p&#10;PRerv6Hd/s7/ALRnxz+Dn7N/iD9nXTdSbTtN1zXodS+1Wtyy3EICYkiVlPyq5WJjg5+Qj+KrVn8e&#10;fjhp/wDx4/GLxRF/1z12cf8As9eaWnxT+GN7/wAefxG0Gb/rnq8LfyatG28S+HL3/jz1+ymz/wA8&#10;7pG/ka+EzTMM2zTGyxNZNN9EmkvQ/b+HOHeG+G8phgMK4yjHrJxlJt93/Vkem2v7V37Tthg2f7Qn&#10;jKPb02+JLn/4uv2R/Zs+IEvxT+Ang/4gXE/mzar4etZ7iRmyTKYxvz77s596/C0OrLuVgR61+xH/&#10;AAS2vLu9/YY8DyXZJZV1CNWPdF1C4Vf0AH4V6/CtbE/W5wqNtON9b9H5+p8b4n4HL6eV0a9CMVJT&#10;s+VJXTTetvQ+gqKKK+5PxMKKKKACiiigAr5x1L/kI3H/AF2b+Zr6Or5x1L/kI3H/AF2b+Zr0st+K&#10;XyODHfDE8/8A2mbT7d+z94xtsdfDt0R9RGSP1FfmKOK/Uz412ovfhD4otcff0C7H/kJq/LMdK+B8&#10;QI/7bRl/da/E/dfBmd8rxUO04v74/wDAA9K7v9pL/klmh/8AXaL/ANEGuEPSu7/aS/5JZof/AF2i&#10;/wDRBrz+Bf8AkoqH+L9GcP0kP+TQZp/17f8A6VE8MP3vwpsi70KnuMU4/e/AUH6d6/pg/wAb4vla&#10;Z8UazE1vrN5bsOY7qRT+DGq1bHxEtDYfEDXLMrjy9XuAv08xsfpWPXgy0k0f3DgKntsDSqLrGL+9&#10;IKKKKk6wJwK2vhx4Vi8beM7PwxNL5a3XmL5m3Ow7GIb3wQDWKxwK779mW0+1/F2ybHENvNIf++CP&#10;61pSjzVEvM8fiDG1MuyTEYmm7ShCTXqlp+Jxev6FqvhfWrjw/rNuI7q1k2TJuyAfY9xiqtew/tce&#10;CpLTW7Px1aWh8m7UW11Kq8eaASmfcoDj2T2rx5eBiirD2dRxMeGc4WfZHRxvWS97yktH+IUUUVme&#10;8FKkkkMizQuyurAqynBBHekoPSlKKlHlfUE+V3R+/wB+0B8d/HviL/gl1qv7Qvwwllj17Vvhjb6p&#10;byWvEls08EbTOuOjRq8jDHQpX4JjUtRj1EawuoTrdrN532pZT5nmZzv3dd2ec5zmv3k/4JMeIbP4&#10;jf8ABOX4fQ6nDHdQw6TcaZcwzKHWRIriWEowPBG0Ywe1U0/4I2f8E/o/id/ws1fg7Jv+0/aF0P8A&#10;tab+zRLnOfI3fdzz5efL7bccV/NnB/G+S8A4rMcBjaLb9pKzik7pNpRd2rLt01Z+tcRcM5lxVRwm&#10;Kw1RJcium3pezurf1oeh/wDBP3xt8QviL+xf8OPG3xTmnm1zUPDMEl5c3OfMuVGVinb1aSMI5buW&#10;z3ro/it44/aI8NeIYbD4R/ATR/FOnNZrJPqGo+ORpjxzFnBiEX2SbcAoRt+4ZLkY+XJ7y0tLawtY&#10;7Gyt44YYY1SGGJAqooGAoA4AA7U4jJr8XxWNpVsyq4lUlyylJqLvZJttLRrY/SMPh50cJCjKbbik&#10;m+rsrX67njP/AAtn9tv/AKM78L/+HcH/AMrqP+Fs/tuf9Gd+F/8Aw7g/+V1ezENnik2t6U/7Qo/9&#10;A8Pul/8AJmnsZfzv8P8AI8a/4Wz+23/0Z34X/wDDuD/5XUf8LZ/bb/6M78L/APh3B/8AK6vZtrUb&#10;Wo/tCj/0Dw+6X/yYexl/O/w/yPGf+Fs/tuf9Gd+F/wDw7g/+V1H/AAtn9tv/AKM78L/+HcH/AMrq&#10;9l2t6Uu16f8AaFH/AKB4fdL/AOTD2Mv53+H+R4z/AMLZ/bc/6M78L/8Ah3B/8rqP+Fs/tt/9Gd+F&#10;/wDw7g/+V1ey7W9KXa1H9oUf+geH3S/+TD2Mv53+H+R4z/wtn9tv/ozvwv8A+HcH/wArqP8Ahbf7&#10;bY/5s68L/wDh3B/8rq9m2tRtNL6/R/6B4fdL/wCTD2M/53+H+Ryvwl8T/F3xPpl1c/F74Waf4Vuo&#10;5wtra6d4mGqLNHjly/kQ7Dnjbg+ua6ykUYGaWuKpNVKjkopX6K9vxbf4mkY8sbXud58B7Gwn1W8u&#10;54ka4hjXyd38IJOSK7vx5ZaffeEb9NSjXals7qzD7rAcEfjXiOk6xqehXq6jpN20MydGXuPQg9R9&#10;a0fEPxE8VeJ7UWOo3/7n+KOFAof6+v8AKv0zIeNspyzheeX1aLc7SWytLm6t+V/PbQ+bx2TYrE5k&#10;q8ZpR09VbsYi5xyK8k8Q/E/9sGx8QX1l4b/ZS8Oahp0N5JHYX8/xQFu9zCHISVovsDeWWXDFNzbc&#10;4ycZr1zpxTSmTX5vh68aMm5QUvW/6NH0coOfVr0/pnjP/C2f228/8md+F/8Aw7g/+V1H/C2f22/+&#10;jO/C/wD4dwf/ACur2baf4aNrV0/X6P8A0Dw+6X/yZHsZfzv8P8jxn/hbP7bn/Rnfhf8A8O4P/ldR&#10;/wALZ/bb/wCjO/C//h3B/wDK6vZdrelLtej+0KP/AEDw+6X/AMmHsZfzv8P8jxn/AIWz+25/0Z34&#10;X/8ADuD/AOV1H/C2f22/+jO/C/8A4dwf/K6vZdrelLtaj+0KP/QPD7pf/Jh7GX87/D/I8Z/4Wz+2&#10;3/0Z34X/APDuD/5XUf8AC2f23P8Aozvwv/4dwf8Ayur2ba1Jtb0p/wBoUf8AoHh90v8A5MPYy/nf&#10;4f5HjX/C2f22/wDozvwv/wCHcH/yuo/4Wz+25/0Z34X/APDuD/5XV7NtegKaX1+j/wBA8Pul/wDJ&#10;h7GX87/D/IqeHLvW7/QLO98S6PFp+oTWqPfWMN39oS3lI+aNZNq+YAcjdtXOM4HSrtAGKK8+Tu7m&#10;xwf7UXxAufhV+zl46+I1lL5dzo/hW+ubN84xOsDeV/4/tr+epOnSv28/4K4+Lx4Q/YL8aMJtr6kt&#10;pYRju3m3MYI/75DH6CvxEr+sPAHBunw7icS/t1Lf+AxX6yP508ZMV7TOqFBfYhf/AMCb/wAgooor&#10;97Px4KdDBPdTpaW0LSSSsEjjVclmJwAPfNNP1r1j9hr4aS/FX9qbwl4ea2Mlta3/APaF8dvyrFbg&#10;y8/VlVfqwoZpRputWjBdWkfbfx3+Fo+EX7A2jfDAhPO022tIbxo+jXDI7Skexct+FfmYOnSv1t/b&#10;rUN8BpYz0bVLcH/x6vyTdGjdo3HzK2DWdP4TPM+WnxRXpLpTpf8At6EooorQArU8E3BtfGWkz56a&#10;jCG+hcA/pWXVjR5TBq9rOP8Alncxt+TCg5sZT9rg6kO8WvwPpjt070UKdy5ooP5cegUUUUAFFFFA&#10;BRRRQAUUUUAFFFFABRRRQAUUUUAFFFFABRRRQAUUUUAFFFFABRRRQAUUUUAFFFFABRRRQAUUUUAF&#10;FFFABRRRQAUUUUAFFFFABRRRQAUUUUAfZX/BJH/moH/cJ/8Abyij/gkj/wA1A/7hP/t5RXyuZf75&#10;P5fkj+jOB/8AklcN/wBvf+lyPjWiiivqj+cwooooAKKKKACiiigAooooAKKKKACiiigAooooAKKK&#10;KACiiigAooooAKKKKACiiigAooooAKKKKACiiigAooooAKKKKACiiigAooooAKKKKACiiigAoooo&#10;AKKKKACiiigAooooAKKKKACub+MN79g+GOtXG7BNiyD/AIF8v9a6SuB/aU1AWPwquoiebq4hiX/v&#10;vcf0U1MvhZ9BwrhfrnEuDo/zVIf+lI+bFORS0AjtRXCf3gFFFFAElkT5rJn70Lg/98n/AAqOpLPi&#10;6jH947f0xUY4GK1lrRj6v9Dlp6Yua7qL/NBRRRWR1BRRRQAZxX9Wv7AaeV+wl8FYsfd+Evhwf+Uy&#10;3r+UojNf1f8A7D8H2T9iz4Q2uP8AV/C/QE/LToBXznEX8On6v9D0st+OR6jRRRXyx6wUUUUAFFFF&#10;ABRRRQAUUUUAFFFFABRRRQAUUUUAFFFFAATivjv/AILbePl8L/shweFI5ws3iTxNa22wNy0cavMx&#10;x6Aog/4EK+xOa/MD/gvJ8QZNT+K/gj4ZQz/u9H0W4v5kDf8ALS4lVBn6LBx/vGu/LKftMdBdtfuP&#10;Jzut7HLKj76feW/+CC/wxS/8f+OvjBdR/wDIM0q30mzYjhmuJDLKR7gQR/hJX6aV8ff8ETvATeGP&#10;2PpPF0kG1/E3iO6uY2x9+OIi3B/76ikr7B6UZlU9pjZvtp9w8lo+xy2mu6v94UUUVwHqhRRRQAV4&#10;3/wUF8c/8K5/Yx+IfiRZ/LdvD8lnE3+3cstuo/OWvZK+H/8Agul8RZtA/Zy8O/DmyudkniLxMsl0&#10;ufv29tEzFT/20eFv+A11YOn7bFQj5o4cyrfV8DUn5P8AHQ+OP+CWHwr1n4l/tYWt5osbM/hrw/qO&#10;qrtbb+9EBggwx6ETTxsP92vtST4Rft1SxNFNca4ysuGVtfjII9P9ZXmX/BBHwEz3fxB+J8sPypHZ&#10;6XbyEdSS0sgH5R5+or9IAMcCvm+PuE8LxXmVOVXEVafslZezny3vZ66O7XQ9HgPPK/D+VSVOjTn7&#10;R3fPHmtbTTVH85P7Ufwc8c/smftK6r4Kv9Pm0XUNLv4tR0kJICYY3ImhZGUkHb0BB6r65r9M/gBq&#10;H7YP7Qvwd0H4w+C9b1m4sdasVmVo/ECAJICVkTDSA/K4YcjPFcZ/wcQ/s9Q3vh3wb+05o2mHzrGZ&#10;tB1y4jX70L7pbYt7K/nLn1kA9Kuf8G8v7Rs2teBfFn7L+vXYZ9EuhrWg7m+b7PMQk8QH91ZFV/rO&#10;3tXdxXwbhOLuHsK61erGVDTmhLllLRJ82mt2k9jyOF+IsRwnxRiaNOlBxr6pSjdLVtcuumja3Pp7&#10;wj4G/altfDlpb6vd6n9pWPE2/VkY5ye++tH/AIQz9pH/AJ+dR/8ABon/AMXXvYznFFfn0fC/L4xS&#10;+u4j/wAGf8A+8lxVipScvYUtf7n/AATwT/hDP2kf+fnUf/Bon/xdH/CGftI9rnUf/Bon/wAXXvdF&#10;P/iGOX/9BmI/8GP/ACJ/1oxP/Pil/wCAf8E+YfiT+zf8RvjHpUOhfFDwkdcs7a48+3t9QvUdY5Np&#10;XePn4OGI/GvP73/gmT4C1Ef6Z8ANOb6XuP5Sivt7pSYbtQvDHL4u6xmI/wDBn/AOqnxrmlGHJThC&#10;K7JNL7rn5YftQ/s0fsB/suanpek/tDfC600OfW4JZtNYR3lws6xlQ+GiLrlSy5B5+YdiKu/ss/8A&#10;BOr/AIJ8/tiW7+L/AIa+BYNQ8O2eoNZ6pdWw8l4JRGHC7Zk3/wAS84INe9/8FwP2e/8Ahc37Ft94&#10;20zSxcat4CvF1i3kjTMi2uNl0v8Au7CJG/64g9q+L/8AggT+0Vc/Dj9pzUvgVqt8F0nx5ppNvE7f&#10;d1C2DSRkem6IzKfUhP7tfTZf4Z4GnhFi6eNxEpU2m4upeLs07NW2a31PncZ4mcQUc2WCqRgqdRWU&#10;kndXVt2+jPrLUP8Ag35/YEun32el69Zk9reazx+tsT+tfWn7PvwN8Dfs1/BzQvgh8NrWSHRfD9q0&#10;Nms2N7bnaR3baANzO7McADLHgV2WM0V9BTw9GjK8Fb7wxWZ4/GU1CvUcknfW24UUUVscIUUUUAFF&#10;FFABXzjqX/IRuP8Ars38zX0dXzjqX/IRuP8Ars38zXpZb8UvkcGO+GJh+Prb7b4F1qzI/wBbpNwn&#10;5xsK/KHkcGv1s1S2+2abcWn/AD1t2T8wRX5KyDbKy46Mf518T4hR97Dy/wAS/I/aPBep+7xkPOD/&#10;APShp6V3f7SX/JLND/67Rf8Aog1wh6V3f7SX/JLND/67Rf8Aog14/Av/ACUdD/F+jF9JD/k0Gaf9&#10;e3/6VE8MP3vwFBGRmg/e/Civ6YP8bz5R/aDsP7O+MGsRqPllkjlX33RqT+ua40HNel/tXWJtviel&#10;0B/x86fG31wWX+leaDrXiVly1ZH9lcI4j61wzg6n/TuK+5W/QKKKKyPogPNeqfsiWJn+Id9f4+WD&#10;SXX6M0if0BrysnAzXtn7G9mDNr2olf4beNf/AB8n+ldGGV6yPi/EKt7Dg/FPukvvkkfVXgX9niX9&#10;pj4F/FrwFpmlfbNXsvB66toMSJukN5bTrIqp/tOm+MevmY71+dCn0Ffsn/wSP/5K54p/7Ftf/ShK&#10;/OX/AIKXfs7XP7Mv7ZvjLwDDpht9Kvr7+1vD7BcJJZ3OZF2eyP5kX1iPapxUv9qcfJHP4X0/+MHo&#10;VF/NNf8Akx4PRQM9xRWJ94FFFFAH7E/8EOvjLHoH/BOrxNd3Y86Twj4wvo4bbd1SWG2mQewMkrj8&#10;DXar+1j8cB4i/t9vFa+X5246f9nT7Ptz9zGM47Zzu968A/4N61sPG/w7+MXwg1p2NrdPptwqr1Xe&#10;lxGzD3G2M/hX1av7CHjb+3PIfxhpn9m+Z/x8BZPO2/8AXPbjP/AsV/MeeLh7L+LsxhjlHmlNSXMr&#10;3Uop6ed2/M/sDwlx3Dv+qsHmPLz2suZX0V1ZaPX/AIB9EfDbxpD8QvAum+MobbyRfWwkaEtnY3Rl&#10;z3AYHnvWB8T/ANp79nv4K6/D4W+LPxh0Dw9qNxZrdQWeq6gsUjwszIJAD/CWRxn1U11Pg/wtpfgn&#10;wxY+FNFRltrG3WKLcfmOO59yck+5rSxznNfjcpYP63J8r9nd2Sdna+mrT/I8/Fcsq03Q0jd2v2vp&#10;+B5D/wAN+fsV/wDRzvg3/wAHMf8AjSf8N+fsV/8ARzvg3/wcx/416/j3ox71tz5P/wA+6n/gcf8A&#10;5A5OXFfzR+5/5nkP/Dfn7Ff/AEc74N/8HMf+NH/Dfn7Ff/Rzvg3/AMHMf+NevY96Me9HPk//AD7q&#10;f+Bx/wDkA5cV/NH7n/meQf8ADfn7Ff8A0c74N/8ABzH/AI0v/Dfn7Ff/AEc74N/8HMf+NevY96Me&#10;9HPk/wDz7qf+Bx/+QDlxX80fuf8AmeQf8N+fsV/9HO+Df/BzH/jS/wDDfn7Ff/Rzvg3/AMHMf+Ne&#10;vY96Me9HPk//AD7qf+Bx/wDkA5cV/NH7n/meQ/8ADfn7Ff8A0c74N/8ABzH/AI0n/Dfv7Fn/AEc7&#10;4N/8HUdev496Me9HPk//AD7qf+Bx/wDkA5cV/NH7n/mcv8LfjZ8Jfjbpt1rHwj+IWleIrWznEN1c&#10;aTdrMsUhGQrEdDjmuooxRXDU9l7R+zTS6Xd396S/I1jzcvvbnx3/AMFfv2+vH37F/wALtF0P4QQ2&#10;8fijxdNPHa6rdQrIunQRBd8qxsCryEuoXcCo5JB4FfFv7A3/AAWC/as0v9ofw/4F+Ofj2Txh4b8U&#10;axb6ddR6laxLNYyTSCNJoZI1U8MwyjZUrnABwR+g3/BST/gn5ov7enww07Q7XxQuh+JPD91JcaHq&#10;k0Jkhbeu2SCVRzsbCncvKlR1BIPy3+xV/wAEIfHvwm+OGjfFn9or4l+Hb6z8N6jHfafo/hlp5vtc&#10;8Z3RmWSaKLYqsAxChicYyOtfuHCeZeG1HgOrRzGMfrNp3TjebevI4O2i22as73PzHPsHxlU4pp1M&#10;I5exvG1naKWnNzK/rve/Q/TQHIryvX/23v2RPCuu33hjxJ+0T4TstR027ktb+zuNWRZIJo2KPGwz&#10;wysCCOxFeqDGOKTb7mvxPDywsZP28ZNdOVpfmmfpk/afYa+a/wCCjyH/AIb8/Yr/AOjnfBv/AIOY&#10;/wDGl/4b8/Yr/wCjnfBv/g5j/wAa9ex70Y966ufJ/wDn3U/8Dj/8gRy4r+aP3P8AzPIP+G/P2K/+&#10;jnfBv/g5j/xpf+G/P2K/+jnfBv8A4OY/8a9ex70Y96OfJ/8An3U/8Dj/APIBy4r+aP3P/M8g/wCG&#10;/P2K/wDo53wb/wCDmP8Axpf+G/P2K/8Ao53wb/4OY/8AGvXse9GPejnyf/n3U/8AA4//ACAcuK/m&#10;j9z/AMzyH/hvz9iv/o53wb/4OY/8aT/hvz9iv/o53wb/AODmP/GvX8e9GPejnyf/AJ91P/A4/wDy&#10;AcuK/mj9z/zPIf8Ahvz9iv8A6Od8G/8Ag5j/AMaP+G/f2K/+jnfBv/g6j/xr17HvRj3o58n/AOfd&#10;T/wOP/yAcuK/mj9z/wAyn4f8QaL4r0Oz8S+G9ThvdPv7dLizvLd90c0Tjcrqe4IIINXKOlFedLl5&#10;nbY39T4M/wCC+3js6T+zx4P+HkUu2TWvFxu5FH8cVtbuCPpvnjP1Ar8osd8V+gn/AAcA+LRefFjw&#10;D4IWX/jx0G5vWT0M0wQH/wAg/pX59fxV/bvg/gfqfAWGdvjcp/fJ2/BI/lHxMxX1rjCur/Byx+6K&#10;/Vi0UUV+nHwIV9uf8Eavh/5+veMPilPbfLb20Ol2sxHUu3myAfgkefqK+Izkjiv1V/4Jn+AIvAn7&#10;JWg3Ag2T69cT6pctj7xdtiH/AL9xx1nUfuns5FR9rj039lN/obf7dI/4sVIAP+Ytbf8As1fk14gg&#10;+y+IL+2x/q72Vfyciv1l/bpH/Fi5D/1Frb/2avyl8eReT431dQP+YjMfzcn+tFL4T57OJ/8AGc14&#10;/wDTmm/ulL/MyaKKK0OgKdE5jlWQfwsD+tNobpQTJc0Wj6ctG32kUmfvRqf0qSqXhuf7T4esLgH/&#10;AFlnE35oKu0H8t4iPs8ROPZv8wooooMQooooAKKKKACiiigAooooAKKKKACiiigAooooAKKKKACi&#10;iigAooooAKKKKACiiigAooooAKKKKACiiigAooooAKKKKACiiigAooooAKKKKACiiigD7K/4JI/8&#10;1A/7hP8A7eUUf8Ekf+agf9wn/wBvKK+VzL/fJ/L8kf0ZwP8A8krhv+3v/S5HxrRRRX1R/OYUUUUA&#10;FFFFABRRRQAUUUUAFFFFABRRRQAUUUUAFFFFABRRRQAUUUUAFFFFABRRRQAUUUUAFFFFABRRRQAU&#10;UUUAFFFFABRRRQAUUUUAFFFFABRRRQAUUUUAFFFFABRRRQAUUUUAFFFFABXkv7Wt+Y/DWk6WD/rr&#10;9pSP9xCP/Z69aGO9eGfta3obW9H08N9y1kkb8WA/9lrOr/DZ+heFuF+tccYW/wBlyl90Xb8bHkQG&#10;KKKK4z+zgooooAdbNtuUPpIv86SRDHK8f91yKt+HdB1LxT4hsPDOiweZealexWtpH/flkYIg/EkV&#10;s/GLwa3w8+KeveCXUq2m6lJA6t1VgeR+B4rS/wC6t5/ocnw45ecX+DX+ZzVFFFZnWFFFFAAc9hX9&#10;Zn7IUH2X9k34X2uP9X8PNFX8rGEV/JmRnvX9bn7N1p/Z/wCzt4BsMY8nwXpcf5WkQr5viL+HT9X+&#10;h6WW/FI7Siiivlz1gooooAKKKKACiiigAooooAKKKKACiiigAooooAKKKKAEbPTFfih/wVM+JUPx&#10;O/bg8ZXFhceZbaLNDo1vznDW8apKP+/3m1+02uapb6Jo15rV24WK0tZJpGY4AVFLE/kK/BnwBo1/&#10;+0Z+1bpelMXkm8ZeO4zcSdwtxd7pHP0VmY/SvcyWKVSdV9F/X5HzHE05SpUqC+1L/gfqftT+yF8P&#10;YvhV+zD4D8BQ24jax8MWn2hfWd4xJK34yO5/GvR6jtYIbS3jtYIwqRoFjVegUcAVJXizk5zcn1Pp&#10;KcFTpxguiSCiiipLCiiigAr8sP8Aguz8RIta+PvhX4bWtxvXQ/DRurhVP3JrmZvlPuEhRvo4r9T6&#10;/DX/AIKL+OX+I/7bHxA1yKYyxw63/Z8GOflto0twB+Mf516+S0+bF8z6J/5Hz3ElXkwCgvtNL7tT&#10;9Iv+COnw3TwF+xNpOsNBtuPE2rXeq3G4c4LiCP8ADy4EP4mvqjnNcT+zf8PH+E3wC8G/DaeLZNo3&#10;hy0trpR/z2ES+Z/4/urtq87EVPa4iU+7Z6+Do+wwlOn2S/I80/bC+Bdl+0l+zJ4y+C11bLJJrWiy&#10;LYb/AOC7TEsD+2JUQ/hX4bf8E8fj1q37KH7aXhPxpqbyWdquqnR/E1tNlMWs58mUOD08tismD0aI&#10;Z6V/Qoc+lfhD/wAFl/2fpfgZ+3D4g1SzsPJ0vxso8QafIq/I0kzMLhf94Tq7Eejqe4r2sjqRqe0w&#10;s9pL/h/68j5nimjKjKljqe8HZ/mv68z93EkR1DI2QeRTq+f/APgmD+0NcftK/sW+D/G+sakbrWNP&#10;tP7I1yZ23O91bAIXf/adNkh9S+e9fQFeHWpyo1ZQlunY+qw9aOIoRqx2kk/vCiiiszYKKKKAKPib&#10;w/pXizw7feFtdtFuLHUrOW0vIJFDLJFIhRlIPUEEiv52fHug+PP2G/2xb7S7DzLXWfh74yE2nSSA&#10;/vY4pRJA/ukkWxvdX561/RpX5H/8HDH7PNz4c+LXhb9pTR9MP2HxHYnStYuEXhbyAbotx9XhJA9r&#10;c+gr3MirqOIdGW01+P8Aw1z5XirCyqYOOIh8VN3+T/ydj9Uvhb8QNF+K3w20H4meHJVex1/SLe/t&#10;WVs/JLGHA/DOK3q+D/8AggV+0DL8SP2WtS+DGr6h5194B1by7VXbLCxuS0sQ9wJBMo9AFHYV94V5&#10;eKovDYiVN9Ge9l+KjjMHCsvtL8ev4hRRRXOdgUUUUAFFFFABXzjqX/IRuP8Ars38zX0dXzjqX/IR&#10;uP8Ars38zXpZb8UvkcGO+GJA2K/JzxdYf2X4t1TTNuPs+ozxbfTbIw/pX6xsOOK/LX45WY0741+M&#10;LADiHxRqCL9BcPj9K+R8Qo/7PQl5v8kfrfgvU/2zFw/uxf4v/M5Y9K7v9pL/AJJZof8A12i/9EGu&#10;EPSu7/aS/wCSWaH/ANdov/RBr5/gX/ko6H+L9Gdn0kP+TQZp/wBe3/6VE8MP3vwooP3vwFFf0wf4&#10;3nhX7ZGklbjQ9dRfvJNBI3pjayj9WrxNTmvo39rizE/w7tbrbzBqiHP1RxXzkpzXk4tWrM/qrwvx&#10;LxHCFFP7DlH7nf8AUWiiiuU/QgPSvoD9j208vwnq16V/1moBR/wFB/jXz83TpX0v+yrYfZPhTHdY&#10;/wCPrUJpB+BCf+y11YNfvj808WK/suE5Q/mnFfm/0Pvz/gkh/wAlb8Vf9i2v/pQlc1/wcNfs6XPi&#10;b4W+F/2mNAsfMm8M3h0rXGVfmFncHdFIf9lZht+s4966X/gkh/yVvxV/2La/+lCV9g/tK/BXSf2i&#10;vgL4s+CesyLHH4i0Wa0huHXcIJiuYpcd9kgVvwrkx0uXG39D3/CSn7bgGnH+9P8AM/msGe9FXvFH&#10;hnW/BXibUfB/iWxa11DSr6W0vrd+sU0blHX8CDVGmfWBRRRQB+jH/BuVrpt/jv8AELw4W/4+/Ctv&#10;Oq+8dwBn/wAiV+u4r8bv+DcCxfXv29tV8Irfrb/2j8PL/wAtnXILx3No+P8AvkPX7pf8KA1I/wDM&#10;ww/9+W/xr+ZfE7hDPsz4sqYnB0eaEow1ulqlZ7tdj9o4JzfA4fIY0q07NSl0fe/6nn9Fegf8KA1L&#10;/oYof+/Tf40f8KA1L/oYof8Av03+Nfnv+oPFv/QM/wDwKP8AmfXf27lf/Pz8H/kef0V6B/woDUv+&#10;hih/79N/jR/woDUv+hih/wC/Tf40f6g8W/8AQM//AAKP+Yf27lf/AD8/B/5Hn9Fegf8ACgNS/wCh&#10;ih/79N/jR/woDUv+hih/79N/jR/qDxb/ANAz/wDAo/5h/buV/wDPz8H/AJHn9Fegf8KA1L/oYof+&#10;/Tf40f8ACgNS/wChih/79N/jR/qDxb/0DP8A8Cj/AJh/buV/8/Pwf+R5/RXoH/CgNS/6GKH/AL9N&#10;/jR/woDUv+hih/79N/jR/qDxb/0DP/wKP+Yf27lf/Pz8H/kef0V6B/woDUv+hih/79N/jR/woDUv&#10;+hih/wC/Tf40f6g8W/8AQM//AAKP+Yf27lf/AD8/B/5Hn9Fegf8ACgNS/wChih/79N/jR/woDUv+&#10;hih/79N/jR/qDxb/ANAz/wDAo/5h/buV/wDPz8H/AJHn+KAMdBXoH/CgNS/6GKH/AL9N/jR/woDU&#10;v+hih/79N/jR/qFxb/0DP/wKP+Yf27lf/Pz8H/kef0V6B/woDUv+hih/79N/jR/woDUv+hih/wC/&#10;Tf40f6g8W/8AQM//AAKP+Yf27lX/AD8/B/5Hn9Fegf8ACgNS/wChih/79N/jR/woDUv+hih/79N/&#10;jR/qDxb/ANAz/wDAo/5h/buV/wDPz8H/AJHn9Fegf8KA1L/oYof+/Tf40f8ACgNS/wChih/79N/j&#10;R/qDxb/0DP8A8Cj/AJh/buV/8/Pwf+R5/RXoH/CgNS/6GKH/AL9N/jR/woDUv+hih/79N/jR/qDx&#10;b/0DP/wKP+Yf27lf/Pz8H/kef0V6B/woDUv+hih/79N/jR/woDUv+hih/wC/Tf40f6g8W/8AQM//&#10;AAKP+Yf27lf/AD8/B/5Hn9Fegf8ACgNS/wChih/79N/jR/woDUv+hih/79N/jR/qDxb/ANAz/wDA&#10;o/5h/buV/wDPz8H/AJHn9Fegj4AajnnxFD+EJ/xrb8O/BPw7pEi3OqzNfyKeFkULGP8AgPf8TXVg&#10;/DnijE1lGpSVNdW5Ky+5tsxrcQZbTheMuZ9kn+p/P7/wWf8AHMni/wDby17RyxaPw3o+n6bF6cwC&#10;5b8muGH4V8qjHUV6/wD8FA/G/wDwsf8Abd+KvjFJdyXXjnUFhPYRxzNEqj2CoAPYV5BX9s8O5bHJ&#10;8hw2Ci7+zhGN+9krv5s/kXPsY8wzrEYl/bnJ/jp+AUUUV7J5I6C2uLy4js7WIySTSBI0XqzE4A/O&#10;v20+GXgu2+HXw70PwJaEeXo2k29krL/F5caqW/EjP41+PX7PGjxa/wDHrwbpE6bo5/E1isinoV89&#10;CRX7QoKxrdD6vhun7tSfojxz9ug5+Bcn/YWt/wD2avyu+J8fleP9UXH/AC9Z/MA1+qH7c5J+BUhA&#10;/wCYtb/+zV+W/wAYY/K+IuojHVkP/jgqqfwnwWdz5fESpHvQj/6UczRRRWh6QUUUHpQB9EfD+f7R&#10;4I0mTOf+JfEv5IB/Stiuc+Ekwn+Heltn/liy/k7D+ldHQfzFmkfZ5lWj2nL82FFFFBwBRRRQAUUU&#10;UAFFFFABRRRQAUUUUAFFFFABRRRQAUUUUAFFFFABRRRQAUUUUAFFFFABRRRQAUUUUAFFFFABRRRQ&#10;AUUUUAFFFFABRRRQAUUUUAFFFFAH2V/wSR/5qB/3Cf8A28oo/wCCSP8AzUD/ALhP/t5RXyuZf75P&#10;5fkj+jOB/wDklcN/29/6XI+NaKKK+qP5zCiiigAooooAKKKKACiiigAooooAKKKKACiiigAooooA&#10;KKKKACiiigAooooAKKKKACiiigAooooAKKKKACiiigAooooAKKKKACiiigAooooAKKKKACiiigAo&#10;oooAKKKKACiiigAooooADwM185/tO6mL34ntZhv+POwiiI9Ccv8AycV9GHkYzXyr8Zr3+0filrV1&#10;nOLzy/8AvhQv9KxrP3T9k8EcL7bimpW/kpv8Wl/mczRRRXKf1YFFFBoA+iv+CSnwdl+Ov/BRr4T+&#10;BDa+bbx+J01S+G35RBZRvdvn0yIdo92HrVD/AIKh+Do/Av8AwUC+LGgwRbI/+E0v54k/upJO7qPw&#10;Uivrz/g15+FqeIf2t/GPxZubUOnhvwh9jt5GXOya7lHI9DsgcfRjXiX/AAXt0G00H/gph42+zQeX&#10;9rt7W4lwvVmTr+WK4qdZyzCdPoop/j/wTOtCMZUZ9W5L70n+h8a0UUV2mgUUUUAKqs7hF6k4r+u3&#10;4P24tPhL4XtVHEfh2xQfhAgr+RnR4ftOsWlv/wA9LqNfzYCv68fAEBtfAeiWpH+r0i2X8olFfM8R&#10;f8u16/oeplu8vka9FFFfMnqBRRRQAUUUUAFFFFABRRRQAUUUUAFFFFABRRRQAUUUUAeK/wDBRL4l&#10;P8Kv2MfH/iSCXbcXGhvp1qVOGEl0Rb5HuokLf8Br81/+CPHgQeM/23NF1OSDdH4f0u81JuOFPl+S&#10;p/76mH419bf8F0PiFF4f/Zv8P/D6KfbceIvEyyNHn70NvGzMfwd4vzrgP+CCXw0h/wCLgfF+6t/3&#10;n+iaPYy+i/NNOPx/0f8AKvew37jKKk/5tP0/zPlMd/tXENKl0ik/1/yP0awPSloorwT6sKKKKACi&#10;ijOKAMnx14t07wF4J1jxxrBxaaPpk97c8/8ALOKNnb9Fr8Mf2a9A1D48ftfeEtO15ftM/iDxpDda&#10;nkZEmZ/Omz7EBs+1frR/wU68fL8Pf2IfHWoicRzahp8em2/zYLNcSpEQPX5GY/QGvz//AOCLHwzH&#10;jj9sePxfdRfufCXh+6v1Y8gzSYtkX67ZpGH+5XvZb+5wNWt8vw/4J8rnX+0Znh8P53fzf+SP18UY&#10;GBRQOBRXgn1QV8Jf8F8/2eZ/ib+yxp/xm0XT/OvvAGqebdFVywsLkpFKR7LIIGPoqsTwK+7awfij&#10;8P8AQ/it8Odd+GfiWLdp+vaTcWF2u3P7uWMoTj1Gc10YWu8NiI1F0f8Aw5x5hhY43Bzov7S/Hp+J&#10;+Vf/AAb0/tCS+Gvi74o/Zu1fVNtn4lsBquj28jfKLy3GJQg/vPCQT6iAelfrlX85ngvWPHf7DP7Y&#10;1pf6qslvrXw78ZmHUFhJxKkMpjmVf7ySRbgOzK/vX9EnhnxHpPi/w5YeLPD99Hc2GpWUV1ZXETZS&#10;WGRA6OD3BUgivUzyhGOIjWjtNfj/AMNY8HhXFSng5YafxU3b5P8A4Ny/RRRXhn1QUUUUAFfP/wDw&#10;U6/Z4m/aW/Yv8YeBdJsvtGsWFn/a+gxhcs91bAyCNf8AadN8Y939K+gKa6LIrRuuVZcEHvWlKpKj&#10;UjOO6dzHEUY4ihKlPaSa+8/CH/gjd8f/APhQ37cfh601LUTb6X4xRvD+oq74QvMymAntkTrGAewd&#10;h0Jr94Pev57f+CiXwE1P9lD9tHxX4M0wPb2Z1T+2PDdxHlcWs7edFtPrGxaPI/iiOK/cX9jj476f&#10;+0t+zJ4N+NFldLJJrGjRnUAv/LO8j/dXCH0xKjivczynGoqeKhtJf8MfK8LVp0ZVcDU3g7r8n/Xm&#10;em0UUV8+fYBRRRQAUUUUAFfOOpf8hG4/67N/M19HV846kf8AiY3H/XZv5mvSy34pfI4Md8MSEnAz&#10;X5kftSWosv2ivGUIHXX53/76bd/Wv03Oa/Nv9s61+yftNeLFx9+9jf8AOGM18zx/G+XUpdpfoz9P&#10;8G52zzEQ70/ykv8AM8vPSu7/AGkv+SWaH/12i/8ARBrhD0ru/wBpL/klmh/9dov/AEQa+X4F/wCS&#10;jof4v0Z7H0kP+TQZp/17f/pUTww/e/AUUH734UV/TB/jeec/tToG+EszH+G+hP618yjrX0x+1VME&#10;+FEkXeS/hA/MmvmcdeK8vGfxvkf034R3/wBVX/18l+UQooorjP1ER+lfWfwHsP7N+Eeh2+3G61Mv&#10;/fbs/wD7NXyaqSSusUSlmZgFVRyT6V9oeFNKOheGdP0U9bWzjibHqqgGu7Ar3mz8Z8ZsVGOWYbD3&#10;1lNyt5JW/U+wv+CR/wDyVvxV/wBi2v8A6UJX3z7V8Df8EkP+St+Kv+xbX/0oSvvqvNzL/en6I/QP&#10;B3/kh6X+Kf5n4e/8Fxf2bG+CP7ZFz8QdHh26P8QrMatAFTCw3i4juY/fLBZf+22O1fGtfsr/AMHC&#10;nw4tfEf7ImgfEWGwVrzw340gRrjb80drcQTI6/Qyrb/lX41UUZc1M+wxtP2eIduuoUUUVocp90f8&#10;G5FzJB/wVM8LRJdrGs3hzWUdG/5aj7G7bR75UN9Fr+jgelfzC/8ABE7x0Ph1/wAFSvg9rkku1Lrx&#10;BNpj88N9ss57UA/8CmH4gV/T0K+azlf7Un5H2HD8v9ja7P8ARBRRRXkHuBRRRQAUUUUAFFGRRmgA&#10;ooooAKKKKACiiigAooooAKKKKACiiigAoozRQAUUZooAKKKKACiiigAOccVk+OvFmmeA/BWr+ONd&#10;l8ux0bS7i+vJP7sUUbSOfwVTWtXzz/wVc8cH4f8A/BOn4va0k2x7nwbdadG27GftYFsR+UprSjD2&#10;laMO7S/E58VV9jhZ1Oyb+5H82Gv65feJtevvEmpvuudQvJbm4b1kkcsx/MmqlA4GKK/V0uVWP58l&#10;Lmk2FFFFMR137P8Aqz6H8dfBurR9YfE9iT9PPQH9K/aRPpX4tfAPTX1j45eDdNQZ83xRYAj2+0Jn&#10;9K/aVM1jW6H13DV/Y1PVfkeN/tzjPwIk/wCwtbf+zV+X/wAcYvL+Il02PvwxN/47j+lfqD+3Px8C&#10;pAf+gtb/APs1fmR8f4tnjpH/AOelhG3/AI84/pVU/hPzbiGfL4mJd6K/Ns4eiiitD2woPSig9KAP&#10;dvgrJv8Ah1Yj+60o/wDIjV1Vcf8AA1y3w+tx/dnkH/j1dhQfzVn8eXO8Qv78vzCiiig8gKKKKACi&#10;iigAooooAKKKKACiiigAooooAKKKKACiiigAooooAKKKKACiiigAooooAKKKKACiiigAooooAKKK&#10;KACiiigAooooAKKKKACiiigAooooA+yv+CSP/NQP+4T/AO3lFH/BJH/moH/cJ/8Abyivlcy/3yfy&#10;/JH9GcD/APJK4b/t7/0uR8a0UUV9UfzmFFFFABRRRQAUUUUAFFFFABRRRQAUUUUAFFFFABRRRQAU&#10;UUUAFFFFABRRRQAUUUUAFFFFABRRRQAUUUUAFFFFABRRRQAUUUUAFFFFABRRRQAUUUUAFFFFABRR&#10;RQAUUUUAFFFFABRRRQAMeOlfH/iu+/tLxRqWoZyJr6V1+hc4r608R6kNH8P32rk/8etnJN/3ypP9&#10;K+Ow27nNc9d7I/obwHwvvY3Ev+5H82/0Ciiiuc/ooKKKDnHFAbuyP3Y/4Nmfg3D4G/ZM1L4q3Nsq&#10;3njfxRdSJIOps7WMQRqfpL9pP0YV8a/8HKXhuHQv27IdRS3Ik1TQbe7kk28FfJihXn/ehk/Wv0U/&#10;4JD/ABF+DPwa/Yl+G/gzxb8UfDelahZ6PI2oWN5rUEc0M0ksjsGQsGBy3cV8Xf8ABztb6D4k+Jfw&#10;6+LHhTULbUNN1jw39lh1CylWSKQ29xck4ZSQebgD8K+by3GUcVm0pQd+aL6+af6HVnGAxWBo01Vg&#10;1y1EtU1vFr9T8rs0UDpRX0hyhRRRQBqeCIftPjbR7f8A56apbrj1zItf15aHB9l0Wztsf6u1jX8l&#10;Ar+R34N2Dar8YPCmloMtceJLGID13XCD+tf12KAqhVHA6V8vxE/epr1/Q9TLdpBRRRXzZ6gUUUUA&#10;FFFFABRRRQAUUUUAFFFFABRRRQAUUUUAFFBOB0pCT6UAflT/AMF0/H767+0X4b+H0U+6Hw/4a85o&#10;933ZrmUlj+KRRflX1b/wRu8ASeDf2JdJ1y5tjHN4k1a91Bty4JQSmBD9CsO4ezCvzh/4KH/EdvjD&#10;+2z481yxJeG31w6TZgHIK2qrbZHszRs3/Aq/Zj9n7wRB8NfgZ4P8AW8IjGj+GbG0YBcZZIEVifcn&#10;JPqTXvY/9zltKl31f9fM+Uyn/ac6r1+2i/L9DsKKQsPWk3e9eCfVjqKbu96Nx9RQA6g9KTcMZzQT&#10;g0AfBH/BeT4hPpvwl8FfDCCfB1TXpdRuEDdVt4Sig+oLTk/VRWf/AMEE/ATW/g/x98UJYeLrUrXS&#10;4JMdfKjMrj/yNHXj/wDwXA+JUHiv9qvTfAFlc74/CvhmGO5X+5c3DtM3/kIwGvtr/glF8PIfh5+w&#10;74SP2Xy7jW/tGrXjd3aaVth/79LEPwr3qv7jJYx/mf8AwT5XD/7VxJOfSC/S36s+jhnPNFA+tFeC&#10;fVBR+FFcb8d/is3wX+HN149TQv7RNtNEn2X7T5O7e4XO7a2MZz0rlx2Mw+X4OpisQ7QgnKT3slq3&#10;pqbYbD1sZiI0KSvKTSS7t7bn5N/8F9/2cZ/hx+0zpfx40m0A0rx5pu26ZV+5qFsAkgP+9EYWHckP&#10;6V9m/wDBDz9oSH4x/sX2fgTUdUWbWPAN62k3ELN+8W0I8y1f/d2Fox/1xI7V4t/wU6+ONr+17+zF&#10;feE2+F4sdT0K7TVtKvl1bzSrRgiVNvkrkNEXHUfMFPbFfKP/AASP/bAvP2Uv2hry3k0sX2n+LtL+&#10;wTWbXnkKbiNvMgfdtbn/AFiDjkyV1ZVxdw/xRwpWxmDrc8cNfmaUrpJX2au/d7LofO5hw/nHC/GV&#10;LD4mlyfWfhTas23be9vi7vS5+8FFfK8P/BSW4llWL/hT6jcwH/Ie/wDtFehJ+1nK6hv+EFXp/wBB&#10;L/7XX59T8UuB6vw4q/8A27P/AORP0TEcG8SYW3taFr/3o/5ns1FeNf8ADWMn/QjL/wCDL/7XR/w1&#10;jJ/0Iy/+DL/7XWn/ABE3gv8A6Cf/ACWf+Rzf6r57/wA+fxj/AJnstFeNf8NYyf8AQjL/AODL/wC1&#10;0f8ADWMn/QjL/wCDL/7XR/xE3gv/AKCf/JZ/5D/1Xz3/AJ8/jH/M+PP+Dhn9nGTXPAfhT9qHQ4B5&#10;uh3R0bXgqctbzHfBKT6JIrofXz19Kz/+Dd39oe2utD8Y/sv61qOLi1mXXtDgkb70LbYrkL/uv5LY&#10;7+YT2NfTH7TPjnQv2m/gR4m+BfifwiLW38RaW9vHfLeeY1pN96KcLsG4pIFbbkbsYyM5r5F/Y6/Y&#10;B8Q/sgftB6H8eNB+Og1T+ymlS80r/hHDbi8t5IyjxeZ9pfZnIOdrYKjivbpeLHAdTKpYerirNbe5&#10;P1X2fkfL4jgfiijn0MZQoXi9Je9H0fX0Z+rVFcL8KPjI/wATdRu9PPh/7H9mhWTeLrzN2TjH3BXd&#10;DpXoZVm2AzrBxxeDnzU3dJ2a2dno7M9HF4TEYGs6NeNpLpo9/QKKKK9I5gooooADXzhqRH9o3A/6&#10;bv8AzNfRkrfIcN2r8MviP8XfizN471yCX4o+I2jTVrhURtcnKgea2ABv6Vx4zPqeRxUpwcubs7bH&#10;0XD3B+I4uqThTqqHs0m7pu97+nY/TpmVFyW/Ovzt/bthWL9prXmRgRJHbPx7wJXmNz4z8YXh3Xni&#10;zU5v+ut/I38zVCe4uLqUz3U7yO3V5GLE/ia+Q4g4phneEVBUuWzTve/Rrt5n65wX4e1eFcyli5Yh&#10;TvFxso23ad73fbsMPSu7/aS/5JZof/XaL/0Qa4Q9K7v9pL/klmh/9dov/RBpcC/8lHQ/xfoz5n6S&#10;H/JoM0/69v8A9KieGH734Cig/e/Civ6YP8bzyX9r2+WDwLp9gT80+pg49lRv6kV88rwMV7J+2Lqx&#10;l1vRdEQ/6i2lnYf77BR/6AfzrxsfWvIxUr1mf1b4ZYV4bg+g39pyl97f+QUUUjHHNcx9+db8ENAH&#10;iP4p6PZPHujiuvtEg9o/n/mBX1ovSvA/2PvDaz6zqniuYZ+zwLbQ5HdzuY/UBV/76r3yvWwceWlf&#10;ufzH4sZl9c4m9gnpSil837z/ADR9Zf8ABI//AJK34q/7Ftf/AEoSvvoda+Bf+CSH/JW/FX/Ytr/6&#10;UJX30OteLmX+9P0R+7eDv/JD0v8AFP8AM+cf+CuvhBfGP/BNr4rwCDdJp+lWGoRtj7nk6nZux/74&#10;3D6GvwBr+k79sDwj/wAJv+xF8bvDwj3bvhXqs+3H/PFFm/8AadfzY1z4SV3Nea/I+6zSNpQl3X6h&#10;RRRXYeWd9+yn47/4Vh+0/wDDz4htN5SaL400y7kkz91Euoyx/wC+c1/XEpyM1/G/vZW3KcFeQc9K&#10;/rc/ZH+LEnx3/Za+HXxonk3TeKfBOl6ndf7M01rG8i/UOWB9xXg51D4J+qPpuHan8SHoz0SiiivB&#10;PpgooooAKCcdaKx/iDf3el+A9a1Kw/19vpNxJDj+8sTEfrVRjzSS7ilLli2cPfeMviB8XfEt54d+&#10;FOqR6ToumzG31DxFJB5kksw+8kCnggf3vxB6ZnPwB122X7XpXx08Xx3y8rNc6h50Rb3iIAI9q2fg&#10;HpGn6N8HvD0OmcrPpsdxM2clpZBvck9zuYj8Mdq7CuupiJUajhS0S02V3buc1OjGpFSqat+e3oed&#10;+BfiJ4w0Txgvwr+LkcJ1KeNpdI1a1XbDqEa9Rj+Fx6f/AFs+iDpXm/7S6LY+GtG8UWqD7fpviWzk&#10;sWA+YsXwU+jDqO+K9HQ5FZ11GUI1ErXvddLrt95dFyjKUG7229GLRRRXMbgT7VHc3VvZW0l3dzrH&#10;FEheSR2wqqBkknsKkrzP416rqHjTXbH4F+GZ2WTVFE+vXEXW1sQeR7FzwM/1rWjT9tU5enV9l1M6&#10;lT2cb/d6nL2Hxe8dReNI/jJqUbL4H1G8/sqFGBHkxAnZdEfwgvkFj24/u17mjK6iRG3KwyCDwayL&#10;/wAC+G9Q8FP8PpLBV01rP7MsK/wIBgY9x1z61yPwK8Rappj33wa8WTFtU8OkLazt/wAvdmf9XIPo&#10;MKfTj3rprezxFNzpq3Lpby6P17mNPnoz5Zu/N+fVf5Ho1FHXkGiuE6goPSig9KAPF/hloHxR+J2i&#10;3niST42arYhdWuLeO3htYmVVR8Dk+1dF/wAKd+JnT/hoTWv/AABhpv7L3Pw+vP8AsYL3/wBGV6RX&#10;pYrE1qeIlCNrJ9l/kcdGjTnRUpX183/meK/FXw98U/hj4SPiyD436tetHeQR/Z5bWJVYPIFPI+te&#10;zWzM0EbOckoPx4rzz9qf/kkc3/YStP8A0eteh2v/AB7R/wDXMfyrGtOVXDQlK17y6JduxVKKhXlF&#10;bWX6klFFFcZ1BRRRQAV8J/8ABxL8QF8G/wDBOm88PrNtk8UeMNN0yP1O0yXTf+O2x/Ovuw9K/Jn/&#10;AIOifiFJFoPwl+FFvc/u5rzUtWu489WRYYYj/wCRJvzr0sop+0zKmvO/3anh8SVvq+SVpd1b73b9&#10;T8hQc80UUV+lH4eFFFHQcmgD1/8AYI8MSeLf2vPBGnLEWWDUnvJeOAsELzZPtlAPqRX65r7Cvzt/&#10;4I7+Bhqnxg8SfEG4tt0ek6EtrC7D7ss8qnI99kTD6Ma/RNSD0rnqP3j7fh+lyYHm/mb/AMjxv9uj&#10;/khkn/YWt/8A2avzQ/aKg2+JrG5/vWO38nJ/rX6X/t0f8kMk/wCwtb/+zV+bn7SEYFzpM2OqTKf/&#10;ABytKfwn5HxRPl8UKXnSt+EjzMdKKBRWh9KFB6UUHpQB7d8ByT4AjHpdSfzrsq434EAjwBGT3uZP&#10;512VB/NvEn/I+xP+OX5hRRRQeKFFFFABRRRQAUUUUAFFFFABRRRQAUUUUAFFFFABRRRQAUUUUAFF&#10;FFABRRRQAUUUUAFFFFABRRRQAUUUUAFFFFABRRRQAUUUUAFFFFABRRRQAUUUUAfZX/BJH/moH/cJ&#10;/wDbyij/AIJI/wDNQP8AuE/+3lFfK5l/vk/l+SP6M4H/AOSVw3/b3/pcj41ooor6o/nMKKKKACii&#10;igAooooAKKKKACiiigAooooAKKKKACiiigAooooAKKKKACiiigAooooAKKKKACiiigAooooAKKKK&#10;ACiiigAooooAKKKKACiiigAooooAKKKKACiiigAooooAKKKKACiiigDl/jPffYPhfrU4PLWbR/8A&#10;fRC/1r5X6V9IftMah9i+FlxAD811dQxL/wB9bv5Ka+b65a3xH9U+CGF9lwzVrfz1H/5Kkv8AMKKK&#10;KxP2cK2vhtoH/CVeP9G8PGPct1qESyL/ALG7LfoDWLXrP7G3hhNZ+K7a3Om5NJsZJU/66P8Aux/4&#10;6z/lXlZ5jPqGT18R/LF29XovxZ7nDOXvNOIMNhf5pxv6J3f4Jn1b5Yrn/wDgpf8AH/w/49/ZQ+FP&#10;wWtvCt3DqPg+61DztSeVWinjmkR8AD5gQSOue/Suirxf9tezkn8B6bOifd1BkY+n7pn/APadfgvB&#10;uOrYPiGi4v43yv0Z/TXiTlOFzThOt7WN3StONtLOL0/C+h8vgk9qKOnAor+jz+SQooooA7z9lmJZ&#10;/wBp34cQPF5iv480dWQfxA3sPFf1Jf8ADQWlf9C7cf8Af1a/l2/ZBvdK039rH4Y6pr14lvY2nxA0&#10;e4vriTO2OGO9id2OPRVNfu/dftt/sy2vP/CzoJP+uVnM3/slfN55Wy+nUgsTNRdtLtL9T2Mry/Ns&#10;ZGTwdGU1fXli3Z/JH1V/w0FpX/Qu3H/f1aP+GgdK/wCheuP+/q18i3X7f37MdrnHjG7lP/TLSZzn&#10;/wAdrMu/+Cjn7Olv/qZNcuP+uOl4z/304r52WY8Ox3rx/wDAj3afDPGFT4cJU/8AAbfmfZv/AA0F&#10;pX/Qu3H/AH9Wj/hoPSf+heuP+/y18PXv/BTj4IRAix8IeKZm/wBq0t0U/wDkcn9Kxr//AIKj+DY8&#10;jTfhRqk3p9o1COP+StXPLOuGY/8AL5fj/kdtPgvjapthZL15V+bPvr/hoPSf+heuP+/y0f8ADQWl&#10;f9C7cf8Af5a/O66/4Km3ROLL4Kqv/XXXt38oRWddf8FRfGzj/QvhXpaf9dL6Rv5AVzy4i4Xj/wAv&#10;G/lL/I7Kfh7xxU/5cJeso/5n6Rf8NBaV/wBC9cf9/Vo/4aD0o9PD1x/3+WvzMuf+CnHxdlH+i+CN&#10;Bi/3lmb/ANmFZ13/AMFJ/wBoCYbbbTPDsP00+RiPzlrmlxVw1H+Z/JnbT8MuNJbqC9ZL9Ez9RP8A&#10;hoLSv+heuP8Av6tH/DQWld/D1x/3+WvynvP+ChH7TNzxB4k023/646REcf8AfQasm9/bi/alvhiT&#10;4qSRj0h0q0TH5RZ/WsJcXcPraE393+Z20/CriyXxVaa+bf5RP1u/4aC0n/oX7j/v8tB/aC0of8y9&#10;cf8Af5a/Hq9/au/aOv8A/X/GPXFz/wA8bny//QAKyrr49/HC9B+1/FzxJJn+9rEx/wDZq55cZZQv&#10;hoTfzX+Z2U/CXPn8eKpr5Sf6I/Zr/hoPSev/AAj9x/3+Wo2/aK0NPv6HMv1nWvxZufib8Sb3m8+I&#10;Gtyf7+qSn/2as+68TeI7rm68QX0mf+el27Z/WueXGmB+zhn85f8AAOyn4Q477eNXyh/mz9sZ/wBp&#10;rwpap5l1Y+Wv96S7RR+tZV9+2r8HNM51LxLpVvjr5+uW6Y/Nq/Fd3kmbfJKzN6sSaTFc8uNKf2cM&#10;v/An/kd1Pwhj9vGv5QX+bP2RvP8Agol+zXY8T/EfQOOoj8QW7n/x1jWF4k/4Kkfsu6RpF1cweObO&#10;WaO3d4Y4ZjJuYKSB8qnvX5GdsVT1yUw6dIR1b5fzrTBcUYjG46nQhRiuaSW7e7OfNvDXK8oyivjK&#10;mKm/ZwlLaK2V+zL3w617QNZ+PGi+KPiJcMul3HiqG91x9pZjB9oEk3QZJK7vxr9Vrj/gsN+yhajb&#10;G+sS47Q6e/8AUCvyF0FB9vEjEAKhPNbwnhxjzl/OvoONM9xuCzKOHw8E1GKbbTer9Gulj4rwp4Ly&#10;XOMhnjsfVcZSm0kpRWkUtdU3u2fqXd/8Fov2Yrf/AFPhjxRN/wBc7OP/ANmcVQk/4Lb/ALOqPtj+&#10;GPjVh/eFvaD+c9fmH51v/wA9Vo863/56pXxMuIs8e0bf9us/V4+H/Bcd5t+tRfpY/TyP/gtv+zke&#10;JPhj42X/ALdrQ/8AtxVqD/gtX+zHJ/rPBPjOP/esbf8ApPX5c+db/wDPVaPOt/8AnqtC4gzz+X/y&#10;Up8A8Fv7bX/cRH6pQ/8ABZv9lWT/AFmieK4/97TY/wCkhqzH/wAFj/2SXGXTxFH/AL2lf4Ma/KTz&#10;rf8A56pTbi7higeRXX5VJ61tR4gzupUjD2a1aXwvr8zlxHAfBdGhKq6skopv+JHor9je/a3+Ltn8&#10;eP2lPGHxX0p5WtNZ1hnsfOXa/kKqxxgjsdiLX6YfCH/gpt+xp8Nfhd4d+HNr4qv1j0PRbWxDnSZh&#10;uMUSoW+73IJ/GvyP01PO1CJD/wA9M/1rqMV9pxpnuIymdDDUkm+W7vf0WzXZn5T4T8FYDiijjMfi&#10;ZTS5+WNmtt3e6fddj9cov+CsP7HUnB8dTr/vabP/APEVai/4Kn/scSnH/Cy1X/esbj/43X5BYA/h&#10;pAo9K+JXF+N604/j/mfrMvCnI+lap98f/kT9h4f+Cnn7HM/3fi1Zr/10trhf5xUan/wUH/Yq8U2L&#10;aXrnxL0G8tpCC1ve5ZGwcjIdMcGvx5Cr1ApQMU5cXVqkHGpQi09072fyuQvCjK4yUoYmomv8P+R+&#10;ucn7T/8AwTv1S1ks5tY8AtHNGUkST7Ou5SMEcqO1fif8bNB0b4D/ALTWtWXwy8RWuqaZoPiU3Xhv&#10;ULedZo5rYSCW3yy8MQu1W9wwrvcc5xXnfxs0IJJbeIIV+9+5m/DlT/MflX0/BPEGElmX1L6vCnGq&#10;mnyqybS0TWzuro/OfFLw2qZfw480oYidSdBp+9bSLaTaa10dn8j9svhD+1N+w78TPhtoPjvzvh9Y&#10;3GraVBcz6fd31hHPaysgLxOjEFWVsqcgciu8t/j5+y9c4Fr4j8GSf9c9Wsz/ACavwd+C2uC40ufQ&#10;pW+e3ffH7o3+B/nXbgcc15Oc4rAZLmtXCPA0/dejsldPVPbse5wnwfHizhzD5lDH1PfjqrJ2ktJL&#10;fo0ftzB8Wv2f7r/j1k8Myf8AXO8tW/kauQeN/hDdf8euiaNJ/wBc2gb+Vfh3imkE8E/pXnLiLK+u&#10;Bh+H+R7svCqv0zCf/gK/+SP3OHiH4bN08I6d/wB+4v8ACnDXPh033fB2n/8AfqL/AAr8M47i4h/1&#10;VxIv+6xFWItc1uH/AFOs3a/7tw4/rVriLJ+uAh+H/wAiYy8Kcf8AZzB/+A//AGx+4v8Aa3w9YceC&#10;7E/9sY/8K/Hv/gr1pnxK+Bn7XOoap4F8feIdO8O+LrVNV02xt9YmjitpD8k8SBWAC+YpcAAACQAd&#10;K4WLxh4vh/1XirUl/wB2+kH9a4v46Prnivw5Hqmravd3kumtmNrq4eTZG2AwG4nHY/hXucP5/kNb&#10;NKdGeCjFTfLdqLSvtpbufI8aeGOdYPh2vi6ONc3SXPypOLaW+ql2u/kfr7/wS3/ak0P43fsh+G/E&#10;t1piP4g0mA6P4inXaJJbiDhZGOMsXiMchJ7sw7V9FD4iWp6abJ/32K/ni/Z5+K3jXwRqV14c8OeM&#10;dT02G+/e7LG/kiVpV7kKRk7e/tXscXx0+NcH+p+LviRf93Wp/wD4qvSz7Ncv4dzKWE+rNR+JcrST&#10;T7K3e6PK4H4PzDjLh6nmFPGRUruMk4ttOPd36qz+Z+3f/CxLYddNk/77FKPiHbHppsn/AH2K/E2H&#10;9o74/wAHEXxq8Ur/ALuuT/8AxVWIv2pf2lIP9T8efFq/9x+f/wCKryY8ZZX1oS+9H1kvCPPemLp/&#10;+AyP2p/4WHbf9A2T/vsUn/CxbUc/2dJ/32K/GOD9sL9qS2/1fx68TH/rpqjv/wChZq5B+25+1hb/&#10;AOr+OetH/royN/NTVf64ZP1oz+9f5mX/ABCXiJP/AHmm/lL/ACPtDUv+C3Xw2tLy4sP+FH643lSt&#10;HvGpQ84JGelfnP4k1RNd8R6hrkcTRre30s6xsclQ7lsfrVWSR5pGllbczMSzepPem18Nj80xeY2V&#10;Z3SvbRL8j9jyPhnKuH+aWEg05JKWrd7er9Qooorzj6AD0ru/2kefhboY/wCm0X/ok1w0UT3EqwRL&#10;lpGCqPc12n7U95DYeFdC8PBvnMrPt77UjC/zavs+A4SnxJRt0d/wZ+B/SWxFLD+D+Z87teCS9XOC&#10;S+88R75ooor+lT/Hc+af2rrnzPiisJP+q02MfmWNeaKMcZrv/wBpybzPi/fIf+WdvCv/AJDB/rXA&#10;L0zXi1v4kvU/sbg6n7LhfBx/6dxf3q/6i0hbtilp1raz311HZW0ZaSaRUjUdWYnAFYo+knKNOLlL&#10;Zav0Ppz9mPw42hfCy3vJk2yalM9ywx/CTtX/AMdUH8a9Cqn4e0qPQtCs9GhA22trHEuP9lQKuV71&#10;OPLTSP4qzzHyzTOK+Lf25yfyvp+Fj6y/4JIf8lc8Vf8AYtr/AOlCV99V8Cf8EkGUfF7xRHn5m8Nq&#10;cev+kR/4199187mX+9P5H9Y+Dv8AyQ9L/FP8za8K+DYPiLoPiz4e3QUx674QvtPk3dCsyiM5/Bq/&#10;lbngmtZ5LW5iaOSJykkbDlWBwR+df1e/Aq5hh8ZyxSyKrTWDpGP7zblOPyB/Kv5iP2yfArfDH9rj&#10;4mfD9rcxLpPjzVreGMjGIlu5Nn/jm2uHBy/2qa8kfoebR/2enLza/I83ooHSivSPCD2Nf0uf8EFf&#10;iGPiH/wS2+G0jT+ZJosV7pMnzZK+Rdyqqn/gBXHtiv5o6/dT/g1Z+LS+IP2VfiH8F5pt0/hjxvHq&#10;MSs33be+tUVVHt5lpKfq1eXm8ObC37Nf5HtZFU5cby90/wDM/UyijNFfLn2QUUUUAFR3dtFeW0ln&#10;cR7o5Y2SRT3UjBqSg0AeQ+BvFw/Z/vG+FvxIkeDSftDt4d1xlJhaFmLeTI38DKT3457AAn0S8+JH&#10;w+sNN/te78baUlrtyJvt8e1vpzz9BWjqekaZrVm2naxp0F1bv9+G4jDqfwNc1bfAb4O2l79vg+He&#10;liTORutwVB9lPA/KuyVTD1nzVE0+trWfnrt+JzxhWp+7Bprpfp/mcraane/tBePtN1TSrSaPwf4d&#10;u/tS3U8ZT+0bxfubQeSiev19q9YHHApkFvBawrb20CRxxjCRxrhVHoAKfWNar7SyirJbL+urNKdP&#10;ku27t7hRRRWJoY/j/wAaaX8PvCV74t1g/ubOHd5YODI3RUHuTgV5/wDA7V/Bmjabd+OvGHjzRf7f&#10;8Rzfab9X1KIG3T/lnCMtwFXHHrx2r0jxH4U8N+L7JdN8UaHbX9uknmLDdRB1DYxnB78msQ/A74OD&#10;/mmmi/8AgAn+FddKph40HCV7t6tW27fec9SnWlVUo2su99+5f/4Wb8N8/wDJQNE/8GsP/wAVXnvx&#10;u8QeE4ptP+LHgfxto8us+H3zJbQ6nFuvbU/6yHhuTg5HXvjkiuz/AOFF/B3/AKJro/8A4Ap/hR/w&#10;oz4Ojn/hWmjf+ACf4VdGphaNRSXN9y1XYmpDEVI8rt+Jt+FfE+leMfD9p4m0OfzLW8hEkLHrz2I7&#10;EHg+4rQqjoHhzQfC2nLpPhzSILG1Viy29vGFUE9TgVerjly8z5djojzcq5twobpRRUlHjv7PfxJ+&#10;H/hfwbe6V4j8aaXY3P8Ab1432e6vUjfaZODgnNd5/wALp+EX/RTND/8ABpF/8VU8vwq+Gs0rTzeA&#10;tIZnbczNp8ZJJ6npTD8Jfhj28AaP/wCC6P8Awruq1cJWqObUtfQ5acMRTgoq2nqefftF/Ez4e+Jf&#10;hpJpPh7xtpd9dSahaslva3yO7ATKSQAc8CvX7U/6NH/1zH8qw1+FHwzRw8fgHR1ZTkEafHx+ldAq&#10;hRtUYFY1alJ0owpp6NvXzt/kXTp1FUc521tt5BRRRXObhRRRQAHpzX4Y/wDByv47j8QftseHfA0E&#10;+5fD/gS3Mi5/1cs9xM5X67VQ/Qiv3OPSv5uf+CyHxFPxN/4KVfFTWEuN8On61FpMK9kFnbRWzAfV&#10;43b6sa+g4bp82YOXZP8AHQ+O42rezyhQ/mkvw1PmWigdKK+8PyQKCM8UVY0jSNS8Qava6Do1m9xe&#10;X1zHb2lvGPmkkdgqqPckgUAk5OyP08/4JR/B+XwH+yHF8RtQg23XjTxDcXMTbefskAWCMH/gazMP&#10;ZxX0gM9xV7SPhZZ/BD4F+B/hHZujjw/o0dpJJGMCSRY18x/+BPub8aojPevNo1PaRcu7Z+nYfD/V&#10;cPCl2S+/qeNft0Z/4UZJx/zFrf8A9mr85P2jYs2elzeksi/oP8K/Rr9ul1T4FsDxu1e3C/8Aj1fn&#10;b+0TGW8O2MuPu3hH5qa7qfwn4FxlPk8UMN/gS+9SPIxxxRRnNFaH14UHpRUlrbveXUdpH96aRUX6&#10;k4oJlKMIuT2R7l8Fbdrf4eWbEf6xpH/8fNdVVXRNLt9E0i20i1XEdvCsa++BjP1q1QfzHmWJWMzC&#10;rXW0pN/ewooooOEKKKKACiiigAooooAKKKKACiiigAooooAKKKKACiiigAooooAKKKKACiiigAoo&#10;ooAKKKKACiiigAooooAKKKKACiiigAooooAKKKKACiiigAooooA+yv8Agkj/AM1A/wC4T/7eUUf8&#10;Ekf+agf9wn/28or5XMv98n8vyR/RnA//ACSuG/7e/wDS5HxrRRRX1R/OYUUUUAFFFFABRRRQAUUU&#10;UAFFFFABRRRQAUUUUAFFFFABRRRQAUUUUAFFFFABRRRQAUUUUAFFFFABRRRQAUUUUAFFFFABRRRQ&#10;AUUUUAFFFFABRRRQAUUUUAFFFFABRRRQAUUUUAFFFFAHkX7W+oGPQNI0sH/W3jylf9xMf+z14ZXr&#10;X7Wt75niLSdO3f6u0eTH1bH/ALLXktcdX4z+y/CrC/VeB8N/e5pffJ/ogooorM/RQOMc19L/ALEH&#10;hh7PwdqniyWPDX18IYSe6RryfxZyP+A180N0r7Y+Anh4+GPhFoOmNFtkaxWeRe4aT5z+PzV+feJG&#10;N+r5GqK3qSS+S1f6H6r4Q5f9a4mliGtKUG/nL3V+DZ2FeZ/tZaRdar8IppLSBpGtb6GTCqSQrZiY&#10;/gJD+FemVR8S2Y1Hw9faftz59nLHj6oR/WvxTLsR9Vx9KqvsyT/E/o3OcH/aGU18O/twkvvR8Cg5&#10;FFGNp2elFf1XF80Uz+HXHlk0wooopgdd8Abb7X8Z/DkePu6kr/8AfILf0r7ar41/ZfgNx8c9BDdF&#10;adj+EEn9a+ys1+IeJs75vRj2h+bZ/SXgxT5cgry71Pyiv8woozRX5sfsQUUZozQAUUZozQFwoooz&#10;QAUUUZoAKKKM0AFFGaM0AFFGaKLgFZPiaXEUcI/ibP5f/rrWJHeuf8Ry+Zf7P7qV9fwLhfrXEdJ9&#10;IJy+5afi0fl3jFmX9n8CYiKetVxgvm7v8EyrDZ3Vwu6GBm7blqQaZqOMGzetjQYPL02Mkfey1XcD&#10;uP0r6bNPELGYXMKtGlRhKMZNJu93bTufn3D/AIH5XmOR4fF4jE1ITqQjJxSjZcyvZXV9u5zX9mah&#10;/wA+clH9mah/z5yV02B6UmF9P0rg/wCIlZj/AM+Ifj/mex/xAPIf+gyr/wCS/wCRzX9mah/z5yUf&#10;2ZqH/PnJXTYHp+lGB6fpR/xErMf+fEPx/wAw/wCIB5D/ANBlX/yX/I5n+zdRxxaPUc9nd26b54GV&#10;c4yfWuoO0dqyfE0vEMIH8RavYyHjbMM4zanhXRglLdq+iSu+p8vxp4R5Hwvw3XzKOKqSlBKyfLZt&#10;tJJ6eZD4ch8y9aUjhF4+p/8ArVvVk+GIgsMkxHV8D8BWtXx/HGL+tcRVVfSFo/ctfxZ+qeD+W/2d&#10;wJh21Z1HKb+bsvwSCijNFfIn6cFFGaM0AFZXjPRF8QeHbrTSuWaPdF7OOR+tatIeeK3wuIqYTEwr&#10;0370WmvVO5x5hgaGaZfVwlZXhUi4teTVjxj4fa2dA8U208pxHK3kzewbjP4HB/CvZ1OR1rxr4iaM&#10;NC8WXEcS7Y5m86H23Hn9c16f4I1v/hIPDdtqLN+88vZN/vjg/n1/Gv0nj/D08dhcLnFFaTik/wA1&#10;+q+R+B+CeOr5NmWYcLYp+9Rm5RXknyyt/wCSy+bNeijNGa/Lz+iAoozRQAVDfWkF/ZyWVym6OaMo&#10;6+oIwamzR2qoTlTkpRdmtUZ1KcK1OVOaupJprunozw1HvPCPifcAfNsbr7p/iAPT8R/OvbbO7ivr&#10;WO8gfckkYdfoRXmnxl0UWeuQ6zDHhbqPbJ/vr/8AWx+VdH8IdcOpeGvsMrZks32fVDyv+H4V+p8Y&#10;RjnnDeFzinuklL56P7pL8T+cfC2pU4Q49zHhas7Qk3OnfrbVffB/+SnW0UUZr8qP6SCiijNABRRm&#10;ii4BQeRjNFa/hbwZq3imQywhbezjybm/n+WOJR1Oe59v5VUKc6klGKu2ZVq1HDUnUqyUYrVtuySN&#10;T4P+Fjr/AInXUrtP9D04iaZj0LD7q/mM/QVxXxv8cQ+O/Hk97YylrO1UW9q3ZlUnLfixP4YroviR&#10;8WdH0fw//wAK3+GMzfZtuNQ1ReDOT94L7HufTgcdfLwAOBX7x4f8K1srpvG4qNpyXup7pPdv1P8A&#10;M/6U3jZl/GFaPDWSVOfD05c1WafuylHaMX1UXq3s3a21wooo/Cv04/jA+Vf2jJBL8ZdYx/D5A/8A&#10;ICVxIGBiuu+PEpm+L2uP/wBPCr+UaCuRrw6v8R+p/aXDceTh/CL/AKdw/wDSUFdj8ANAGv8AxY0u&#10;J49yWshum9tgyD/31trjq9s/Y98Nxtc6v4tlT5lVLWBvY/M/8kqsPHmrJHn8bZl/ZfC+JrJ6uPKv&#10;WXur87nun0FFFFe0fx6e7f8ABOP4iQeAP2oNNtb2ZY4PEFnNpUjMeNzlXj/EyRov/Aq/TYHNfivZ&#10;3t3pt5DqOn3MkFxbyrJBNExVo3U5DAjoQQCDX6efsY/ta+Hf2jPA0Om6pepB4s023C6vYuwDT4wP&#10;tEY7o2Rn+62R02k+LmmHldVV8z+j/BLirC08PPJMRJRlzOVO/W/xRXmrXS63Z7hZXt1p15HfWM7R&#10;zRNujkXqDX4e/wDBd34Oan8PP28tW+JMsC/YfiFp8OswyRR7V+0KoguE/wB7fGJDjtMtft9mvh3/&#10;AILwfs0S/GD9lCH4weH7bdqvw8vvtkyquWl0+XEc6j/dPlyf7sb9yK8mjaNVP5H7/jqbqYdpdNT8&#10;Vc0UCivQPnQr9Kf+DaL45an8NP2jvH/gOwWGRdf8IxXXlTZwWtrkDPB64uD+dfmtX01/wR6+JJ+G&#10;v/BQvwDPLPsttanudHuh/f8AtFvIkQ/7/eUfwrKtTjUpOMkdODqSo4mMl3P6K/8Ahfnij/oFWf8A&#10;3y3/AMVR/wAL78U/9Auy/Jv8a4aivI+q4f8AlPqfrFb+Y7r/AIX54p/6Bdj+Tf40n/C+/FP/AEC7&#10;L8m/xrhqKPquH/lQfWK3c7r/AIX34p/6Bdl+Tf40f8L78U/9Auy/Jv8AGuFoo+q4f+VB9Yrdzuf+&#10;F9+Kf+gXZfk3+NL/AML88U/9Aux/Jv8AGuFoo+q4f+VB9Yrdzuf+F9+Kf+gXZfk3+NL/AML78U/9&#10;Auy/Jv8AGuFoo+q4f+VB9Yrdzuv+F9+Kf+gXZfk3+NJ/wvvxT/0C7L8m/wAa4aij6rh/5UH1it3O&#10;6/4X54p/6Bdj+Tf40n/C+/FP/QLsvyb/ABrhqKPquH/lQfWK3c7r/hfnin/oFWP5N/jSf8L78U/9&#10;Auy/Jv8AGuGoo+q4f+VB9Yrdzuv+F+eKf+gXY/k3+NJ/wvvxT/0C7L8m/wAa4aij6rh/5UH1it3O&#10;6/4X34p/6Bdl+Tf40f8AC+/FP/QLsvyb/GuFoo+q4f8AlQfWK3c7n/hffin/AKBdl+Tf40v/AAvz&#10;xT/0C7H8m/xrhaKPquH/AJUH1it3O5/4X34p/wCgXZfk3+NL/wAL78U/9Auy/Jv8a4Wij6rh/wCV&#10;B9Yrdzuv+F9+Kf8AoF2X5N/jSf8AC+/FP/QLsvyb/GuGoo+q4f8AlQfWK3c7r/hfnin/AKBdj+Tf&#10;40n/AAvvxT/0C7L8m/xrhqKPquH/AJUH1it3O4f4++J0Qs2l2XyjPRv8a/mn+P8A44n+Jnx08ZfE&#10;Od9z634ovr3cOhElw7D9DX71ftKePn+Fn7PXjj4jQybZtF8J6heW5z1lS3dox9S4UfjX89AJOMmv&#10;eyXD06fPOKtsj4bjLFVKnsaUnfd/khaKKK94+GCvpj/gkl8CpvjZ+2doF3d2yvpnhGN9d1LcOCYi&#10;FhX6mZ4zj0VvSvmev0K/4IR3mleGB8TPGN2itdfZ9PtLZO7ZMzkewyAT9K58VKSw8uXd6feenk9G&#10;FbMqcZ7Xv92p98fGHVI7nWYdMibd9lhzJjszc4/LH51yJqS9v7jUbyS+vJN0szlnb3Nc/wDEH4h+&#10;F/hp4YuPFXivUVt7eFflXI3zPjhEH8TH0/HpXPRp+zpqB97jMVRw9OdetJRjFXbeiSR4d/wUF8XW&#10;0PhrQ/A0c4M1xeNezRg8hEVkUn2Jdsf7p9K+HP2g4t3gy3l/u6gn6q1ev/Ff4k6x8WfHV7411hfL&#10;Nw223tw2RBCPuoPp39SSe9eVfHeEyfD+VwP9XcxN+uP613RjyxsfyVmHEMeIPEKGNh8HPGMf8K0T&#10;+e/zPEO/40tIOvApao/ZQq1oUy2+uWVw/wB2O8jY/g4qrQHZDvQ8qcigzrQ9pRlHumj6gByM0VV0&#10;S7GoaNaX6nia2jkH4qDVqg/lurTdOpKD6Nr7gooooMwooooAKKKKACiiigAooooAKKKKACiiigAo&#10;oooAKKKKACiiigAooooAKKKKACiiigAooooAKKKKACiiigAooooAKKKKACiiigAooooAKKKKACii&#10;igD7K/4JI/8ANQP+4T/7eUUf8Ekf+agf9wn/ANvKK+VzL/fJ/L8kf0ZwP/ySuG/7e/8AS5HxrRRR&#10;X1R/OYUUUUAFFFFABRRRQAUUUUAFFFFABRRRQAUUUUAFFFFABRRRQAUUUUAFFFFABRRRQAUUUUAF&#10;FFFABRRRQAUUUUAFFFFABRRRQAUUUUAFFFFABRRRQAUUUUAFFFFABRRRQAUUUUAFFFFAHzf+01qX&#10;2/4pSWob/jzs4Yj+IMn/ALOK8/rpPixex6j8R9YnvJ280XjRs0UY2nbhRgE+gHesEW9u3+r1CP8A&#10;3ZFZf6EVzSpylK6a+8/uXhT2eXcM4PDyTXLTj0dtUm3dIhoqX7Fc/wACq/8A1zkB/rTJIZ4uZYWX&#10;/eU1EqVSO6Z9HDFYap8M195e8KaM3iHxPp+hhc/aryONsf3Swz+ma+yLHVdQ0+NYbafEaqAsbDIA&#10;9Pavmj9mjw8NZ+JKanIP3emWrz+xc/Io/wDHif8AgNfR/tWdTA4PHUeTE01Ndmkz+ffFPjbPsi4q&#10;oRyfFVKE6ULt05OLvJ3s7PVWS0Zqp4u1AcSW8TfTIqU+MGxzYL0/56n/AArForx3wXwu5X+qx/H/&#10;ADPBp/SH8ZqceX+2Kr9eV/nE+O/Elh/ZfiPUNN27fs99NFt9Nrkf0qnXUfFvSktviXrSG7hj3ag8&#10;m1yc/N83YH1rnfskIPOpQ/8AfLf/ABNe6sPOPupaeqP6Qy3N6WNy+jiJyblOMZPR7tJvZdyGipjb&#10;2wP/ACEo/wAI3/woMNoP+Ygp+kZp+xqeX3r/ADO367R8/wDwGX+R3n7L9wbP4w2N75W/ybec7d2O&#10;sZH9a+qB4wbHFiP+/wAf8K+W/wBma3t2+JokinZyljKceXj0FfRVeXjeG8mzSoquMoqckrXu9u2j&#10;Pxrjrxg8QODc8+oZFj50KPLGTiktZO9370W9kja/4TB/+fEf9/j/AIUf8Jg3/PiP+/x/wrForj/1&#10;J4W/6BY/j/mfF/8AExnjR/0OKn3Q/wDkTa/4TB/+fEf9/j/hR/wmDf8APiP+/wAf8KxaKP8AUnhb&#10;/oFj+P8AmH/ExnjR/wBDip90P/kTa/4TBv8AnxH/AH+P+FH/AAmD/wDPiP8Av8f8KxaKP9SeFv8A&#10;oFj+P+Yf8TGeNH/Q4qfdD/5E2v8AhMG/58R/3+P+FH/CYP8A8+I/7/H/AArFoo/1J4W/6BY/j/mH&#10;/ExnjR/0OKn3Q/8AkTb/AOEwb/nxH/f4/wCFJ/wmD/8APiP+/wAf8KxaKP8AUnhb/oFj+P8AmH/E&#10;xnjR/wBDip90P/kTa/4TBv8AnxH/AH+P+FH/AAmD/wDPiP8Av8f8KxaKP9SeFv8AoFj+P+Yf8TGe&#10;NH/Q4qfdD/5E2v8AhMG/58R/3+P+FH/CYN/z4j/v8f8ACsWij/Unhb/oFj+P+Yf8TGeNH/Q4qfdD&#10;/wCRNr/hMH/58R/3+P8AhR/wmDf8+I/7/H/CsWij/Unhb/oFj+P+Yf8AExnjR/0OKn3Q/wDkTabx&#10;iwHNgP8Av8f8Ko3V2b2Vrt02ludvpxVMgnC+vFTTHZEa2w/D2TZTW58HRUJPRtX2+bPsuHfFHj7i&#10;/K8XWz/Hzr0qK5oqSikpWbb0S1tp8zSh8WGKJYksRhVx/rT/AIU7/hMH/wCfEf8Af4/4Vi0VnLgv&#10;hipJylhotvff/M+Lh9IjxkpRUKeb1FFaJWholsvhNr/hMG/58R/3+P8AhR/wmD/8+I/7/H/CsWip&#10;/wBSeFv+gWP4/wCZX/ExnjR/0OKn3Q/+RNr/AITBv+fEf9/j/hR/wmDf8+I/7/H/AArFoo/1J4W/&#10;6BY/j/mH/ExnjR/0OKn3Q/8AkTaPjEj/AJcB/wB/j/hVW91J9TkWdotm1doXdn8azySKnT93F/wG&#10;tKPDWR5XWVbC0FGe11fb5s+x4R8VvEbjSVehneYzrYeEVJxkopc19HpFPRJ9S7Y+JfsNuLRbMNtJ&#10;+bzMZ5+lT/8ACYN/z4j/AL/H/CsQdM/jRRW4P4bxNR1auHTlLVvXVvfqfHR+kF4t4P8AcYPNakKU&#10;dIRShaMVsl7vRG1/wmD/APPiP+/x/wAKP+Ewb/nxH/f4/wCFYtFZ/wCpPC3/AECx/H/MP+JjPGj/&#10;AKHFT7of/Im1/wAJg/8Az4j/AL/H/Cj/AITBv+fEf9/j/hWLRR/qTwt/0Cx/H/MP+JjPGj/ocVPu&#10;h/8AIm1/wmDf8+I/7/H/AApf+Exf/nwX/v8AH/CsSij/AFJ4W/6BY/j/AJh/xMZ40f8AQ4qfdD/5&#10;EzfipcprdjBfiyEb274Zw2cq3boO/wDOoPhZ4tl0g3GjyQ+Ysn72PL42noe3fj8q0761S9tJLRxx&#10;IpFcJp88ukaqsrDa0MuJB7dCK7qmRZT9RWBdJOivs623v3ufUcJeJnG+dRxeYxxslmMVpVXKpNNW&#10;V1az2s9Ox63/AMJg3/PiP+/x/wAKP+Ewb/nxH/f4/wCFYkcgkQOh4IzS1w/6k8Lf9Asfx/zPmZfS&#10;K8aYuzzip90P/kTa/wCEwf8A58R/3+P+FH/CYN/z4j/v8f8ACsWij/Unhb/oFj+P+ZP/ABMZ40f9&#10;Dip90P8A5E2v+Ewf/nxH/f4/4Uf8Jg2ObAf9/j/hWLRR/qTwt/0Cx/H/ADD/AImM8aP+hxU+6H/y&#10;IePtRXxB4cmtTYAPGwliZZMkEfh6Zrlfhx4kl8Pa9wnmR3UflupbHOcg/wCfWuqYBuDXn+q2kuk6&#10;tJDH8vlyboz6DqDXcsiynD4B4OFJeylvHW35+R9Jwf4ocacS5pWxWMx0njYRvTq2ipJJNdEk7X6p&#10;6M9a/wCExbHFgP8Av6f8KP8AhMH/AOfEf9/j/hXO6XeLf6fDdr/y0TJ+vf8AWrFcP+pPC3/QNH8f&#10;8zwa30hvGzD1pUp5vUTi2npDdP8Awm3/AMJg3/PiP+/x/wAKT/hMH/58R/3+P+FYtFH+pPC3/QLH&#10;8f8AMx/4mM8aP+hxU+6H/wAibX/CYN/z4j/v8f8ACj/hMWI4sV/7+n/CsWij/Unhb/oFj+P+Yf8A&#10;ExnjR/0OKn3Q/wDkTorX4iTWKYg8NafJJ2muvMkI/DcF/MGqniDx94v8UwLZa1rUj26/ctY1EcS/&#10;REAX9KyKK9LBcP5Ll0ubD0Ixfe2v3s+T4i8VPEXiyg6GbZpWqwe8XNqL9Yxsn80AGOlFFFewfn4U&#10;p/wpKD0/GgD5H+NMgk+K2vMP+ggw/IAVy9dF8XH3/FDxAf8AqLTD8mrnTzxXhVP4jP7YyOPLkuGX&#10;/TuH/pKAmvqb9nHw2fDvwq09pk2zX266k/4Gfl/8cC18v6Zp8+sara6VaJulurhIo19WZgAPzNfa&#10;Wk2EWlaXb6ZAPkt4VjX6KMV14KPvOR+V+MmZezy7D4KL+OTk/SKsvxf4FiiiivSP57Cr3hrxN4h8&#10;G65b+JvCms3Gn6hZyb7a8tZSjxt7Ef5NUaKN9GXTqVKU1ODaa1TWjT7pn118I/8Agq/4z0HTodI+&#10;L3geLWzEu3+1NNlEE8g9XQgoW912j2716B4j/wCCm/7LPj/whqHg7xp8PfFs1hq1jLZ6jZyafbMs&#10;sMiFXXIuOhBIzwa+BaCMjmuGeX4Wcr2t6H6Rl/i1xtgKCpe2U0tPfipP79G/mfHvxR8J2Hgb4iaz&#10;4U0i4uprGz1CRdPnvI1SaW3zmJ3VSQGKFSQCRnOKwa92/a08BNc2Nr8QNPtctb4t79kH/LMn5GP0&#10;Py/8CFeE9RXFWp+zqcp++8J59HiTI6eM05npJLpJb/J7ryYV1HwR8en4WfGbwn8SQX/4kPiKzv28&#10;v722KZHOPfANctk54NIcngVkfR3l9nc/fNP+Crf7NbLkaF4u6f8AQMg/+P0v/D1j9m3/AKAXi7/w&#10;WQf/AB+vzR+GmtHxF8P9H1p23PPp8Rkb1cKA3/jwNbld0ctwrinr95/PGL8Y+NsLiqlFun7smvg7&#10;O3c/RL/h6x+zZ/0AvF3/AILYP/j9H/D1j9m3/oBeLv8AwWQf/H6/O2iq/szC+f3nP/xGrjTvT/8A&#10;AP8Agn6Jf8PWP2bP+gF4u/8ABZB/8fo/4esfs2f9ALxd/wCCyD/4/X520Uf2ZhfP7w/4jVxp3p/+&#10;Af8ABP0S/wCHrH7Nv/QC8Xf+CyD/AOP0f8PWP2bP+gF4u/8ABbB/8fr87aKP7Mwvn94f8Rr4070/&#10;/AP+Cfol/wAPWP2bf+gF4u/8FkH/AMfo/wCHrH7Nn/QC8Xf+CyD/AOP1+dtFH9mYXz+8P+I1cad6&#10;f/gH/BP0S/4esfs2f9ALxd/4LIP/AI/R/wAPWP2bf+gF4u/8FkH/AMfr87aKP7Mwvn94f8Rq4070&#10;/wDwD/gn6Jf8PWP2bP8AoBeLv/BbB/8AH6P+HrH7Nv8A0A/F3/gsg/8Aj9fnbRR/ZmF8/vD/AIjV&#10;xp3p/wDgH/BP0S/4esfs2f8AQC8Xf+C2D/4/R/w9Y/Zt/wCgH4u/8FkH/wAfr87aKP7Mwvn94f8A&#10;EauNO9P/AMA/4J+iX/D1j9mz/oBeLv8AwWwf/H6P+HrH7Nv/AEAvF3/gsg/+P1+dtFH9mYXz+8P+&#10;I18ad6f/AIB/wT9Ev+HrH7Nn/QC8Xf8Agsg/+P0f8PWP2bP+gF4u/wDBZB/8fr87aKP7Mwvn94f8&#10;Rq4070//AAD/AIJ+iX/D1j9m3/oBeLv/AAWQf/H6P+HrH7Nn/QC8Xf8Agtg/+P1+dtFH9mYXz+8P&#10;+I1cad6f/gH/AAT9Ev8Ah6x+zb/0AvF3/gsg/wDj9H/D1j9mz/oBeLv/AAWQf/H6/O2ij+zML5/e&#10;H/EauNO9P/wD/gn6Jf8AD1j9mz/oBeLv/BZB/wDH6P8Ah6x+zb/0AvF3/gsg/wDj9fnbRR/ZmF8/&#10;vD/iNXGnen/4B/wT9Ev+HrH7Nn/QC8Xf+C2D/wCP0f8AD1j9m3/oBeLv/BZB/wDH6/O2gcnFH9mY&#10;Xz+8P+I18ad6f/gH/BPq79v3/gpF8GviX+yZ4u+HXgfS/EUOpa3axWsUl9YxJGFMyF8lZWPKgjoe&#10;tflevA5NexftDaisPha000N81xeBvqqqc/qVrx/Azmuqhh6eHjywPusj4izbijLo43H25rtLlVlZ&#10;f8G4UUUVsesFfXP/AATG/aE8EfA/RfF0Pi7TtSnfULq0aH+z4I3wEWTOd7rjqK+Rq9a/Z0tHTQdQ&#10;vWX5ZLtUX32r/wDZUmuZWZ4uf55jOHctljcK0qiaSurrV2enpc+5vFn/AAUI0tYHj8DeAbh5efLl&#10;1aZVUe5SMnP/AH0K8A+I3xT8c/FXV/7Y8ba5JdMpPkW6/LFAD2RBwPr1OOSa56ilGMY7H4tnvGnE&#10;XEUeTG124fyq0Y/ct/ncK5f4yw+d8ONSAHKiNh+Eq11FYPxOhM/gHVUx920Zvy5/pVHkZNP2ebYe&#10;XacfzR8+jpRQBg9KKD+mgoPSig9KAPoD4V3RvPh9pczHpb+X/wB8kr/Sugrmfg/E0Xw501X6lJG/&#10;ORiK6ag/mXOIxjmtdR255fmwooooPNCiiigAooooAKKKKACiiigAooooAKKKKACiiigAooooAKKK&#10;KACiiigAooooAKKKKACiiigAooooAKKKKACiiigAooooAKKKKACiiigAooooAKKKKAPsr/gkj/zU&#10;D/uE/wDt5RR/wSR/5qB/3Cf/AG8or5XMv98n8vyR/RnA/wDySuG/7e/9LkfGtFFFfVH85hRRRQAU&#10;UUUAFFFFABRRRQAUUUUAFFFFABRRRQAUUUUAFFFFABRRRQAUUUUAFFFFABRRRQAUUUUAFFFFABRR&#10;RQAUUUUAFFFFABRRRQAUUUUAFFFFABRRRQAUUUUAFFFFABRRRQAUHIoqh4p1Q6L4a1DWN2PstlNN&#10;/wB8oT/Sg3wtF4jEwpL7TS+92PkvxLeDUfEV/qG7d515K4P1cmqVAzjmivPP9A8NTVHDwpr7KS+5&#10;WDAPUU6O5urfiCeRf91jTaRunWqjKUXoyqlOnUXvpP1Vz3n9lTR5x4f1DxLdfeuboQxNtwSqDJPv&#10;y2Pwr1iua+D+if8ACP8Aw20nT2j2ubVZZB/tP85/9Crpa7Y8zjqfwzxlmEc04oxVeHwubUbbWjov&#10;wQUZIoopnzJ8y/tEWn2X4rahkf66OKT65QD+lcTjtXpX7VFkbf4i212B8txpUZz/ALQdwf0xXmtc&#10;NT42f3JwLiPrXB+Bqf8ATuK+5W/QMe9GKKKk+ssem/spQb/H93L/AM89Mc/+PoK+g68J/ZKt93iX&#10;Vrrb92xRP++nz/7LXu1dlH4D+P8Axgqe043qrtCC/wDJb/qFFFFaH5eFFFFABRRRQAUUUUAFFFFA&#10;BRRRQAUUUUAFFFAoAdCN0qg0+5OAE96S1Ul2Y9hikuCDLgdhXLL3sSl2P2DA/wDCR4W1qm0q8ml8&#10;2o/kmMooorqPx8KKKKACiiigAxuIU+tTznbCRmooQTKMU65Odq1y1ferxR+wcJf8JPAePx70c7xX&#10;3cq/GTIxRRzjFFdR+PhRRRQAUUUUAFFFFAGl4f8AB/ivxaZl8L+HbzUPs+3z/sdu0nl7s4zjpnB/&#10;I1x/xW+H3i3wRqkN14l8NXmnx3ykwG8tmj3suN2MjnGR+detfA/43/8ACmW1Td4X/tIal5P/AC/e&#10;T5fl+Z/sNnO/2xiov2lvjxZ/GrwFHo58A/Yrixu1uYbr+0vN2gAhl2+UvUH17V+d4rNuP48XrCQy&#10;6Esvuv33OlNLlu3yN9Jabban9DcAYPwpy/hyGYVs3qQzSalF4d0pOm252iudRtrFJ3vZPRnEfC/w&#10;p408ceHvtHh3wzf6gtrJ5M0lratIFOMgHA64Irp4fgr8XbiQRW/w01yRm+6semyEn9KwP2XPj1ff&#10;BPxFfQ/2P/aFnq0Cq9r9q8nEiElXB2t2LDGOcj0r6A8Pft9y+HdWh1m1+FCySQ5KrJrnynII7Qe9&#10;eTxBn3itg86nRynK6VfDK3LN1FGTuldNOS1Tv0PcrcCeBMaLrZ5nVfC4qfNJ0o0XOKu3blkotNP1&#10;uup5L/woL44/9Ei8R/8Agnl/+Jo/4UD8cf8AokXiP/wTy/8AxNfQX/D1LXsf8kWtP/B03/xmj/h6&#10;lr//AERa0/8AB03/AMZrh/1k8Zv+hLS/8HL/ADPD/wBUfo9/9FDX/wDCeX/yJ8+/8KB+OP8A0SLx&#10;H/4J5f8A4mj/AIUD8cf+iReI/wDwTy//ABNfQX/D1LX/APoi1p/4Om/+M0f8PUtf/wCiLWn/AIOm&#10;/wDjNH+snjN/0JaX/g5f5h/qj9Hv/ooa/wD4Ty/+RPn3/hQPxw/6JF4j/wDBPL/8TXO+Nv2avjzd&#10;PDe2nwb8SSN9xwujTE+o/h+tfUn/AA9S1/8A6Itaf+Dpv/jNNm/4KpeIliZofgpZlguVU62+Cf8A&#10;v1Uy4k8ZpRt/YtL/AMHL/M9fIsm8A8lzOGKo8QV21pZ4eSTT0s/dPmPwT8Afj/BaSWV78GvE0YRt&#10;0e7RZh17fd/zmm+JvCPinwXfrpXi/wAOXul3UkIlS3vrZonZCSAwDAHGVIz7Gvfrb/gsZr813HBc&#10;fAixjVpNrN/b7/L/AOQa8x/aR+Pl5+0X46tfG954Yj0lrbSo7JbeK6MwbbJLJuyVXr5uMY7V9Fwr&#10;nPiJjsyVLOcup0KHK/fjUUnfSytfqeL4vcJ+G+UUZY/KswqVcTVkmqbpuMHH7Uua260dvM8/ooor&#10;9IP58CiiigAooooAKKKKACjBJwPUUUq/fX/eWgqKufI/xY0DX4fiHrl7Pot0sMurXDRy+Q21l8w4&#10;IOOmK5bPrX1Nqy7tTuif+fh//QjWTqXhfw5rHz6roVpcH+9LbqzD8cZr8Nn4mQoYypSr4f4ZNXi+&#10;zts1+p/sPlP0YcRjOGcFicBmCvOjTlyzg1ZuCdrxb79jyf8AZx0Fdd+LFgzpuSxV7luOm0YB/wC+&#10;iK+qPpXE/CrwB4W8N3N1rWiaPHbzTKImZSfu9SOTxzj8q7av1jh/HU80yuni4RcVPVJ7226eh/m9&#10;4+5diMh8SMTktepGcsKo024Xceayk7XSd1zWem6CiiivaPxcKKKKACiiigCnr+iWPiTRbrQdTj3W&#10;93C0Uq+xHX618p6j8GviBY+ILrQINBlm+zTMn2hsRxyLnhgWIHI5xX1xz2rn/Gemb411OJMlfll9&#10;x2NfM8WYrMMvyeeLwcFKUNWnf4er07b/AHn9GfRnqZDmXiJR4ezuvKlh8W+WMo20q/YTbukp/De2&#10;7ifP+l/s9eIrnadW1m1t1zysKtIw/kP1rqtF+BHgrS1D36TX0n8TXEmF6dlXHH1J+tdqFwc0pIHW&#10;v55x3G3EWOunW5F2iuX8d/xP9gsi8DfDfIrTjhPbSXWq3P8ADSP/AJKdN4DtrOx8OQ6fp1tHDDbs&#10;UWKNcKvOen41tVz/AIFnbFxak/xBh/X+ldBX9CcF46WYcM4arJ3fLZvreLtr9x/jL9JThmnwn435&#10;1gaUFCm6vtIJKyUasVUSSWiS5rL0CiiivqD8LCiiigAooooAKKKKACiiigAooooAKKKKACiiigAo&#10;oooAKKKKACiiigAooooAKKKKAPJf2irzzNY02wB/1Vu74/3mA/8AZa85rr/jjffbPiDNAG/49beO&#10;P813f+zVyFB/RnCuH+r8P4ePeN/v1/UKM0UH6UH0BY0rTbzWdSh0qwj3TXEgSNfr3+lfQ3hHw1be&#10;EvD9voVs27yV+eTH32PJP5157+z/AOFFeS48X3sH3cw2ZYd/4mH/AKD+deqUH4vx/nbxeOWBpv3K&#10;e/nL/gbetwooooPzsKy/HERm8HapEP4rGUf+OmtSqXiOLz/D99F/etJB/wCOmg6cHLkxlOXaS/NH&#10;zXyTxS0A56UUH9RhQc9hRVrRLb7brdnZf89ruNPzYCgzq1FTpSm+ib+4+hvCWnf2T4ZsNNx/qbON&#10;G/3toyfzrQpFAVdq9BxS0H8u16sq1aVR9W394UUUUGIUUUUAFFFFABRRRQAUUUUAFFFFABRRRQAU&#10;UUUAFFFFABRRRQAUUUUAFFFFABRRRQAUUUUAFFFFABRRRQAUUUUAFFFFABRRRQAUUUUAFFFFABRR&#10;RQB9lf8ABJH/AJqB/wBwn/28op3/AASPXd/wsDP/AFCf/byivlcy/wB8n8vyR/RnA/8AySuG/wC3&#10;v/S5HxnRRRX1R/OYUUUUAFFFFABRRRQAUUUUAFFFFABRRRQAUUUUAFFFFABRRRQAUUUUAFFFFABR&#10;RRQAUUUUAFFFFABRRRQAUUUUAFFFFABRRRQAUUUUAFFFFABRRRQAUUUUAFFFFABRRRQAUUUUAFQ6&#10;hp9nq1lNpuo26zW88ZSaJ+jqRgg1NRQVGUqclKLs1s10Mv4T/sb/AAd+LPxU0fwXqOn31jbahdFL&#10;h9OvCrKuwkld+4A8eleqfEP/AIIXaZI73Pwo+PVxAv8Ayzs/EWlLIT9ZoWX/ANFmtL9jGy+2/tE6&#10;GuM+WtxJ9MQPX3jjjNfiviFxNm2S55TpYKpyrkTasmm230a8j/RL6MWT0uKuAcRis4cq0vbyjGUp&#10;NtRUIaJ32u2z8gvjP/wSm/ad+DPhy68YXUvh/VdMs9vnTWGqbH+Zgowkqp1JHevENJ+E/jX/AISy&#10;w0XXfC19bxz3iJNI1u2wLu5+cfL0z3r9W/8Agoj41ez8LaJ4Atptpvrtry6VW6pGNqg+xZs/VRXy&#10;aa+44Lx2ZZxkcMXjbc0m7WVtFp+dz8u8avECnwTxtiMiymkpU4QipOTbkpyjfRrpFOOjW99RsaCN&#10;AiqAF4AFOoor7I/j2UpSk2+oUUUUCOL+Kfwa034oXlneXusTWjWkboPKjDbwSD39MfrXWfsv/wDB&#10;MLwR8fpdat9V+LWqabJpawNGsGnxyeaJPMznLDGNg/76qxX0F/wTu1I2/wAS9a0wtxc6MGC+6SL/&#10;AEY18vxhXxWD4dr4nCy5ZxSaa9VffyP6A8B+JswxHH2W5HjKnNhJylDkdraxk1rv8VupyP8Aw4u+&#10;HBGR8fdc/wDBPD/8XXjP7Tf/AATS8F/ATX9L0HS/itqWovfWbXErXGnxpsAfaoGGPXBr9VPevi//&#10;AIKAah9r+NlraZ/49dDhT6ZeRv61+X8BcSZ9nHEMaGKrOUOWTasui02Xdn9c/SEwuX8E+HFXMMqg&#10;qVd1KcIyV21zO73utk+h8t/Cr4QWHwulvpbPWZrxrxYw3mxhdm3d0x67v0rsqKK/d0lHRH+a2aZp&#10;js5xssXjJ89SVrt21srLbyQUUUUzzwooooAKKKKACiiigAooooAKKKKACiiigAoooJwM0Aia1H7s&#10;sPWonbdIx96mT93F0/hqAetctD3qkpH7Bx8/7N4Xy7LV2Tfyiv1kwooorqPx8KKKKACiiigCS2GS&#10;zfhTZzmX8KktwBHk9+aiY5cn3rlp+9iG+x+wcQf8JPhxg8Js6rTf4zf5oSiiiuo/HwooooAKKKKA&#10;CiiigApskayxtE4+VlwadRQVGTjJNdDz+6gm0bVWiz81vNlT7dRXd2dwl3aR3MZ+WRAwrmvHmnmO&#10;5j1FB8sg2N9R0/T+VXPAt+JtPexZvmhbj/dP/wBfNZQ92TifrHFcY5/wnhs2jrOGkvno/ukvxN6i&#10;iitT8lCiiigAooooA4fxVp5sdXkwPkl/eR/j1/Wuq8OX/wDaOkQzl8sq7ZPqP8/rWf470/z9PW+Q&#10;fNC3zf7p/wDr4qn4BvhFdS6ezcSDenuR1/T+VYr3alj9bzH/AIyTgGnilrUw+j72Wj/Cz+R1VFFF&#10;bH5IFFFFABRRRQAUUUUAFOX76k/3lptAPzZx/dpMun8Rwupc6jcf9fD/APoRqBgNvSp9QOdQuMf8&#10;9n/majhha5njt1HMkgUfia/jjGU5YjNakI7ym0vnKx/0dcO4uhlfAeExNd2hSw0JSfZRppv8Edd4&#10;ZtTaaNCrdXXe34//AFq0KbHGsaKiDhVAx+FOr+ustwccvy+lho7Qio/cj/np414hxHFnF+Pzqs7y&#10;xNapUf8A2/JtL5JpBRRRXcfMBRRRQAUUUUAFR3MEdzC0Eq5V1w1SUVNSnCpTcJq6ejXkdGFxWIwO&#10;KhiKEnGcGpRa0aad015pq6OD1Czl0+9ks5DnY3B9R2NREAiuk8Z6WZ7ZdRiT5ouJPdf/AK1c2Pu8&#10;V/J/FuRT4fzqph7e4/eg/wC69vu2+R/vx9H7xSw/i54Z4POHJfWIr2deParBJSfpNWmvKVuhq+DZ&#10;/K1doyfvxkV1lcPokxt9Yt5c/wDLTH58V3H4V+xeFOK9tw/Oj/JN/c0n+dz/ADj+nxkH9neLmGzJ&#10;LTFYaHzdOUoP8OUKKKK/UD+GwooooAKKKKACiiigAooooAKKKKACiiigAooooAKKKKACiiigAooo&#10;oAKKKKACiio7ydLa0kuJGwscbMx9ABQVGLlJRXU+ePHV8dR8Z6peFs7ryQL9AcD9BWVTri4a5nku&#10;ZD80jsx+pOaZu4zQf1FhKSw+Fp0l9mKX3KwtSWNlc6nfQ6dZx7pbiQRxr6knFRk45ru/gL4Y/tXx&#10;JJr9wmYbBP3fvI3T8hk/lQcucZhDK8tq4mX2Vp69F956v4b0S38O6Fa6Jb/dt4QucdT3P4nJq9RR&#10;QfzTVq1K1SVSbu2236sKKKKDMKiv4/OsZof70TD9KloPIoLpvlqJ+aPl/GCaKffQm1vZrcj/AFcr&#10;KfwOKZmg/qWjLmpRfdIK2fh5bi58c6TG3a+jb8jn+lYwOelbPw6uFt/Heku3e+RfzOP60HJmnN/Z&#10;ta2/JL8mfQ9FGR2ooP5iCiiigAooooAKKKKACiiigAooooAKKKKACiiigAooooAKKKKACiiigAoo&#10;ooAKKKKACiiigAooooAKKKKACiiigAooooAKKKKACiiigAooooAKKKKACiiigD7M/wCCRv8AzUH/&#10;ALhP/t5RR/wSN/5qD/3Cf/byivlcy/3yfy/JH9GcD/8AJK4b/t7/ANLkfGdFFFfVH85hRRRQAUUU&#10;UAFFFFABRRRQAUUUUAFFFFABRRRQAUUUUAFFFFABRRRQAUUUUAFFFFABRRRQAUUUUAFFFFABRRRQ&#10;AUUUUAFFFFABRRRQAUUUUAFFFFABRRRQAUUUUAFFFFABRRRQAUUfhRQB7Z+wLp4vPjw1xtz9l0O4&#10;l+mXjT/2evtYj1Ffmb8Mf2zvD/7IXxi07UfE/hyW/wBM1ixkttVmtTma0h3oRIinAf5l5UkZA4Oa&#10;/QD4RfHj4WfHrwn/AMJT8I/H+ma1EVxItvNiS3cjhJYid8Z9mAOORxX89eKGX46WfLEuD9k4xSl0&#10;ut79vmf6YfRWx2X4Xwzjhude2dSpPkvZtNpJpPe9uh8gfti+OZfG/wAd9URZt1rpIXT7RR2Ccufx&#10;kZ/wx6V5dXbfGr4NfFP4Y6/Pf/EHSmdb66eQarbkvbzux3HDY4J5O0gH2ria/beH44Knk1CnhZqU&#10;IxSTTutFr+J/AviNPPa/G2PxGb0Z0q9SrObjNNNJt2WvRKyTWlloFFFFewfEhRRRQAV7B+wzq39n&#10;/tBWNkWx9u0+6h+uI/M/9p14/VjR/jUf2ddXtfjN/ZZvhocyu1osmwyq58orn6SV5OfYOWYZLiMN&#10;BXc4SS9bafifa+G+Zxyfj7K8bJ2VOvTb9OZX/C5+nRGBXwn+2pqH279ojWYc/wDHtDbRfT9yrf8A&#10;s1e0fCL/AIKdfsffFSwhNz8WbXw/eSKN1n4mh+wlD6F2Zovyc15v+1Bon7MGuanqXxY0z9rzwXBd&#10;3zCZ7G51yCdZcKBiPyGaToBgBGr8N4Cp1OHeIZPMac4Xi4r3JPVtdltpuf6BfSKy/HeIXh9SocPS&#10;hWcasakl7SEXyxjJaKTV3drTc8JornfDXxV+H/i69bTtA8T280yuyrE2UaTHdQwBYd/pXRV/Q8ZK&#10;Ubo/zSxmBxmX1nRxNNwkujVgooopnKFFFFABRRRQAUUUUAFFFFABRRRQAUUUUAFHUhfU0VV1TWbX&#10;Q40urxWZWfbiPGenvU1JcsGz2OH8FLMc6w+HSvzTj917v8DQnYrF9eKhHHeqlr4l0jVoy1tcbfLI&#10;3+YNuM0ra1piHBu1/wCA81hh7Rp3Z9t4n1quL4iVGCbVOCWi6vV/mvuLVFUzr+mA488/98mk/wCE&#10;g0z/AJ6t/wB8mt+aPc/OvqeK/kf3F2iqQ8QaYTjzz/3yacNc0zobn81NHNHuL6pil9h/cy3Q2RVd&#10;dX01ul4n50y71mwtLV7wyrIsfzMsbAk0OUUrm2EwOIxWMp0OV+9JLbu0jSyI4uB/DUA6VTsPFel6&#10;wfstqZFkxnbInargINc+FXuuR+leKtfkxmFwMdqcPz0X4RCijPtQa6j8nCiigfSgAoo/Cj8KACij&#10;8KKACiijNAFHxHp41LSJYAPmUbk/3hziuU8K3/8AZ+sxs7YWT92349P1xXbs6Y5I/OvNfGWraf4a&#10;1ma28xnP+sjWMdjz1+vH4VjU920j9W8PqscywOKyartOLcfno/u0Z6YDkUVjeGfGGma5oVvqZmEb&#10;SR/vI2PKsOCPz/Sr39uaWP8Al6H5GtOaPc/NsRl+MwuInRnB3i2no+jsW6Kp/wBuaZ/z8r+R/wAK&#10;cus6Y3/L2v60+aPcx+q4j+R/cy1RUK6lp78Lex/99ipEljflXB/GndGcqdSO6a+Q28to721ktZfu&#10;yKQa4O2kl0fU1kcfNby4YDv616BketcL8Sriw8P6it5cM226XKqq9WHB/pWVTa5+k+G+OhLGVssq&#10;6xrRdl5pa/er/cdxFIksayI25WXKn1FOrm/hn4qh8TaIwSNla1k8tlZuSuMqf8+ldJVxlzRufCZt&#10;l9TKsyq4SpvCTXy6P5rUKKKKo84KKKKACiiigAoB+b8RRUd3OlpbSXUh+WNS7fgKC6abqJI4e/bF&#10;9P8A9dm/nV3wnB9o1lWK/wCqUt/T+teceHvjd4e1q5kTXv8AQZmlYqzcxsCeDnt+P513Hh/xNFat&#10;9u0q7guIpB822QMrfQiv5foZfWyTiyFXM6co01U5m7Npq91ZrdXtc/3a4hziXHngNist4QxFOpjK&#10;mFVKMHNQkm4xjNO+sZcvNa9k3bW2p33eisnRfGnh3W7ptNtdTh+2Ku57MzL5gHrjPIrWHPSv6aw+&#10;Io4qjGrSleMldPyP8N87yPNuHc0q5dmVGVKtTbUoyVmmvz9Vo+gUUUVseUFFFFABRRRQAUUUUAMm&#10;jSWNopBlWGGHtXE6nYPpd/JZv/C2VPqtdzWL4w0s3Nn9uhX54fvf7tfnfiNw9/bGTPEUlerRu13c&#10;ftL9V6H9hfQ18Xv+Id+JCyfHVOXBZhanK792FX/l1Pyu24N9pJvY5lXMbrKP4WBrvo3EirIOhUEf&#10;lXnucjK/nTtV+KUPhGyzq2twKFXEcciguQOwA5NfnPhzxFRyPEVqNeE5e05bKMeZ3V+nzP7R+mF4&#10;L5z4s5dl2PyitRpywntVN1qns4uE+Rq0mmtHHrZanoQ4GKK8Jk/a412O6kEHha1kt937sySsrkep&#10;xkV0ngT9p/w94l1GPSPEWktpc0zhIZvO8yJmJxgnAK/kR7iv6Fp1o1IKWqv0e/zP8o808POKMr9o&#10;50lNQvdwkpJ26rq18tj1KigHPNFanxAUUUUAFFFFABRRRQAUUUUAFFFFABRRRQAUUUUAFFFFABRR&#10;RQAUUZooAKRlVlKsu4EYIPekmmhgjaaeVURRlmZsAV558Rf2hfB3h/Sbq38M6xFfalsK26wKWjR+&#10;mS3QgdeDz0pNpbnpZZlOY5tiFSwtNybaV0nZebfRH7N/8Eo/2Pf2dtZ/Yx0zxN8Xfgr4L1+88Sap&#10;eXyt4h8O2l08cIk8lF/fI2FIi3gf7deveMP+CWX/AATS8chv7Z/ZO8Cw7uv9j2Y0/wDL7K0ePwr+&#10;ZOH4m/EmBPLg+IOtxryQkeqTKoyc8ANgU7/hafxP/wCija9/4OJ//iq+XrZTiquIlVjWau76X/zP&#10;7UyXG4PKclw+Anh1P2UIxbdndpavVdXdn6Qf8FVf2N/2MPgf+0Fa/C39nX4dtosNjosU2tLBr15d&#10;ZuJWLKubiWQriPYcA4+cV4D4U8JaN4N05tN0WNljeQyM0jbmLHA6/hXnn7LnjHWPEVhq1hrur3F5&#10;cQ3Mc3nXUzSOQy7erEnHyV6vX0OFpypYeMHK7S3fU/lfxCzHMavE2LoVJONNyvGC+FKy5bL0/G4U&#10;UUV0HwIUUUUAFB9KKjuLm3tIWuLqdY40XLvIwVVHqSaCoxlKSSV2cjefAzwRfXUt7MbwPNIzttmG&#10;Mk5Pav08/Zt/4IMfsA/Fb9n7wV8TPFGqeLl1LXvC1jf6gtv4ljSMTywI77V8o4G4nAzxX5U/E39o&#10;fwlo2iXVj4Q1dL7UnXy4GgUtHGTwW39DgcjGcnFeIwfEv4kWsS29t8QdcjjVcJHHqkyqo9AA3Arz&#10;cwp18RFRo1HBrdrqf0b4W082oxrYnOKbnTaUYRndNW1ckmtraeZ+/R/4N1/+Ccm3/kL+NP8Awqo/&#10;/jNfmz+1x+xv8H/2ff2pvFHw3+Hlzqjab4d1aIaa95eiWTHlRyDcwUZ+Zj2FfF5+KfxO/wCij69/&#10;4OJv/iq9n/Zg8Z6l4m8OajYa3qk95d2t4Hae6mMjsjrxktknlWrHL8Pi6FVurWc01sz1fFTFf8Y2&#10;q2XUvYuM1zOL1cWmrPTa7R6eOKKKK9g/lsKKKKACiiigAooooAKKKKACiiigAooooAKKKKACiiig&#10;AooooAKKKKACiiigAooooAKKKKACiiigAooooAKKKKACiiigAooooAKKKKACiiigAooooAKKKKAP&#10;sz/gkb/zUH/uE/8At5RR/wAEjf8AmoP/AHCf/byivlcy/wB8n8vyR/RnA/8AySuG/wC3v/S5HxnR&#10;RRX1R/OYUUUUAFFFFABRRRQAUUUUAFFFFABRRRQAUUUUAFFFFABRRRQAUUUUAFFFFABRRRQAUUUU&#10;AFFFFABRRRQAUUUUAFFFFABRRRQAUUUUAFFFFABRRRQAUUUUAFFFFABRRR160AVb7VrSxOyVst/d&#10;XrWfL4nuGOIYFUf7XNWL7w9FdTtcRzsjNye9VX8M3YPyXEbfUEVjP2vQ9zBxyhU06jvLzuRnX9RP&#10;SZR9FFJ/bmqf8/P/AI6KcfDmpA8BD/20pDoGqZ/1K/8AfYrL975nqReT9OX8Dzv4z/DjXviLf2+s&#10;afqNuJbe38ryZwVDDcTkEA8/hXntn4L+MfgDUP7W8PQapZ3Ef3bvR7lg/wCBjO7FfQv9g6oett/4&#10;+P8AGj+wdT/59v8Ax9f8aiVN1I2lG/qj7PJuOsRktCFGjOHLHbWzXo00eAeJf2gP2g9cszoHi34w&#10;eK7qBWG6zvtauGUEHIyrN2IrvPgp8f8AVNbuF8JeLVWe68sm1ux8rS4GSrf7WOc8Zx69e9vPB0mp&#10;J5d/pcEy/wB2YK3+NZ9r8H9As9Uj1mz8O2dvcwkmOWI7cEjHQcHg96KNGOHjy0oKK7JWR2cQcaZF&#10;xThXDMoc1RL3Zc3M0+mr1t5HRp4ogP37ZvwIqQeJbE/8spR/wEf41RXwzf8AeaP9f8Kk/wCEZu8f&#10;8fMf5Gtr1j8wlRyT+b8WWv8AhJNP/uy/98//AF6T/hJbHtFIfwH+NVj4ZvB0uI/1qM+G9QUYDxt/&#10;wI/4Uc1bsCw+Sv7f4/8AALL+KEB/d2bH/ebFYHxEjn8c+DL/AMLpFHG11EBG7scKysGXPHTKitJ9&#10;D1JPvQbv91hUbaffIfmtJPwXNS51ep6GCp5bhsRCtRkuaLTTv1Tuup4PN+z94+i4T7DJ7rcnn81F&#10;Qn4DfERfu2Nsf+3ta96NrMv3oHH/AAE00xS9NrVmfoUePM2S3h93/BPB4/gZ8SYpFlisYFZWyrLe&#10;ICD69a9w8Ca74xtPC9pZ+LFha+hj2SuG3bwDhWJHU4xn3qwtvO33Y2/I1ItleHgWsn/fBquaS2PF&#10;zzPJZ/RjTxkYPld00rNfO+zL6eKJV4ltA3urVZj8SWLcSI6/8BrKXS9QbpaN+NSp4f1J+qqn+83+&#10;FXGVU+PrYPJ+skvR/wDDm1b6hZ3R2wXCs393PNTVl2nhxIpFkuLgsVOcKMVqVvFytqj5/FQw8Klq&#10;Mm15hRRRVHOFFFFABRRRQAUUUUAFFFB54oAo6lrkFk3kxDzJPTsK5nxNqd1f+Wtw3yhiQqrwK3L/&#10;AMPTPO09rKG3MSVaqUmk6igwbVv+A8/yrlqqpLRn3vCuPyvJcdTxdlOUb7uzu1bS/YzNITbbbj/E&#10;xP8ASrlO+yTwjDWzr/wAim55xWNrKx6eZZjHM8wqYlaczva+y6BRRkHoaKDjuFFFFABVXVWK2rYX&#10;qwH0q1mg4z0oe1jty3GRwOOp4iUebld7bXM/RlOXmHsM1pLPOv3Zn/76NRqoUZ2/lTs0R91WN88z&#10;KOc5hLEuNk0kk9bWRIt9fr928kH/AAI1Iur6mvS8b8QKr5HrTlilf7kTH/gNVzSPDlRwv2ox+5Fp&#10;dd1Netxu+qCnf8JBqP8Aej/75qqLO7PS1k/79mlFjfHpZyf98mq5qhhLD5d1jH8CyPEOodxH/wB8&#10;n/Gl/wCEi1DGMR/98/8A16q/Yb4dbST/AL5NIbO7HW1k/wC/Zo5qnmL6rlr+zH8C1/wkOo+sf4LT&#10;G1zU2/5eMfRR/hVZopU+/Gw+q03I9anmn3NI4PA9IR/AmfU9RkGDeyfnTDc3LD5riQ/8CNMoo5pG&#10;8aFGO0V9wEljkmuT+KGleZaw6vGvzRtsk/3T0/X+ddZUd1a295C1vdwrIjdVZcg81J6uU495XmEM&#10;RFbPVd090cp8Lb+VorjT2jYorB0fbwOxGfy/WuvwB0FMhgjt4xFFGqqOiquAKfQVm2Op5lmE8TCH&#10;LzdL3/q4Y74ooooPNDrQCVOVNFFArJ7ki3l3H9y6kX/gRrE+I0VxrnhtjM/mPat5sZ2jPHUfTH8q&#10;1zg9aa8cciFJEBVhgg96rmdrG+BqQwOOp4mEVzQaf+f3o4v4ReIJtG8QyQLA0kN1Ftk2j7rDkMf1&#10;H416rb69p852mTyz/wBNOK52w0qOKPytOsAqekUeBV+38P39wf3gEa/7VaU5VIqy1MeLMXlWd5g8&#10;W17NtJPW7durXpodAGDDIoqGztks4Ft1ctt4y1TV1H57LlUmk7oKKKKCQooooAKo+IJLdtKuLOaf&#10;aZ7d419clcVePIqlqOjRahIJjKyuBj2NTLm5dDpwkqUcRGVR2Sd9PI+XNQ+DvxD0wtu8PvOo/itn&#10;V8/gDn9Kw77RtZ0V9mp6VdWrH/nvC0efzAr6yfwxdDiK5Q/7wNQyeGtQbhljYem7rXLKnKW6P23B&#10;+KUqdudR9U3F/qfJtrc3Fjcrd2VxJDLG2UkjYhlPrkV7J8Gvjx4l1e/j8JeJbrzpGQ/ZbpoxubAz&#10;tb1OO/XjnPWu+vPhppl9/wAfnhqxk/3oU/wqnZ/Bzw9puqR6xp/ha3huIWzHJC23bxjoDjv6UKM4&#10;qyRnnHGHDOf4SVPFUlz2fLK8W0+mujt3N5fEWoDr5Z/4D/8AXp48S3a8tDGfzqL+wtUx/wAe/wD4&#10;+P8AGgaDqhGPIH4uKr995n51Knk735fvLC+KXzhrMfg3/wBanL4pi/jtWH0bNVf+Ec1JjyqD/gdP&#10;Xwzf4+aWP/vo/wCFVesYSo5J/MvvZcHiay7wy/8AfI/xpf8AhJNP/uS/98//AF6qjwxd45uY/wAj&#10;QfDN52uY/wBaOat2MfYZJ/P+L/yLJ8TWA/5Zy/8AfI/xpkniiFfuWzH6nFVj4b1ADPmRt/wI/wCF&#10;RvoGpR/8sgw/2XFHNWNIYbJX9v8AEsnxRMT8lmo/3mqnrGrXWqaZcaYY41W4geNjg8ZGM01tNv06&#10;2kn4DNRm1uBy9vJ+Kms3Kp1PQw+Gy6lONSna6aad+q+Z8xX0+v6TezaTd391HJbyNHJH5zcEHHrS&#10;6R4Y8TeJ5WbSNIurw5+aRIyVB926frX0VceDvDlxqDarc+HbWS5fG6aS3DMcfUVoRWpRBHFb7VUc&#10;Kq9KxjRo03eMUvRH67ivE7FVsPGFnJpL4ptq/kv+GPE9A/Z78Waiwl1q7t7GP+7/AKyT8hx+td34&#10;U+B/gDw9MtzqmnzapMpBVriYqgPrtXGfxzXaLZ3R+7bSfghp40y/f/lzf8RWvvdj4zMuLMyx8XCd&#10;bli+kXy/je/4mnB4kswoSSB0xwOM1bg1bT7ghY7ldx6K3Gaxo9B1SQ/6pV/3mFWYPC563Nz+CLW8&#10;ZVex+f4nDZTFNqpZ+Wv9febAOeRRTYoxFGsS9FGBTq2PB9AooooAKKKKACiiigAooooAKKKKACii&#10;igAooooAbLNHAhkldVUdzWbdeJokO21h3f7TcCr19Yx38Hkysw5yCvrWbL4Xk6xXa/8AAlrOp7T7&#10;J6WBjl71xDd+3QhfxFfucqY1/wCA1Dc+IdTggabz/uKTjaO1THw3qI6SRt/wI/4VHL4b1KSNoniV&#10;lYYP7ysf33me7TeSqS+Gx82+Pfi/4l+IN4zatrGy1B/c2UUgWNR7gfePuf0rmvtNtnP2hP8AvoV9&#10;Gn9nPwH28Hx/+Bkn/wAXR/wzp4F/6E6P/wADZP8A4up5ajP2HB8ecG4DDqjh4OMV0XKv1PnP7Xa/&#10;8/Cf99Ufarb/AJ7p/wB9ivoxf2dPAn8Xg6P/AMDZP/i6d/wzl4CP/Moxf+Bsv/xdHLU7HT/xEnhf&#10;+/8A+S/5nn37LGux2PjPUEV/MSTTMsqsOokTB/U17yvia0I+aCT8Mf41zfhn4OaD4SuZLrw7pUNr&#10;JMm2RvOkbK5zj5ie9bQ8M3ne5j/Wrj7WKskflXFWZcP57m8sXTk0mktd9F5aFweJNP7rJ/3z/wDX&#10;oPiXTx/BJ/3yP8aq/wDCM3X/AD8x/kaa3hm/6rPH+Z/wp81Y+bWHyV/b/F/5Fl/E9qB+7t5G+uP8&#10;aibxS/8ABZf+P1Xbw7qajhVb6NUb6RqCDBtW/Dmk5VUdFPC5PLaSfzF1bxpc6dptxqJtY9tvA0hX&#10;PXaCcfpXzV47+LXiL4h3zXGtawFt8/ubGGTEUY+meT7nmvou80qS6tpLO6s5GjljKSKynlSMEVy3&#10;/CjfhoB83hLH/bxN/wDFVDlJ7n3XCeN4ZyOpOtiKXNPTlas7Lru9PkfPourYf8vCf99Cj7Xa/wDP&#10;wn/fVfQQ+BvwzPTwn/5Mzf8AxVKvwJ+HDNhfBzf9/wCb/wCKqfePvv8AiIHD/wDLP/yX/M+fDdW/&#10;/PxH/wB9CvVP2UdchsfEeqxFt6SWSFhGQeQ/B/U12Q+APw+f7vgtvxnm/wDi62PCvwp0bwlLNN4c&#10;8PratMqiRvOZsgdPvMcde1VHnWqPB4k4y4dzbJquDXMnNLdxS3T6O/Q66LXdOl6zbf8AfGKtI6uN&#10;yNkeorHg8NXTc3E6L7LzWlYWMdhD5MTMecktXRCVR/Ej8NxlHA01+5m2+3/BLFFFFaHnhRRRQAUU&#10;UUAFFFFABRRRQAUUUUAFFFFABRRRQAUUUUAFFFFABRRRQAUUUUAFFFFABRRRQAUUUUAFFFFABRRR&#10;QAUUUUAFFFFABRRRQAUUUUAFFFFAH2Z/wSN/5qD/ANwn/wBvKKP+CRv/ADUH/uE/+3lFfK5l/vk/&#10;l+SP6M4H/wCSVw3/AG9/6XI+M6KKK+qP5zCiiigAooooAKKKKACiiigAooooAKKKKACiiigAoooo&#10;AKKKKACiiigAooooAKKKKACiiigAooooAKKKKACiiigAooooAKKKKACiiigAooooAKKKKACiiigA&#10;ooooAKKKKACiiigAooooAKKKKACiiigAooooAKKKKACiiigAwO4oIAPT9KKKAuwwM5xRjHQUUUAF&#10;FFFABRRRQAUUUUAFFFFABRRRQAUUUUAFFFFABRRRQAU0oD1A/KnUUBdjTBCfvQr/AN8002doTk20&#10;f/fIqSiixXtKndkX2Gz/AOfWP/vgUfYbP/n1j/74FS0UrIftKnd/eQ/YLL/n0j/75pfsNn/z6x/9&#10;8ipaKOVD9rU/mf3kf2O0/wCfaP8A75FKLe3X7sC/980+inZE+0qd2NChTlQPyp1FFAuaQUUUUCCi&#10;iigBMc5FI0MTjDxK31FOooGpSWxC+m2Mn37SP/vmoZNC0yTpb7f91jVyip5Y9jWOJxEPhm18zNbw&#10;vaZ+WaQfXFMPhhO12f8AvmtWip9nDsdEcyx0ftsyD4ZYdLv/AMdpP+EZf/n6/wDHa2KKPZU+xf8A&#10;a2O/m/BGQPDDd7v/AMdp3/CMIet2f++a1aKPZQ7C/tTHfz/gjLHhe2HW4b9Kkj8N6en3mkb6tWhR&#10;Vezj2M5ZhjZbzZVXRdMX/l1H4saljsbOI5jto1/4DUtFHLHsYyxFafxSb+bAADoKKKKoxCiiigAo&#10;oooAKKKKACiiigAooooAKKKKACiiigAooooAKKKKACiiigAoI9qKKAEAI6fyo285paKB3YUUUUCC&#10;iiigAooooAKKKKACiiigAooooAKKKKACiiigAooooAKKKKACiiigAooooAKKKKACiiigAooooAKK&#10;KKACiiigAxntRtA7UUUAGB6UAAdqKKACiiigAooooAKKKKACiiigAooooAKKKKACiiigAooooAKK&#10;KKACiiigAooooAKKKKACiiigAooooAKKKKACiiigAooooAKKKKACiiigAooooAKKKKACiiigAooo&#10;oAKKKKAPsz/gkb/zUH/uE/8At5RR/wAEjf8AmoP/AHCf/byivlcy/wB8n8vyR/RnA/8AySuG/wC3&#10;v/S5HxnRRRX1R/O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n/BI3/moP/cJ/9vKKP+CRv/NQf+4T/wC3lFfK5l/vk/l+SP6M4H/5JXDf9vf+lyPjOiii&#10;vqj+c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zP8A&#10;gkb/AM1B/wC4T/7eUUf8Ejf+ag/9wn/28or5XMv98n8vyR/RnA//ACSuG/7e/wDS5HxnRRRX1R/O&#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Zn/BI3/mo&#10;P/cJ/wDbyij/AIJG/wDNQf8AuE/+3lFfK5l/vk/l+SP6M4H/AOSVw3/b3/pcj4zooor6o/n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z/gkb/wA1B/7h&#10;P/t5RR/wSN/5qD/3Cf8A28or5XMv98n8vyR/RnA//JK4b/t7/wBLkfGdFFFfVH85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9mf8Ejf+ag/wDcJ/8Abyij&#10;/gkb/wA1B/7hP/t5RXyuZf75P5fkj+jOB/8AklcN/wBvf+lyPjOiiivqj+c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P+CRv/NQf+4T/AO3lFH/BI3/m&#10;oP8A3Cf/AG8or5XMv98n8vyR/RnA/wDySuG/7e/9LkfGdFFFfVH85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mf8ABI3/AJqD/wBwn/28oo/4JG/81B/7&#10;hP8A7eUV8rmX++T+X5I/ozgf/klcN/29/wClyPjOiiivqj+c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zP+CRv/NQf+4T/wC3lFH/AASN/wCag/8AcJ/9&#10;vKK+VzL/AHyfy/JH9GcD/wDJK4b/ALe/9LkfGdFFFfVH85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mf8Ejf+ag/9wn/28oo/4JG/81B/7hP/ALeUV8rm&#10;X++T+X5I/ozgf/klcN/29/6XI+M6KKK+qP5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7M/wCCRv8AzUH/ALhP/t5RR/wSN/5qD/3Cf/byivlcy/3yfy/J&#10;H9GcD/8AJK4b/t7/ANLkfGdFFFfVH85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9mf8Ejf+ag/9wn/ANvKKP8Agkb/AM1B/wC4T/7eUV8rmX++T+X5I/oz&#10;gf8A5JXDf9vf+lyPjOiiivqj+c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zP+CRv/ADUH/uE/+3lFH/BI3/moP/cJ/wDbyivlcy/3yfy/JH9GcD/8krhv&#10;+3v/AEuR8Z0UUV9Ufzm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2Z/wSN/5qD/ANwn/wBvKKP+CRv/ADUH/uE/+3lFfK5l/vk/l+SP6M4H/wCSVw3/AG9/&#10;6XI+M6KKK+qP5z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7M/4JG/81B/7hP8A7eUUf8Ejf+ag/wDcJ/8Abyivlcy/3yfy/JH9GcD/APJK4b/t7/0uR8Z0&#10;UUV9Ufz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2Z&#10;/wAEjf8AmoP/AHCf/byij/gkb/zUH/uE/wDt5RXyuZf75P5fkj+jOB/+SVw3/b3/AKXI+M6KKK+q&#10;P5z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7M/4JG/&#10;81B/7hP/ALeUUf8ABI3/AJqD/wBwn/28or5XMv8AfJ/L8kf0ZwP/AMkrhv8At7/0uR8Z0UUV9Ufz&#10;m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Z/wSN/5q&#10;D/3Cf/byij/gkb/zUH/uE/8At5RXyuZf75P5fkj+jOB/+SVw3/b3/pcj4zooor6o/n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sz/AIJG/wDNQf8AuE/+&#10;3lFH/BI3/moP/cJ/9vKK+VzL/fJ/L8kf0ZwP/wAkrhv+3v8A0uR8Z0UUV9Ufzm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2Z/wSN/5qD/3Cf8A28oo/wCC&#10;Rv8AzUH/ALhP/t5RXyuZf75P5fkj+jOB/wDklcN/29/6XI+M6KKK+qP5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7M/4JG/8ANQf+4T/7eUUf8Ejf+ag/&#10;9wn/ANvKK+VzL/fJ/L8kf0ZwP/ySuG/7e/8AS5HxnRRRX1R/O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Zn/BI3/moP8A3Cf/AG8oo/4JG/8ANQf+4T/7&#10;eUV8rmX++T+X5I/ozgf/AJJXDf8Ab3/pcj4zooor6o/n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sz/gkb/zUH/uE/wDt5RR/wSN/5qD/ANwn/wBvKK+V&#10;zL/fJ/L8kf0ZwP8A8krhv+3v/S5HxnRRRX1R/O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n/AASN/wCag/8AcJ/9vKKP+CRv/NQf+4T/AO3lFfK5l/vk&#10;/l+SP6M4H/5JXDf9vf8Apcj4zooor6o/n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sz/gkb/zUH/uE/8At5RR/wAEjf8AmoP/AHCf/byivlcy/wB8n8vy&#10;R/RnA/8AySuG/wC3v/S5HxnRRRX1R/O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n/BI3/moP/cJ/9vKKP+CRv/NQf+4T/wC3lFfK5l/vk/l+SP6M4H/5&#10;JXDf9vf+lyPjOiiivqj+c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zP8Agkb/AM1B/wC4T/7eUUf8Ejf+ag/9wn/28or5XMv98n8vyR/RnA//ACSuG/7e&#10;/wDS5HxnRRRX1R/O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Zn/BI3/moP/cJ/wDbyij/AIJG/wDNQf8AuE/+3lFfK5l/vk/l+SP6M4H/AOSVw3/b3/pc&#10;j4zooor6o/n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z/gkb/wA1B/7hP/t5RR/wSN/5qD/3Cf8A28or5XMv98n8vyR/RnA//JK4b/t7/wBLkfGdFFFf&#10;VH85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9mf8Ej&#10;f+ag/wDcJ/8Abyij/gkb/wA1B/7hP/t5RXyuZf75P5fkj+jOB/8AklcN/wBvf+lyPjOiiivqj+c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P+CRv/NQf&#10;+4T/AO3lFH/BI3/moP8A3Cf/AG8or5XMv98n8vyR/RnA/wDySuG/7e/9LkfGdFFFfVH85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f8ABJAkf8LAx/1C&#10;f/byij/gkj/zUD/uE/8At5RXyuZf75P5fkj+jOB/+SVw3/b3/pcj41ooor6o/n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sr/AIJI/wDNQP8AuE/+3lFH&#10;/BJH/moH/cJ/9vKK+VzL/fJ/L8kf0ZwP/wAkrhv+3v8A0uR8a0UUV9Ufzm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2V/wSR/5qB/3Cf8A28oo/wCCSP8A&#10;zUD/ALhP/t5RXyuZf75P5fkj+jOB/wDklcN/29/6XI+NaKKK+qP5z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7K/4JI/8ANQP+4T/7eUUf8Ekf+agf9wn/&#10;ANvKK+VzL/fJ/L8kf0ZwP/ySuG/7e/8AS5HxrRRRX1R/O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ZX/BJH/moH/cJ/8Abyij/gkj/wA1A/7hP/t5RXyu&#10;Zf75P5fkj+jOB/8AklcN/wBvf+lyPjWiiivqj+c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yv+CSP/NQP+4T/AO3lFH/BJH/moH/cJ/8Abyivlcy/3yfy&#10;/JH9GcD/APJK4b/t7/0uR8a0UUV9Ufzm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wAEkf8AmoH/AHCf/byij/gkj/zUD/uE/wDt5RXyuZf75P5fkj+j&#10;OB/+SVw3/b3/AKXI+NaKKK+qP5z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7K/4JI/81A/7hP/ALeUUf8ABJH/AJqB/wBwn/28or5XMv8AfJ/L8kf0ZwP/&#10;AMkrhv8At7/0uR8a0UUV9Ufzm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2V/wSR/5qB/3Cf/byij/gkj/zUD/uE/8At5RXyuZf75P5fkj+jOB/+SVw3/b3&#10;/pcj41ooor6o/n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sr/AIJI/wDNQP8AuE/+3lFH/BJH/moH/cJ/9vKK+VzL/fJ/L8kf0ZwP/wAkrhv+3v8A0uR8&#10;a0UUV9Ufzm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2V/wSR/5qB/3Cf8A28oo/wCCSP8AzUD/ALhP/t5RXyuZf75P5fkj+jOB/wDklcN/29/6XI+NaKKK&#10;+qP5z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7K/4J&#10;I/8ANQP+4T/7eUUf8Ekf+agf9wn/ANvKK+VzL/fJ/L8kf0ZwP/ySuG/7e/8AS5HxrRRRX1R/O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ZX/BJH/moH/c&#10;J/8Abyij/gkj/wA1A/7hP/t5RXyuZf75P5fkj+jOB/8AklcN/wBvf+lyPjWiiivqj+c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yv+CSP/NQP+4T/AO3l&#10;FH/BJH/moH/cJ/8Abyivlcy/3yfy/JH9GcD/APJK4b/t7/0uR8a0UUV9Ufz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wAEkf8AmoH/AHCf/byij/gk&#10;j/zUD/uE/wDt5RXyuZf75P5fkj+jOB/+SVw3/b3/AKXI+NaKKK+qP5z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7K/4JI/81A/7hP/ALeUUf8ABJH/AJqB&#10;/wBwn/28or5XMv8AfJ/L8kf0ZwP/AMkrhv8At7/0uR8a0UUV9Ufzm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wSR/5qB/3Cf/byij/gkj/zUD/uE/8A&#10;t5RXyuZf75P5fkj+jOB/+SVw3/b3/pcj41ooor6o/n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sr/AIJI/wDNQP8AuE/+3lFH/BJH/moH/cJ/9vKK+VzL&#10;/fJ/L8kf0ZwP/wAkrhv+3v8A0uR8a0UUV9Ufzm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2V/wSR/5qB/3Cf8A28oo/wCCSP8AzUD/ALhP/t5RXyuZf75P&#10;5fkj+jOB/wDklcN/29/6XI+NaKKK+qP5z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7K/4JI/8ANQP+4T/7eUUf8Ekf+agf9wn/ANvKK+VzL/fJ/L8kf0Zw&#10;P/ySuG/7e/8AS5HxrRRRX1R/O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ZX/BJH/moH/cJ/8Abyij/gkj/wA1A/7hP/t5RXyuZf75P5fkj+jOB/8AklcN&#10;/wBvf+lyPjWiiivqj+c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yv+CSP/NQP+4T/AO3lFH/BJH/moH/cJ/8Abyivlcy/3yfy/JH9GcD/APJK4b/t7/0u&#10;R8a0UUV9Ufz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wAEkf8AmoH/AHCf/byij/gkj/zUD/uE/wDt5RXyuZf75P5fkj+jOB/+SVw3/b3/AKXI+NaK&#10;KK+qP5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7K/&#10;4JI/81A/7hP/ALeUUf8ABJH/AJqB/wBwn/28or5XMv8AfJ/L8kf0ZwP/AMkrhv8At7/0uR8a0UUV&#10;9Ufzm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wS&#10;R/5qB/3Cf/byij/gkj/zUD/uE/8At5RXyuZf75P5fkj+jOB/+SVw3/b3/pcj41ooor6o/n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r/AIJI/wDNQP8A&#10;uE/+3lFH/BJH/moH/cJ/9vKK+VzL/fJ/L8kf0ZwP/wAkrhv+3v8A0uR8a0UUV9Ufzm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2V/wSR/5qB/3Cf8A28oo&#10;/wCCSP8AzUD/ALhP/t5RXyuZf75P5fkj+jOB/wDklcN/29/6XI+NaKKK+qP5z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7K/4JI/8ANQP+4T/7eUUf8Ekf&#10;+agf9wn/ANvKK+VzL/fJ/L8kf0ZwP/ySuG/7e/8AS5HxrRRRX1R/O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ZX/BJH/moH/cJ/8Abyij/gkj/wA1A/7h&#10;P/t5RXyuZf75P5fkj+jOB/8AklcN/wBvf+lyPjWiiivqj+c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yv+CSP/NQP+4T/AO3lFH/BJH/moH/cJ/8Abyiv&#10;lcy/3yfy/JH9GcD/APJK4b/t7/0uR8a0UUV9Ufzm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wAEkf8AmoH/AHCf/byij/gkj/zUD/uE/wDt5RXyuZf7&#10;5P5fkj+jOB/+SVw3/b3/AKXI+NaKKK+qP5z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7K/4JI/81A/7hP/ALeUUf8ABJH/AJqB/wBwn/28or5XMv8AfJ/L&#10;8kf0ZwP/AMkrhv8At7/0uR8a0UUV9Ufzm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wSR/5qB/3Cf/byij/gkj/zUD/uE/8At5RXyuZf75P5fkj+jOB/&#10;+SVw3/b3/pcj41ooor6o/n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sr/AIJI/wDNQP8AuE/+3lFH/BJH/moH/cJ/9vKK+VzL/fJ/L8kf0ZwP/wAkrhv+&#10;3v8A0uR8a0UUV9Ufzm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2V/wSR/5qB/3Cf8A28oo/wCCSP8AzUD/ALhP/t5RXyuZf75P5fkj+jOB/wDklcN/29/6&#10;XI+NaKKK+qP5z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7K/4JI/8ANQP+4T/7eUUf8Ekf+agf9wn/ANvKK+VzL/fJ/L8kf0ZwP/ySuG/7e/8AS5HxrRRR&#10;X1R/O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ZX/B&#10;JH/moH/cJ/8Abyij/gkj/wA1A/7hP/t5RXyuZf75P5fkj+jOB/8AklcN/wBvf+lyPjWiiivqj+c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yv+CSP/NQP&#10;+4T/AO3lFH/BJH/moH/cJ/8Abyivlcy/3yfy/JH9GcD/APJK4b/t7/0uR8a0UUV9Ufzm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2V/wAEkf8AmoH/AHCf&#10;/byij/gkj/zUD/uE/wDt5RXyuZf75P5fkj+jOB/+SVw3/b3/AKXI/9lQSwMEFAAGAAgAAAAhAItP&#10;z5PgAAAACwEAAA8AAABkcnMvZG93bnJldi54bWxMj8FOwzAQRO9I/IO1lbi1dqKEVmmcqkL0wgUI&#10;XLi5sZtEjdeR7aaBr2d7gtusZjT7ptzNdmCT8aF3KCFZCWAGG6d7bCV8fhyWG2AhKtRqcGgkfJsA&#10;u+r+rlSFdld8N1MdW0YlGAoloYtxLDgPTWesCis3GiTv5LxVkU7fcu3VlcrtwFMhHrlVPdKHTo3m&#10;qTPNub5YCV9vPheY/qyfz4f89Lp/CfVUBykfFvN+CyyaOf6F4YZP6FAR09FdUAc2SKAhUcIyyTJS&#10;Nz/ZrDNgR1J5JlLgVcn/b6h+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eC8tFxAIAAAQGAAAOAAAAAAAAAAAAAAAAADwCAABkcnMvZTJvRG9jLnhtbFBLAQItAAoA&#10;AAAAAAAAIQCTBFnu7XwGAO18BgAVAAAAAAAAAAAAAAAAACwFAABkcnMvbWVkaWEvaW1hZ2UxLmpw&#10;ZWdQSwECLQAUAAYACAAAACEAi0/Pk+AAAAALAQAADwAAAAAAAAAAAAAAAABMggYAZHJzL2Rvd25y&#10;ZXYueG1sUEsBAi0AFAAGAAgAAAAhAFhgsxu6AAAAIgEAABkAAAAAAAAAAAAAAAAAWYMGAGRycy9f&#10;cmVscy9lMm9Eb2MueG1sLnJlbHNQSwUGAAAAAAYABgB9AQAASoQGAAAA&#10;" stroked="f" strokeweight="1pt">
                <v:fill r:id="rId9" o:title="" recolor="t" rotate="t" type="frame"/>
                <w10:wrap anchorx="page"/>
              </v:rect>
            </w:pict>
          </mc:Fallback>
        </mc:AlternateContent>
      </w:r>
      <w:r w:rsidR="009E734D">
        <w:rPr>
          <w:rFonts w:ascii="Calibri Light" w:eastAsia="Calibri" w:hAnsi="Calibri Light" w:cs="Calibri Light"/>
          <w:kern w:val="0"/>
          <w14:ligatures w14:val="none"/>
        </w:rPr>
        <w:br w:type="page"/>
      </w:r>
    </w:p>
    <w:p w14:paraId="1838E4CA" w14:textId="260D30DC" w:rsidR="009E734D" w:rsidRPr="005B136F" w:rsidRDefault="009E734D" w:rsidP="009E734D">
      <w:pPr>
        <w:widowControl w:val="0"/>
        <w:autoSpaceDE w:val="0"/>
        <w:autoSpaceDN w:val="0"/>
        <w:spacing w:before="120" w:after="0" w:line="240" w:lineRule="auto"/>
        <w:ind w:left="2268" w:hanging="2268"/>
        <w:rPr>
          <w:rFonts w:ascii="Calibri Light" w:eastAsia="Calibri" w:hAnsi="Calibri Light" w:cs="Calibri Light"/>
          <w:kern w:val="0"/>
          <w14:ligatures w14:val="none"/>
        </w:rPr>
      </w:pPr>
      <w:r w:rsidRPr="005B136F">
        <w:rPr>
          <w:rFonts w:ascii="Calibri Light" w:eastAsia="Calibri" w:hAnsi="Calibri Light" w:cs="Calibri Light"/>
          <w:kern w:val="0"/>
          <w14:ligatures w14:val="none"/>
        </w:rPr>
        <w:lastRenderedPageBreak/>
        <w:t xml:space="preserve">Preferred citation: </w:t>
      </w:r>
      <w:r w:rsidRPr="005B136F">
        <w:rPr>
          <w:rFonts w:ascii="Calibri Light" w:eastAsia="Calibri" w:hAnsi="Calibri Light" w:cs="Calibri Light"/>
          <w:kern w:val="0"/>
          <w14:ligatures w14:val="none"/>
        </w:rPr>
        <w:tab/>
      </w:r>
      <w:r w:rsidRPr="005B136F">
        <w:rPr>
          <w:rFonts w:ascii="Calibri Light" w:eastAsia="Calibri" w:hAnsi="Calibri Light" w:cs="Calibri Light"/>
          <w:kern w:val="0"/>
          <w14:ligatures w14:val="none"/>
        </w:rPr>
        <w:fldChar w:fldCharType="begin"/>
      </w:r>
      <w:r w:rsidRPr="005B136F">
        <w:rPr>
          <w:rFonts w:ascii="Calibri Light" w:eastAsia="Calibri" w:hAnsi="Calibri Light" w:cs="Calibri Light"/>
          <w:kern w:val="0"/>
          <w14:ligatures w14:val="none"/>
        </w:rPr>
        <w:instrText>STYLEREF  Title  \* MERGEFORMAT</w:instrText>
      </w:r>
      <w:r w:rsidRPr="005B136F">
        <w:rPr>
          <w:rFonts w:ascii="Calibri Light" w:eastAsia="Calibri" w:hAnsi="Calibri Light" w:cs="Calibri Light"/>
          <w:noProof/>
          <w:kern w:val="0"/>
          <w14:ligatures w14:val="none"/>
        </w:rPr>
        <w:fldChar w:fldCharType="end"/>
      </w:r>
    </w:p>
    <w:p w14:paraId="59ADC8F6" w14:textId="77777777" w:rsidR="009E734D" w:rsidRPr="005B136F" w:rsidRDefault="009E734D" w:rsidP="009E734D">
      <w:pPr>
        <w:widowControl w:val="0"/>
        <w:autoSpaceDE w:val="0"/>
        <w:autoSpaceDN w:val="0"/>
        <w:spacing w:before="120" w:after="0" w:line="240" w:lineRule="auto"/>
        <w:ind w:left="2268" w:hanging="2268"/>
        <w:rPr>
          <w:rFonts w:ascii="Calibri Light" w:eastAsia="Calibri" w:hAnsi="Calibri Light" w:cs="Calibri Light"/>
          <w:kern w:val="0"/>
          <w14:ligatures w14:val="none"/>
        </w:rPr>
      </w:pPr>
      <w:r w:rsidRPr="005B136F">
        <w:rPr>
          <w:rFonts w:ascii="Calibri Light" w:eastAsia="Calibri" w:hAnsi="Calibri Light" w:cs="Calibri Light"/>
          <w:kern w:val="0"/>
          <w14:ligatures w14:val="none"/>
        </w:rPr>
        <w:t xml:space="preserve">Prepared for: </w:t>
      </w:r>
      <w:r w:rsidRPr="005B136F">
        <w:rPr>
          <w:rFonts w:ascii="Calibri Light" w:eastAsia="Calibri" w:hAnsi="Calibri Light" w:cs="Calibri Light"/>
          <w:kern w:val="0"/>
          <w14:ligatures w14:val="none"/>
        </w:rPr>
        <w:tab/>
        <w:t>SKALA</w:t>
      </w:r>
    </w:p>
    <w:p w14:paraId="7B036C51" w14:textId="77777777" w:rsidR="009E734D" w:rsidRPr="005B136F" w:rsidRDefault="009E734D" w:rsidP="009E734D">
      <w:pPr>
        <w:widowControl w:val="0"/>
        <w:autoSpaceDE w:val="0"/>
        <w:autoSpaceDN w:val="0"/>
        <w:spacing w:before="120" w:after="0" w:line="240" w:lineRule="auto"/>
        <w:ind w:left="2268" w:hanging="2268"/>
        <w:rPr>
          <w:rFonts w:ascii="Calibri Light" w:eastAsia="Calibri" w:hAnsi="Calibri Light" w:cs="Calibri Light"/>
          <w:kern w:val="0"/>
          <w14:ligatures w14:val="none"/>
        </w:rPr>
      </w:pPr>
      <w:bookmarkStart w:id="0" w:name="ProjectName"/>
      <w:r w:rsidRPr="005B136F">
        <w:rPr>
          <w:rFonts w:ascii="Calibri Light" w:eastAsia="Calibri" w:hAnsi="Calibri Light" w:cs="Calibri Light"/>
          <w:kern w:val="0"/>
          <w14:ligatures w14:val="none"/>
        </w:rPr>
        <w:t>Country Name:</w:t>
      </w:r>
      <w:r w:rsidRPr="005B136F">
        <w:rPr>
          <w:rFonts w:ascii="Calibri Light" w:eastAsia="Calibri" w:hAnsi="Calibri Light" w:cs="Calibri Light"/>
          <w:kern w:val="0"/>
          <w14:ligatures w14:val="none"/>
        </w:rPr>
        <w:tab/>
      </w:r>
      <w:bookmarkEnd w:id="0"/>
      <w:r w:rsidRPr="005B136F">
        <w:rPr>
          <w:rFonts w:ascii="Calibri Light" w:eastAsia="Calibri" w:hAnsi="Calibri Light" w:cs="Calibri Light"/>
          <w:kern w:val="0"/>
          <w14:ligatures w14:val="none"/>
        </w:rPr>
        <w:t xml:space="preserve">Indonesia </w:t>
      </w:r>
    </w:p>
    <w:p w14:paraId="4D5F4F4B" w14:textId="7EB85291" w:rsidR="009E734D" w:rsidRPr="005B136F" w:rsidRDefault="009E734D" w:rsidP="009E734D">
      <w:pPr>
        <w:widowControl w:val="0"/>
        <w:autoSpaceDE w:val="0"/>
        <w:autoSpaceDN w:val="0"/>
        <w:spacing w:before="120" w:after="0" w:line="240" w:lineRule="auto"/>
        <w:ind w:left="2268" w:hanging="2268"/>
        <w:rPr>
          <w:rFonts w:ascii="Calibri Light" w:eastAsia="Calibri" w:hAnsi="Calibri Light" w:cs="Calibri Light"/>
          <w:kern w:val="0"/>
          <w14:ligatures w14:val="none"/>
        </w:rPr>
      </w:pPr>
      <w:r w:rsidRPr="005B136F">
        <w:rPr>
          <w:rFonts w:ascii="Calibri Light" w:eastAsia="Calibri" w:hAnsi="Calibri Light" w:cs="Calibri Light"/>
          <w:kern w:val="0"/>
          <w14:ligatures w14:val="none"/>
        </w:rPr>
        <w:t>Date:</w:t>
      </w:r>
      <w:r w:rsidRPr="005B136F">
        <w:rPr>
          <w:rFonts w:ascii="Calibri Light" w:eastAsia="Calibri" w:hAnsi="Calibri Light" w:cs="Calibri Light"/>
          <w:kern w:val="0"/>
          <w14:ligatures w14:val="none"/>
        </w:rPr>
        <w:tab/>
      </w:r>
      <w:r w:rsidR="00814BFE">
        <w:rPr>
          <w:rFonts w:ascii="Calibri Light" w:eastAsia="Calibri" w:hAnsi="Calibri Light" w:cs="Calibri Light"/>
          <w:kern w:val="0"/>
          <w14:ligatures w14:val="none"/>
        </w:rPr>
        <w:t>August 30, 2024</w:t>
      </w:r>
    </w:p>
    <w:p w14:paraId="5C71D16D" w14:textId="77777777" w:rsidR="009E734D" w:rsidRPr="005B136F" w:rsidRDefault="009E734D" w:rsidP="009E734D">
      <w:pPr>
        <w:keepNext/>
        <w:keepLines/>
        <w:tabs>
          <w:tab w:val="left" w:pos="779"/>
        </w:tabs>
        <w:spacing w:before="480" w:after="240" w:line="240" w:lineRule="auto"/>
        <w:rPr>
          <w:rFonts w:ascii="Calibri Light" w:eastAsia="MS Gothic" w:hAnsi="Calibri Light" w:cs="Calibri Light"/>
          <w:b/>
          <w:color w:val="117977"/>
          <w:kern w:val="0"/>
          <w14:ligatures w14:val="none"/>
        </w:rPr>
      </w:pPr>
      <w:r w:rsidRPr="005B136F">
        <w:rPr>
          <w:rFonts w:ascii="Calibri Light" w:eastAsia="MS Gothic" w:hAnsi="Calibri Light" w:cs="Calibri Light"/>
          <w:b/>
          <w:color w:val="117977"/>
          <w:kern w:val="0"/>
          <w14:ligatures w14:val="none"/>
        </w:rPr>
        <w:t>Contact Information</w:t>
      </w:r>
    </w:p>
    <w:p w14:paraId="157C32FE" w14:textId="77777777" w:rsidR="009E734D" w:rsidRPr="005B136F" w:rsidRDefault="009E734D" w:rsidP="009E734D">
      <w:pPr>
        <w:widowControl w:val="0"/>
        <w:autoSpaceDE w:val="0"/>
        <w:autoSpaceDN w:val="0"/>
        <w:spacing w:before="120" w:after="0" w:line="240" w:lineRule="auto"/>
        <w:contextualSpacing/>
        <w:rPr>
          <w:rFonts w:ascii="Calibri Light" w:eastAsia="Calibri" w:hAnsi="Calibri Light" w:cs="Calibri Light"/>
          <w:kern w:val="0"/>
          <w14:ligatures w14:val="none"/>
        </w:rPr>
      </w:pPr>
      <w:r w:rsidRPr="005B136F">
        <w:rPr>
          <w:rFonts w:ascii="Calibri Light" w:eastAsia="Calibri" w:hAnsi="Calibri Light" w:cs="Calibri Light"/>
          <w:kern w:val="0"/>
          <w14:ligatures w14:val="none"/>
        </w:rPr>
        <w:t xml:space="preserve">Patrick Compau </w:t>
      </w:r>
    </w:p>
    <w:p w14:paraId="58BCFF6E" w14:textId="77777777" w:rsidR="009E734D" w:rsidRPr="005B136F" w:rsidRDefault="009E734D" w:rsidP="009E734D">
      <w:pPr>
        <w:widowControl w:val="0"/>
        <w:autoSpaceDE w:val="0"/>
        <w:autoSpaceDN w:val="0"/>
        <w:spacing w:before="120" w:after="0" w:line="240" w:lineRule="auto"/>
        <w:contextualSpacing/>
        <w:rPr>
          <w:rFonts w:ascii="Calibri Light" w:eastAsia="Calibri" w:hAnsi="Calibri Light" w:cs="Calibri Light"/>
          <w:kern w:val="0"/>
          <w14:ligatures w14:val="none"/>
        </w:rPr>
      </w:pPr>
      <w:r w:rsidRPr="005B136F">
        <w:rPr>
          <w:rFonts w:ascii="Calibri Light" w:eastAsia="Calibri" w:hAnsi="Calibri Light" w:cs="Calibri Light"/>
          <w:kern w:val="0"/>
          <w14:ligatures w14:val="none"/>
        </w:rPr>
        <w:t xml:space="preserve">Contractor Representative </w:t>
      </w:r>
    </w:p>
    <w:p w14:paraId="65A011E6" w14:textId="77777777" w:rsidR="009E734D" w:rsidRPr="005B136F" w:rsidRDefault="009E734D" w:rsidP="009E734D">
      <w:pPr>
        <w:widowControl w:val="0"/>
        <w:autoSpaceDE w:val="0"/>
        <w:autoSpaceDN w:val="0"/>
        <w:spacing w:before="120" w:after="0" w:line="240" w:lineRule="auto"/>
        <w:contextualSpacing/>
        <w:rPr>
          <w:rFonts w:ascii="Calibri Light" w:eastAsia="Calibri" w:hAnsi="Calibri Light" w:cs="Calibri Light"/>
          <w:kern w:val="0"/>
          <w14:ligatures w14:val="none"/>
        </w:rPr>
      </w:pPr>
      <w:r w:rsidRPr="005B136F">
        <w:rPr>
          <w:rFonts w:ascii="Calibri Light" w:eastAsia="Calibri" w:hAnsi="Calibri Light" w:cs="Calibri Light"/>
          <w:kern w:val="0"/>
          <w14:ligatures w14:val="none"/>
        </w:rPr>
        <w:t>patrick.compau@dt-global.com</w:t>
      </w:r>
    </w:p>
    <w:p w14:paraId="48DB96D2" w14:textId="77777777" w:rsidR="009E734D" w:rsidRPr="005B136F" w:rsidRDefault="009E734D" w:rsidP="009E734D">
      <w:pPr>
        <w:widowControl w:val="0"/>
        <w:autoSpaceDE w:val="0"/>
        <w:autoSpaceDN w:val="0"/>
        <w:spacing w:before="120" w:after="0" w:line="240" w:lineRule="auto"/>
        <w:contextualSpacing/>
        <w:rPr>
          <w:rFonts w:ascii="Calibri Light" w:eastAsia="Calibri" w:hAnsi="Calibri Light" w:cs="Calibri Light"/>
          <w:kern w:val="0"/>
          <w14:ligatures w14:val="none"/>
        </w:rPr>
      </w:pPr>
      <w:r w:rsidRPr="005B136F">
        <w:rPr>
          <w:rFonts w:ascii="Calibri Light" w:eastAsia="Calibri" w:hAnsi="Calibri Light" w:cs="Calibri Light"/>
          <w:kern w:val="0"/>
          <w14:ligatures w14:val="none"/>
        </w:rPr>
        <w:t>+62 813 2255 7171</w:t>
      </w:r>
    </w:p>
    <w:p w14:paraId="2B35D034" w14:textId="77777777" w:rsidR="009E734D" w:rsidRPr="005B136F" w:rsidRDefault="009E734D" w:rsidP="009E734D">
      <w:pPr>
        <w:keepNext/>
        <w:keepLines/>
        <w:tabs>
          <w:tab w:val="left" w:pos="779"/>
        </w:tabs>
        <w:spacing w:before="480" w:after="240" w:line="240" w:lineRule="auto"/>
        <w:rPr>
          <w:rFonts w:ascii="Calibri Light" w:eastAsia="MS Gothic" w:hAnsi="Calibri Light" w:cs="Calibri Light"/>
          <w:b/>
          <w:color w:val="117977"/>
          <w:kern w:val="0"/>
          <w14:ligatures w14:val="none"/>
        </w:rPr>
      </w:pPr>
      <w:r w:rsidRPr="005B136F">
        <w:rPr>
          <w:rFonts w:ascii="Calibri Light" w:eastAsia="MS Gothic" w:hAnsi="Calibri Light" w:cs="Calibri Light"/>
          <w:b/>
          <w:color w:val="117977"/>
          <w:kern w:val="0"/>
          <w14:ligatures w14:val="none"/>
        </w:rPr>
        <w:t xml:space="preserve">Revisions </w:t>
      </w:r>
    </w:p>
    <w:tbl>
      <w:tblPr>
        <w:tblStyle w:val="TableGridLight1"/>
        <w:tblW w:w="4930" w:type="pct"/>
        <w:tblLook w:val="04A0" w:firstRow="1" w:lastRow="0" w:firstColumn="1" w:lastColumn="0" w:noHBand="0" w:noVBand="1"/>
      </w:tblPr>
      <w:tblGrid>
        <w:gridCol w:w="757"/>
        <w:gridCol w:w="2431"/>
        <w:gridCol w:w="1593"/>
        <w:gridCol w:w="1860"/>
        <w:gridCol w:w="2259"/>
      </w:tblGrid>
      <w:tr w:rsidR="009E734D" w:rsidRPr="005B136F" w14:paraId="0568EBA0"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25" w:type="pct"/>
          </w:tcPr>
          <w:p w14:paraId="4A813388" w14:textId="77777777" w:rsidR="009E734D" w:rsidRPr="005B136F" w:rsidRDefault="009E734D">
            <w:pPr>
              <w:rPr>
                <w:rFonts w:ascii="Calibri Light" w:eastAsia="Calibri" w:hAnsi="Calibri Light" w:cs="Calibri Light"/>
                <w:sz w:val="22"/>
                <w:szCs w:val="22"/>
              </w:rPr>
            </w:pPr>
            <w:r w:rsidRPr="005B136F">
              <w:rPr>
                <w:rFonts w:ascii="Calibri Light" w:eastAsia="Calibri" w:hAnsi="Calibri Light" w:cs="Calibri Light"/>
                <w:sz w:val="22"/>
                <w:szCs w:val="22"/>
              </w:rPr>
              <w:t>Rev #</w:t>
            </w:r>
          </w:p>
        </w:tc>
        <w:tc>
          <w:tcPr>
            <w:tcW w:w="1366" w:type="pct"/>
          </w:tcPr>
          <w:p w14:paraId="59A2BDAC" w14:textId="77777777" w:rsidR="009E734D" w:rsidRPr="005B136F" w:rsidRDefault="009E734D">
            <w:pP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sz w:val="22"/>
                <w:szCs w:val="22"/>
              </w:rPr>
            </w:pPr>
            <w:r w:rsidRPr="005B136F">
              <w:rPr>
                <w:rFonts w:ascii="Calibri Light" w:eastAsia="Calibri" w:hAnsi="Calibri Light" w:cs="Calibri Light"/>
                <w:sz w:val="22"/>
                <w:szCs w:val="22"/>
              </w:rPr>
              <w:t>Update</w:t>
            </w:r>
          </w:p>
        </w:tc>
        <w:tc>
          <w:tcPr>
            <w:tcW w:w="895" w:type="pct"/>
          </w:tcPr>
          <w:p w14:paraId="53536472" w14:textId="77777777" w:rsidR="009E734D" w:rsidRPr="005B136F" w:rsidRDefault="009E734D">
            <w:pP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sz w:val="22"/>
                <w:szCs w:val="22"/>
              </w:rPr>
            </w:pPr>
            <w:r w:rsidRPr="005B136F">
              <w:rPr>
                <w:rFonts w:ascii="Calibri Light" w:eastAsia="Calibri" w:hAnsi="Calibri Light" w:cs="Calibri Light"/>
                <w:sz w:val="22"/>
                <w:szCs w:val="22"/>
              </w:rPr>
              <w:t>Date</w:t>
            </w:r>
          </w:p>
        </w:tc>
        <w:tc>
          <w:tcPr>
            <w:tcW w:w="1045" w:type="pct"/>
          </w:tcPr>
          <w:p w14:paraId="41415802" w14:textId="77777777" w:rsidR="009E734D" w:rsidRPr="005B136F" w:rsidRDefault="009E734D">
            <w:pP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sz w:val="22"/>
                <w:szCs w:val="22"/>
              </w:rPr>
            </w:pPr>
            <w:r w:rsidRPr="005B136F">
              <w:rPr>
                <w:rFonts w:ascii="Calibri Light" w:eastAsia="Calibri" w:hAnsi="Calibri Light" w:cs="Calibri Light"/>
                <w:sz w:val="22"/>
                <w:szCs w:val="22"/>
              </w:rPr>
              <w:t>Reviewed</w:t>
            </w:r>
          </w:p>
        </w:tc>
        <w:tc>
          <w:tcPr>
            <w:tcW w:w="1269" w:type="pct"/>
          </w:tcPr>
          <w:p w14:paraId="02DA2277" w14:textId="77777777" w:rsidR="009E734D" w:rsidRPr="005B136F" w:rsidRDefault="009E734D">
            <w:pP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sz w:val="22"/>
                <w:szCs w:val="22"/>
              </w:rPr>
            </w:pPr>
            <w:r w:rsidRPr="005B136F">
              <w:rPr>
                <w:rFonts w:ascii="Calibri Light" w:eastAsia="Calibri" w:hAnsi="Calibri Light" w:cs="Calibri Light"/>
                <w:sz w:val="22"/>
                <w:szCs w:val="22"/>
              </w:rPr>
              <w:t>Approved</w:t>
            </w:r>
          </w:p>
        </w:tc>
      </w:tr>
      <w:tr w:rsidR="009E734D" w:rsidRPr="005B136F" w14:paraId="2DD3E286" w14:textId="77777777">
        <w:tc>
          <w:tcPr>
            <w:tcW w:w="425" w:type="pct"/>
          </w:tcPr>
          <w:p w14:paraId="25241C0A" w14:textId="77777777" w:rsidR="009E734D" w:rsidRPr="005B136F" w:rsidRDefault="009E734D">
            <w:pPr>
              <w:rPr>
                <w:rFonts w:ascii="Calibri Light" w:eastAsia="Calibri" w:hAnsi="Calibri Light" w:cs="Calibri Light"/>
                <w:sz w:val="22"/>
                <w:szCs w:val="22"/>
              </w:rPr>
            </w:pPr>
          </w:p>
        </w:tc>
        <w:tc>
          <w:tcPr>
            <w:tcW w:w="1366" w:type="pct"/>
          </w:tcPr>
          <w:p w14:paraId="75547DF7" w14:textId="77777777" w:rsidR="009E734D" w:rsidRPr="005B136F" w:rsidRDefault="009E734D">
            <w:pPr>
              <w:rPr>
                <w:rFonts w:ascii="Calibri Light" w:eastAsia="Calibri" w:hAnsi="Calibri Light" w:cs="Calibri Light"/>
                <w:sz w:val="22"/>
                <w:szCs w:val="22"/>
              </w:rPr>
            </w:pPr>
          </w:p>
        </w:tc>
        <w:tc>
          <w:tcPr>
            <w:tcW w:w="895" w:type="pct"/>
          </w:tcPr>
          <w:p w14:paraId="45717596" w14:textId="77777777" w:rsidR="009E734D" w:rsidRPr="005B136F" w:rsidRDefault="009E734D">
            <w:pPr>
              <w:rPr>
                <w:rFonts w:ascii="Calibri Light" w:eastAsia="Calibri" w:hAnsi="Calibri Light" w:cs="Calibri Light"/>
                <w:sz w:val="22"/>
                <w:szCs w:val="22"/>
              </w:rPr>
            </w:pPr>
          </w:p>
        </w:tc>
        <w:tc>
          <w:tcPr>
            <w:tcW w:w="1045" w:type="pct"/>
          </w:tcPr>
          <w:p w14:paraId="2CB8DFAC" w14:textId="77777777" w:rsidR="009E734D" w:rsidRPr="005B136F" w:rsidRDefault="009E734D">
            <w:pPr>
              <w:rPr>
                <w:rFonts w:ascii="Calibri Light" w:eastAsia="Calibri" w:hAnsi="Calibri Light" w:cs="Calibri Light"/>
                <w:sz w:val="22"/>
                <w:szCs w:val="22"/>
              </w:rPr>
            </w:pPr>
          </w:p>
        </w:tc>
        <w:tc>
          <w:tcPr>
            <w:tcW w:w="1269" w:type="pct"/>
          </w:tcPr>
          <w:p w14:paraId="4B699DB4" w14:textId="77777777" w:rsidR="009E734D" w:rsidRPr="005B136F" w:rsidRDefault="009E734D">
            <w:pPr>
              <w:rPr>
                <w:rFonts w:ascii="Calibri Light" w:eastAsia="Calibri" w:hAnsi="Calibri Light" w:cs="Calibri Light"/>
                <w:sz w:val="22"/>
                <w:szCs w:val="22"/>
              </w:rPr>
            </w:pPr>
          </w:p>
        </w:tc>
      </w:tr>
      <w:tr w:rsidR="009E734D" w:rsidRPr="005B136F" w14:paraId="19E986FC" w14:textId="77777777">
        <w:tc>
          <w:tcPr>
            <w:tcW w:w="425" w:type="pct"/>
          </w:tcPr>
          <w:p w14:paraId="34A60A3E" w14:textId="77777777" w:rsidR="009E734D" w:rsidRPr="005B136F" w:rsidRDefault="009E734D">
            <w:pPr>
              <w:rPr>
                <w:rFonts w:ascii="Calibri Light" w:eastAsia="Calibri" w:hAnsi="Calibri Light" w:cs="Calibri Light"/>
                <w:sz w:val="22"/>
                <w:szCs w:val="22"/>
              </w:rPr>
            </w:pPr>
          </w:p>
        </w:tc>
        <w:tc>
          <w:tcPr>
            <w:tcW w:w="1366" w:type="pct"/>
          </w:tcPr>
          <w:p w14:paraId="60E3C503" w14:textId="77777777" w:rsidR="009E734D" w:rsidRPr="005B136F" w:rsidRDefault="009E734D">
            <w:pPr>
              <w:rPr>
                <w:rFonts w:ascii="Calibri Light" w:eastAsia="Calibri" w:hAnsi="Calibri Light" w:cs="Calibri Light"/>
                <w:sz w:val="22"/>
                <w:szCs w:val="22"/>
              </w:rPr>
            </w:pPr>
          </w:p>
        </w:tc>
        <w:tc>
          <w:tcPr>
            <w:tcW w:w="895" w:type="pct"/>
          </w:tcPr>
          <w:p w14:paraId="1D09F1CA" w14:textId="77777777" w:rsidR="009E734D" w:rsidRPr="005B136F" w:rsidRDefault="009E734D">
            <w:pPr>
              <w:rPr>
                <w:rFonts w:ascii="Calibri Light" w:eastAsia="Calibri" w:hAnsi="Calibri Light" w:cs="Calibri Light"/>
                <w:sz w:val="22"/>
                <w:szCs w:val="22"/>
              </w:rPr>
            </w:pPr>
          </w:p>
        </w:tc>
        <w:tc>
          <w:tcPr>
            <w:tcW w:w="1045" w:type="pct"/>
          </w:tcPr>
          <w:p w14:paraId="218D82DD" w14:textId="77777777" w:rsidR="009E734D" w:rsidRPr="005B136F" w:rsidRDefault="009E734D">
            <w:pPr>
              <w:rPr>
                <w:rFonts w:ascii="Calibri Light" w:eastAsia="Calibri" w:hAnsi="Calibri Light" w:cs="Calibri Light"/>
                <w:sz w:val="22"/>
                <w:szCs w:val="22"/>
              </w:rPr>
            </w:pPr>
          </w:p>
        </w:tc>
        <w:tc>
          <w:tcPr>
            <w:tcW w:w="1269" w:type="pct"/>
          </w:tcPr>
          <w:p w14:paraId="4CE21FC4" w14:textId="77777777" w:rsidR="009E734D" w:rsidRPr="005B136F" w:rsidRDefault="009E734D">
            <w:pPr>
              <w:rPr>
                <w:rFonts w:ascii="Calibri Light" w:eastAsia="Calibri" w:hAnsi="Calibri Light" w:cs="Calibri Light"/>
                <w:sz w:val="22"/>
                <w:szCs w:val="22"/>
              </w:rPr>
            </w:pPr>
          </w:p>
        </w:tc>
      </w:tr>
      <w:tr w:rsidR="009E734D" w:rsidRPr="005B136F" w14:paraId="4FF5ABDF" w14:textId="77777777">
        <w:tc>
          <w:tcPr>
            <w:tcW w:w="425" w:type="pct"/>
          </w:tcPr>
          <w:p w14:paraId="2EEC30CA" w14:textId="77777777" w:rsidR="009E734D" w:rsidRPr="005B136F" w:rsidRDefault="009E734D">
            <w:pPr>
              <w:rPr>
                <w:rFonts w:ascii="Calibri Light" w:eastAsia="Calibri" w:hAnsi="Calibri Light" w:cs="Calibri Light"/>
                <w:sz w:val="22"/>
                <w:szCs w:val="22"/>
              </w:rPr>
            </w:pPr>
          </w:p>
        </w:tc>
        <w:tc>
          <w:tcPr>
            <w:tcW w:w="1366" w:type="pct"/>
          </w:tcPr>
          <w:p w14:paraId="3618748C" w14:textId="77777777" w:rsidR="009E734D" w:rsidRPr="005B136F" w:rsidRDefault="009E734D">
            <w:pPr>
              <w:rPr>
                <w:rFonts w:ascii="Calibri Light" w:eastAsia="Calibri" w:hAnsi="Calibri Light" w:cs="Calibri Light"/>
                <w:sz w:val="22"/>
                <w:szCs w:val="22"/>
              </w:rPr>
            </w:pPr>
          </w:p>
        </w:tc>
        <w:tc>
          <w:tcPr>
            <w:tcW w:w="895" w:type="pct"/>
          </w:tcPr>
          <w:p w14:paraId="633BFD6B" w14:textId="77777777" w:rsidR="009E734D" w:rsidRPr="005B136F" w:rsidRDefault="009E734D">
            <w:pPr>
              <w:rPr>
                <w:rFonts w:ascii="Calibri Light" w:eastAsia="Calibri" w:hAnsi="Calibri Light" w:cs="Calibri Light"/>
                <w:sz w:val="22"/>
                <w:szCs w:val="22"/>
              </w:rPr>
            </w:pPr>
          </w:p>
        </w:tc>
        <w:tc>
          <w:tcPr>
            <w:tcW w:w="1045" w:type="pct"/>
          </w:tcPr>
          <w:p w14:paraId="0F75D48E" w14:textId="77777777" w:rsidR="009E734D" w:rsidRPr="005B136F" w:rsidRDefault="009E734D">
            <w:pPr>
              <w:rPr>
                <w:rFonts w:ascii="Calibri Light" w:eastAsia="Calibri" w:hAnsi="Calibri Light" w:cs="Calibri Light"/>
                <w:sz w:val="22"/>
                <w:szCs w:val="22"/>
              </w:rPr>
            </w:pPr>
          </w:p>
        </w:tc>
        <w:tc>
          <w:tcPr>
            <w:tcW w:w="1269" w:type="pct"/>
          </w:tcPr>
          <w:p w14:paraId="36680788" w14:textId="77777777" w:rsidR="009E734D" w:rsidRPr="005B136F" w:rsidRDefault="009E734D">
            <w:pPr>
              <w:rPr>
                <w:rFonts w:ascii="Calibri Light" w:eastAsia="Calibri" w:hAnsi="Calibri Light" w:cs="Calibri Light"/>
                <w:sz w:val="22"/>
                <w:szCs w:val="22"/>
              </w:rPr>
            </w:pPr>
          </w:p>
        </w:tc>
      </w:tr>
      <w:tr w:rsidR="009E734D" w:rsidRPr="005B136F" w14:paraId="22195E2E" w14:textId="77777777">
        <w:tc>
          <w:tcPr>
            <w:tcW w:w="425" w:type="pct"/>
          </w:tcPr>
          <w:p w14:paraId="1ECF5E15" w14:textId="77777777" w:rsidR="009E734D" w:rsidRPr="005B136F" w:rsidRDefault="009E734D">
            <w:pPr>
              <w:rPr>
                <w:rFonts w:ascii="Calibri Light" w:eastAsia="Calibri" w:hAnsi="Calibri Light" w:cs="Calibri Light"/>
                <w:sz w:val="22"/>
                <w:szCs w:val="22"/>
              </w:rPr>
            </w:pPr>
          </w:p>
        </w:tc>
        <w:tc>
          <w:tcPr>
            <w:tcW w:w="1366" w:type="pct"/>
          </w:tcPr>
          <w:p w14:paraId="14591DD4" w14:textId="77777777" w:rsidR="009E734D" w:rsidRPr="005B136F" w:rsidRDefault="009E734D">
            <w:pPr>
              <w:rPr>
                <w:rFonts w:ascii="Calibri Light" w:eastAsia="Calibri" w:hAnsi="Calibri Light" w:cs="Calibri Light"/>
                <w:sz w:val="22"/>
                <w:szCs w:val="22"/>
              </w:rPr>
            </w:pPr>
          </w:p>
        </w:tc>
        <w:tc>
          <w:tcPr>
            <w:tcW w:w="895" w:type="pct"/>
          </w:tcPr>
          <w:p w14:paraId="39DA0B75" w14:textId="77777777" w:rsidR="009E734D" w:rsidRPr="005B136F" w:rsidRDefault="009E734D">
            <w:pPr>
              <w:rPr>
                <w:rFonts w:ascii="Calibri Light" w:eastAsia="Calibri" w:hAnsi="Calibri Light" w:cs="Calibri Light"/>
                <w:sz w:val="22"/>
                <w:szCs w:val="22"/>
              </w:rPr>
            </w:pPr>
          </w:p>
        </w:tc>
        <w:tc>
          <w:tcPr>
            <w:tcW w:w="1045" w:type="pct"/>
          </w:tcPr>
          <w:p w14:paraId="7CF65F3E" w14:textId="77777777" w:rsidR="009E734D" w:rsidRPr="005B136F" w:rsidRDefault="009E734D">
            <w:pPr>
              <w:rPr>
                <w:rFonts w:ascii="Calibri Light" w:eastAsia="Calibri" w:hAnsi="Calibri Light" w:cs="Calibri Light"/>
                <w:sz w:val="22"/>
                <w:szCs w:val="22"/>
              </w:rPr>
            </w:pPr>
          </w:p>
        </w:tc>
        <w:tc>
          <w:tcPr>
            <w:tcW w:w="1269" w:type="pct"/>
          </w:tcPr>
          <w:p w14:paraId="12B0C244" w14:textId="77777777" w:rsidR="009E734D" w:rsidRPr="005B136F" w:rsidRDefault="009E734D">
            <w:pPr>
              <w:rPr>
                <w:rFonts w:ascii="Calibri Light" w:eastAsia="Calibri" w:hAnsi="Calibri Light" w:cs="Calibri Light"/>
                <w:sz w:val="22"/>
                <w:szCs w:val="22"/>
              </w:rPr>
            </w:pPr>
          </w:p>
        </w:tc>
      </w:tr>
    </w:tbl>
    <w:p w14:paraId="423EDC62" w14:textId="77777777" w:rsidR="009E734D" w:rsidRPr="005B136F" w:rsidRDefault="009E734D" w:rsidP="009E734D">
      <w:pPr>
        <w:widowControl w:val="0"/>
        <w:autoSpaceDE w:val="0"/>
        <w:autoSpaceDN w:val="0"/>
        <w:spacing w:before="120" w:after="0" w:line="240" w:lineRule="auto"/>
        <w:rPr>
          <w:rFonts w:ascii="Calibri Light" w:eastAsia="Calibri" w:hAnsi="Calibri Light" w:cs="Calibri Light"/>
          <w:b/>
          <w:kern w:val="0"/>
          <w14:ligatures w14:val="none"/>
        </w:rPr>
      </w:pPr>
    </w:p>
    <w:p w14:paraId="009974FF" w14:textId="77777777" w:rsidR="009E734D" w:rsidRPr="005B136F" w:rsidRDefault="009E734D" w:rsidP="009E734D">
      <w:pPr>
        <w:widowControl w:val="0"/>
        <w:autoSpaceDE w:val="0"/>
        <w:autoSpaceDN w:val="0"/>
        <w:spacing w:before="120" w:after="0" w:line="240" w:lineRule="auto"/>
        <w:contextualSpacing/>
        <w:jc w:val="both"/>
        <w:rPr>
          <w:rFonts w:ascii="Calibri Light" w:eastAsia="Calibri" w:hAnsi="Calibri Light" w:cs="Calibri Light"/>
          <w:kern w:val="0"/>
          <w:lang w:val="sv-SE"/>
          <w14:ligatures w14:val="none"/>
        </w:rPr>
      </w:pPr>
      <w:r w:rsidRPr="005B136F">
        <w:rPr>
          <w:rFonts w:ascii="Calibri Light" w:eastAsia="Calibri" w:hAnsi="Calibri Light" w:cs="Calibri Light"/>
          <w:kern w:val="0"/>
          <w:lang w:val="sv-SE"/>
          <w14:ligatures w14:val="none"/>
        </w:rPr>
        <w:t xml:space="preserve">SKALA – Sinergi dan Kolaborasi untuk Akselerasi Layanan Dasar </w:t>
      </w:r>
    </w:p>
    <w:p w14:paraId="1A2A0280" w14:textId="77777777" w:rsidR="009E734D" w:rsidRPr="005B136F" w:rsidRDefault="009E734D" w:rsidP="009E734D">
      <w:pPr>
        <w:widowControl w:val="0"/>
        <w:autoSpaceDE w:val="0"/>
        <w:autoSpaceDN w:val="0"/>
        <w:spacing w:before="120" w:after="0" w:line="240" w:lineRule="auto"/>
        <w:contextualSpacing/>
        <w:jc w:val="both"/>
        <w:rPr>
          <w:rFonts w:ascii="Calibri Light" w:eastAsia="Calibri" w:hAnsi="Calibri Light" w:cs="Calibri Light"/>
          <w:kern w:val="0"/>
          <w14:ligatures w14:val="none"/>
        </w:rPr>
      </w:pPr>
      <w:r w:rsidRPr="005B136F">
        <w:rPr>
          <w:rFonts w:ascii="Calibri Light" w:eastAsia="Calibri" w:hAnsi="Calibri Light" w:cs="Calibri Light"/>
          <w:kern w:val="0"/>
          <w14:ligatures w14:val="none"/>
        </w:rPr>
        <w:t>IFC Tower 2, Level 17</w:t>
      </w:r>
    </w:p>
    <w:p w14:paraId="58AEB441" w14:textId="77777777" w:rsidR="009E734D" w:rsidRPr="005B136F" w:rsidRDefault="009E734D" w:rsidP="009E734D">
      <w:pPr>
        <w:widowControl w:val="0"/>
        <w:autoSpaceDE w:val="0"/>
        <w:autoSpaceDN w:val="0"/>
        <w:spacing w:before="120" w:after="0" w:line="240" w:lineRule="auto"/>
        <w:contextualSpacing/>
        <w:jc w:val="both"/>
        <w:rPr>
          <w:rFonts w:ascii="Calibri Light" w:eastAsia="Calibri" w:hAnsi="Calibri Light" w:cs="Calibri Light"/>
          <w:kern w:val="0"/>
          <w14:ligatures w14:val="none"/>
        </w:rPr>
      </w:pPr>
      <w:r w:rsidRPr="005B136F">
        <w:rPr>
          <w:rFonts w:ascii="Calibri Light" w:eastAsia="Calibri" w:hAnsi="Calibri Light" w:cs="Calibri Light"/>
          <w:kern w:val="0"/>
          <w14:ligatures w14:val="none"/>
        </w:rPr>
        <w:t>Jl. Jenderal Sudirman Kav. 22-23 | Jakarta 12920 | Indonesia</w:t>
      </w:r>
    </w:p>
    <w:p w14:paraId="4145F918" w14:textId="77777777" w:rsidR="009E734D" w:rsidRPr="005B136F" w:rsidRDefault="009E734D" w:rsidP="009E734D">
      <w:pPr>
        <w:widowControl w:val="0"/>
        <w:autoSpaceDE w:val="0"/>
        <w:autoSpaceDN w:val="0"/>
        <w:spacing w:before="120" w:after="0" w:line="240" w:lineRule="auto"/>
        <w:jc w:val="both"/>
        <w:rPr>
          <w:rFonts w:ascii="Calibri Light" w:eastAsia="Calibri" w:hAnsi="Calibri Light" w:cs="Times New Roman"/>
          <w:kern w:val="0"/>
          <w:szCs w:val="20"/>
          <w14:ligatures w14:val="none"/>
        </w:rPr>
      </w:pPr>
      <w:r w:rsidRPr="005B136F">
        <w:rPr>
          <w:rFonts w:ascii="Calibri Light" w:eastAsia="Calibri" w:hAnsi="Calibri Light" w:cs="Times New Roman"/>
          <w:kern w:val="0"/>
          <w:szCs w:val="20"/>
          <w14:ligatures w14:val="none"/>
        </w:rPr>
        <w:t xml:space="preserve">This document is produced by DT Global as guidance only solely for the benefit of and use by DFAT in accordance with the terms of the engagement for SKALA. DT Global does not and </w:t>
      </w:r>
      <w:r w:rsidRPr="005B136F">
        <w:rPr>
          <w:rFonts w:ascii="Calibri Light" w:eastAsia="Calibri" w:hAnsi="Calibri Light" w:cs="Times New Roman"/>
          <w:kern w:val="0"/>
          <w14:ligatures w14:val="none"/>
        </w:rPr>
        <w:t>shall</w:t>
      </w:r>
      <w:r w:rsidRPr="005B136F">
        <w:rPr>
          <w:rFonts w:ascii="Calibri Light" w:eastAsia="Calibri" w:hAnsi="Calibri Light" w:cs="Times New Roman"/>
          <w:kern w:val="0"/>
          <w:szCs w:val="20"/>
          <w14:ligatures w14:val="none"/>
        </w:rPr>
        <w:t xml:space="preserve"> not assume any responsibility or liability whatsoever to DFAT or any third party arising out of any use or reliance by any party on the content of this document.</w:t>
      </w:r>
    </w:p>
    <w:p w14:paraId="3471D6DA" w14:textId="77777777" w:rsidR="009E734D" w:rsidRPr="005B136F" w:rsidRDefault="009E734D" w:rsidP="009E734D">
      <w:pPr>
        <w:widowControl w:val="0"/>
        <w:autoSpaceDE w:val="0"/>
        <w:autoSpaceDN w:val="0"/>
        <w:spacing w:before="120" w:after="0" w:line="240" w:lineRule="auto"/>
        <w:jc w:val="both"/>
        <w:rPr>
          <w:rFonts w:ascii="Calibri Light" w:eastAsia="Calibri" w:hAnsi="Calibri Light" w:cs="Calibri Light"/>
          <w:kern w:val="0"/>
          <w14:ligatures w14:val="none"/>
        </w:rPr>
      </w:pPr>
      <w:r w:rsidRPr="005B136F">
        <w:rPr>
          <w:rFonts w:ascii="Calibri Light" w:eastAsia="Calibri" w:hAnsi="Calibri Light" w:cs="Calibri Light"/>
          <w:kern w:val="0"/>
          <w14:ligatures w14:val="none"/>
        </w:rPr>
        <w:t>This publication has been funded by the Australian Government through the Department of Foreign Affairs and Trade. The views expressed in this publication are the author’s alone and are not necessarily the views of the Australian Government.</w:t>
      </w:r>
    </w:p>
    <w:p w14:paraId="0E4C2777" w14:textId="77777777" w:rsidR="009E734D" w:rsidRPr="005B136F" w:rsidRDefault="009E734D" w:rsidP="009E734D">
      <w:pPr>
        <w:widowControl w:val="0"/>
        <w:autoSpaceDE w:val="0"/>
        <w:autoSpaceDN w:val="0"/>
        <w:spacing w:before="120" w:after="0" w:line="240" w:lineRule="auto"/>
        <w:jc w:val="both"/>
        <w:rPr>
          <w:rFonts w:ascii="Calibri Light" w:eastAsia="Calibri" w:hAnsi="Calibri Light" w:cs="Calibri Light"/>
          <w:kern w:val="0"/>
          <w14:ligatures w14:val="none"/>
        </w:rPr>
      </w:pPr>
      <w:r w:rsidRPr="005B136F">
        <w:rPr>
          <w:rFonts w:ascii="Calibri Light" w:eastAsia="Calibri" w:hAnsi="Calibri Light" w:cs="Calibri Light"/>
          <w:kern w:val="0"/>
          <w14:ligatures w14:val="none"/>
        </w:rPr>
        <w:t>SKALA is supported by the Australian Government and implemented by DT Global.</w:t>
      </w:r>
    </w:p>
    <w:p w14:paraId="32442D67" w14:textId="77777777" w:rsidR="0006684A" w:rsidRDefault="0006684A">
      <w:r>
        <w:br w:type="page"/>
      </w:r>
    </w:p>
    <w:bookmarkStart w:id="1" w:name="_Toc175844193" w:displacedByCustomXml="next"/>
    <w:bookmarkStart w:id="2" w:name="_Toc175905844" w:displacedByCustomXml="next"/>
    <w:bookmarkStart w:id="3" w:name="_Toc175906334" w:displacedByCustomXml="next"/>
    <w:bookmarkStart w:id="4" w:name="_Toc175906542" w:displacedByCustomXml="next"/>
    <w:sdt>
      <w:sdtPr>
        <w:rPr>
          <w:rFonts w:ascii="Calibri" w:eastAsiaTheme="minorHAnsi" w:hAnsi="Calibri" w:cstheme="minorBidi"/>
          <w:color w:val="auto"/>
          <w:kern w:val="2"/>
          <w:sz w:val="22"/>
          <w:szCs w:val="22"/>
          <w:lang w:val="en-ID"/>
          <w14:ligatures w14:val="standardContextual"/>
        </w:rPr>
        <w:id w:val="1700199927"/>
        <w:docPartObj>
          <w:docPartGallery w:val="Table of Contents"/>
          <w:docPartUnique/>
        </w:docPartObj>
      </w:sdtPr>
      <w:sdtEndPr>
        <w:rPr>
          <w:b/>
          <w:bCs/>
          <w:noProof/>
        </w:rPr>
      </w:sdtEndPr>
      <w:sdtContent>
        <w:p w14:paraId="6CBAA5A0" w14:textId="396A00C1" w:rsidR="00993FBC" w:rsidRPr="00256C92" w:rsidRDefault="00993FBC" w:rsidP="00256C92">
          <w:pPr>
            <w:pStyle w:val="TOCHeading"/>
            <w:spacing w:before="120" w:after="120" w:line="240" w:lineRule="auto"/>
            <w:rPr>
              <w:rFonts w:ascii="Calibri" w:hAnsi="Calibri" w:cs="Calibri"/>
            </w:rPr>
          </w:pPr>
          <w:r w:rsidRPr="00256C92">
            <w:rPr>
              <w:rFonts w:ascii="Calibri" w:hAnsi="Calibri" w:cs="Calibri"/>
            </w:rPr>
            <w:t>Contents</w:t>
          </w:r>
        </w:p>
        <w:p w14:paraId="7C42460B" w14:textId="0F4F0095" w:rsidR="00EE50FA" w:rsidRDefault="00993FBC">
          <w:pPr>
            <w:pStyle w:val="TOC1"/>
            <w:rPr>
              <w:rFonts w:asciiTheme="minorHAnsi" w:eastAsiaTheme="minorEastAsia" w:hAnsiTheme="minorHAnsi" w:cstheme="minorBidi"/>
              <w:b w:val="0"/>
              <w:bCs w:val="0"/>
              <w:sz w:val="24"/>
              <w:szCs w:val="24"/>
              <w:lang w:eastAsia="en-ID"/>
            </w:rPr>
          </w:pPr>
          <w:r w:rsidRPr="00256C92">
            <w:fldChar w:fldCharType="begin"/>
          </w:r>
          <w:r w:rsidRPr="00256C92">
            <w:instrText xml:space="preserve"> TOC \o "1-3" \h \z \u </w:instrText>
          </w:r>
          <w:r w:rsidRPr="00256C92">
            <w:fldChar w:fldCharType="separate"/>
          </w:r>
          <w:hyperlink w:anchor="_Toc176767334" w:history="1">
            <w:r w:rsidR="00EE50FA" w:rsidRPr="00505A0F">
              <w:rPr>
                <w:rStyle w:val="Hyperlink"/>
              </w:rPr>
              <w:t>Acronyms and Abbreviations</w:t>
            </w:r>
            <w:r w:rsidR="00EE50FA">
              <w:rPr>
                <w:webHidden/>
              </w:rPr>
              <w:tab/>
            </w:r>
            <w:r w:rsidR="00EE50FA">
              <w:rPr>
                <w:webHidden/>
              </w:rPr>
              <w:fldChar w:fldCharType="begin"/>
            </w:r>
            <w:r w:rsidR="00EE50FA">
              <w:rPr>
                <w:webHidden/>
              </w:rPr>
              <w:instrText xml:space="preserve"> PAGEREF _Toc176767334 \h </w:instrText>
            </w:r>
            <w:r w:rsidR="00EE50FA">
              <w:rPr>
                <w:webHidden/>
              </w:rPr>
            </w:r>
            <w:r w:rsidR="00EE50FA">
              <w:rPr>
                <w:webHidden/>
              </w:rPr>
              <w:fldChar w:fldCharType="separate"/>
            </w:r>
            <w:r w:rsidR="00EE50FA">
              <w:rPr>
                <w:webHidden/>
              </w:rPr>
              <w:t>4</w:t>
            </w:r>
            <w:r w:rsidR="00EE50FA">
              <w:rPr>
                <w:webHidden/>
              </w:rPr>
              <w:fldChar w:fldCharType="end"/>
            </w:r>
          </w:hyperlink>
        </w:p>
        <w:p w14:paraId="158618EC" w14:textId="7BFD4AAA" w:rsidR="00EE50FA" w:rsidRDefault="00EE50FA">
          <w:pPr>
            <w:pStyle w:val="TOC1"/>
            <w:rPr>
              <w:rFonts w:asciiTheme="minorHAnsi" w:eastAsiaTheme="minorEastAsia" w:hAnsiTheme="minorHAnsi" w:cstheme="minorBidi"/>
              <w:b w:val="0"/>
              <w:bCs w:val="0"/>
              <w:sz w:val="24"/>
              <w:szCs w:val="24"/>
              <w:lang w:eastAsia="en-ID"/>
            </w:rPr>
          </w:pPr>
          <w:hyperlink w:anchor="_Toc176767335" w:history="1">
            <w:r w:rsidRPr="00505A0F">
              <w:rPr>
                <w:rStyle w:val="Hyperlink"/>
              </w:rPr>
              <w:t>Executive Summary</w:t>
            </w:r>
            <w:r>
              <w:rPr>
                <w:webHidden/>
              </w:rPr>
              <w:tab/>
            </w:r>
            <w:r>
              <w:rPr>
                <w:webHidden/>
              </w:rPr>
              <w:fldChar w:fldCharType="begin"/>
            </w:r>
            <w:r>
              <w:rPr>
                <w:webHidden/>
              </w:rPr>
              <w:instrText xml:space="preserve"> PAGEREF _Toc176767335 \h </w:instrText>
            </w:r>
            <w:r>
              <w:rPr>
                <w:webHidden/>
              </w:rPr>
            </w:r>
            <w:r>
              <w:rPr>
                <w:webHidden/>
              </w:rPr>
              <w:fldChar w:fldCharType="separate"/>
            </w:r>
            <w:r>
              <w:rPr>
                <w:webHidden/>
              </w:rPr>
              <w:t>5</w:t>
            </w:r>
            <w:r>
              <w:rPr>
                <w:webHidden/>
              </w:rPr>
              <w:fldChar w:fldCharType="end"/>
            </w:r>
          </w:hyperlink>
        </w:p>
        <w:p w14:paraId="5476D233" w14:textId="3478489E" w:rsidR="00EE50FA" w:rsidRDefault="00EE50FA">
          <w:pPr>
            <w:pStyle w:val="TOC1"/>
            <w:rPr>
              <w:rFonts w:asciiTheme="minorHAnsi" w:eastAsiaTheme="minorEastAsia" w:hAnsiTheme="minorHAnsi" w:cstheme="minorBidi"/>
              <w:b w:val="0"/>
              <w:bCs w:val="0"/>
              <w:sz w:val="24"/>
              <w:szCs w:val="24"/>
              <w:lang w:eastAsia="en-ID"/>
            </w:rPr>
          </w:pPr>
          <w:hyperlink w:anchor="_Toc176767336" w:history="1">
            <w:r w:rsidRPr="00505A0F">
              <w:rPr>
                <w:rStyle w:val="Hyperlink"/>
              </w:rPr>
              <w:t>Introduction</w:t>
            </w:r>
            <w:r>
              <w:rPr>
                <w:webHidden/>
              </w:rPr>
              <w:tab/>
            </w:r>
            <w:r>
              <w:rPr>
                <w:webHidden/>
              </w:rPr>
              <w:fldChar w:fldCharType="begin"/>
            </w:r>
            <w:r>
              <w:rPr>
                <w:webHidden/>
              </w:rPr>
              <w:instrText xml:space="preserve"> PAGEREF _Toc176767336 \h </w:instrText>
            </w:r>
            <w:r>
              <w:rPr>
                <w:webHidden/>
              </w:rPr>
            </w:r>
            <w:r>
              <w:rPr>
                <w:webHidden/>
              </w:rPr>
              <w:fldChar w:fldCharType="separate"/>
            </w:r>
            <w:r>
              <w:rPr>
                <w:webHidden/>
              </w:rPr>
              <w:t>9</w:t>
            </w:r>
            <w:r>
              <w:rPr>
                <w:webHidden/>
              </w:rPr>
              <w:fldChar w:fldCharType="end"/>
            </w:r>
          </w:hyperlink>
        </w:p>
        <w:p w14:paraId="6D6ADEC4" w14:textId="760EEBA3" w:rsidR="00EE50FA" w:rsidRDefault="00EE50FA">
          <w:pPr>
            <w:pStyle w:val="TOC2"/>
            <w:rPr>
              <w:rFonts w:asciiTheme="minorHAnsi" w:eastAsiaTheme="minorEastAsia" w:hAnsiTheme="minorHAnsi" w:cstheme="minorBidi"/>
              <w:sz w:val="24"/>
              <w:szCs w:val="24"/>
              <w:lang w:eastAsia="en-ID"/>
            </w:rPr>
          </w:pPr>
          <w:hyperlink w:anchor="_Toc176767337" w:history="1">
            <w:r w:rsidRPr="00505A0F">
              <w:rPr>
                <w:rStyle w:val="Hyperlink"/>
              </w:rPr>
              <w:t>Context</w:t>
            </w:r>
            <w:r>
              <w:rPr>
                <w:webHidden/>
              </w:rPr>
              <w:tab/>
            </w:r>
            <w:r>
              <w:rPr>
                <w:webHidden/>
              </w:rPr>
              <w:fldChar w:fldCharType="begin"/>
            </w:r>
            <w:r>
              <w:rPr>
                <w:webHidden/>
              </w:rPr>
              <w:instrText xml:space="preserve"> PAGEREF _Toc176767337 \h </w:instrText>
            </w:r>
            <w:r>
              <w:rPr>
                <w:webHidden/>
              </w:rPr>
            </w:r>
            <w:r>
              <w:rPr>
                <w:webHidden/>
              </w:rPr>
              <w:fldChar w:fldCharType="separate"/>
            </w:r>
            <w:r>
              <w:rPr>
                <w:webHidden/>
              </w:rPr>
              <w:t>9</w:t>
            </w:r>
            <w:r>
              <w:rPr>
                <w:webHidden/>
              </w:rPr>
              <w:fldChar w:fldCharType="end"/>
            </w:r>
          </w:hyperlink>
        </w:p>
        <w:p w14:paraId="37F10927" w14:textId="05DF7135" w:rsidR="00EE50FA" w:rsidRDefault="00EE50FA">
          <w:pPr>
            <w:pStyle w:val="TOC2"/>
            <w:rPr>
              <w:rFonts w:asciiTheme="minorHAnsi" w:eastAsiaTheme="minorEastAsia" w:hAnsiTheme="minorHAnsi" w:cstheme="minorBidi"/>
              <w:sz w:val="24"/>
              <w:szCs w:val="24"/>
              <w:lang w:eastAsia="en-ID"/>
            </w:rPr>
          </w:pPr>
          <w:hyperlink w:anchor="_Toc176767338" w:history="1">
            <w:r w:rsidRPr="00505A0F">
              <w:rPr>
                <w:rStyle w:val="Hyperlink"/>
              </w:rPr>
              <w:t>Program Approach</w:t>
            </w:r>
            <w:r>
              <w:rPr>
                <w:webHidden/>
              </w:rPr>
              <w:tab/>
            </w:r>
            <w:r>
              <w:rPr>
                <w:webHidden/>
              </w:rPr>
              <w:fldChar w:fldCharType="begin"/>
            </w:r>
            <w:r>
              <w:rPr>
                <w:webHidden/>
              </w:rPr>
              <w:instrText xml:space="preserve"> PAGEREF _Toc176767338 \h </w:instrText>
            </w:r>
            <w:r>
              <w:rPr>
                <w:webHidden/>
              </w:rPr>
            </w:r>
            <w:r>
              <w:rPr>
                <w:webHidden/>
              </w:rPr>
              <w:fldChar w:fldCharType="separate"/>
            </w:r>
            <w:r>
              <w:rPr>
                <w:webHidden/>
              </w:rPr>
              <w:t>10</w:t>
            </w:r>
            <w:r>
              <w:rPr>
                <w:webHidden/>
              </w:rPr>
              <w:fldChar w:fldCharType="end"/>
            </w:r>
          </w:hyperlink>
        </w:p>
        <w:p w14:paraId="34F8F210" w14:textId="69755D48" w:rsidR="00EE50FA" w:rsidRDefault="00EE50FA">
          <w:pPr>
            <w:pStyle w:val="TOC1"/>
            <w:rPr>
              <w:rFonts w:asciiTheme="minorHAnsi" w:eastAsiaTheme="minorEastAsia" w:hAnsiTheme="minorHAnsi" w:cstheme="minorBidi"/>
              <w:b w:val="0"/>
              <w:bCs w:val="0"/>
              <w:sz w:val="24"/>
              <w:szCs w:val="24"/>
              <w:lang w:eastAsia="en-ID"/>
            </w:rPr>
          </w:pPr>
          <w:hyperlink w:anchor="_Toc176767339" w:history="1">
            <w:r w:rsidRPr="00505A0F">
              <w:rPr>
                <w:rStyle w:val="Hyperlink"/>
              </w:rPr>
              <w:t>Annual Workplan 2024 - 2025</w:t>
            </w:r>
            <w:r>
              <w:rPr>
                <w:webHidden/>
              </w:rPr>
              <w:tab/>
            </w:r>
            <w:r>
              <w:rPr>
                <w:webHidden/>
              </w:rPr>
              <w:fldChar w:fldCharType="begin"/>
            </w:r>
            <w:r>
              <w:rPr>
                <w:webHidden/>
              </w:rPr>
              <w:instrText xml:space="preserve"> PAGEREF _Toc176767339 \h </w:instrText>
            </w:r>
            <w:r>
              <w:rPr>
                <w:webHidden/>
              </w:rPr>
            </w:r>
            <w:r>
              <w:rPr>
                <w:webHidden/>
              </w:rPr>
              <w:fldChar w:fldCharType="separate"/>
            </w:r>
            <w:r>
              <w:rPr>
                <w:webHidden/>
              </w:rPr>
              <w:t>13</w:t>
            </w:r>
            <w:r>
              <w:rPr>
                <w:webHidden/>
              </w:rPr>
              <w:fldChar w:fldCharType="end"/>
            </w:r>
          </w:hyperlink>
        </w:p>
        <w:p w14:paraId="4D6B21EF" w14:textId="30B4AB05" w:rsidR="00EE50FA" w:rsidRDefault="00EE50FA">
          <w:pPr>
            <w:pStyle w:val="TOC2"/>
            <w:rPr>
              <w:rFonts w:asciiTheme="minorHAnsi" w:eastAsiaTheme="minorEastAsia" w:hAnsiTheme="minorHAnsi" w:cstheme="minorBidi"/>
              <w:sz w:val="24"/>
              <w:szCs w:val="24"/>
              <w:lang w:eastAsia="en-ID"/>
            </w:rPr>
          </w:pPr>
          <w:hyperlink w:anchor="_Toc176767340" w:history="1">
            <w:r w:rsidRPr="00505A0F">
              <w:rPr>
                <w:rStyle w:val="Hyperlink"/>
              </w:rPr>
              <w:t>Approach to Work Planning</w:t>
            </w:r>
            <w:r>
              <w:rPr>
                <w:webHidden/>
              </w:rPr>
              <w:tab/>
            </w:r>
            <w:r>
              <w:rPr>
                <w:webHidden/>
              </w:rPr>
              <w:fldChar w:fldCharType="begin"/>
            </w:r>
            <w:r>
              <w:rPr>
                <w:webHidden/>
              </w:rPr>
              <w:instrText xml:space="preserve"> PAGEREF _Toc176767340 \h </w:instrText>
            </w:r>
            <w:r>
              <w:rPr>
                <w:webHidden/>
              </w:rPr>
            </w:r>
            <w:r>
              <w:rPr>
                <w:webHidden/>
              </w:rPr>
              <w:fldChar w:fldCharType="separate"/>
            </w:r>
            <w:r>
              <w:rPr>
                <w:webHidden/>
              </w:rPr>
              <w:t>13</w:t>
            </w:r>
            <w:r>
              <w:rPr>
                <w:webHidden/>
              </w:rPr>
              <w:fldChar w:fldCharType="end"/>
            </w:r>
          </w:hyperlink>
        </w:p>
        <w:p w14:paraId="2201AAAA" w14:textId="2A4F4657" w:rsidR="00EE50FA" w:rsidRDefault="00EE50FA">
          <w:pPr>
            <w:pStyle w:val="TOC2"/>
            <w:rPr>
              <w:rFonts w:asciiTheme="minorHAnsi" w:eastAsiaTheme="minorEastAsia" w:hAnsiTheme="minorHAnsi" w:cstheme="minorBidi"/>
              <w:sz w:val="24"/>
              <w:szCs w:val="24"/>
              <w:lang w:eastAsia="en-ID"/>
            </w:rPr>
          </w:pPr>
          <w:hyperlink w:anchor="_Toc176767341" w:history="1">
            <w:r w:rsidRPr="00505A0F">
              <w:rPr>
                <w:rStyle w:val="Hyperlink"/>
              </w:rPr>
              <w:t>Work Plan Framework</w:t>
            </w:r>
            <w:r>
              <w:rPr>
                <w:webHidden/>
              </w:rPr>
              <w:tab/>
            </w:r>
            <w:r>
              <w:rPr>
                <w:webHidden/>
              </w:rPr>
              <w:fldChar w:fldCharType="begin"/>
            </w:r>
            <w:r>
              <w:rPr>
                <w:webHidden/>
              </w:rPr>
              <w:instrText xml:space="preserve"> PAGEREF _Toc176767341 \h </w:instrText>
            </w:r>
            <w:r>
              <w:rPr>
                <w:webHidden/>
              </w:rPr>
            </w:r>
            <w:r>
              <w:rPr>
                <w:webHidden/>
              </w:rPr>
              <w:fldChar w:fldCharType="separate"/>
            </w:r>
            <w:r>
              <w:rPr>
                <w:webHidden/>
              </w:rPr>
              <w:t>13</w:t>
            </w:r>
            <w:r>
              <w:rPr>
                <w:webHidden/>
              </w:rPr>
              <w:fldChar w:fldCharType="end"/>
            </w:r>
          </w:hyperlink>
        </w:p>
        <w:p w14:paraId="34FCF142" w14:textId="5006E023" w:rsidR="00EE50FA" w:rsidRDefault="00EE50FA">
          <w:pPr>
            <w:pStyle w:val="TOC2"/>
            <w:rPr>
              <w:rFonts w:asciiTheme="minorHAnsi" w:eastAsiaTheme="minorEastAsia" w:hAnsiTheme="minorHAnsi" w:cstheme="minorBidi"/>
              <w:sz w:val="24"/>
              <w:szCs w:val="24"/>
              <w:lang w:eastAsia="en-ID"/>
            </w:rPr>
          </w:pPr>
          <w:hyperlink w:anchor="_Toc176767342" w:history="1">
            <w:r w:rsidRPr="00505A0F">
              <w:rPr>
                <w:rStyle w:val="Hyperlink"/>
              </w:rPr>
              <w:t>Annual Work Plan by Program Focus Area</w:t>
            </w:r>
            <w:r>
              <w:rPr>
                <w:webHidden/>
              </w:rPr>
              <w:tab/>
            </w:r>
            <w:r>
              <w:rPr>
                <w:webHidden/>
              </w:rPr>
              <w:fldChar w:fldCharType="begin"/>
            </w:r>
            <w:r>
              <w:rPr>
                <w:webHidden/>
              </w:rPr>
              <w:instrText xml:space="preserve"> PAGEREF _Toc176767342 \h </w:instrText>
            </w:r>
            <w:r>
              <w:rPr>
                <w:webHidden/>
              </w:rPr>
            </w:r>
            <w:r>
              <w:rPr>
                <w:webHidden/>
              </w:rPr>
              <w:fldChar w:fldCharType="separate"/>
            </w:r>
            <w:r>
              <w:rPr>
                <w:webHidden/>
              </w:rPr>
              <w:t>14</w:t>
            </w:r>
            <w:r>
              <w:rPr>
                <w:webHidden/>
              </w:rPr>
              <w:fldChar w:fldCharType="end"/>
            </w:r>
          </w:hyperlink>
        </w:p>
        <w:p w14:paraId="66C03EFA" w14:textId="08665727" w:rsidR="00EE50FA" w:rsidRDefault="00EE50FA">
          <w:pPr>
            <w:pStyle w:val="TOC3"/>
            <w:tabs>
              <w:tab w:val="right" w:leader="dot" w:pos="9016"/>
            </w:tabs>
            <w:rPr>
              <w:rFonts w:asciiTheme="minorHAnsi" w:eastAsiaTheme="minorEastAsia" w:hAnsiTheme="minorHAnsi"/>
              <w:noProof/>
              <w:sz w:val="24"/>
              <w:szCs w:val="24"/>
              <w:lang w:eastAsia="en-ID"/>
            </w:rPr>
          </w:pPr>
          <w:hyperlink w:anchor="_Toc176767343" w:history="1">
            <w:r w:rsidRPr="00505A0F">
              <w:rPr>
                <w:rStyle w:val="Hyperlink"/>
                <w:noProof/>
              </w:rPr>
              <w:t>1. Data and Analytics</w:t>
            </w:r>
            <w:r>
              <w:rPr>
                <w:noProof/>
                <w:webHidden/>
              </w:rPr>
              <w:tab/>
            </w:r>
            <w:r>
              <w:rPr>
                <w:noProof/>
                <w:webHidden/>
              </w:rPr>
              <w:fldChar w:fldCharType="begin"/>
            </w:r>
            <w:r>
              <w:rPr>
                <w:noProof/>
                <w:webHidden/>
              </w:rPr>
              <w:instrText xml:space="preserve"> PAGEREF _Toc176767343 \h </w:instrText>
            </w:r>
            <w:r>
              <w:rPr>
                <w:noProof/>
                <w:webHidden/>
              </w:rPr>
            </w:r>
            <w:r>
              <w:rPr>
                <w:noProof/>
                <w:webHidden/>
              </w:rPr>
              <w:fldChar w:fldCharType="separate"/>
            </w:r>
            <w:r>
              <w:rPr>
                <w:noProof/>
                <w:webHidden/>
              </w:rPr>
              <w:t>14</w:t>
            </w:r>
            <w:r>
              <w:rPr>
                <w:noProof/>
                <w:webHidden/>
              </w:rPr>
              <w:fldChar w:fldCharType="end"/>
            </w:r>
          </w:hyperlink>
        </w:p>
        <w:p w14:paraId="783CDA07" w14:textId="66B2184A" w:rsidR="00EE50FA" w:rsidRDefault="00EE50FA">
          <w:pPr>
            <w:pStyle w:val="TOC3"/>
            <w:tabs>
              <w:tab w:val="right" w:leader="dot" w:pos="9016"/>
            </w:tabs>
            <w:rPr>
              <w:rFonts w:asciiTheme="minorHAnsi" w:eastAsiaTheme="minorEastAsia" w:hAnsiTheme="minorHAnsi"/>
              <w:noProof/>
              <w:sz w:val="24"/>
              <w:szCs w:val="24"/>
              <w:lang w:eastAsia="en-ID"/>
            </w:rPr>
          </w:pPr>
          <w:hyperlink w:anchor="_Toc176767344" w:history="1">
            <w:r w:rsidRPr="00505A0F">
              <w:rPr>
                <w:rStyle w:val="Hyperlink"/>
                <w:noProof/>
              </w:rPr>
              <w:t>2. Gender Equality, Disability, and Social Inclusion (GEDSI)</w:t>
            </w:r>
            <w:r>
              <w:rPr>
                <w:noProof/>
                <w:webHidden/>
              </w:rPr>
              <w:tab/>
            </w:r>
            <w:r>
              <w:rPr>
                <w:noProof/>
                <w:webHidden/>
              </w:rPr>
              <w:fldChar w:fldCharType="begin"/>
            </w:r>
            <w:r>
              <w:rPr>
                <w:noProof/>
                <w:webHidden/>
              </w:rPr>
              <w:instrText xml:space="preserve"> PAGEREF _Toc176767344 \h </w:instrText>
            </w:r>
            <w:r>
              <w:rPr>
                <w:noProof/>
                <w:webHidden/>
              </w:rPr>
            </w:r>
            <w:r>
              <w:rPr>
                <w:noProof/>
                <w:webHidden/>
              </w:rPr>
              <w:fldChar w:fldCharType="separate"/>
            </w:r>
            <w:r>
              <w:rPr>
                <w:noProof/>
                <w:webHidden/>
              </w:rPr>
              <w:t>14</w:t>
            </w:r>
            <w:r>
              <w:rPr>
                <w:noProof/>
                <w:webHidden/>
              </w:rPr>
              <w:fldChar w:fldCharType="end"/>
            </w:r>
          </w:hyperlink>
        </w:p>
        <w:p w14:paraId="51853D3F" w14:textId="04D0A464" w:rsidR="00EE50FA" w:rsidRDefault="00EE50FA">
          <w:pPr>
            <w:pStyle w:val="TOC3"/>
            <w:tabs>
              <w:tab w:val="right" w:leader="dot" w:pos="9016"/>
            </w:tabs>
            <w:rPr>
              <w:rFonts w:asciiTheme="minorHAnsi" w:eastAsiaTheme="minorEastAsia" w:hAnsiTheme="minorHAnsi"/>
              <w:noProof/>
              <w:sz w:val="24"/>
              <w:szCs w:val="24"/>
              <w:lang w:eastAsia="en-ID"/>
            </w:rPr>
          </w:pPr>
          <w:hyperlink w:anchor="_Toc176767345" w:history="1">
            <w:r w:rsidRPr="00505A0F">
              <w:rPr>
                <w:rStyle w:val="Hyperlink"/>
                <w:noProof/>
              </w:rPr>
              <w:t>3. Minimum Service Standards (MSS)</w:t>
            </w:r>
            <w:r>
              <w:rPr>
                <w:noProof/>
                <w:webHidden/>
              </w:rPr>
              <w:tab/>
            </w:r>
            <w:r>
              <w:rPr>
                <w:noProof/>
                <w:webHidden/>
              </w:rPr>
              <w:fldChar w:fldCharType="begin"/>
            </w:r>
            <w:r>
              <w:rPr>
                <w:noProof/>
                <w:webHidden/>
              </w:rPr>
              <w:instrText xml:space="preserve"> PAGEREF _Toc176767345 \h </w:instrText>
            </w:r>
            <w:r>
              <w:rPr>
                <w:noProof/>
                <w:webHidden/>
              </w:rPr>
            </w:r>
            <w:r>
              <w:rPr>
                <w:noProof/>
                <w:webHidden/>
              </w:rPr>
              <w:fldChar w:fldCharType="separate"/>
            </w:r>
            <w:r>
              <w:rPr>
                <w:noProof/>
                <w:webHidden/>
              </w:rPr>
              <w:t>15</w:t>
            </w:r>
            <w:r>
              <w:rPr>
                <w:noProof/>
                <w:webHidden/>
              </w:rPr>
              <w:fldChar w:fldCharType="end"/>
            </w:r>
          </w:hyperlink>
        </w:p>
        <w:p w14:paraId="7F8B79B7" w14:textId="240660D1" w:rsidR="00EE50FA" w:rsidRDefault="00EE50FA">
          <w:pPr>
            <w:pStyle w:val="TOC3"/>
            <w:tabs>
              <w:tab w:val="right" w:leader="dot" w:pos="9016"/>
            </w:tabs>
            <w:rPr>
              <w:rFonts w:asciiTheme="minorHAnsi" w:eastAsiaTheme="minorEastAsia" w:hAnsiTheme="minorHAnsi"/>
              <w:noProof/>
              <w:sz w:val="24"/>
              <w:szCs w:val="24"/>
              <w:lang w:eastAsia="en-ID"/>
            </w:rPr>
          </w:pPr>
          <w:hyperlink w:anchor="_Toc176767346" w:history="1">
            <w:r w:rsidRPr="00505A0F">
              <w:rPr>
                <w:rStyle w:val="Hyperlink"/>
                <w:noProof/>
              </w:rPr>
              <w:t>4. Public Financial Management (PFM)</w:t>
            </w:r>
            <w:r>
              <w:rPr>
                <w:noProof/>
                <w:webHidden/>
              </w:rPr>
              <w:tab/>
            </w:r>
            <w:r>
              <w:rPr>
                <w:noProof/>
                <w:webHidden/>
              </w:rPr>
              <w:fldChar w:fldCharType="begin"/>
            </w:r>
            <w:r>
              <w:rPr>
                <w:noProof/>
                <w:webHidden/>
              </w:rPr>
              <w:instrText xml:space="preserve"> PAGEREF _Toc176767346 \h </w:instrText>
            </w:r>
            <w:r>
              <w:rPr>
                <w:noProof/>
                <w:webHidden/>
              </w:rPr>
            </w:r>
            <w:r>
              <w:rPr>
                <w:noProof/>
                <w:webHidden/>
              </w:rPr>
              <w:fldChar w:fldCharType="separate"/>
            </w:r>
            <w:r>
              <w:rPr>
                <w:noProof/>
                <w:webHidden/>
              </w:rPr>
              <w:t>15</w:t>
            </w:r>
            <w:r>
              <w:rPr>
                <w:noProof/>
                <w:webHidden/>
              </w:rPr>
              <w:fldChar w:fldCharType="end"/>
            </w:r>
          </w:hyperlink>
        </w:p>
        <w:p w14:paraId="24C96DE6" w14:textId="7936AEB8" w:rsidR="00EE50FA" w:rsidRDefault="00EE50FA">
          <w:pPr>
            <w:pStyle w:val="TOC2"/>
            <w:rPr>
              <w:rFonts w:asciiTheme="minorHAnsi" w:eastAsiaTheme="minorEastAsia" w:hAnsiTheme="minorHAnsi" w:cstheme="minorBidi"/>
              <w:sz w:val="24"/>
              <w:szCs w:val="24"/>
              <w:lang w:eastAsia="en-ID"/>
            </w:rPr>
          </w:pPr>
          <w:hyperlink w:anchor="_Toc176767347" w:history="1">
            <w:r w:rsidRPr="00505A0F">
              <w:rPr>
                <w:rStyle w:val="Hyperlink"/>
              </w:rPr>
              <w:t>Cross Program Coordination</w:t>
            </w:r>
            <w:r>
              <w:rPr>
                <w:webHidden/>
              </w:rPr>
              <w:tab/>
            </w:r>
            <w:r>
              <w:rPr>
                <w:webHidden/>
              </w:rPr>
              <w:fldChar w:fldCharType="begin"/>
            </w:r>
            <w:r>
              <w:rPr>
                <w:webHidden/>
              </w:rPr>
              <w:instrText xml:space="preserve"> PAGEREF _Toc176767347 \h </w:instrText>
            </w:r>
            <w:r>
              <w:rPr>
                <w:webHidden/>
              </w:rPr>
            </w:r>
            <w:r>
              <w:rPr>
                <w:webHidden/>
              </w:rPr>
              <w:fldChar w:fldCharType="separate"/>
            </w:r>
            <w:r>
              <w:rPr>
                <w:webHidden/>
              </w:rPr>
              <w:t>17</w:t>
            </w:r>
            <w:r>
              <w:rPr>
                <w:webHidden/>
              </w:rPr>
              <w:fldChar w:fldCharType="end"/>
            </w:r>
          </w:hyperlink>
        </w:p>
        <w:p w14:paraId="5E89D350" w14:textId="743D32D2" w:rsidR="00EE50FA" w:rsidRDefault="00EE50FA">
          <w:pPr>
            <w:pStyle w:val="TOC1"/>
            <w:rPr>
              <w:rFonts w:asciiTheme="minorHAnsi" w:eastAsiaTheme="minorEastAsia" w:hAnsiTheme="minorHAnsi" w:cstheme="minorBidi"/>
              <w:b w:val="0"/>
              <w:bCs w:val="0"/>
              <w:sz w:val="24"/>
              <w:szCs w:val="24"/>
              <w:lang w:eastAsia="en-ID"/>
            </w:rPr>
          </w:pPr>
          <w:hyperlink w:anchor="_Toc176767348" w:history="1">
            <w:r w:rsidRPr="00505A0F">
              <w:rPr>
                <w:rStyle w:val="Hyperlink"/>
              </w:rPr>
              <w:t>Management and Governance</w:t>
            </w:r>
            <w:r>
              <w:rPr>
                <w:webHidden/>
              </w:rPr>
              <w:tab/>
            </w:r>
            <w:r>
              <w:rPr>
                <w:webHidden/>
              </w:rPr>
              <w:fldChar w:fldCharType="begin"/>
            </w:r>
            <w:r>
              <w:rPr>
                <w:webHidden/>
              </w:rPr>
              <w:instrText xml:space="preserve"> PAGEREF _Toc176767348 \h </w:instrText>
            </w:r>
            <w:r>
              <w:rPr>
                <w:webHidden/>
              </w:rPr>
            </w:r>
            <w:r>
              <w:rPr>
                <w:webHidden/>
              </w:rPr>
              <w:fldChar w:fldCharType="separate"/>
            </w:r>
            <w:r>
              <w:rPr>
                <w:webHidden/>
              </w:rPr>
              <w:t>18</w:t>
            </w:r>
            <w:r>
              <w:rPr>
                <w:webHidden/>
              </w:rPr>
              <w:fldChar w:fldCharType="end"/>
            </w:r>
          </w:hyperlink>
        </w:p>
        <w:p w14:paraId="687C9E32" w14:textId="1F9DB1B6" w:rsidR="00EE50FA" w:rsidRDefault="00EE50FA">
          <w:pPr>
            <w:pStyle w:val="TOC2"/>
            <w:rPr>
              <w:rFonts w:asciiTheme="minorHAnsi" w:eastAsiaTheme="minorEastAsia" w:hAnsiTheme="minorHAnsi" w:cstheme="minorBidi"/>
              <w:sz w:val="24"/>
              <w:szCs w:val="24"/>
              <w:lang w:eastAsia="en-ID"/>
            </w:rPr>
          </w:pPr>
          <w:hyperlink w:anchor="_Toc176767349" w:history="1">
            <w:r w:rsidRPr="00505A0F">
              <w:rPr>
                <w:rStyle w:val="Hyperlink"/>
              </w:rPr>
              <w:t>Program Budget 2024-2025</w:t>
            </w:r>
            <w:r>
              <w:rPr>
                <w:webHidden/>
              </w:rPr>
              <w:tab/>
            </w:r>
            <w:r>
              <w:rPr>
                <w:webHidden/>
              </w:rPr>
              <w:fldChar w:fldCharType="begin"/>
            </w:r>
            <w:r>
              <w:rPr>
                <w:webHidden/>
              </w:rPr>
              <w:instrText xml:space="preserve"> PAGEREF _Toc176767349 \h </w:instrText>
            </w:r>
            <w:r>
              <w:rPr>
                <w:webHidden/>
              </w:rPr>
            </w:r>
            <w:r>
              <w:rPr>
                <w:webHidden/>
              </w:rPr>
              <w:fldChar w:fldCharType="separate"/>
            </w:r>
            <w:r>
              <w:rPr>
                <w:webHidden/>
              </w:rPr>
              <w:t>18</w:t>
            </w:r>
            <w:r>
              <w:rPr>
                <w:webHidden/>
              </w:rPr>
              <w:fldChar w:fldCharType="end"/>
            </w:r>
          </w:hyperlink>
        </w:p>
        <w:p w14:paraId="0FCDC0DB" w14:textId="2ABB76F0" w:rsidR="00EE50FA" w:rsidRDefault="00EE50FA">
          <w:pPr>
            <w:pStyle w:val="TOC2"/>
            <w:rPr>
              <w:rFonts w:asciiTheme="minorHAnsi" w:eastAsiaTheme="minorEastAsia" w:hAnsiTheme="minorHAnsi" w:cstheme="minorBidi"/>
              <w:sz w:val="24"/>
              <w:szCs w:val="24"/>
              <w:lang w:eastAsia="en-ID"/>
            </w:rPr>
          </w:pPr>
          <w:hyperlink w:anchor="_Toc176767350" w:history="1">
            <w:r w:rsidRPr="00505A0F">
              <w:rPr>
                <w:rStyle w:val="Hyperlink"/>
              </w:rPr>
              <w:t>Program Governance</w:t>
            </w:r>
            <w:r>
              <w:rPr>
                <w:webHidden/>
              </w:rPr>
              <w:tab/>
            </w:r>
            <w:r>
              <w:rPr>
                <w:webHidden/>
              </w:rPr>
              <w:fldChar w:fldCharType="begin"/>
            </w:r>
            <w:r>
              <w:rPr>
                <w:webHidden/>
              </w:rPr>
              <w:instrText xml:space="preserve"> PAGEREF _Toc176767350 \h </w:instrText>
            </w:r>
            <w:r>
              <w:rPr>
                <w:webHidden/>
              </w:rPr>
            </w:r>
            <w:r>
              <w:rPr>
                <w:webHidden/>
              </w:rPr>
              <w:fldChar w:fldCharType="separate"/>
            </w:r>
            <w:r>
              <w:rPr>
                <w:webHidden/>
              </w:rPr>
              <w:t>18</w:t>
            </w:r>
            <w:r>
              <w:rPr>
                <w:webHidden/>
              </w:rPr>
              <w:fldChar w:fldCharType="end"/>
            </w:r>
          </w:hyperlink>
        </w:p>
        <w:p w14:paraId="636C391E" w14:textId="240F0E6B" w:rsidR="00EE50FA" w:rsidRDefault="00EE50FA">
          <w:pPr>
            <w:pStyle w:val="TOC2"/>
            <w:rPr>
              <w:rFonts w:asciiTheme="minorHAnsi" w:eastAsiaTheme="minorEastAsia" w:hAnsiTheme="minorHAnsi" w:cstheme="minorBidi"/>
              <w:sz w:val="24"/>
              <w:szCs w:val="24"/>
              <w:lang w:eastAsia="en-ID"/>
            </w:rPr>
          </w:pPr>
          <w:hyperlink w:anchor="_Toc176767351" w:history="1">
            <w:r w:rsidRPr="00505A0F">
              <w:rPr>
                <w:rStyle w:val="Hyperlink"/>
              </w:rPr>
              <w:t>Staffing and Operations</w:t>
            </w:r>
            <w:r>
              <w:rPr>
                <w:webHidden/>
              </w:rPr>
              <w:tab/>
            </w:r>
            <w:r>
              <w:rPr>
                <w:webHidden/>
              </w:rPr>
              <w:fldChar w:fldCharType="begin"/>
            </w:r>
            <w:r>
              <w:rPr>
                <w:webHidden/>
              </w:rPr>
              <w:instrText xml:space="preserve"> PAGEREF _Toc176767351 \h </w:instrText>
            </w:r>
            <w:r>
              <w:rPr>
                <w:webHidden/>
              </w:rPr>
            </w:r>
            <w:r>
              <w:rPr>
                <w:webHidden/>
              </w:rPr>
              <w:fldChar w:fldCharType="separate"/>
            </w:r>
            <w:r>
              <w:rPr>
                <w:webHidden/>
              </w:rPr>
              <w:t>20</w:t>
            </w:r>
            <w:r>
              <w:rPr>
                <w:webHidden/>
              </w:rPr>
              <w:fldChar w:fldCharType="end"/>
            </w:r>
          </w:hyperlink>
        </w:p>
        <w:p w14:paraId="49D83081" w14:textId="7EDF768A" w:rsidR="00EE50FA" w:rsidRDefault="00EE50FA">
          <w:pPr>
            <w:pStyle w:val="TOC2"/>
            <w:rPr>
              <w:rFonts w:asciiTheme="minorHAnsi" w:eastAsiaTheme="minorEastAsia" w:hAnsiTheme="minorHAnsi" w:cstheme="minorBidi"/>
              <w:sz w:val="24"/>
              <w:szCs w:val="24"/>
              <w:lang w:eastAsia="en-ID"/>
            </w:rPr>
          </w:pPr>
          <w:hyperlink w:anchor="_Toc176767352" w:history="1">
            <w:r w:rsidRPr="00505A0F">
              <w:rPr>
                <w:rStyle w:val="Hyperlink"/>
              </w:rPr>
              <w:t>Monitoring, Evaluation, Research and Learning</w:t>
            </w:r>
            <w:r>
              <w:rPr>
                <w:webHidden/>
              </w:rPr>
              <w:tab/>
            </w:r>
            <w:r>
              <w:rPr>
                <w:webHidden/>
              </w:rPr>
              <w:fldChar w:fldCharType="begin"/>
            </w:r>
            <w:r>
              <w:rPr>
                <w:webHidden/>
              </w:rPr>
              <w:instrText xml:space="preserve"> PAGEREF _Toc176767352 \h </w:instrText>
            </w:r>
            <w:r>
              <w:rPr>
                <w:webHidden/>
              </w:rPr>
            </w:r>
            <w:r>
              <w:rPr>
                <w:webHidden/>
              </w:rPr>
              <w:fldChar w:fldCharType="separate"/>
            </w:r>
            <w:r>
              <w:rPr>
                <w:webHidden/>
              </w:rPr>
              <w:t>21</w:t>
            </w:r>
            <w:r>
              <w:rPr>
                <w:webHidden/>
              </w:rPr>
              <w:fldChar w:fldCharType="end"/>
            </w:r>
          </w:hyperlink>
        </w:p>
        <w:p w14:paraId="05C9A154" w14:textId="29273C71" w:rsidR="00EE50FA" w:rsidRDefault="00EE50FA">
          <w:pPr>
            <w:pStyle w:val="TOC2"/>
            <w:rPr>
              <w:rFonts w:asciiTheme="minorHAnsi" w:eastAsiaTheme="minorEastAsia" w:hAnsiTheme="minorHAnsi" w:cstheme="minorBidi"/>
              <w:sz w:val="24"/>
              <w:szCs w:val="24"/>
              <w:lang w:eastAsia="en-ID"/>
            </w:rPr>
          </w:pPr>
          <w:hyperlink w:anchor="_Toc176767353" w:history="1">
            <w:r w:rsidRPr="00505A0F">
              <w:rPr>
                <w:rStyle w:val="Hyperlink"/>
              </w:rPr>
              <w:t>Knowledge Management, Communications and Policy Advocacy</w:t>
            </w:r>
            <w:r>
              <w:rPr>
                <w:webHidden/>
              </w:rPr>
              <w:tab/>
            </w:r>
            <w:r>
              <w:rPr>
                <w:webHidden/>
              </w:rPr>
              <w:fldChar w:fldCharType="begin"/>
            </w:r>
            <w:r>
              <w:rPr>
                <w:webHidden/>
              </w:rPr>
              <w:instrText xml:space="preserve"> PAGEREF _Toc176767353 \h </w:instrText>
            </w:r>
            <w:r>
              <w:rPr>
                <w:webHidden/>
              </w:rPr>
            </w:r>
            <w:r>
              <w:rPr>
                <w:webHidden/>
              </w:rPr>
              <w:fldChar w:fldCharType="separate"/>
            </w:r>
            <w:r>
              <w:rPr>
                <w:webHidden/>
              </w:rPr>
              <w:t>22</w:t>
            </w:r>
            <w:r>
              <w:rPr>
                <w:webHidden/>
              </w:rPr>
              <w:fldChar w:fldCharType="end"/>
            </w:r>
          </w:hyperlink>
        </w:p>
        <w:p w14:paraId="233ECC8A" w14:textId="1DB7AE5A" w:rsidR="00EE50FA" w:rsidRDefault="00EE50FA">
          <w:pPr>
            <w:pStyle w:val="TOC2"/>
            <w:rPr>
              <w:rFonts w:asciiTheme="minorHAnsi" w:eastAsiaTheme="minorEastAsia" w:hAnsiTheme="minorHAnsi" w:cstheme="minorBidi"/>
              <w:sz w:val="24"/>
              <w:szCs w:val="24"/>
              <w:lang w:eastAsia="en-ID"/>
            </w:rPr>
          </w:pPr>
          <w:hyperlink w:anchor="_Toc176767354" w:history="1">
            <w:r w:rsidRPr="00505A0F">
              <w:rPr>
                <w:rStyle w:val="Hyperlink"/>
              </w:rPr>
              <w:t>Risk management</w:t>
            </w:r>
            <w:r>
              <w:rPr>
                <w:webHidden/>
              </w:rPr>
              <w:tab/>
            </w:r>
            <w:r>
              <w:rPr>
                <w:webHidden/>
              </w:rPr>
              <w:fldChar w:fldCharType="begin"/>
            </w:r>
            <w:r>
              <w:rPr>
                <w:webHidden/>
              </w:rPr>
              <w:instrText xml:space="preserve"> PAGEREF _Toc176767354 \h </w:instrText>
            </w:r>
            <w:r>
              <w:rPr>
                <w:webHidden/>
              </w:rPr>
            </w:r>
            <w:r>
              <w:rPr>
                <w:webHidden/>
              </w:rPr>
              <w:fldChar w:fldCharType="separate"/>
            </w:r>
            <w:r>
              <w:rPr>
                <w:webHidden/>
              </w:rPr>
              <w:t>22</w:t>
            </w:r>
            <w:r>
              <w:rPr>
                <w:webHidden/>
              </w:rPr>
              <w:fldChar w:fldCharType="end"/>
            </w:r>
          </w:hyperlink>
        </w:p>
        <w:p w14:paraId="3B398660" w14:textId="6757FCB9" w:rsidR="00EE50FA" w:rsidRDefault="00EE50FA">
          <w:pPr>
            <w:pStyle w:val="TOC1"/>
            <w:rPr>
              <w:rFonts w:asciiTheme="minorHAnsi" w:eastAsiaTheme="minorEastAsia" w:hAnsiTheme="minorHAnsi" w:cstheme="minorBidi"/>
              <w:b w:val="0"/>
              <w:bCs w:val="0"/>
              <w:sz w:val="24"/>
              <w:szCs w:val="24"/>
              <w:lang w:eastAsia="en-ID"/>
            </w:rPr>
          </w:pPr>
          <w:hyperlink w:anchor="_Toc176767355" w:history="1">
            <w:r w:rsidRPr="00505A0F">
              <w:rPr>
                <w:rStyle w:val="Hyperlink"/>
              </w:rPr>
              <w:t>Annex 1. SKALA Annual Work Plan 2024-2025</w:t>
            </w:r>
            <w:r>
              <w:rPr>
                <w:webHidden/>
              </w:rPr>
              <w:tab/>
            </w:r>
            <w:r>
              <w:rPr>
                <w:webHidden/>
              </w:rPr>
              <w:fldChar w:fldCharType="begin"/>
            </w:r>
            <w:r>
              <w:rPr>
                <w:webHidden/>
              </w:rPr>
              <w:instrText xml:space="preserve"> PAGEREF _Toc176767355 \h </w:instrText>
            </w:r>
            <w:r>
              <w:rPr>
                <w:webHidden/>
              </w:rPr>
            </w:r>
            <w:r>
              <w:rPr>
                <w:webHidden/>
              </w:rPr>
              <w:fldChar w:fldCharType="separate"/>
            </w:r>
            <w:r>
              <w:rPr>
                <w:webHidden/>
              </w:rPr>
              <w:t>24</w:t>
            </w:r>
            <w:r>
              <w:rPr>
                <w:webHidden/>
              </w:rPr>
              <w:fldChar w:fldCharType="end"/>
            </w:r>
          </w:hyperlink>
        </w:p>
        <w:p w14:paraId="28E4EC37" w14:textId="00818CBF" w:rsidR="00EE50FA" w:rsidRDefault="00EE50FA">
          <w:pPr>
            <w:pStyle w:val="TOC2"/>
            <w:rPr>
              <w:rFonts w:asciiTheme="minorHAnsi" w:eastAsiaTheme="minorEastAsia" w:hAnsiTheme="minorHAnsi" w:cstheme="minorBidi"/>
              <w:sz w:val="24"/>
              <w:szCs w:val="24"/>
              <w:lang w:eastAsia="en-ID"/>
            </w:rPr>
          </w:pPr>
          <w:hyperlink w:anchor="_Toc176767356" w:history="1">
            <w:r w:rsidRPr="00505A0F">
              <w:rPr>
                <w:rStyle w:val="Hyperlink"/>
                <w:lang w:val="id-ID"/>
              </w:rPr>
              <w:t>SKALA Work Plan 2024-2025 EOPO 1</w:t>
            </w:r>
            <w:r>
              <w:rPr>
                <w:webHidden/>
              </w:rPr>
              <w:tab/>
            </w:r>
            <w:r>
              <w:rPr>
                <w:webHidden/>
              </w:rPr>
              <w:fldChar w:fldCharType="begin"/>
            </w:r>
            <w:r>
              <w:rPr>
                <w:webHidden/>
              </w:rPr>
              <w:instrText xml:space="preserve"> PAGEREF _Toc176767356 \h </w:instrText>
            </w:r>
            <w:r>
              <w:rPr>
                <w:webHidden/>
              </w:rPr>
            </w:r>
            <w:r>
              <w:rPr>
                <w:webHidden/>
              </w:rPr>
              <w:fldChar w:fldCharType="separate"/>
            </w:r>
            <w:r>
              <w:rPr>
                <w:webHidden/>
              </w:rPr>
              <w:t>24</w:t>
            </w:r>
            <w:r>
              <w:rPr>
                <w:webHidden/>
              </w:rPr>
              <w:fldChar w:fldCharType="end"/>
            </w:r>
          </w:hyperlink>
        </w:p>
        <w:p w14:paraId="7146BD90" w14:textId="7781B105" w:rsidR="00EE50FA" w:rsidRDefault="00EE50FA">
          <w:pPr>
            <w:pStyle w:val="TOC2"/>
            <w:rPr>
              <w:rFonts w:asciiTheme="minorHAnsi" w:eastAsiaTheme="minorEastAsia" w:hAnsiTheme="minorHAnsi" w:cstheme="minorBidi"/>
              <w:sz w:val="24"/>
              <w:szCs w:val="24"/>
              <w:lang w:eastAsia="en-ID"/>
            </w:rPr>
          </w:pPr>
          <w:hyperlink w:anchor="_Toc176767357" w:history="1">
            <w:r w:rsidRPr="00505A0F">
              <w:rPr>
                <w:rStyle w:val="Hyperlink"/>
                <w:lang w:val="id-ID"/>
              </w:rPr>
              <w:t>SKALA Work Plan 2024-2025 EOPO 2</w:t>
            </w:r>
            <w:r>
              <w:rPr>
                <w:webHidden/>
              </w:rPr>
              <w:tab/>
            </w:r>
            <w:r>
              <w:rPr>
                <w:webHidden/>
              </w:rPr>
              <w:fldChar w:fldCharType="begin"/>
            </w:r>
            <w:r>
              <w:rPr>
                <w:webHidden/>
              </w:rPr>
              <w:instrText xml:space="preserve"> PAGEREF _Toc176767357 \h </w:instrText>
            </w:r>
            <w:r>
              <w:rPr>
                <w:webHidden/>
              </w:rPr>
            </w:r>
            <w:r>
              <w:rPr>
                <w:webHidden/>
              </w:rPr>
              <w:fldChar w:fldCharType="separate"/>
            </w:r>
            <w:r>
              <w:rPr>
                <w:webHidden/>
              </w:rPr>
              <w:t>42</w:t>
            </w:r>
            <w:r>
              <w:rPr>
                <w:webHidden/>
              </w:rPr>
              <w:fldChar w:fldCharType="end"/>
            </w:r>
          </w:hyperlink>
        </w:p>
        <w:p w14:paraId="41E3375F" w14:textId="168E9DAA" w:rsidR="00EE50FA" w:rsidRDefault="00EE50FA">
          <w:pPr>
            <w:pStyle w:val="TOC2"/>
            <w:rPr>
              <w:rFonts w:asciiTheme="minorHAnsi" w:eastAsiaTheme="minorEastAsia" w:hAnsiTheme="minorHAnsi" w:cstheme="minorBidi"/>
              <w:sz w:val="24"/>
              <w:szCs w:val="24"/>
              <w:lang w:eastAsia="en-ID"/>
            </w:rPr>
          </w:pPr>
          <w:hyperlink w:anchor="_Toc176767358" w:history="1">
            <w:r w:rsidRPr="00505A0F">
              <w:rPr>
                <w:rStyle w:val="Hyperlink"/>
              </w:rPr>
              <w:t>SKALA Work Plan 2024-2025 EOPO 3</w:t>
            </w:r>
            <w:r>
              <w:rPr>
                <w:webHidden/>
              </w:rPr>
              <w:tab/>
            </w:r>
            <w:r>
              <w:rPr>
                <w:webHidden/>
              </w:rPr>
              <w:fldChar w:fldCharType="begin"/>
            </w:r>
            <w:r>
              <w:rPr>
                <w:webHidden/>
              </w:rPr>
              <w:instrText xml:space="preserve"> PAGEREF _Toc176767358 \h </w:instrText>
            </w:r>
            <w:r>
              <w:rPr>
                <w:webHidden/>
              </w:rPr>
            </w:r>
            <w:r>
              <w:rPr>
                <w:webHidden/>
              </w:rPr>
              <w:fldChar w:fldCharType="separate"/>
            </w:r>
            <w:r>
              <w:rPr>
                <w:webHidden/>
              </w:rPr>
              <w:t>54</w:t>
            </w:r>
            <w:r>
              <w:rPr>
                <w:webHidden/>
              </w:rPr>
              <w:fldChar w:fldCharType="end"/>
            </w:r>
          </w:hyperlink>
        </w:p>
        <w:p w14:paraId="44D00D4E" w14:textId="1DDCB175" w:rsidR="00EE50FA" w:rsidRDefault="00EE50FA">
          <w:pPr>
            <w:pStyle w:val="TOC2"/>
            <w:rPr>
              <w:rFonts w:asciiTheme="minorHAnsi" w:eastAsiaTheme="minorEastAsia" w:hAnsiTheme="minorHAnsi" w:cstheme="minorBidi"/>
              <w:sz w:val="24"/>
              <w:szCs w:val="24"/>
              <w:lang w:eastAsia="en-ID"/>
            </w:rPr>
          </w:pPr>
          <w:hyperlink w:anchor="_Toc176767359" w:history="1">
            <w:r w:rsidRPr="00505A0F">
              <w:rPr>
                <w:rStyle w:val="Hyperlink"/>
                <w:lang w:val="id-ID"/>
              </w:rPr>
              <w:t>SKALA Work Plan 2024-2025 Cross-EOPO Support</w:t>
            </w:r>
            <w:r>
              <w:rPr>
                <w:webHidden/>
              </w:rPr>
              <w:tab/>
            </w:r>
            <w:r>
              <w:rPr>
                <w:webHidden/>
              </w:rPr>
              <w:fldChar w:fldCharType="begin"/>
            </w:r>
            <w:r>
              <w:rPr>
                <w:webHidden/>
              </w:rPr>
              <w:instrText xml:space="preserve"> PAGEREF _Toc176767359 \h </w:instrText>
            </w:r>
            <w:r>
              <w:rPr>
                <w:webHidden/>
              </w:rPr>
            </w:r>
            <w:r>
              <w:rPr>
                <w:webHidden/>
              </w:rPr>
              <w:fldChar w:fldCharType="separate"/>
            </w:r>
            <w:r>
              <w:rPr>
                <w:webHidden/>
              </w:rPr>
              <w:t>58</w:t>
            </w:r>
            <w:r>
              <w:rPr>
                <w:webHidden/>
              </w:rPr>
              <w:fldChar w:fldCharType="end"/>
            </w:r>
          </w:hyperlink>
        </w:p>
        <w:p w14:paraId="4F70CCAE" w14:textId="7C9B4259" w:rsidR="00993FBC" w:rsidRDefault="00993FBC" w:rsidP="00256C92">
          <w:pPr>
            <w:spacing w:before="120" w:after="120" w:line="240" w:lineRule="auto"/>
          </w:pPr>
          <w:r w:rsidRPr="00256C92">
            <w:rPr>
              <w:rFonts w:cs="Calibri"/>
              <w:b/>
              <w:bCs/>
              <w:noProof/>
            </w:rPr>
            <w:fldChar w:fldCharType="end"/>
          </w:r>
        </w:p>
      </w:sdtContent>
    </w:sdt>
    <w:p w14:paraId="4F3D1641" w14:textId="77777777" w:rsidR="00993FBC" w:rsidRDefault="00993FBC">
      <w:pPr>
        <w:rPr>
          <w:rFonts w:eastAsiaTheme="majorEastAsia" w:cstheme="majorBidi"/>
          <w:color w:val="0F4761" w:themeColor="accent1" w:themeShade="BF"/>
          <w:sz w:val="32"/>
          <w:szCs w:val="40"/>
        </w:rPr>
      </w:pPr>
      <w:r>
        <w:br w:type="page"/>
      </w:r>
    </w:p>
    <w:p w14:paraId="343CE930" w14:textId="1442517E" w:rsidR="00266E50" w:rsidRPr="00CF2DF3" w:rsidRDefault="00266E50" w:rsidP="00CF2DF3">
      <w:pPr>
        <w:pStyle w:val="Heading1"/>
      </w:pPr>
      <w:bookmarkStart w:id="5" w:name="_Toc176767334"/>
      <w:r w:rsidRPr="00CF2DF3">
        <w:lastRenderedPageBreak/>
        <w:t>Acronyms and Abbreviations</w:t>
      </w:r>
      <w:bookmarkEnd w:id="4"/>
      <w:bookmarkEnd w:id="3"/>
      <w:bookmarkEnd w:id="2"/>
      <w:bookmarkEnd w:id="1"/>
      <w:bookmarkEnd w:id="5"/>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461"/>
      </w:tblGrid>
      <w:tr w:rsidR="00224253" w:rsidRPr="00FE4FF0" w14:paraId="269E1466" w14:textId="77777777" w:rsidTr="00122D85">
        <w:tc>
          <w:tcPr>
            <w:tcW w:w="1697" w:type="dxa"/>
          </w:tcPr>
          <w:p w14:paraId="3E78499C" w14:textId="77777777" w:rsidR="00224253" w:rsidRPr="00FE4FF0" w:rsidRDefault="00224253" w:rsidP="00122D85">
            <w:r>
              <w:t>APBD</w:t>
            </w:r>
          </w:p>
        </w:tc>
        <w:tc>
          <w:tcPr>
            <w:tcW w:w="7461" w:type="dxa"/>
          </w:tcPr>
          <w:p w14:paraId="27ACAE0E" w14:textId="77777777" w:rsidR="00224253" w:rsidRPr="00FE4FF0" w:rsidRDefault="00224253" w:rsidP="00122D85">
            <w:r w:rsidRPr="00A87252">
              <w:t>Anggaran Pendapatan dan Belanja Daerah (Regional Budget)</w:t>
            </w:r>
          </w:p>
        </w:tc>
      </w:tr>
      <w:tr w:rsidR="00224253" w:rsidRPr="00FE4FF0" w14:paraId="76E658AB" w14:textId="77777777" w:rsidTr="00122D85">
        <w:tc>
          <w:tcPr>
            <w:tcW w:w="1697" w:type="dxa"/>
          </w:tcPr>
          <w:p w14:paraId="19814135" w14:textId="77777777" w:rsidR="00224253" w:rsidRPr="00FE4FF0" w:rsidRDefault="00224253" w:rsidP="00122D85">
            <w:r w:rsidRPr="00FE4FF0">
              <w:t>AWP</w:t>
            </w:r>
          </w:p>
        </w:tc>
        <w:tc>
          <w:tcPr>
            <w:tcW w:w="7461" w:type="dxa"/>
          </w:tcPr>
          <w:p w14:paraId="0EAF51EB" w14:textId="77777777" w:rsidR="00224253" w:rsidRPr="00FE4FF0" w:rsidRDefault="00224253" w:rsidP="00122D85">
            <w:r w:rsidRPr="00FE4FF0">
              <w:t>Annual Work Plan</w:t>
            </w:r>
          </w:p>
        </w:tc>
      </w:tr>
      <w:tr w:rsidR="00224253" w:rsidRPr="00FE4FF0" w14:paraId="5573CD03" w14:textId="77777777" w:rsidTr="00122D85">
        <w:tc>
          <w:tcPr>
            <w:tcW w:w="1697" w:type="dxa"/>
          </w:tcPr>
          <w:p w14:paraId="7DE49014" w14:textId="77777777" w:rsidR="00224253" w:rsidRPr="00FE4FF0" w:rsidRDefault="00224253" w:rsidP="00122D85">
            <w:r>
              <w:t>Bappenas</w:t>
            </w:r>
          </w:p>
        </w:tc>
        <w:tc>
          <w:tcPr>
            <w:tcW w:w="7461" w:type="dxa"/>
          </w:tcPr>
          <w:p w14:paraId="44784820" w14:textId="77777777" w:rsidR="00224253" w:rsidRPr="00FE4FF0" w:rsidRDefault="00224253" w:rsidP="00122D85">
            <w:r w:rsidRPr="00FE4FF0">
              <w:t>Ministry of National Development Planning</w:t>
            </w:r>
          </w:p>
        </w:tc>
      </w:tr>
      <w:tr w:rsidR="00224253" w:rsidRPr="00FE4FF0" w14:paraId="534055B5" w14:textId="77777777" w:rsidTr="00122D85">
        <w:tc>
          <w:tcPr>
            <w:tcW w:w="1697" w:type="dxa"/>
          </w:tcPr>
          <w:p w14:paraId="568CE0AD" w14:textId="77777777" w:rsidR="00224253" w:rsidRPr="00FE4FF0" w:rsidRDefault="00224253" w:rsidP="00122D85">
            <w:r w:rsidRPr="00FE4FF0">
              <w:t>BPS</w:t>
            </w:r>
          </w:p>
        </w:tc>
        <w:tc>
          <w:tcPr>
            <w:tcW w:w="7461" w:type="dxa"/>
          </w:tcPr>
          <w:p w14:paraId="75943EF6" w14:textId="77777777" w:rsidR="00224253" w:rsidRPr="00FE4FF0" w:rsidRDefault="00224253" w:rsidP="00122D85">
            <w:r w:rsidRPr="00FE4FF0">
              <w:t xml:space="preserve">Badan Pusat Statistics (Statistics Indonesia) </w:t>
            </w:r>
          </w:p>
        </w:tc>
      </w:tr>
      <w:tr w:rsidR="00224253" w:rsidRPr="00FE4FF0" w14:paraId="27F61BB9" w14:textId="77777777" w:rsidTr="00122D85">
        <w:tc>
          <w:tcPr>
            <w:tcW w:w="1697" w:type="dxa"/>
          </w:tcPr>
          <w:p w14:paraId="6624E1C9" w14:textId="77777777" w:rsidR="00224253" w:rsidRDefault="00224253" w:rsidP="00122D85">
            <w:r>
              <w:t>CHT</w:t>
            </w:r>
          </w:p>
        </w:tc>
        <w:tc>
          <w:tcPr>
            <w:tcW w:w="7461" w:type="dxa"/>
          </w:tcPr>
          <w:p w14:paraId="2FF6BE7A" w14:textId="77777777" w:rsidR="00224253" w:rsidRPr="00264C55" w:rsidRDefault="00224253" w:rsidP="00122D85">
            <w:r w:rsidRPr="00954949">
              <w:t>Cukai Hasil Tembakau (Tobacco Excise Tax)</w:t>
            </w:r>
          </w:p>
        </w:tc>
      </w:tr>
      <w:tr w:rsidR="00224253" w:rsidRPr="00FE4FF0" w14:paraId="4FAB0ABE" w14:textId="77777777" w:rsidTr="00122D85">
        <w:tc>
          <w:tcPr>
            <w:tcW w:w="1697" w:type="dxa"/>
          </w:tcPr>
          <w:p w14:paraId="27925409" w14:textId="77777777" w:rsidR="00224253" w:rsidRPr="00FE4FF0" w:rsidRDefault="00224253" w:rsidP="00122D85">
            <w:r>
              <w:t>DAU</w:t>
            </w:r>
          </w:p>
        </w:tc>
        <w:tc>
          <w:tcPr>
            <w:tcW w:w="7461" w:type="dxa"/>
          </w:tcPr>
          <w:p w14:paraId="33AEB037" w14:textId="77777777" w:rsidR="00224253" w:rsidRPr="00FE4FF0" w:rsidRDefault="00224253" w:rsidP="00122D85">
            <w:r w:rsidRPr="00264C55">
              <w:t>Dana Alokasi Umum (General Allocation Fund)</w:t>
            </w:r>
          </w:p>
        </w:tc>
      </w:tr>
      <w:tr w:rsidR="00224253" w:rsidRPr="00FE4FF0" w14:paraId="4D56AA9C" w14:textId="77777777" w:rsidTr="00122D85">
        <w:tc>
          <w:tcPr>
            <w:tcW w:w="1697" w:type="dxa"/>
          </w:tcPr>
          <w:p w14:paraId="6FC7EFEA" w14:textId="77777777" w:rsidR="00224253" w:rsidRPr="00FE4FF0" w:rsidRDefault="00224253" w:rsidP="00122D85">
            <w:r>
              <w:t>DAK</w:t>
            </w:r>
          </w:p>
        </w:tc>
        <w:tc>
          <w:tcPr>
            <w:tcW w:w="7461" w:type="dxa"/>
          </w:tcPr>
          <w:p w14:paraId="644BDC7E" w14:textId="77777777" w:rsidR="00224253" w:rsidRPr="00FE4FF0" w:rsidRDefault="00224253" w:rsidP="00122D85">
            <w:r w:rsidRPr="00CB5C19">
              <w:t>Dana Alokasi Khusus (Special Allocation Fund)</w:t>
            </w:r>
          </w:p>
        </w:tc>
      </w:tr>
      <w:tr w:rsidR="00224253" w:rsidRPr="00FE4FF0" w14:paraId="1224B1C8" w14:textId="77777777" w:rsidTr="00122D85">
        <w:tc>
          <w:tcPr>
            <w:tcW w:w="1697" w:type="dxa"/>
          </w:tcPr>
          <w:p w14:paraId="10DBFE8A" w14:textId="77777777" w:rsidR="00224253" w:rsidRPr="00FE4FF0" w:rsidRDefault="00224253" w:rsidP="00122D85">
            <w:r w:rsidRPr="00FE4FF0">
              <w:t>DFAT</w:t>
            </w:r>
          </w:p>
        </w:tc>
        <w:tc>
          <w:tcPr>
            <w:tcW w:w="7461" w:type="dxa"/>
          </w:tcPr>
          <w:p w14:paraId="62C09BC5" w14:textId="77777777" w:rsidR="00224253" w:rsidRPr="00FE4FF0" w:rsidRDefault="00224253" w:rsidP="00122D85">
            <w:r w:rsidRPr="00FE4FF0">
              <w:t xml:space="preserve">Department of Foreign Affairs and Trade </w:t>
            </w:r>
          </w:p>
        </w:tc>
      </w:tr>
      <w:tr w:rsidR="00224253" w:rsidRPr="00FE4FF0" w14:paraId="0D47FCC2" w14:textId="77777777" w:rsidTr="00122D85">
        <w:tc>
          <w:tcPr>
            <w:tcW w:w="1697" w:type="dxa"/>
          </w:tcPr>
          <w:p w14:paraId="24C4F7A3" w14:textId="77777777" w:rsidR="00224253" w:rsidRPr="00FE4FF0" w:rsidRDefault="00224253" w:rsidP="00122D85">
            <w:r w:rsidRPr="00FE4FF0">
              <w:t>EOPO</w:t>
            </w:r>
          </w:p>
        </w:tc>
        <w:tc>
          <w:tcPr>
            <w:tcW w:w="7461" w:type="dxa"/>
          </w:tcPr>
          <w:p w14:paraId="335CE19C" w14:textId="77777777" w:rsidR="00224253" w:rsidRPr="00FE4FF0" w:rsidRDefault="00224253" w:rsidP="00122D85">
            <w:r w:rsidRPr="00FE4FF0">
              <w:t>End of Program Outcome</w:t>
            </w:r>
          </w:p>
        </w:tc>
      </w:tr>
      <w:tr w:rsidR="00224253" w:rsidRPr="00FE4FF0" w14:paraId="5DCA575A" w14:textId="77777777" w:rsidTr="00122D85">
        <w:tc>
          <w:tcPr>
            <w:tcW w:w="1697" w:type="dxa"/>
          </w:tcPr>
          <w:p w14:paraId="1DB86536" w14:textId="77777777" w:rsidR="00224253" w:rsidRPr="00FE4FF0" w:rsidRDefault="00224253" w:rsidP="00122D85">
            <w:r w:rsidRPr="00FE4FF0">
              <w:t>GEDSI</w:t>
            </w:r>
          </w:p>
        </w:tc>
        <w:tc>
          <w:tcPr>
            <w:tcW w:w="7461" w:type="dxa"/>
          </w:tcPr>
          <w:p w14:paraId="460F8E13" w14:textId="77777777" w:rsidR="00224253" w:rsidRPr="00FE4FF0" w:rsidRDefault="00224253" w:rsidP="00122D85">
            <w:r w:rsidRPr="00FE4FF0">
              <w:t>Gender Equality, Disability, and Social Inclusion</w:t>
            </w:r>
          </w:p>
        </w:tc>
      </w:tr>
      <w:tr w:rsidR="00224253" w:rsidRPr="00FE4FF0" w14:paraId="13B02EDB" w14:textId="77777777" w:rsidTr="00122D85">
        <w:tc>
          <w:tcPr>
            <w:tcW w:w="1697" w:type="dxa"/>
          </w:tcPr>
          <w:p w14:paraId="3685F97A" w14:textId="77777777" w:rsidR="00224253" w:rsidRPr="00FE4FF0" w:rsidRDefault="00224253" w:rsidP="00122D85">
            <w:r w:rsidRPr="00FE4FF0">
              <w:t>GoA</w:t>
            </w:r>
          </w:p>
        </w:tc>
        <w:tc>
          <w:tcPr>
            <w:tcW w:w="7461" w:type="dxa"/>
          </w:tcPr>
          <w:p w14:paraId="4CC098BB" w14:textId="77777777" w:rsidR="00224253" w:rsidRPr="00FE4FF0" w:rsidRDefault="00224253" w:rsidP="00122D85">
            <w:r w:rsidRPr="00FE4FF0">
              <w:t>Government of Australia</w:t>
            </w:r>
          </w:p>
        </w:tc>
      </w:tr>
      <w:tr w:rsidR="00224253" w:rsidRPr="00FE4FF0" w14:paraId="2332E0EC" w14:textId="77777777" w:rsidTr="00122D85">
        <w:tc>
          <w:tcPr>
            <w:tcW w:w="1697" w:type="dxa"/>
          </w:tcPr>
          <w:p w14:paraId="690230C4" w14:textId="77777777" w:rsidR="00224253" w:rsidRPr="00FE4FF0" w:rsidRDefault="00224253" w:rsidP="00122D85">
            <w:r w:rsidRPr="00FE4FF0">
              <w:t>GoI</w:t>
            </w:r>
          </w:p>
        </w:tc>
        <w:tc>
          <w:tcPr>
            <w:tcW w:w="7461" w:type="dxa"/>
          </w:tcPr>
          <w:p w14:paraId="1415CBA9" w14:textId="77777777" w:rsidR="00224253" w:rsidRPr="00FE4FF0" w:rsidRDefault="00224253" w:rsidP="00122D85">
            <w:r w:rsidRPr="00FE4FF0">
              <w:t xml:space="preserve">Government of Indonesia </w:t>
            </w:r>
          </w:p>
        </w:tc>
      </w:tr>
      <w:tr w:rsidR="00224253" w:rsidRPr="00FE4FF0" w14:paraId="622B6A4D" w14:textId="77777777" w:rsidTr="00122D85">
        <w:tc>
          <w:tcPr>
            <w:tcW w:w="1697" w:type="dxa"/>
          </w:tcPr>
          <w:p w14:paraId="71EB7EFF" w14:textId="77777777" w:rsidR="00224253" w:rsidRPr="00FE4FF0" w:rsidRDefault="00224253" w:rsidP="00122D85">
            <w:r w:rsidRPr="00FE4FF0">
              <w:t>HKPD Law</w:t>
            </w:r>
          </w:p>
        </w:tc>
        <w:tc>
          <w:tcPr>
            <w:tcW w:w="7461" w:type="dxa"/>
          </w:tcPr>
          <w:p w14:paraId="7273DE7E" w14:textId="77777777" w:rsidR="00224253" w:rsidRPr="00FE4FF0" w:rsidRDefault="00224253" w:rsidP="00122D85">
            <w:r w:rsidRPr="00FE4FF0">
              <w:t xml:space="preserve">Hubungan Keuangan antara Pemerintah Pusat dan Pemerintah Daerah (Law on Fiscal Relations between Central and Regional Governments) </w:t>
            </w:r>
          </w:p>
        </w:tc>
      </w:tr>
      <w:tr w:rsidR="00224253" w:rsidRPr="00FE4FF0" w14:paraId="628A8D14" w14:textId="77777777" w:rsidTr="00122D85">
        <w:tc>
          <w:tcPr>
            <w:tcW w:w="1697" w:type="dxa"/>
          </w:tcPr>
          <w:p w14:paraId="369A06C8" w14:textId="77777777" w:rsidR="00224253" w:rsidRPr="00FE4FF0" w:rsidRDefault="00224253" w:rsidP="00122D85">
            <w:r w:rsidRPr="00FE4FF0">
              <w:t>IO</w:t>
            </w:r>
          </w:p>
        </w:tc>
        <w:tc>
          <w:tcPr>
            <w:tcW w:w="7461" w:type="dxa"/>
          </w:tcPr>
          <w:p w14:paraId="4E02F555" w14:textId="77777777" w:rsidR="00224253" w:rsidRPr="00FE4FF0" w:rsidRDefault="00224253" w:rsidP="00122D85">
            <w:r w:rsidRPr="00FE4FF0">
              <w:t>Intermediate Outcome</w:t>
            </w:r>
          </w:p>
        </w:tc>
      </w:tr>
      <w:tr w:rsidR="00224253" w:rsidRPr="00FE4FF0" w14:paraId="61BD7579" w14:textId="77777777" w:rsidTr="00122D85">
        <w:tc>
          <w:tcPr>
            <w:tcW w:w="1697" w:type="dxa"/>
          </w:tcPr>
          <w:p w14:paraId="785311E0" w14:textId="77777777" w:rsidR="00224253" w:rsidRPr="00FE4FF0" w:rsidRDefault="00224253" w:rsidP="00122D85">
            <w:r w:rsidRPr="00FE4FF0">
              <w:t>MERL</w:t>
            </w:r>
          </w:p>
        </w:tc>
        <w:tc>
          <w:tcPr>
            <w:tcW w:w="7461" w:type="dxa"/>
          </w:tcPr>
          <w:p w14:paraId="25E1C7DF" w14:textId="77777777" w:rsidR="00224253" w:rsidRPr="00FE4FF0" w:rsidRDefault="00224253" w:rsidP="00122D85">
            <w:r w:rsidRPr="00FE4FF0">
              <w:t>Monitoring, Evaluation, Research and Learning</w:t>
            </w:r>
          </w:p>
        </w:tc>
      </w:tr>
      <w:tr w:rsidR="00224253" w:rsidRPr="00FE4FF0" w14:paraId="1703137D" w14:textId="77777777" w:rsidTr="00122D85">
        <w:tc>
          <w:tcPr>
            <w:tcW w:w="1697" w:type="dxa"/>
          </w:tcPr>
          <w:p w14:paraId="3C509D64" w14:textId="77777777" w:rsidR="00224253" w:rsidRPr="00FE4FF0" w:rsidRDefault="00224253" w:rsidP="00122D85">
            <w:r w:rsidRPr="00FE4FF0">
              <w:t>MoF</w:t>
            </w:r>
          </w:p>
        </w:tc>
        <w:tc>
          <w:tcPr>
            <w:tcW w:w="7461" w:type="dxa"/>
          </w:tcPr>
          <w:p w14:paraId="7BB2D785" w14:textId="77777777" w:rsidR="00224253" w:rsidRPr="00FE4FF0" w:rsidRDefault="00224253" w:rsidP="00122D85">
            <w:r w:rsidRPr="00FE4FF0">
              <w:t>Ministry of Finance</w:t>
            </w:r>
          </w:p>
        </w:tc>
      </w:tr>
      <w:tr w:rsidR="00224253" w:rsidRPr="00FE4FF0" w14:paraId="73F0FE50" w14:textId="77777777" w:rsidTr="00122D85">
        <w:tc>
          <w:tcPr>
            <w:tcW w:w="1697" w:type="dxa"/>
          </w:tcPr>
          <w:p w14:paraId="6C0F53C9" w14:textId="77777777" w:rsidR="00224253" w:rsidRPr="00FE4FF0" w:rsidRDefault="00224253" w:rsidP="00122D85">
            <w:r w:rsidRPr="00FE4FF0">
              <w:t>MoHA</w:t>
            </w:r>
          </w:p>
        </w:tc>
        <w:tc>
          <w:tcPr>
            <w:tcW w:w="7461" w:type="dxa"/>
          </w:tcPr>
          <w:p w14:paraId="230E3AC3" w14:textId="77777777" w:rsidR="00224253" w:rsidRPr="00FE4FF0" w:rsidRDefault="00224253" w:rsidP="00122D85">
            <w:r w:rsidRPr="00FE4FF0">
              <w:t>Ministry of Home Affairs</w:t>
            </w:r>
          </w:p>
        </w:tc>
      </w:tr>
      <w:tr w:rsidR="00224253" w:rsidRPr="00FE4FF0" w14:paraId="495A3B00" w14:textId="77777777" w:rsidTr="00122D85">
        <w:tc>
          <w:tcPr>
            <w:tcW w:w="1697" w:type="dxa"/>
          </w:tcPr>
          <w:p w14:paraId="7F593B18" w14:textId="77777777" w:rsidR="00224253" w:rsidRPr="00FE4FF0" w:rsidRDefault="00224253" w:rsidP="00122D85">
            <w:r w:rsidRPr="00FE4FF0">
              <w:t>MSS</w:t>
            </w:r>
          </w:p>
        </w:tc>
        <w:tc>
          <w:tcPr>
            <w:tcW w:w="7461" w:type="dxa"/>
          </w:tcPr>
          <w:p w14:paraId="1D3D07A0" w14:textId="77777777" w:rsidR="00224253" w:rsidRPr="00FE4FF0" w:rsidRDefault="00224253" w:rsidP="00122D85">
            <w:r w:rsidRPr="00FE4FF0">
              <w:t xml:space="preserve">Minimum Service Standards </w:t>
            </w:r>
          </w:p>
        </w:tc>
      </w:tr>
      <w:tr w:rsidR="00224253" w:rsidRPr="00FE4FF0" w14:paraId="09A0AD1A" w14:textId="77777777" w:rsidTr="00122D85">
        <w:tc>
          <w:tcPr>
            <w:tcW w:w="1697" w:type="dxa"/>
          </w:tcPr>
          <w:p w14:paraId="2596397B" w14:textId="77777777" w:rsidR="00224253" w:rsidRPr="00FE4FF0" w:rsidRDefault="00224253" w:rsidP="00122D85">
            <w:r w:rsidRPr="00FE4FF0">
              <w:t>OTSUS</w:t>
            </w:r>
          </w:p>
        </w:tc>
        <w:tc>
          <w:tcPr>
            <w:tcW w:w="7461" w:type="dxa"/>
          </w:tcPr>
          <w:p w14:paraId="0F27EC4B" w14:textId="77777777" w:rsidR="00224253" w:rsidRPr="00FE4FF0" w:rsidRDefault="00224253" w:rsidP="00122D85">
            <w:r w:rsidRPr="00FE4FF0">
              <w:t>Otonomi Khusus (Special Autonomy)</w:t>
            </w:r>
          </w:p>
        </w:tc>
      </w:tr>
      <w:tr w:rsidR="00224253" w:rsidRPr="00FE4FF0" w14:paraId="2639B461" w14:textId="77777777" w:rsidTr="00122D85">
        <w:tc>
          <w:tcPr>
            <w:tcW w:w="1697" w:type="dxa"/>
          </w:tcPr>
          <w:p w14:paraId="741D663B" w14:textId="77777777" w:rsidR="00224253" w:rsidRPr="00FE4FF0" w:rsidRDefault="00224253" w:rsidP="00122D85">
            <w:r>
              <w:t>PAD</w:t>
            </w:r>
          </w:p>
        </w:tc>
        <w:tc>
          <w:tcPr>
            <w:tcW w:w="7461" w:type="dxa"/>
          </w:tcPr>
          <w:p w14:paraId="26E7D095" w14:textId="77777777" w:rsidR="00224253" w:rsidRPr="00FE4FF0" w:rsidRDefault="00224253" w:rsidP="00122D85">
            <w:r w:rsidRPr="00AE4EB1">
              <w:t>Pendapatan Asli Daerah (Regional Own-Source Revenue)</w:t>
            </w:r>
          </w:p>
        </w:tc>
      </w:tr>
      <w:tr w:rsidR="00224253" w:rsidRPr="00FE4FF0" w14:paraId="3EF7977D" w14:textId="77777777" w:rsidTr="00122D85">
        <w:tc>
          <w:tcPr>
            <w:tcW w:w="1697" w:type="dxa"/>
          </w:tcPr>
          <w:p w14:paraId="0EC9B553" w14:textId="77777777" w:rsidR="00224253" w:rsidRPr="00FE4FF0" w:rsidRDefault="00224253" w:rsidP="00122D85">
            <w:r>
              <w:t>PDRD</w:t>
            </w:r>
          </w:p>
        </w:tc>
        <w:tc>
          <w:tcPr>
            <w:tcW w:w="7461" w:type="dxa"/>
          </w:tcPr>
          <w:p w14:paraId="6B3DDA96" w14:textId="77777777" w:rsidR="00224253" w:rsidRPr="00FE4FF0" w:rsidRDefault="00224253" w:rsidP="00122D85">
            <w:r w:rsidRPr="007D2798">
              <w:t>Pajak Daerah dan Retribusi Daerah (Regional Tax and Retribution)</w:t>
            </w:r>
          </w:p>
        </w:tc>
      </w:tr>
      <w:tr w:rsidR="00224253" w:rsidRPr="00FE4FF0" w14:paraId="194801B2" w14:textId="77777777" w:rsidTr="00122D85">
        <w:tc>
          <w:tcPr>
            <w:tcW w:w="1697" w:type="dxa"/>
          </w:tcPr>
          <w:p w14:paraId="3B7B7EF0" w14:textId="77777777" w:rsidR="00224253" w:rsidRPr="00FE4FF0" w:rsidRDefault="00224253" w:rsidP="00122D85">
            <w:r w:rsidRPr="00FE4FF0">
              <w:t>PFM</w:t>
            </w:r>
          </w:p>
        </w:tc>
        <w:tc>
          <w:tcPr>
            <w:tcW w:w="7461" w:type="dxa"/>
          </w:tcPr>
          <w:p w14:paraId="0BC17F94" w14:textId="77777777" w:rsidR="00224253" w:rsidRPr="00FE4FF0" w:rsidRDefault="00224253" w:rsidP="00122D85">
            <w:r w:rsidRPr="00FE4FF0">
              <w:t>Public Financial Management</w:t>
            </w:r>
          </w:p>
        </w:tc>
      </w:tr>
      <w:tr w:rsidR="00224253" w:rsidRPr="00FE4FF0" w14:paraId="0EDD19FF" w14:textId="77777777" w:rsidTr="00122D85">
        <w:tc>
          <w:tcPr>
            <w:tcW w:w="1697" w:type="dxa"/>
          </w:tcPr>
          <w:p w14:paraId="7A75D497" w14:textId="77777777" w:rsidR="00224253" w:rsidRPr="00FE4FF0" w:rsidRDefault="00224253" w:rsidP="00122D85">
            <w:r w:rsidRPr="00FE4FF0">
              <w:t>REGSOSEK</w:t>
            </w:r>
          </w:p>
        </w:tc>
        <w:tc>
          <w:tcPr>
            <w:tcW w:w="7461" w:type="dxa"/>
          </w:tcPr>
          <w:p w14:paraId="15699746" w14:textId="77777777" w:rsidR="00224253" w:rsidRPr="00FE4FF0" w:rsidRDefault="00224253" w:rsidP="00122D85">
            <w:pPr>
              <w:rPr>
                <w:lang w:val="nn-NO"/>
              </w:rPr>
            </w:pPr>
            <w:r w:rsidRPr="00FE4FF0">
              <w:rPr>
                <w:lang w:val="nn-NO"/>
              </w:rPr>
              <w:t xml:space="preserve">Registrasi Sosial Ekonomi (Socioeconomic Registry) </w:t>
            </w:r>
          </w:p>
        </w:tc>
      </w:tr>
      <w:tr w:rsidR="00224253" w:rsidRPr="00FE4FF0" w14:paraId="6E0E9D40" w14:textId="77777777" w:rsidTr="00122D85">
        <w:tc>
          <w:tcPr>
            <w:tcW w:w="1697" w:type="dxa"/>
          </w:tcPr>
          <w:p w14:paraId="533AFCA4" w14:textId="77777777" w:rsidR="00224253" w:rsidRPr="00FE4FF0" w:rsidRDefault="00224253" w:rsidP="00122D85">
            <w:r w:rsidRPr="00FE4FF0">
              <w:t>RPJMN</w:t>
            </w:r>
          </w:p>
        </w:tc>
        <w:tc>
          <w:tcPr>
            <w:tcW w:w="7461" w:type="dxa"/>
          </w:tcPr>
          <w:p w14:paraId="18FAF17A" w14:textId="77777777" w:rsidR="00224253" w:rsidRPr="00FE4FF0" w:rsidRDefault="00224253" w:rsidP="00122D85">
            <w:r w:rsidRPr="00FE4FF0">
              <w:t>Rencana Pembangunan Jangka Menengah Nasional (Medium-Term National Development Plan)</w:t>
            </w:r>
          </w:p>
        </w:tc>
      </w:tr>
      <w:tr w:rsidR="00224253" w:rsidRPr="00FE4FF0" w14:paraId="2BDDAED0" w14:textId="77777777" w:rsidTr="00122D85">
        <w:tc>
          <w:tcPr>
            <w:tcW w:w="1697" w:type="dxa"/>
          </w:tcPr>
          <w:p w14:paraId="41B3887A" w14:textId="77777777" w:rsidR="00224253" w:rsidRPr="00FE4FF0" w:rsidRDefault="00224253" w:rsidP="00122D85">
            <w:r w:rsidRPr="00FE4FF0">
              <w:t>SC</w:t>
            </w:r>
          </w:p>
        </w:tc>
        <w:tc>
          <w:tcPr>
            <w:tcW w:w="7461" w:type="dxa"/>
          </w:tcPr>
          <w:p w14:paraId="1F877D46" w14:textId="77777777" w:rsidR="00224253" w:rsidRPr="00FE4FF0" w:rsidRDefault="00224253" w:rsidP="00122D85">
            <w:r w:rsidRPr="00FE4FF0">
              <w:t>Steering Committee</w:t>
            </w:r>
          </w:p>
        </w:tc>
      </w:tr>
      <w:tr w:rsidR="00224253" w:rsidRPr="00FE4FF0" w14:paraId="2421E5B5" w14:textId="77777777" w:rsidTr="00122D85">
        <w:tc>
          <w:tcPr>
            <w:tcW w:w="1697" w:type="dxa"/>
          </w:tcPr>
          <w:p w14:paraId="728826DE" w14:textId="77777777" w:rsidR="00224253" w:rsidRPr="00FE4FF0" w:rsidRDefault="00224253" w:rsidP="00122D85">
            <w:r>
              <w:t>SIPD-RI</w:t>
            </w:r>
          </w:p>
        </w:tc>
        <w:tc>
          <w:tcPr>
            <w:tcW w:w="7461" w:type="dxa"/>
          </w:tcPr>
          <w:p w14:paraId="6C481386" w14:textId="77777777" w:rsidR="00224253" w:rsidRPr="00FE4FF0" w:rsidRDefault="00224253" w:rsidP="00122D85">
            <w:r w:rsidRPr="00F26175">
              <w:t>Sistem Informasi Pembangunan Daerah - Republik Indonesia (Regional Development Information System - Republic of Indonesia)</w:t>
            </w:r>
          </w:p>
        </w:tc>
      </w:tr>
      <w:tr w:rsidR="00224253" w:rsidRPr="00FE4FF0" w14:paraId="68EF64E2" w14:textId="77777777" w:rsidTr="00122D85">
        <w:tc>
          <w:tcPr>
            <w:tcW w:w="1697" w:type="dxa"/>
          </w:tcPr>
          <w:p w14:paraId="43760521" w14:textId="77777777" w:rsidR="00224253" w:rsidRPr="00FE4FF0" w:rsidRDefault="00224253" w:rsidP="00122D85">
            <w:r w:rsidRPr="00FE4FF0">
              <w:t>SKALA</w:t>
            </w:r>
          </w:p>
        </w:tc>
        <w:tc>
          <w:tcPr>
            <w:tcW w:w="7461" w:type="dxa"/>
          </w:tcPr>
          <w:p w14:paraId="21AF9B8E" w14:textId="77777777" w:rsidR="00224253" w:rsidRPr="00FE4FF0" w:rsidRDefault="00224253" w:rsidP="00122D85">
            <w:r w:rsidRPr="00FE4FF0">
              <w:t xml:space="preserve">Sinergi dan Kolaborasi untuk Layanan Dasar </w:t>
            </w:r>
            <w:r w:rsidRPr="00FE4FF0">
              <w:br/>
              <w:t>(synergies and collaboration for service delivery acceleration)</w:t>
            </w:r>
          </w:p>
        </w:tc>
      </w:tr>
      <w:tr w:rsidR="00224253" w:rsidRPr="00FE4FF0" w14:paraId="3C9E5681" w14:textId="77777777" w:rsidTr="00122D85">
        <w:tc>
          <w:tcPr>
            <w:tcW w:w="1697" w:type="dxa"/>
          </w:tcPr>
          <w:p w14:paraId="42FE2B30" w14:textId="77777777" w:rsidR="00224253" w:rsidRPr="00FE4FF0" w:rsidRDefault="00224253" w:rsidP="00122D85">
            <w:r>
              <w:t>SPBE</w:t>
            </w:r>
          </w:p>
        </w:tc>
        <w:tc>
          <w:tcPr>
            <w:tcW w:w="7461" w:type="dxa"/>
          </w:tcPr>
          <w:p w14:paraId="2BCB984C" w14:textId="77777777" w:rsidR="00224253" w:rsidRPr="00FE4FF0" w:rsidRDefault="00224253" w:rsidP="00122D85">
            <w:r w:rsidRPr="00A87252">
              <w:t>Sistem Pemerintahan Berbasis Elektronik (Electronic-Based Government System)</w:t>
            </w:r>
          </w:p>
        </w:tc>
      </w:tr>
      <w:tr w:rsidR="00224253" w:rsidRPr="00FE4FF0" w14:paraId="30B2FB1B" w14:textId="77777777" w:rsidTr="00122D85">
        <w:tc>
          <w:tcPr>
            <w:tcW w:w="1697" w:type="dxa"/>
          </w:tcPr>
          <w:p w14:paraId="216963DD" w14:textId="77777777" w:rsidR="00224253" w:rsidRPr="00FE4FF0" w:rsidRDefault="00224253" w:rsidP="00122D85">
            <w:r>
              <w:t>SDPDN</w:t>
            </w:r>
          </w:p>
        </w:tc>
        <w:tc>
          <w:tcPr>
            <w:tcW w:w="7461" w:type="dxa"/>
          </w:tcPr>
          <w:p w14:paraId="6328D652" w14:textId="77777777" w:rsidR="00224253" w:rsidRPr="00FE4FF0" w:rsidRDefault="00224253" w:rsidP="00122D85">
            <w:r w:rsidRPr="00A87252">
              <w:t>Satu Data Pemerintah Daerah Nasional (One Data for Government)</w:t>
            </w:r>
          </w:p>
        </w:tc>
      </w:tr>
      <w:tr w:rsidR="00224253" w:rsidRPr="00FE4FF0" w14:paraId="6EFEF0AF" w14:textId="77777777" w:rsidTr="00122D85">
        <w:tc>
          <w:tcPr>
            <w:tcW w:w="1697" w:type="dxa"/>
          </w:tcPr>
          <w:p w14:paraId="5D580330" w14:textId="77777777" w:rsidR="00224253" w:rsidRPr="00FE4FF0" w:rsidRDefault="00224253" w:rsidP="00122D85">
            <w:r>
              <w:t>SEPAKAT</w:t>
            </w:r>
          </w:p>
        </w:tc>
        <w:tc>
          <w:tcPr>
            <w:tcW w:w="7461" w:type="dxa"/>
          </w:tcPr>
          <w:p w14:paraId="147F341D" w14:textId="77777777" w:rsidR="00224253" w:rsidRPr="00FE4FF0" w:rsidRDefault="00224253" w:rsidP="00122D85">
            <w:r w:rsidRPr="002119E5">
              <w:t xml:space="preserve">Sistem Perencanaan Pembangunan Berbasis Data Regsosek Terpadu </w:t>
            </w:r>
            <w:r>
              <w:t>(</w:t>
            </w:r>
            <w:r w:rsidRPr="00523E75">
              <w:t>Integrated Regsosek Data Based Development Planning Syste</w:t>
            </w:r>
            <w:r>
              <w:t>m)</w:t>
            </w:r>
          </w:p>
        </w:tc>
      </w:tr>
      <w:tr w:rsidR="00224253" w:rsidRPr="00FE4FF0" w14:paraId="40D4F55B" w14:textId="77777777" w:rsidTr="00122D85">
        <w:tc>
          <w:tcPr>
            <w:tcW w:w="1697" w:type="dxa"/>
          </w:tcPr>
          <w:p w14:paraId="45645399" w14:textId="77777777" w:rsidR="00224253" w:rsidRPr="00FE4FF0" w:rsidRDefault="00224253" w:rsidP="00122D85">
            <w:r w:rsidRPr="00FE4FF0">
              <w:t>TAP</w:t>
            </w:r>
          </w:p>
        </w:tc>
        <w:tc>
          <w:tcPr>
            <w:tcW w:w="7461" w:type="dxa"/>
          </w:tcPr>
          <w:p w14:paraId="34E7EF52" w14:textId="77777777" w:rsidR="00224253" w:rsidRPr="00FE4FF0" w:rsidRDefault="00224253" w:rsidP="00122D85">
            <w:r w:rsidRPr="00FE4FF0">
              <w:t xml:space="preserve">Thematic Action Plan </w:t>
            </w:r>
          </w:p>
        </w:tc>
      </w:tr>
      <w:tr w:rsidR="00224253" w:rsidRPr="00FE4FF0" w14:paraId="15A5814D" w14:textId="77777777" w:rsidTr="00122D85">
        <w:tc>
          <w:tcPr>
            <w:tcW w:w="1697" w:type="dxa"/>
          </w:tcPr>
          <w:p w14:paraId="44D5725C" w14:textId="77777777" w:rsidR="00224253" w:rsidRPr="00FE4FF0" w:rsidRDefault="00224253" w:rsidP="00122D85">
            <w:r w:rsidRPr="00FE4FF0">
              <w:t>TC</w:t>
            </w:r>
          </w:p>
        </w:tc>
        <w:tc>
          <w:tcPr>
            <w:tcW w:w="7461" w:type="dxa"/>
          </w:tcPr>
          <w:p w14:paraId="4B910624" w14:textId="77777777" w:rsidR="00224253" w:rsidRPr="00FE4FF0" w:rsidRDefault="00224253" w:rsidP="00122D85">
            <w:r w:rsidRPr="00FE4FF0">
              <w:t xml:space="preserve">Technical Committee </w:t>
            </w:r>
          </w:p>
        </w:tc>
      </w:tr>
    </w:tbl>
    <w:p w14:paraId="53FD1F94" w14:textId="77777777" w:rsidR="00785A10" w:rsidRPr="00785A10" w:rsidRDefault="00785A10" w:rsidP="00785A10"/>
    <w:p w14:paraId="562D12C6" w14:textId="77777777" w:rsidR="00A53290" w:rsidRDefault="00A53290">
      <w:pPr>
        <w:rPr>
          <w:rFonts w:eastAsiaTheme="majorEastAsia" w:cstheme="majorBidi"/>
          <w:color w:val="0F4761" w:themeColor="accent1" w:themeShade="BF"/>
          <w:sz w:val="32"/>
          <w:szCs w:val="40"/>
        </w:rPr>
      </w:pPr>
      <w:r>
        <w:br w:type="page"/>
      </w:r>
    </w:p>
    <w:p w14:paraId="148DA240" w14:textId="075B5734" w:rsidR="00116B99" w:rsidRPr="00CF2DF3" w:rsidRDefault="00116B99" w:rsidP="00CF2DF3">
      <w:pPr>
        <w:pStyle w:val="Heading1"/>
      </w:pPr>
      <w:bookmarkStart w:id="6" w:name="_Toc175844194"/>
      <w:bookmarkStart w:id="7" w:name="_Toc175905845"/>
      <w:bookmarkStart w:id="8" w:name="_Toc175906335"/>
      <w:bookmarkStart w:id="9" w:name="_Toc175906543"/>
      <w:bookmarkStart w:id="10" w:name="_Toc176767335"/>
      <w:r w:rsidRPr="00CF2DF3">
        <w:lastRenderedPageBreak/>
        <w:t>Executive Summary</w:t>
      </w:r>
      <w:bookmarkEnd w:id="6"/>
      <w:bookmarkEnd w:id="7"/>
      <w:bookmarkEnd w:id="8"/>
      <w:bookmarkEnd w:id="9"/>
      <w:bookmarkEnd w:id="10"/>
    </w:p>
    <w:p w14:paraId="7F8CC30A" w14:textId="77777777" w:rsidR="00541E6C" w:rsidRDefault="00541E6C" w:rsidP="00541E6C">
      <w:pPr>
        <w:jc w:val="both"/>
        <w:rPr>
          <w:rFonts w:cs="Calibri"/>
        </w:rPr>
      </w:pPr>
      <w:r w:rsidRPr="005752EC">
        <w:rPr>
          <w:rFonts w:cs="Calibri"/>
          <w:b/>
          <w:bCs/>
        </w:rPr>
        <w:t>SKALA (</w:t>
      </w:r>
      <w:r w:rsidRPr="005752EC">
        <w:rPr>
          <w:rFonts w:cs="Calibri"/>
          <w:b/>
          <w:bCs/>
          <w:i/>
          <w:iCs/>
        </w:rPr>
        <w:t>Sinergi dan Kolaborasi untuk Akselerasi Layanan Dasar</w:t>
      </w:r>
      <w:r w:rsidRPr="005752EC">
        <w:rPr>
          <w:rFonts w:cs="Calibri"/>
          <w:b/>
          <w:bCs/>
        </w:rPr>
        <w:t>) is an Australia Indonesia Partnership Program designed to strengthen Indonesia's capacity to deliver inclusive and equitable basic services in less developed regions.</w:t>
      </w:r>
      <w:r>
        <w:rPr>
          <w:rFonts w:cs="Calibri"/>
        </w:rPr>
        <w:t xml:space="preserve"> </w:t>
      </w:r>
      <w:r w:rsidRPr="005752EC">
        <w:rPr>
          <w:rFonts w:cs="Calibri"/>
        </w:rPr>
        <w:t xml:space="preserve">It focuses on building enabling environments and fostering cross-sectoral partnerships to enhance service delivery in a decentralised and complex socio-political and economic landscape. The program addresses disparities </w:t>
      </w:r>
      <w:r>
        <w:rPr>
          <w:rFonts w:cs="Calibri"/>
        </w:rPr>
        <w:t>in basic service delivery and</w:t>
      </w:r>
      <w:r w:rsidRPr="005752EC">
        <w:rPr>
          <w:rFonts w:cs="Calibri"/>
        </w:rPr>
        <w:t xml:space="preserve"> </w:t>
      </w:r>
      <w:r>
        <w:rPr>
          <w:rFonts w:cs="Calibri"/>
        </w:rPr>
        <w:t>emphasizes</w:t>
      </w:r>
      <w:r w:rsidRPr="005752EC">
        <w:rPr>
          <w:rFonts w:cs="Calibri"/>
        </w:rPr>
        <w:t xml:space="preserve"> gender equality and the inclusion of </w:t>
      </w:r>
      <w:r>
        <w:rPr>
          <w:rFonts w:cs="Calibri"/>
        </w:rPr>
        <w:t>vulnerable</w:t>
      </w:r>
      <w:r w:rsidRPr="005752EC">
        <w:rPr>
          <w:rFonts w:cs="Calibri"/>
        </w:rPr>
        <w:t xml:space="preserve"> groups in decision-making processes. </w:t>
      </w:r>
      <w:r>
        <w:rPr>
          <w:rFonts w:cs="Calibri"/>
        </w:rPr>
        <w:t>It seeks to contribute to stronger</w:t>
      </w:r>
      <w:r w:rsidRPr="005752EC">
        <w:rPr>
          <w:rFonts w:cs="Calibri"/>
        </w:rPr>
        <w:t xml:space="preserve"> public financial management in underdeveloped regions</w:t>
      </w:r>
      <w:r>
        <w:rPr>
          <w:rFonts w:cs="Calibri"/>
        </w:rPr>
        <w:t xml:space="preserve"> of Indonesia so that resource allocation is more equitable and fiscally sustainable and</w:t>
      </w:r>
      <w:r w:rsidRPr="005752EC">
        <w:rPr>
          <w:rFonts w:cs="Calibri"/>
        </w:rPr>
        <w:t xml:space="preserve"> supported by better data quality and systems </w:t>
      </w:r>
      <w:r>
        <w:rPr>
          <w:rFonts w:cs="Calibri"/>
        </w:rPr>
        <w:t>that</w:t>
      </w:r>
      <w:r w:rsidRPr="005752EC">
        <w:rPr>
          <w:rFonts w:cs="Calibri"/>
        </w:rPr>
        <w:t xml:space="preserve"> drive informed decision-making.</w:t>
      </w:r>
      <w:r>
        <w:rPr>
          <w:rFonts w:cs="Calibri"/>
        </w:rPr>
        <w:t xml:space="preserve"> At the same time, </w:t>
      </w:r>
      <w:r w:rsidRPr="005752EC">
        <w:rPr>
          <w:rFonts w:cs="Calibri"/>
        </w:rPr>
        <w:t xml:space="preserve">SKALA </w:t>
      </w:r>
      <w:r>
        <w:rPr>
          <w:rFonts w:cs="Calibri"/>
        </w:rPr>
        <w:t>navigates</w:t>
      </w:r>
      <w:r w:rsidRPr="005752EC">
        <w:rPr>
          <w:rFonts w:cs="Calibri"/>
        </w:rPr>
        <w:t xml:space="preserve"> the uncertainties posed by leadership changes at both national and regional levels, which can </w:t>
      </w:r>
      <w:r>
        <w:rPr>
          <w:rFonts w:cs="Calibri"/>
        </w:rPr>
        <w:t xml:space="preserve">and do </w:t>
      </w:r>
      <w:r w:rsidRPr="005752EC">
        <w:rPr>
          <w:rFonts w:cs="Calibri"/>
        </w:rPr>
        <w:t xml:space="preserve">influence program implementation. </w:t>
      </w:r>
    </w:p>
    <w:p w14:paraId="69569245" w14:textId="77777777" w:rsidR="005C2494" w:rsidRDefault="00541E6C" w:rsidP="005C2494">
      <w:pPr>
        <w:jc w:val="both"/>
        <w:rPr>
          <w:rFonts w:cs="Calibri"/>
        </w:rPr>
      </w:pPr>
      <w:r w:rsidRPr="00B63DCD">
        <w:rPr>
          <w:rFonts w:cs="Calibri"/>
          <w:b/>
          <w:bCs/>
        </w:rPr>
        <w:t>The overall program design and implementation is guided by the Indonesian government's 2020-2024 National Medium-Term Development Plan.</w:t>
      </w:r>
      <w:r w:rsidRPr="00B63DCD">
        <w:rPr>
          <w:rFonts w:cs="Calibri"/>
        </w:rPr>
        <w:t xml:space="preserve"> </w:t>
      </w:r>
      <w:r>
        <w:rPr>
          <w:rFonts w:cs="Calibri"/>
        </w:rPr>
        <w:t>SKALA</w:t>
      </w:r>
      <w:r w:rsidRPr="00B63DCD">
        <w:rPr>
          <w:rFonts w:cs="Calibri"/>
        </w:rPr>
        <w:t xml:space="preserve"> takes a systemic approach by strengthening core governance functions—planning, budgeting, and administration—on which service delivery depends, rather than directly providing services. SKALA's efforts are guided by three End of Program Outcomes (EOPOs): creating a stronger enabling environment for sub-national service delivery, enhancing sub-national governance, and increasing the participation of marginalized groups in decision-making. These </w:t>
      </w:r>
      <w:r>
        <w:rPr>
          <w:rFonts w:cs="Calibri"/>
        </w:rPr>
        <w:t>EOPOs</w:t>
      </w:r>
      <w:r w:rsidRPr="00B63DCD">
        <w:rPr>
          <w:rFonts w:cs="Calibri"/>
        </w:rPr>
        <w:t xml:space="preserve"> are supported by nine Intermediate Outcomes that focus on improving the regulatory environment, promoting evidence-based planning, applying Gender Equality, Disability, and Social Inclusion analysis, fostering coordination among central agencies, and enhancing accountability and data systems. Through interconnected strategies</w:t>
      </w:r>
      <w:r>
        <w:rPr>
          <w:rFonts w:cs="Calibri"/>
        </w:rPr>
        <w:t xml:space="preserve"> to achieve each of these outcomes</w:t>
      </w:r>
      <w:r w:rsidRPr="00B63DCD">
        <w:rPr>
          <w:rFonts w:cs="Calibri"/>
        </w:rPr>
        <w:t xml:space="preserve">, </w:t>
      </w:r>
      <w:r>
        <w:rPr>
          <w:rFonts w:cs="Calibri"/>
        </w:rPr>
        <w:t>the program</w:t>
      </w:r>
      <w:r w:rsidRPr="00B63DCD">
        <w:rPr>
          <w:rFonts w:cs="Calibri"/>
        </w:rPr>
        <w:t xml:space="preserve"> aims to create long-term</w:t>
      </w:r>
      <w:r>
        <w:rPr>
          <w:rFonts w:cs="Calibri"/>
        </w:rPr>
        <w:t>,</w:t>
      </w:r>
      <w:r w:rsidRPr="00B63DCD">
        <w:rPr>
          <w:rFonts w:cs="Calibri"/>
        </w:rPr>
        <w:t xml:space="preserve"> </w:t>
      </w:r>
      <w:r>
        <w:rPr>
          <w:rFonts w:cs="Calibri"/>
        </w:rPr>
        <w:t xml:space="preserve">systemic </w:t>
      </w:r>
      <w:r w:rsidRPr="00B63DCD">
        <w:rPr>
          <w:rFonts w:cs="Calibri"/>
        </w:rPr>
        <w:t>improvements in service delivery</w:t>
      </w:r>
      <w:r>
        <w:rPr>
          <w:rFonts w:cs="Calibri"/>
        </w:rPr>
        <w:t xml:space="preserve"> to facilitate</w:t>
      </w:r>
      <w:r w:rsidRPr="00B63DCD">
        <w:rPr>
          <w:rFonts w:cs="Calibri"/>
        </w:rPr>
        <w:t xml:space="preserve"> poverty reduction and greater social equity in Indonesia.</w:t>
      </w:r>
      <w:r w:rsidR="005C2494" w:rsidRPr="005C2494">
        <w:rPr>
          <w:rFonts w:cs="Calibri"/>
        </w:rPr>
        <w:t xml:space="preserve"> </w:t>
      </w:r>
    </w:p>
    <w:p w14:paraId="26B86B0B" w14:textId="737A53E6" w:rsidR="00541E6C" w:rsidRDefault="00541E6C" w:rsidP="00541E6C">
      <w:pPr>
        <w:jc w:val="both"/>
        <w:rPr>
          <w:rFonts w:cs="Calibri"/>
        </w:rPr>
      </w:pPr>
      <w:r w:rsidRPr="005421FA">
        <w:rPr>
          <w:rFonts w:cs="Calibri"/>
          <w:b/>
          <w:bCs/>
        </w:rPr>
        <w:t>The program governance structure provides unified guidance on strategy, performance, and risk management and ensures that activities are well-aligned with both national and local government priorities.</w:t>
      </w:r>
      <w:r w:rsidRPr="27DB6C3B">
        <w:rPr>
          <w:rFonts w:cs="Calibri"/>
        </w:rPr>
        <w:t xml:space="preserve"> </w:t>
      </w:r>
      <w:r w:rsidRPr="00925AEB">
        <w:rPr>
          <w:rFonts w:cs="Calibri"/>
        </w:rPr>
        <w:t xml:space="preserve">SKALA is overseen by national Steering </w:t>
      </w:r>
      <w:r>
        <w:rPr>
          <w:rFonts w:cs="Calibri"/>
        </w:rPr>
        <w:t>and Technical Committees</w:t>
      </w:r>
      <w:r w:rsidRPr="00925AEB">
        <w:rPr>
          <w:rFonts w:cs="Calibri"/>
        </w:rPr>
        <w:t xml:space="preserve">, co-chaired by DFAT and </w:t>
      </w:r>
      <w:r w:rsidR="00832722">
        <w:rPr>
          <w:rFonts w:cs="Calibri"/>
        </w:rPr>
        <w:t>Bappenas</w:t>
      </w:r>
      <w:r w:rsidRPr="00925AEB">
        <w:rPr>
          <w:rFonts w:cs="Calibri"/>
        </w:rPr>
        <w:t>.</w:t>
      </w:r>
      <w:r w:rsidRPr="001A75C9">
        <w:rPr>
          <w:rFonts w:cs="Calibri"/>
        </w:rPr>
        <w:t xml:space="preserve"> </w:t>
      </w:r>
      <w:r w:rsidRPr="00925AEB">
        <w:rPr>
          <w:rFonts w:cs="Calibri"/>
        </w:rPr>
        <w:t xml:space="preserve">The Technical Committee consists of three technical working groups, each co-chaired by DFAT and </w:t>
      </w:r>
      <w:r>
        <w:rPr>
          <w:rFonts w:cs="Calibri"/>
        </w:rPr>
        <w:t>MoF, MoHA and</w:t>
      </w:r>
      <w:r w:rsidRPr="00925AEB">
        <w:rPr>
          <w:rFonts w:cs="Calibri"/>
        </w:rPr>
        <w:t xml:space="preserve"> </w:t>
      </w:r>
      <w:r w:rsidR="00832722">
        <w:rPr>
          <w:rFonts w:cs="Calibri"/>
        </w:rPr>
        <w:t>Bappenas</w:t>
      </w:r>
      <w:r w:rsidRPr="00925AEB">
        <w:rPr>
          <w:rFonts w:cs="Calibri"/>
        </w:rPr>
        <w:t>. 2</w:t>
      </w:r>
      <w:r>
        <w:rPr>
          <w:rFonts w:cs="Calibri"/>
        </w:rPr>
        <w:t>5</w:t>
      </w:r>
      <w:r w:rsidRPr="00925AEB">
        <w:rPr>
          <w:rFonts w:cs="Calibri"/>
        </w:rPr>
        <w:t xml:space="preserve"> partner directorates within these ministries are represented in the working groups</w:t>
      </w:r>
      <w:r>
        <w:rPr>
          <w:rFonts w:cs="Calibri"/>
        </w:rPr>
        <w:t>. P</w:t>
      </w:r>
      <w:r w:rsidRPr="27DB6C3B">
        <w:rPr>
          <w:rFonts w:cs="Calibri"/>
        </w:rPr>
        <w:t>rovincial government partners are represented by seven Program Province Committees, which participate in all of SKALA’s technical working groups.</w:t>
      </w:r>
    </w:p>
    <w:p w14:paraId="167A561A" w14:textId="4660991B" w:rsidR="00304E15" w:rsidRDefault="00541E6C" w:rsidP="00D01ED8">
      <w:pPr>
        <w:jc w:val="both"/>
        <w:rPr>
          <w:rFonts w:cs="Calibri"/>
        </w:rPr>
      </w:pPr>
      <w:r w:rsidRPr="00B63DCD">
        <w:rPr>
          <w:rFonts w:cs="Calibri"/>
          <w:b/>
          <w:bCs/>
        </w:rPr>
        <w:t>SKALA’s governance and work-planning processes enhance cross-ministerial collaboration and multi-level coordination to produce a multi-year agenda on inclusive planning and budgeting</w:t>
      </w:r>
      <w:r w:rsidRPr="00B63DCD">
        <w:rPr>
          <w:rFonts w:cs="Calibri"/>
        </w:rPr>
        <w:t xml:space="preserve"> across </w:t>
      </w:r>
      <w:r>
        <w:rPr>
          <w:rFonts w:cs="Calibri"/>
        </w:rPr>
        <w:t xml:space="preserve">its three mandated stakeholders — </w:t>
      </w:r>
      <w:r w:rsidRPr="00B63DCD">
        <w:rPr>
          <w:rFonts w:cs="Calibri"/>
        </w:rPr>
        <w:t xml:space="preserve">the </w:t>
      </w:r>
      <w:r>
        <w:rPr>
          <w:rFonts w:cs="Calibri"/>
        </w:rPr>
        <w:t>Ministry</w:t>
      </w:r>
      <w:r w:rsidRPr="00B63DCD">
        <w:rPr>
          <w:rFonts w:cs="Calibri"/>
        </w:rPr>
        <w:t xml:space="preserve"> of Home Affairs, </w:t>
      </w:r>
      <w:r>
        <w:rPr>
          <w:rFonts w:cs="Calibri"/>
        </w:rPr>
        <w:t xml:space="preserve">the Ministry of </w:t>
      </w:r>
      <w:r w:rsidRPr="00B63DCD">
        <w:rPr>
          <w:rFonts w:cs="Calibri"/>
        </w:rPr>
        <w:t xml:space="preserve">Finance, and </w:t>
      </w:r>
      <w:r>
        <w:rPr>
          <w:rFonts w:cs="Calibri"/>
        </w:rPr>
        <w:t xml:space="preserve">the Ministry of </w:t>
      </w:r>
      <w:r w:rsidRPr="00B63DCD">
        <w:rPr>
          <w:rFonts w:cs="Calibri"/>
        </w:rPr>
        <w:t xml:space="preserve">National Development Planning. </w:t>
      </w:r>
      <w:r>
        <w:rPr>
          <w:rFonts w:cs="Calibri"/>
        </w:rPr>
        <w:t>Through</w:t>
      </w:r>
      <w:r w:rsidRPr="00B63DCD">
        <w:rPr>
          <w:rFonts w:cs="Calibri"/>
        </w:rPr>
        <w:t xml:space="preserve"> extensive negotiations and coordination to align </w:t>
      </w:r>
      <w:r>
        <w:rPr>
          <w:rFonts w:cs="Calibri"/>
        </w:rPr>
        <w:t xml:space="preserve">with government </w:t>
      </w:r>
      <w:r w:rsidRPr="00B63DCD">
        <w:rPr>
          <w:rFonts w:cs="Calibri"/>
        </w:rPr>
        <w:t>priorities</w:t>
      </w:r>
      <w:r>
        <w:rPr>
          <w:rFonts w:cs="Calibri"/>
        </w:rPr>
        <w:t xml:space="preserve">, the program has </w:t>
      </w:r>
      <w:r w:rsidRPr="00B63DCD">
        <w:rPr>
          <w:rFonts w:cs="Calibri"/>
        </w:rPr>
        <w:t>establish</w:t>
      </w:r>
      <w:r>
        <w:rPr>
          <w:rFonts w:cs="Calibri"/>
        </w:rPr>
        <w:t>ed</w:t>
      </w:r>
      <w:r w:rsidRPr="00B63DCD">
        <w:rPr>
          <w:rFonts w:cs="Calibri"/>
        </w:rPr>
        <w:t xml:space="preserve"> a shared understanding of roles, responsibilities, and required interventions </w:t>
      </w:r>
      <w:r>
        <w:rPr>
          <w:rFonts w:cs="Calibri"/>
        </w:rPr>
        <w:t>that form SKALA’s ambitious work plan</w:t>
      </w:r>
      <w:r w:rsidRPr="00B63DCD">
        <w:rPr>
          <w:rFonts w:cs="Calibri"/>
        </w:rPr>
        <w:t xml:space="preserve">. By </w:t>
      </w:r>
      <w:r>
        <w:rPr>
          <w:rFonts w:cs="Calibri"/>
        </w:rPr>
        <w:t>embedding its work plan</w:t>
      </w:r>
      <w:r w:rsidRPr="00B63DCD">
        <w:rPr>
          <w:rFonts w:cs="Calibri"/>
        </w:rPr>
        <w:t xml:space="preserve"> within </w:t>
      </w:r>
      <w:r>
        <w:rPr>
          <w:rFonts w:cs="Calibri"/>
        </w:rPr>
        <w:t xml:space="preserve">those of its </w:t>
      </w:r>
      <w:r w:rsidRPr="00B63DCD">
        <w:rPr>
          <w:rFonts w:cs="Calibri"/>
        </w:rPr>
        <w:t>partner</w:t>
      </w:r>
      <w:r>
        <w:rPr>
          <w:rFonts w:cs="Calibri"/>
        </w:rPr>
        <w:t>s</w:t>
      </w:r>
      <w:r w:rsidRPr="00B63DCD">
        <w:rPr>
          <w:rFonts w:cs="Calibri"/>
        </w:rPr>
        <w:t xml:space="preserve">, </w:t>
      </w:r>
      <w:r>
        <w:rPr>
          <w:rFonts w:cs="Calibri"/>
        </w:rPr>
        <w:t>the program</w:t>
      </w:r>
      <w:r w:rsidRPr="00B63DCD">
        <w:rPr>
          <w:rFonts w:cs="Calibri"/>
        </w:rPr>
        <w:t xml:space="preserve"> ensures </w:t>
      </w:r>
      <w:r>
        <w:rPr>
          <w:rFonts w:cs="Calibri"/>
        </w:rPr>
        <w:t xml:space="preserve">ownership, accountability and sustainability of impact. SKALA’s multi-year work plan is designed as a subset of </w:t>
      </w:r>
      <w:r w:rsidRPr="00B63DCD">
        <w:rPr>
          <w:rFonts w:cs="Calibri"/>
        </w:rPr>
        <w:t xml:space="preserve">the government’s own planning, budgeting, and evaluation cycles, making </w:t>
      </w:r>
      <w:r>
        <w:rPr>
          <w:rFonts w:cs="Calibri"/>
        </w:rPr>
        <w:t>it</w:t>
      </w:r>
      <w:r w:rsidRPr="00B63DCD">
        <w:rPr>
          <w:rFonts w:cs="Calibri"/>
        </w:rPr>
        <w:t xml:space="preserve"> an integral part of the ongoing governmental processes.</w:t>
      </w:r>
      <w:r w:rsidR="00C752EF">
        <w:rPr>
          <w:rFonts w:cs="Calibri"/>
        </w:rPr>
        <w:t xml:space="preserve"> </w:t>
      </w:r>
    </w:p>
    <w:p w14:paraId="75A950DB" w14:textId="2D2F4DD6" w:rsidR="00541E6C" w:rsidRDefault="00541E6C" w:rsidP="00541E6C">
      <w:pPr>
        <w:jc w:val="both"/>
        <w:rPr>
          <w:rFonts w:cs="Calibri"/>
        </w:rPr>
      </w:pPr>
      <w:r w:rsidRPr="00D91828">
        <w:rPr>
          <w:rFonts w:cs="Calibri"/>
          <w:b/>
          <w:bCs/>
        </w:rPr>
        <w:t xml:space="preserve">The Annual Work Plan 2024-2025 is based on SKALA’s program logic and government priorities to enhance </w:t>
      </w:r>
      <w:r>
        <w:rPr>
          <w:rFonts w:cs="Calibri"/>
          <w:b/>
          <w:bCs/>
        </w:rPr>
        <w:t>basic</w:t>
      </w:r>
      <w:r w:rsidRPr="00D91828">
        <w:rPr>
          <w:rFonts w:cs="Calibri"/>
          <w:b/>
          <w:bCs/>
        </w:rPr>
        <w:t xml:space="preserve"> service delivery.</w:t>
      </w:r>
      <w:r w:rsidRPr="00C86168">
        <w:rPr>
          <w:rFonts w:cs="Calibri"/>
        </w:rPr>
        <w:t xml:space="preserve"> </w:t>
      </w:r>
      <w:r>
        <w:rPr>
          <w:rFonts w:cs="Calibri"/>
        </w:rPr>
        <w:t>Program</w:t>
      </w:r>
      <w:r w:rsidRPr="00C86168">
        <w:rPr>
          <w:rFonts w:cs="Calibri"/>
        </w:rPr>
        <w:t xml:space="preserve"> activities for this period are framed around four thematic areas: Data and Analytics, Gender Equality, Disability, and Social Inclusion, Minimum Service Standards, and Public Financial Management. </w:t>
      </w:r>
      <w:r w:rsidRPr="00547671">
        <w:rPr>
          <w:rFonts w:cs="Calibri"/>
        </w:rPr>
        <w:t>To map out linkages</w:t>
      </w:r>
      <w:r>
        <w:rPr>
          <w:rFonts w:cs="Calibri"/>
        </w:rPr>
        <w:t xml:space="preserve"> between these themes</w:t>
      </w:r>
      <w:r w:rsidRPr="00547671">
        <w:rPr>
          <w:rFonts w:cs="Calibri"/>
        </w:rPr>
        <w:t xml:space="preserve">, and the proper timing of each </w:t>
      </w:r>
      <w:r>
        <w:rPr>
          <w:rFonts w:cs="Calibri"/>
        </w:rPr>
        <w:t>activity in the work plan</w:t>
      </w:r>
      <w:r w:rsidRPr="00547671">
        <w:rPr>
          <w:rFonts w:cs="Calibri"/>
        </w:rPr>
        <w:t xml:space="preserve">, SKALA has developed 12 </w:t>
      </w:r>
      <w:r w:rsidR="00C271E9">
        <w:rPr>
          <w:rFonts w:cs="Calibri"/>
        </w:rPr>
        <w:t xml:space="preserve">multi-year </w:t>
      </w:r>
      <w:r w:rsidRPr="00547671">
        <w:rPr>
          <w:rFonts w:cs="Calibri"/>
        </w:rPr>
        <w:t>Thematic Action Plans</w:t>
      </w:r>
      <w:r>
        <w:rPr>
          <w:rFonts w:cs="Calibri"/>
        </w:rPr>
        <w:t xml:space="preserve"> (TAPs)</w:t>
      </w:r>
      <w:r w:rsidRPr="00547671">
        <w:rPr>
          <w:rFonts w:cs="Calibri"/>
        </w:rPr>
        <w:t xml:space="preserve"> </w:t>
      </w:r>
      <w:r>
        <w:rPr>
          <w:rFonts w:cs="Calibri"/>
        </w:rPr>
        <w:t xml:space="preserve">that </w:t>
      </w:r>
      <w:r w:rsidRPr="00547671">
        <w:rPr>
          <w:rFonts w:cs="Calibri"/>
        </w:rPr>
        <w:t xml:space="preserve">consolidate what </w:t>
      </w:r>
      <w:r>
        <w:rPr>
          <w:rFonts w:cs="Calibri"/>
        </w:rPr>
        <w:t>central and sub-national partners</w:t>
      </w:r>
      <w:r w:rsidRPr="00547671">
        <w:rPr>
          <w:rFonts w:cs="Calibri"/>
        </w:rPr>
        <w:t xml:space="preserve"> need to do and when</w:t>
      </w:r>
      <w:r w:rsidR="00C271E9">
        <w:rPr>
          <w:rFonts w:cs="Calibri"/>
        </w:rPr>
        <w:t xml:space="preserve"> (by</w:t>
      </w:r>
      <w:r w:rsidR="0032601C">
        <w:rPr>
          <w:rFonts w:cs="Calibri"/>
        </w:rPr>
        <w:t xml:space="preserve"> 2026 </w:t>
      </w:r>
      <w:r w:rsidR="0032601C">
        <w:rPr>
          <w:rFonts w:cs="Calibri"/>
        </w:rPr>
        <w:lastRenderedPageBreak/>
        <w:t>which marks the end of SKALA’s first phase)</w:t>
      </w:r>
      <w:r w:rsidRPr="00547671">
        <w:rPr>
          <w:rFonts w:cs="Calibri"/>
        </w:rPr>
        <w:t xml:space="preserve">. The TAPs </w:t>
      </w:r>
      <w:r>
        <w:rPr>
          <w:rFonts w:cs="Calibri"/>
        </w:rPr>
        <w:t xml:space="preserve">provide </w:t>
      </w:r>
      <w:r w:rsidRPr="0004054C">
        <w:rPr>
          <w:rFonts w:cs="Calibri"/>
        </w:rPr>
        <w:t>operational frameworks to guide program implementation. They focus on systemic changes needed to improve the delivery of basic services by sub-national governments.</w:t>
      </w:r>
    </w:p>
    <w:p w14:paraId="479EA92A" w14:textId="77777777" w:rsidR="00A65570" w:rsidRDefault="00A65570" w:rsidP="00A65570">
      <w:pPr>
        <w:jc w:val="both"/>
        <w:rPr>
          <w:rFonts w:cs="Calibri"/>
        </w:rPr>
      </w:pPr>
      <w:r w:rsidRPr="6464346C">
        <w:rPr>
          <w:rFonts w:cs="Calibri"/>
        </w:rPr>
        <w:t xml:space="preserve">As a program, SKALA looks to answer four questions: </w:t>
      </w:r>
    </w:p>
    <w:p w14:paraId="2CCC9590" w14:textId="77AE6D22" w:rsidR="00A65570" w:rsidRPr="00304E15" w:rsidRDefault="00A65570" w:rsidP="00A65570">
      <w:pPr>
        <w:pStyle w:val="ListParagraph"/>
        <w:numPr>
          <w:ilvl w:val="0"/>
          <w:numId w:val="31"/>
        </w:numPr>
        <w:jc w:val="both"/>
        <w:rPr>
          <w:rFonts w:cs="Calibri"/>
        </w:rPr>
      </w:pPr>
      <w:r w:rsidRPr="00304E15">
        <w:rPr>
          <w:rFonts w:cs="Calibri"/>
        </w:rPr>
        <w:t xml:space="preserve">Are vulnerable communities in SKALA’s targeted communities able to provide voice to government in delivering the services they need? </w:t>
      </w:r>
    </w:p>
    <w:p w14:paraId="3F927EF8" w14:textId="2ED18771" w:rsidR="00A65570" w:rsidRPr="00304E15" w:rsidRDefault="00043EE0" w:rsidP="00A65570">
      <w:pPr>
        <w:pStyle w:val="ListParagraph"/>
        <w:numPr>
          <w:ilvl w:val="0"/>
          <w:numId w:val="31"/>
        </w:numPr>
        <w:jc w:val="both"/>
        <w:rPr>
          <w:rFonts w:cs="Calibri"/>
        </w:rPr>
      </w:pPr>
      <w:r>
        <w:rPr>
          <w:rFonts w:cs="Calibri"/>
        </w:rPr>
        <w:t>Does</w:t>
      </w:r>
      <w:r w:rsidRPr="00304E15">
        <w:rPr>
          <w:rFonts w:cs="Calibri"/>
        </w:rPr>
        <w:t xml:space="preserve"> </w:t>
      </w:r>
      <w:r w:rsidR="00A65570" w:rsidRPr="00304E15">
        <w:rPr>
          <w:rFonts w:cs="Calibri"/>
        </w:rPr>
        <w:t xml:space="preserve">the data used by government sufficiently represent the conditions and service needs of vulnerable communities? </w:t>
      </w:r>
    </w:p>
    <w:p w14:paraId="721DB8C5" w14:textId="77777777" w:rsidR="00A65570" w:rsidRPr="00304E15" w:rsidRDefault="00A65570" w:rsidP="00A65570">
      <w:pPr>
        <w:pStyle w:val="ListParagraph"/>
        <w:numPr>
          <w:ilvl w:val="0"/>
          <w:numId w:val="31"/>
        </w:numPr>
        <w:jc w:val="both"/>
        <w:rPr>
          <w:rFonts w:cs="Calibri"/>
        </w:rPr>
      </w:pPr>
      <w:r w:rsidRPr="00304E15">
        <w:rPr>
          <w:rFonts w:cs="Calibri"/>
        </w:rPr>
        <w:t>Do local governments have sufficient capacity to deliver inclusive basic services?</w:t>
      </w:r>
    </w:p>
    <w:p w14:paraId="7946651C" w14:textId="77777777" w:rsidR="00A65570" w:rsidRPr="00304E15" w:rsidRDefault="00A65570" w:rsidP="00A65570">
      <w:pPr>
        <w:pStyle w:val="ListParagraph"/>
        <w:numPr>
          <w:ilvl w:val="0"/>
          <w:numId w:val="31"/>
        </w:numPr>
        <w:jc w:val="both"/>
        <w:rPr>
          <w:rFonts w:cs="Calibri"/>
        </w:rPr>
      </w:pPr>
      <w:r w:rsidRPr="00304E15">
        <w:rPr>
          <w:rFonts w:cs="Calibri"/>
        </w:rPr>
        <w:t>Are central government ministries providing the right policies and regulations, including financing, to enable local governments to deliver required services?</w:t>
      </w:r>
    </w:p>
    <w:p w14:paraId="1CA1D3A4" w14:textId="77777777" w:rsidR="00A65570" w:rsidRDefault="00A65570" w:rsidP="00A65570">
      <w:pPr>
        <w:jc w:val="both"/>
        <w:rPr>
          <w:rFonts w:cs="Calibri"/>
        </w:rPr>
      </w:pPr>
      <w:r w:rsidRPr="50477755">
        <w:rPr>
          <w:rFonts w:cs="Calibri"/>
        </w:rPr>
        <w:t xml:space="preserve">Unpacking the </w:t>
      </w:r>
      <w:r w:rsidRPr="13A6578E">
        <w:rPr>
          <w:rFonts w:cs="Calibri"/>
        </w:rPr>
        <w:t>many elements</w:t>
      </w:r>
      <w:r w:rsidRPr="50477755">
        <w:rPr>
          <w:rFonts w:cs="Calibri"/>
        </w:rPr>
        <w:t xml:space="preserve"> required to answer these questions within Indonesia’s complex social, </w:t>
      </w:r>
      <w:r w:rsidRPr="370DCBDD">
        <w:rPr>
          <w:rFonts w:cs="Calibri"/>
        </w:rPr>
        <w:t xml:space="preserve">political and economic context </w:t>
      </w:r>
      <w:r w:rsidRPr="1C010644">
        <w:rPr>
          <w:rFonts w:cs="Calibri"/>
        </w:rPr>
        <w:t xml:space="preserve">is reflected in SKALA’s multiyear workplan, currently entering its </w:t>
      </w:r>
      <w:r>
        <w:rPr>
          <w:rFonts w:cs="Calibri"/>
        </w:rPr>
        <w:t xml:space="preserve">second </w:t>
      </w:r>
      <w:r w:rsidRPr="1C010644">
        <w:rPr>
          <w:rFonts w:cs="Calibri"/>
        </w:rPr>
        <w:t xml:space="preserve">year of implementation (2024-2025). </w:t>
      </w:r>
    </w:p>
    <w:p w14:paraId="7B8FD83E" w14:textId="682E075D" w:rsidR="00541E6C" w:rsidRDefault="00541E6C" w:rsidP="00541E6C">
      <w:pPr>
        <w:jc w:val="both"/>
        <w:rPr>
          <w:rFonts w:cs="Calibri"/>
        </w:rPr>
      </w:pPr>
      <w:r w:rsidRPr="009B5A0E">
        <w:rPr>
          <w:rFonts w:cs="Calibri"/>
          <w:b/>
          <w:bCs/>
        </w:rPr>
        <w:t>Data and Analytics.</w:t>
      </w:r>
      <w:r>
        <w:rPr>
          <w:rFonts w:cs="Calibri"/>
        </w:rPr>
        <w:t xml:space="preserve"> </w:t>
      </w:r>
      <w:r w:rsidR="00930B85">
        <w:rPr>
          <w:rFonts w:cs="Calibri"/>
        </w:rPr>
        <w:t>SKALA</w:t>
      </w:r>
      <w:r>
        <w:rPr>
          <w:rFonts w:cs="Calibri"/>
        </w:rPr>
        <w:t xml:space="preserve"> works with its mandated partners to support implementation of </w:t>
      </w:r>
      <w:r w:rsidRPr="00124DAD">
        <w:rPr>
          <w:rFonts w:cs="Calibri"/>
        </w:rPr>
        <w:t>Indonesia's One Data policy</w:t>
      </w:r>
      <w:r>
        <w:rPr>
          <w:rFonts w:cs="Calibri"/>
        </w:rPr>
        <w:t xml:space="preserve"> at central and sub-national levels and </w:t>
      </w:r>
      <w:r w:rsidRPr="00124DAD">
        <w:rPr>
          <w:rFonts w:cs="Calibri"/>
        </w:rPr>
        <w:t>improve data governance and interoperability across government sectors</w:t>
      </w:r>
      <w:r>
        <w:rPr>
          <w:rFonts w:cs="Calibri"/>
        </w:rPr>
        <w:t xml:space="preserve"> and levels</w:t>
      </w:r>
      <w:r w:rsidRPr="00124DAD">
        <w:rPr>
          <w:rFonts w:cs="Calibri"/>
        </w:rPr>
        <w:t xml:space="preserve">. </w:t>
      </w:r>
      <w:r>
        <w:rPr>
          <w:rFonts w:cs="Calibri"/>
        </w:rPr>
        <w:t xml:space="preserve">It prioritizes </w:t>
      </w:r>
      <w:r w:rsidRPr="00124DAD">
        <w:rPr>
          <w:rFonts w:cs="Calibri"/>
        </w:rPr>
        <w:t>the involvement of vulnerable groups by expanding and improving Village Information Systems and the national socioeconomic registry (REGSOSEK).</w:t>
      </w:r>
      <w:r>
        <w:rPr>
          <w:rFonts w:cs="Calibri"/>
        </w:rPr>
        <w:t xml:space="preserve"> </w:t>
      </w:r>
      <w:r w:rsidRPr="00124DAD">
        <w:rPr>
          <w:rFonts w:cs="Calibri"/>
        </w:rPr>
        <w:t xml:space="preserve">At the sub-national level, SKALA provides technical assistance to provincial governments to map existing data, develop data management work plans, and establish One Data Forums. </w:t>
      </w:r>
      <w:r>
        <w:rPr>
          <w:rFonts w:cs="Calibri"/>
        </w:rPr>
        <w:t xml:space="preserve">The program is also </w:t>
      </w:r>
      <w:r w:rsidRPr="00124DAD">
        <w:rPr>
          <w:rFonts w:cs="Calibri"/>
        </w:rPr>
        <w:t>enhancing the capacity of local governments to sustainably use data by offering technical assistance in navigating the new data management cycle introduced by the One Data policy.</w:t>
      </w:r>
      <w:r>
        <w:rPr>
          <w:rFonts w:cs="Calibri"/>
        </w:rPr>
        <w:t xml:space="preserve"> Through these efforts, the program is </w:t>
      </w:r>
      <w:r w:rsidRPr="002F7378">
        <w:rPr>
          <w:rFonts w:cs="Calibri"/>
        </w:rPr>
        <w:t xml:space="preserve">promoting cohesive action among key government agencies and ensuring the availability of accurate, disaggregated data on vulnerable populations. This data </w:t>
      </w:r>
      <w:r>
        <w:rPr>
          <w:rFonts w:cs="Calibri"/>
        </w:rPr>
        <w:t xml:space="preserve">helps </w:t>
      </w:r>
      <w:r w:rsidRPr="002F7378">
        <w:rPr>
          <w:rFonts w:cs="Calibri"/>
        </w:rPr>
        <w:t>inform regional development plans, aligns regional spending with minimum service standards, and empowers local governments to effectively manage resources and sustain improvements in service delivery.</w:t>
      </w:r>
    </w:p>
    <w:p w14:paraId="5867B7EF" w14:textId="77777777" w:rsidR="00541E6C" w:rsidRDefault="00541E6C" w:rsidP="00541E6C">
      <w:pPr>
        <w:jc w:val="both"/>
        <w:rPr>
          <w:rFonts w:cs="Calibri"/>
        </w:rPr>
      </w:pPr>
      <w:r w:rsidRPr="001D33FB">
        <w:rPr>
          <w:rFonts w:cs="Calibri"/>
          <w:b/>
          <w:bCs/>
        </w:rPr>
        <w:t xml:space="preserve">Gender Equality, Disability and Social Inclusion (GEDSI). </w:t>
      </w:r>
      <w:r>
        <w:rPr>
          <w:rFonts w:cs="Calibri"/>
        </w:rPr>
        <w:t xml:space="preserve">The program brokers strategic partnerships between central and sub-national governments, and non-governmental organizations to </w:t>
      </w:r>
      <w:r w:rsidRPr="00980CA8">
        <w:rPr>
          <w:rFonts w:cs="Calibri"/>
        </w:rPr>
        <w:t>integrate GEDSI principles into planning and budgeting processes</w:t>
      </w:r>
      <w:r>
        <w:rPr>
          <w:rFonts w:cs="Calibri"/>
        </w:rPr>
        <w:t>. It provides</w:t>
      </w:r>
      <w:r w:rsidRPr="00980CA8">
        <w:rPr>
          <w:rFonts w:cs="Calibri"/>
        </w:rPr>
        <w:t xml:space="preserve"> technical assistance for the development and implementation of </w:t>
      </w:r>
      <w:r>
        <w:rPr>
          <w:rFonts w:cs="Calibri"/>
        </w:rPr>
        <w:t xml:space="preserve">inclusive </w:t>
      </w:r>
      <w:r w:rsidRPr="00980CA8">
        <w:rPr>
          <w:rFonts w:cs="Calibri"/>
        </w:rPr>
        <w:t>national and regional action plans</w:t>
      </w:r>
      <w:r>
        <w:rPr>
          <w:rFonts w:cs="Calibri"/>
        </w:rPr>
        <w:t>, including those</w:t>
      </w:r>
      <w:r w:rsidRPr="00980CA8">
        <w:rPr>
          <w:rFonts w:cs="Calibri"/>
        </w:rPr>
        <w:t xml:space="preserve"> for </w:t>
      </w:r>
      <w:r>
        <w:rPr>
          <w:rFonts w:cs="Calibri"/>
        </w:rPr>
        <w:t>people</w:t>
      </w:r>
      <w:r w:rsidRPr="00980CA8">
        <w:rPr>
          <w:rFonts w:cs="Calibri"/>
        </w:rPr>
        <w:t xml:space="preserve"> with disabilities</w:t>
      </w:r>
      <w:r>
        <w:rPr>
          <w:rFonts w:cs="Calibri"/>
        </w:rPr>
        <w:t xml:space="preserve">. It also </w:t>
      </w:r>
      <w:r w:rsidRPr="00980CA8">
        <w:rPr>
          <w:rFonts w:cs="Calibri"/>
        </w:rPr>
        <w:t>supports the implementation of the National Strategy on Gender Mainstreaming</w:t>
      </w:r>
      <w:r>
        <w:rPr>
          <w:rFonts w:cs="Calibri"/>
        </w:rPr>
        <w:t xml:space="preserve"> and has helped develop and test Indonesia’s first budget tagging model so that </w:t>
      </w:r>
      <w:r w:rsidRPr="00980CA8">
        <w:rPr>
          <w:rFonts w:cs="Calibri"/>
        </w:rPr>
        <w:t xml:space="preserve">women and other marginalized communities </w:t>
      </w:r>
      <w:r>
        <w:rPr>
          <w:rFonts w:cs="Calibri"/>
        </w:rPr>
        <w:t>are better represented in</w:t>
      </w:r>
      <w:r w:rsidRPr="00980CA8">
        <w:rPr>
          <w:rFonts w:cs="Calibri"/>
        </w:rPr>
        <w:t xml:space="preserve"> government planning and budgeting processes.</w:t>
      </w:r>
      <w:r>
        <w:rPr>
          <w:rFonts w:cs="Calibri"/>
        </w:rPr>
        <w:t xml:space="preserve"> SKALA promotes the use of REGSOSEK data </w:t>
      </w:r>
      <w:r w:rsidRPr="00980CA8">
        <w:rPr>
          <w:rFonts w:cs="Calibri"/>
        </w:rPr>
        <w:t>to</w:t>
      </w:r>
      <w:r>
        <w:rPr>
          <w:rFonts w:cs="Calibri"/>
        </w:rPr>
        <w:t xml:space="preserve"> help sub-national governments</w:t>
      </w:r>
      <w:r w:rsidRPr="00980CA8">
        <w:rPr>
          <w:rFonts w:cs="Calibri"/>
        </w:rPr>
        <w:t xml:space="preserve"> </w:t>
      </w:r>
      <w:r>
        <w:rPr>
          <w:rFonts w:cs="Calibri"/>
        </w:rPr>
        <w:t>understand and address</w:t>
      </w:r>
      <w:r w:rsidRPr="00980CA8">
        <w:rPr>
          <w:rFonts w:cs="Calibri"/>
        </w:rPr>
        <w:t xml:space="preserve"> </w:t>
      </w:r>
      <w:r>
        <w:rPr>
          <w:rFonts w:cs="Calibri"/>
        </w:rPr>
        <w:t>GEDSI</w:t>
      </w:r>
      <w:r w:rsidRPr="00980CA8">
        <w:rPr>
          <w:rFonts w:cs="Calibri"/>
        </w:rPr>
        <w:t xml:space="preserve"> issues</w:t>
      </w:r>
      <w:r>
        <w:rPr>
          <w:rFonts w:cs="Calibri"/>
        </w:rPr>
        <w:t xml:space="preserve"> and is building the capacity of provincial partners to ensure that</w:t>
      </w:r>
      <w:r w:rsidRPr="001954F8">
        <w:rPr>
          <w:rFonts w:cs="Calibri"/>
        </w:rPr>
        <w:t xml:space="preserve"> regional budget</w:t>
      </w:r>
      <w:r>
        <w:rPr>
          <w:rFonts w:cs="Calibri"/>
        </w:rPr>
        <w:t xml:space="preserve"> allocations and expenditures</w:t>
      </w:r>
      <w:r w:rsidRPr="001954F8">
        <w:rPr>
          <w:rFonts w:cs="Calibri"/>
        </w:rPr>
        <w:t xml:space="preserve"> </w:t>
      </w:r>
      <w:r>
        <w:rPr>
          <w:rFonts w:cs="Calibri"/>
        </w:rPr>
        <w:t>fulfil</w:t>
      </w:r>
      <w:r w:rsidRPr="001954F8">
        <w:rPr>
          <w:rFonts w:cs="Calibri"/>
        </w:rPr>
        <w:t xml:space="preserve"> the needs of </w:t>
      </w:r>
      <w:r>
        <w:rPr>
          <w:rFonts w:cs="Calibri"/>
        </w:rPr>
        <w:t>vulnerable</w:t>
      </w:r>
      <w:r w:rsidRPr="001954F8">
        <w:rPr>
          <w:rFonts w:cs="Calibri"/>
        </w:rPr>
        <w:t xml:space="preserve"> groups</w:t>
      </w:r>
      <w:r>
        <w:rPr>
          <w:rFonts w:cs="Calibri"/>
        </w:rPr>
        <w:t xml:space="preserve">. </w:t>
      </w:r>
    </w:p>
    <w:p w14:paraId="1E083DF1" w14:textId="77777777" w:rsidR="00541E6C" w:rsidRDefault="00541E6C" w:rsidP="00541E6C">
      <w:pPr>
        <w:jc w:val="both"/>
        <w:rPr>
          <w:rFonts w:cs="Calibri"/>
        </w:rPr>
      </w:pPr>
      <w:r w:rsidRPr="003432CD">
        <w:rPr>
          <w:rFonts w:cs="Calibri"/>
          <w:b/>
          <w:bCs/>
        </w:rPr>
        <w:t>Minimum Service Standards (MSS).</w:t>
      </w:r>
      <w:r>
        <w:rPr>
          <w:rFonts w:cs="Calibri"/>
        </w:rPr>
        <w:t xml:space="preserve"> SKALA is </w:t>
      </w:r>
      <w:r w:rsidRPr="000C61E1">
        <w:rPr>
          <w:rFonts w:cs="Calibri"/>
        </w:rPr>
        <w:t xml:space="preserve">strengthening </w:t>
      </w:r>
      <w:r>
        <w:rPr>
          <w:rFonts w:cs="Calibri"/>
        </w:rPr>
        <w:t xml:space="preserve">MSS delivery </w:t>
      </w:r>
      <w:r w:rsidRPr="000C61E1">
        <w:rPr>
          <w:rFonts w:cs="Calibri"/>
        </w:rPr>
        <w:t xml:space="preserve">at the </w:t>
      </w:r>
      <w:r>
        <w:rPr>
          <w:rFonts w:cs="Calibri"/>
        </w:rPr>
        <w:t>sub-national</w:t>
      </w:r>
      <w:r w:rsidRPr="000C61E1">
        <w:rPr>
          <w:rFonts w:cs="Calibri"/>
        </w:rPr>
        <w:t xml:space="preserve"> level</w:t>
      </w:r>
      <w:r>
        <w:rPr>
          <w:rFonts w:cs="Calibri"/>
        </w:rPr>
        <w:t xml:space="preserve"> through the development of </w:t>
      </w:r>
      <w:r w:rsidRPr="000C61E1">
        <w:rPr>
          <w:rFonts w:cs="Calibri"/>
        </w:rPr>
        <w:t xml:space="preserve">MSS action plans that </w:t>
      </w:r>
      <w:r>
        <w:rPr>
          <w:rFonts w:cs="Calibri"/>
        </w:rPr>
        <w:t>incorporate</w:t>
      </w:r>
      <w:r w:rsidRPr="000C61E1">
        <w:rPr>
          <w:rFonts w:cs="Calibri"/>
        </w:rPr>
        <w:t xml:space="preserve"> input</w:t>
      </w:r>
      <w:r>
        <w:rPr>
          <w:rFonts w:cs="Calibri"/>
        </w:rPr>
        <w:t xml:space="preserve"> from and are a result of</w:t>
      </w:r>
      <w:r w:rsidRPr="000C61E1">
        <w:rPr>
          <w:rFonts w:cs="Calibri"/>
        </w:rPr>
        <w:t xml:space="preserve"> collaboration </w:t>
      </w:r>
      <w:r>
        <w:rPr>
          <w:rFonts w:cs="Calibri"/>
        </w:rPr>
        <w:t>between</w:t>
      </w:r>
      <w:r w:rsidRPr="000C61E1">
        <w:rPr>
          <w:rFonts w:cs="Calibri"/>
        </w:rPr>
        <w:t xml:space="preserve"> multiple </w:t>
      </w:r>
      <w:r>
        <w:rPr>
          <w:rFonts w:cs="Calibri"/>
        </w:rPr>
        <w:t>government work units</w:t>
      </w:r>
      <w:r w:rsidRPr="000C61E1">
        <w:rPr>
          <w:rFonts w:cs="Calibri"/>
        </w:rPr>
        <w:t>.</w:t>
      </w:r>
      <w:r>
        <w:rPr>
          <w:rFonts w:cs="Calibri"/>
        </w:rPr>
        <w:t xml:space="preserve"> Through technical assistance, the program is </w:t>
      </w:r>
      <w:r w:rsidRPr="000C61E1">
        <w:rPr>
          <w:rFonts w:cs="Calibri"/>
        </w:rPr>
        <w:t xml:space="preserve">working </w:t>
      </w:r>
      <w:r>
        <w:rPr>
          <w:rFonts w:cs="Calibri"/>
        </w:rPr>
        <w:t>with</w:t>
      </w:r>
      <w:r w:rsidRPr="000C61E1">
        <w:rPr>
          <w:rFonts w:cs="Calibri"/>
        </w:rPr>
        <w:t xml:space="preserve"> partner provinces to increase compliance with </w:t>
      </w:r>
      <w:r>
        <w:rPr>
          <w:rFonts w:cs="Calibri"/>
        </w:rPr>
        <w:t xml:space="preserve">MSS </w:t>
      </w:r>
      <w:r w:rsidRPr="000C61E1">
        <w:rPr>
          <w:rFonts w:cs="Calibri"/>
        </w:rPr>
        <w:t>reporting requirements</w:t>
      </w:r>
      <w:r>
        <w:rPr>
          <w:rFonts w:cs="Calibri"/>
        </w:rPr>
        <w:t xml:space="preserve"> so that</w:t>
      </w:r>
      <w:r w:rsidRPr="000C61E1">
        <w:rPr>
          <w:rFonts w:cs="Calibri"/>
        </w:rPr>
        <w:t xml:space="preserve"> data on MSS performance is accurate and timely</w:t>
      </w:r>
      <w:r>
        <w:rPr>
          <w:rFonts w:cs="Calibri"/>
        </w:rPr>
        <w:t xml:space="preserve">. It is also helping </w:t>
      </w:r>
      <w:r w:rsidRPr="000C61E1">
        <w:rPr>
          <w:rFonts w:cs="Calibri"/>
        </w:rPr>
        <w:t xml:space="preserve">to ensure that MSS action plans are integrated into long-term regional development and annual work plans. This alignment is critical to securing government funding and political support for MSS implementation, particularly for services that benefit </w:t>
      </w:r>
      <w:r>
        <w:rPr>
          <w:rFonts w:cs="Calibri"/>
        </w:rPr>
        <w:t>vulnerable</w:t>
      </w:r>
      <w:r w:rsidRPr="000C61E1">
        <w:rPr>
          <w:rFonts w:cs="Calibri"/>
        </w:rPr>
        <w:t xml:space="preserve"> groups. </w:t>
      </w:r>
    </w:p>
    <w:p w14:paraId="3D3D1287" w14:textId="77777777" w:rsidR="00541E6C" w:rsidRPr="00224A04" w:rsidRDefault="00541E6C" w:rsidP="00541E6C">
      <w:pPr>
        <w:jc w:val="both"/>
        <w:rPr>
          <w:rFonts w:cs="Calibri"/>
        </w:rPr>
      </w:pPr>
      <w:r w:rsidRPr="00605B93">
        <w:rPr>
          <w:rFonts w:cs="Calibri"/>
          <w:b/>
          <w:bCs/>
        </w:rPr>
        <w:lastRenderedPageBreak/>
        <w:t>Public Financial Management (PFM).</w:t>
      </w:r>
      <w:r>
        <w:rPr>
          <w:rFonts w:cs="Calibri"/>
        </w:rPr>
        <w:t xml:space="preserve"> To boost regional fiscal strength, SKALA </w:t>
      </w:r>
      <w:r w:rsidRPr="00224A04">
        <w:rPr>
          <w:rFonts w:cs="Calibri"/>
        </w:rPr>
        <w:t xml:space="preserve">collaborates with MoF and MoHA to guide </w:t>
      </w:r>
      <w:r>
        <w:rPr>
          <w:rFonts w:cs="Calibri"/>
        </w:rPr>
        <w:t xml:space="preserve">and build the capacity of </w:t>
      </w:r>
      <w:r w:rsidRPr="00224A04">
        <w:rPr>
          <w:rFonts w:cs="Calibri"/>
        </w:rPr>
        <w:t>partner provinces in developing regulations on taxation and levies</w:t>
      </w:r>
      <w:r>
        <w:rPr>
          <w:rFonts w:cs="Calibri"/>
        </w:rPr>
        <w:t xml:space="preserve"> that will help increase locally generated revenue</w:t>
      </w:r>
      <w:r w:rsidRPr="00224A04">
        <w:rPr>
          <w:rFonts w:cs="Calibri"/>
        </w:rPr>
        <w:t xml:space="preserve">. </w:t>
      </w:r>
      <w:r>
        <w:rPr>
          <w:rFonts w:cs="Calibri"/>
        </w:rPr>
        <w:t>It also helps with</w:t>
      </w:r>
      <w:r w:rsidRPr="00224A04">
        <w:rPr>
          <w:rFonts w:cs="Calibri"/>
        </w:rPr>
        <w:t xml:space="preserve"> the establishment and management of regional endowment funds</w:t>
      </w:r>
      <w:r>
        <w:rPr>
          <w:rFonts w:cs="Calibri"/>
        </w:rPr>
        <w:t>, and contributes to</w:t>
      </w:r>
      <w:r w:rsidRPr="00224A04">
        <w:rPr>
          <w:rFonts w:cs="Calibri"/>
        </w:rPr>
        <w:t xml:space="preserve"> </w:t>
      </w:r>
      <w:r>
        <w:rPr>
          <w:rFonts w:cs="Calibri"/>
        </w:rPr>
        <w:t xml:space="preserve">the </w:t>
      </w:r>
      <w:r w:rsidRPr="00224A04">
        <w:rPr>
          <w:rFonts w:cs="Calibri"/>
        </w:rPr>
        <w:t xml:space="preserve">management of fiscal transfers, </w:t>
      </w:r>
      <w:r>
        <w:rPr>
          <w:rFonts w:cs="Calibri"/>
        </w:rPr>
        <w:t>particularly</w:t>
      </w:r>
      <w:r w:rsidRPr="00224A04">
        <w:rPr>
          <w:rFonts w:cs="Calibri"/>
        </w:rPr>
        <w:t xml:space="preserve"> the Special Autonomy Funds (OTSUS) in Papua and Aceh</w:t>
      </w:r>
      <w:r>
        <w:rPr>
          <w:rFonts w:cs="Calibri"/>
        </w:rPr>
        <w:t>. By empowering</w:t>
      </w:r>
      <w:r w:rsidRPr="00C6662A">
        <w:rPr>
          <w:rFonts w:cs="Calibri"/>
        </w:rPr>
        <w:t xml:space="preserve"> local governments </w:t>
      </w:r>
      <w:r>
        <w:rPr>
          <w:rFonts w:cs="Calibri"/>
        </w:rPr>
        <w:t>with the</w:t>
      </w:r>
      <w:r w:rsidRPr="00C6662A">
        <w:rPr>
          <w:rFonts w:cs="Calibri"/>
        </w:rPr>
        <w:t xml:space="preserve"> tools, knowledge, and technical </w:t>
      </w:r>
      <w:r>
        <w:rPr>
          <w:rFonts w:cs="Calibri"/>
        </w:rPr>
        <w:t>know-how</w:t>
      </w:r>
      <w:r w:rsidRPr="00C6662A">
        <w:rPr>
          <w:rFonts w:cs="Calibri"/>
        </w:rPr>
        <w:t xml:space="preserve"> needed to enhance fiscal capacity and align regional spending with minimum service standards</w:t>
      </w:r>
      <w:r>
        <w:rPr>
          <w:rFonts w:cs="Calibri"/>
        </w:rPr>
        <w:t xml:space="preserve">, the program seeks to ensure </w:t>
      </w:r>
      <w:r w:rsidRPr="00C6662A">
        <w:rPr>
          <w:rFonts w:cs="Calibri"/>
        </w:rPr>
        <w:t>sustainable resource management and contributes to the long-term financial stability of regional development.</w:t>
      </w:r>
    </w:p>
    <w:p w14:paraId="6AFCA5EC" w14:textId="4D89B1D9" w:rsidR="00541E6C" w:rsidRDefault="00C60D41" w:rsidP="00541E6C">
      <w:pPr>
        <w:jc w:val="both"/>
        <w:rPr>
          <w:rFonts w:cs="Calibri"/>
        </w:rPr>
      </w:pPr>
      <w:r w:rsidRPr="00C60D41">
        <w:rPr>
          <w:rFonts w:cs="Calibri"/>
          <w:b/>
          <w:bCs/>
        </w:rPr>
        <w:t xml:space="preserve">60% of </w:t>
      </w:r>
      <w:r w:rsidR="00541E6C" w:rsidRPr="00C60D41">
        <w:rPr>
          <w:rFonts w:cs="Calibri"/>
          <w:b/>
          <w:bCs/>
        </w:rPr>
        <w:t xml:space="preserve">SKALA’s 2024-2025 </w:t>
      </w:r>
      <w:r>
        <w:rPr>
          <w:rFonts w:cs="Calibri"/>
          <w:b/>
          <w:bCs/>
        </w:rPr>
        <w:t>budget</w:t>
      </w:r>
      <w:r w:rsidR="00541E6C" w:rsidRPr="00C60D41">
        <w:rPr>
          <w:rFonts w:cs="Calibri"/>
          <w:b/>
          <w:bCs/>
        </w:rPr>
        <w:t xml:space="preserve"> is </w:t>
      </w:r>
      <w:r w:rsidR="00541E6C" w:rsidRPr="00CC4586">
        <w:rPr>
          <w:rFonts w:cs="Calibri"/>
          <w:b/>
          <w:bCs/>
        </w:rPr>
        <w:t>allocated to program activity costs</w:t>
      </w:r>
      <w:r>
        <w:rPr>
          <w:rFonts w:cs="Calibri"/>
          <w:b/>
          <w:bCs/>
        </w:rPr>
        <w:t>.</w:t>
      </w:r>
      <w:r w:rsidR="00541E6C" w:rsidRPr="00A76DA9">
        <w:rPr>
          <w:rFonts w:cs="Calibri"/>
        </w:rPr>
        <w:t xml:space="preserve"> </w:t>
      </w:r>
      <w:r w:rsidR="00541E6C">
        <w:rPr>
          <w:rFonts w:cs="Calibri"/>
        </w:rPr>
        <w:t xml:space="preserve">The program activity budget is allocated across EOPOs 1, 2, 3 and cross-EOPO </w:t>
      </w:r>
      <w:r w:rsidR="00032470">
        <w:rPr>
          <w:rFonts w:cs="Calibri"/>
        </w:rPr>
        <w:t>at</w:t>
      </w:r>
      <w:r w:rsidR="00541E6C">
        <w:rPr>
          <w:rFonts w:cs="Calibri"/>
        </w:rPr>
        <w:t xml:space="preserve"> 49%, 30%, 10% and 12% respectively. As the EOPOs are achieved through activities implemented together with SKALA’s partner ministries, allocations for </w:t>
      </w:r>
      <w:r w:rsidR="008371F8">
        <w:rPr>
          <w:rFonts w:cs="Calibri"/>
        </w:rPr>
        <w:t>Bappenas</w:t>
      </w:r>
      <w:r w:rsidR="00541E6C">
        <w:rPr>
          <w:rFonts w:cs="Calibri"/>
        </w:rPr>
        <w:t>, MoHA and MoF account for 43%, 30% and 27% of the total program activity costs respectively.</w:t>
      </w:r>
      <w:r w:rsidR="00541E6C" w:rsidRPr="005D6D88">
        <w:rPr>
          <w:rFonts w:cs="Calibri"/>
        </w:rPr>
        <w:t xml:space="preserve"> </w:t>
      </w:r>
      <w:r w:rsidR="00541E6C" w:rsidRPr="00833B1A">
        <w:rPr>
          <w:rFonts w:cs="Calibri"/>
        </w:rPr>
        <w:t xml:space="preserve">The </w:t>
      </w:r>
      <w:r w:rsidR="00541E6C">
        <w:rPr>
          <w:rFonts w:cs="Calibri"/>
        </w:rPr>
        <w:t>p</w:t>
      </w:r>
      <w:r w:rsidR="00541E6C" w:rsidRPr="00833B1A">
        <w:rPr>
          <w:rFonts w:cs="Calibri"/>
        </w:rPr>
        <w:t xml:space="preserve">rovincial </w:t>
      </w:r>
      <w:r w:rsidR="00541E6C">
        <w:rPr>
          <w:rFonts w:cs="Calibri"/>
        </w:rPr>
        <w:t>b</w:t>
      </w:r>
      <w:r w:rsidR="00541E6C" w:rsidRPr="00833B1A">
        <w:rPr>
          <w:rFonts w:cs="Calibri"/>
        </w:rPr>
        <w:t xml:space="preserve">udget </w:t>
      </w:r>
      <w:r w:rsidR="00541E6C">
        <w:rPr>
          <w:rFonts w:cs="Calibri"/>
        </w:rPr>
        <w:t>constitutes 34% of</w:t>
      </w:r>
      <w:r w:rsidR="00541E6C" w:rsidRPr="00833B1A">
        <w:rPr>
          <w:rFonts w:cs="Calibri"/>
        </w:rPr>
        <w:t xml:space="preserve"> the total AWP </w:t>
      </w:r>
      <w:r w:rsidR="00541E6C">
        <w:rPr>
          <w:rFonts w:cs="Calibri"/>
        </w:rPr>
        <w:t>b</w:t>
      </w:r>
      <w:r w:rsidR="00541E6C" w:rsidRPr="00833B1A">
        <w:rPr>
          <w:rFonts w:cs="Calibri"/>
        </w:rPr>
        <w:t>udget</w:t>
      </w:r>
      <w:r w:rsidR="00541E6C">
        <w:rPr>
          <w:rFonts w:cs="Calibri"/>
        </w:rPr>
        <w:t>.</w:t>
      </w:r>
      <w:r w:rsidR="00541E6C" w:rsidRPr="006D180C">
        <w:rPr>
          <w:rFonts w:cs="Calibri"/>
        </w:rPr>
        <w:t xml:space="preserve"> </w:t>
      </w:r>
      <w:r w:rsidR="00541E6C" w:rsidRPr="00F33BE7">
        <w:rPr>
          <w:rFonts w:cs="Calibri"/>
        </w:rPr>
        <w:t xml:space="preserve">SKALA has established fully operational offices in </w:t>
      </w:r>
      <w:r w:rsidR="00541E6C">
        <w:rPr>
          <w:rFonts w:cs="Calibri"/>
        </w:rPr>
        <w:t xml:space="preserve">all its partner provinces: </w:t>
      </w:r>
      <w:r w:rsidR="00541E6C" w:rsidRPr="0063191F">
        <w:rPr>
          <w:rFonts w:cs="Calibri"/>
          <w:lang w:val="en-US"/>
        </w:rPr>
        <w:t>Aceh, Gorontalo, Kalimantan Utara, Maluku, Nusa Tenggara Barat, Nusa Tenggara Timur, and Papua</w:t>
      </w:r>
      <w:r w:rsidR="00541E6C">
        <w:rPr>
          <w:rFonts w:cs="Calibri"/>
          <w:lang w:val="en-US"/>
        </w:rPr>
        <w:t xml:space="preserve">. It has also </w:t>
      </w:r>
      <w:r w:rsidR="00541E6C" w:rsidRPr="00F33BE7">
        <w:rPr>
          <w:rFonts w:cs="Calibri"/>
        </w:rPr>
        <w:t>achieved its full staffing complement at both the national and provincial levels.</w:t>
      </w:r>
      <w:r w:rsidR="00541E6C">
        <w:rPr>
          <w:rFonts w:cs="Calibri"/>
        </w:rPr>
        <w:t xml:space="preserve"> As of August 2024, the program has 13</w:t>
      </w:r>
      <w:r w:rsidR="000E7BE3">
        <w:rPr>
          <w:rFonts w:cs="Calibri"/>
        </w:rPr>
        <w:t>1</w:t>
      </w:r>
      <w:r w:rsidR="00541E6C">
        <w:rPr>
          <w:rFonts w:cs="Calibri"/>
        </w:rPr>
        <w:t xml:space="preserve"> full time staff of whom 43% identify as female and 57% as male. 3% of SKALA staff are people with disabilities, and in line with its recruitment policy, SKALA is pursuing an increase to 5%.  </w:t>
      </w:r>
    </w:p>
    <w:p w14:paraId="7976499D" w14:textId="77777777" w:rsidR="00541E6C" w:rsidRDefault="00541E6C" w:rsidP="00541E6C">
      <w:pPr>
        <w:jc w:val="both"/>
        <w:rPr>
          <w:rFonts w:cs="Calibri"/>
        </w:rPr>
      </w:pPr>
      <w:r w:rsidRPr="008E640A">
        <w:rPr>
          <w:rFonts w:cs="Calibri"/>
          <w:b/>
          <w:bCs/>
        </w:rPr>
        <w:t>The program Monitoring, Evaluation, Research, and Learning system adopts a questions-based, adaptive approach to understanding and addressing the information needs of internal and external audiences,</w:t>
      </w:r>
      <w:r w:rsidRPr="008E640A">
        <w:rPr>
          <w:rFonts w:cs="Calibri"/>
        </w:rPr>
        <w:t xml:space="preserve"> using qualitative and quantitative tools. The system aims to facilitate programmatic learning by generating and sharing evidence to inform decision-making, serve DFAT’s accountability needs, align with the Government of Indonesia’s monitoring and research priorities, and support strategic communications and advocacy. It focuses on examining the relationship between program outputs and outcomes, initially assessing progress towards enabling policy settings and systems, and later focusing on the impact on service delivery. Complementing traditional MERL functions, </w:t>
      </w:r>
      <w:r>
        <w:rPr>
          <w:rFonts w:cs="Calibri"/>
        </w:rPr>
        <w:t>the</w:t>
      </w:r>
      <w:r w:rsidRPr="008E640A">
        <w:rPr>
          <w:rFonts w:cs="Calibri"/>
        </w:rPr>
        <w:t xml:space="preserve"> research team provides quality assurance, collaborates with the Indonesian government on a strategic research agenda, and conducts independent research to support advocacy and policy improvements. By fostering evidence-informed reflective practice, monitoring government process changes, and supporting formative research, </w:t>
      </w:r>
      <w:r>
        <w:rPr>
          <w:rFonts w:cs="Calibri"/>
        </w:rPr>
        <w:t>the program’s MERL</w:t>
      </w:r>
      <w:r w:rsidRPr="008E640A">
        <w:rPr>
          <w:rFonts w:cs="Calibri"/>
        </w:rPr>
        <w:t xml:space="preserve"> underpins the successful implementation of its multi-year work plan.</w:t>
      </w:r>
    </w:p>
    <w:p w14:paraId="49F3080B" w14:textId="3678A6CD" w:rsidR="00541E6C" w:rsidRDefault="00541E6C" w:rsidP="00541E6C">
      <w:pPr>
        <w:jc w:val="both"/>
        <w:rPr>
          <w:rFonts w:cs="Calibri"/>
        </w:rPr>
      </w:pPr>
      <w:r w:rsidRPr="00290D21">
        <w:rPr>
          <w:rFonts w:cs="Calibri"/>
          <w:b/>
          <w:bCs/>
        </w:rPr>
        <w:t>The program’s knowledge management, communications, and policy advocacy strategy is designed to enhance the influence of SKALA’s stakeholders at both national and sub-national levels.</w:t>
      </w:r>
      <w:r w:rsidRPr="000E245D">
        <w:rPr>
          <w:rFonts w:cs="Calibri"/>
        </w:rPr>
        <w:t xml:space="preserve"> The approach centers on identifying and addressing the information and skills needs of stakeholders, crafting positive narratives that represent their voices, and amplifying these narratives through strategic networks to </w:t>
      </w:r>
      <w:r w:rsidR="00011C56">
        <w:rPr>
          <w:rFonts w:cs="Calibri"/>
        </w:rPr>
        <w:t>strengthen</w:t>
      </w:r>
      <w:r w:rsidR="00011C56" w:rsidRPr="000E245D">
        <w:rPr>
          <w:rFonts w:cs="Calibri"/>
        </w:rPr>
        <w:t xml:space="preserve"> </w:t>
      </w:r>
      <w:r w:rsidRPr="000E245D">
        <w:rPr>
          <w:rFonts w:cs="Calibri"/>
        </w:rPr>
        <w:t>policymaking. SKALA systematically documents procedures, best practices, and lessons learned, creating a robust knowledge base for ongoing learning and insight sharing. By promoting evidence-based policymaking</w:t>
      </w:r>
      <w:r>
        <w:rPr>
          <w:rFonts w:cs="Calibri"/>
        </w:rPr>
        <w:t xml:space="preserve"> </w:t>
      </w:r>
      <w:r w:rsidRPr="000E245D">
        <w:rPr>
          <w:rFonts w:cs="Calibri"/>
        </w:rPr>
        <w:t xml:space="preserve">and building stakeholder capacity, </w:t>
      </w:r>
      <w:r>
        <w:rPr>
          <w:rFonts w:cs="Calibri"/>
        </w:rPr>
        <w:t>the program</w:t>
      </w:r>
      <w:r w:rsidRPr="000E245D">
        <w:rPr>
          <w:rFonts w:cs="Calibri"/>
        </w:rPr>
        <w:t xml:space="preserve"> strengthens policy advocacy within government systems. </w:t>
      </w:r>
      <w:r>
        <w:rPr>
          <w:rFonts w:cs="Calibri"/>
        </w:rPr>
        <w:t>It also seeks to</w:t>
      </w:r>
      <w:r w:rsidRPr="000E245D">
        <w:rPr>
          <w:rFonts w:cs="Calibri"/>
        </w:rPr>
        <w:t xml:space="preserve"> foster a community of influence</w:t>
      </w:r>
      <w:r>
        <w:rPr>
          <w:rFonts w:cs="Calibri"/>
        </w:rPr>
        <w:t xml:space="preserve"> to inform policy </w:t>
      </w:r>
      <w:r w:rsidRPr="000E245D">
        <w:rPr>
          <w:rFonts w:cs="Calibri"/>
        </w:rPr>
        <w:t>and enhances partner capacity through training in knowledge management, communications, and policy analysis</w:t>
      </w:r>
      <w:r>
        <w:rPr>
          <w:rFonts w:cs="Calibri"/>
        </w:rPr>
        <w:t xml:space="preserve">. </w:t>
      </w:r>
    </w:p>
    <w:p w14:paraId="0B885927" w14:textId="4DA3DF90" w:rsidR="00541E6C" w:rsidRDefault="00634CF5" w:rsidP="00541E6C">
      <w:pPr>
        <w:jc w:val="both"/>
        <w:rPr>
          <w:rFonts w:cs="Calibri"/>
        </w:rPr>
      </w:pPr>
      <w:r>
        <w:rPr>
          <w:rFonts w:cs="Calibri"/>
          <w:b/>
          <w:bCs/>
        </w:rPr>
        <w:t>SKALA</w:t>
      </w:r>
      <w:r w:rsidR="00541E6C" w:rsidRPr="00B8670B">
        <w:rPr>
          <w:rFonts w:cs="Calibri"/>
          <w:b/>
          <w:bCs/>
        </w:rPr>
        <w:t xml:space="preserve"> has a comprehensive and adaptive risk management approach to ensure resilience in a dynamic environment.</w:t>
      </w:r>
      <w:r w:rsidR="00541E6C" w:rsidRPr="00B8670B">
        <w:rPr>
          <w:rFonts w:cs="Calibri"/>
        </w:rPr>
        <w:t xml:space="preserve"> It focuses on identifying, assessing, and mitigating risks that may impact the achievement of program objectives. </w:t>
      </w:r>
      <w:r w:rsidR="00541E6C">
        <w:rPr>
          <w:rFonts w:cs="Calibri"/>
        </w:rPr>
        <w:t>Currently, k</w:t>
      </w:r>
      <w:r w:rsidR="00541E6C" w:rsidRPr="00B8670B">
        <w:rPr>
          <w:rFonts w:cs="Calibri"/>
        </w:rPr>
        <w:t>ey risks include political transitions due to the 2024 government change and sub</w:t>
      </w:r>
      <w:r w:rsidR="00541E6C">
        <w:rPr>
          <w:rFonts w:cs="Calibri"/>
        </w:rPr>
        <w:t>-</w:t>
      </w:r>
      <w:r w:rsidR="00541E6C" w:rsidRPr="00B8670B">
        <w:rPr>
          <w:rFonts w:cs="Calibri"/>
        </w:rPr>
        <w:t xml:space="preserve">national elections, ongoing conflict in </w:t>
      </w:r>
      <w:r w:rsidR="00681B2E">
        <w:rPr>
          <w:rFonts w:cs="Calibri"/>
        </w:rPr>
        <w:t>some</w:t>
      </w:r>
      <w:r w:rsidR="00681B2E" w:rsidRPr="00B8670B">
        <w:rPr>
          <w:rFonts w:cs="Calibri"/>
        </w:rPr>
        <w:t xml:space="preserve"> </w:t>
      </w:r>
      <w:r w:rsidR="00541E6C" w:rsidRPr="00B8670B">
        <w:rPr>
          <w:rFonts w:cs="Calibri"/>
        </w:rPr>
        <w:t xml:space="preserve">Papuan provinces, and overlapping central government policies that may </w:t>
      </w:r>
      <w:r w:rsidR="00541E6C">
        <w:rPr>
          <w:rFonts w:cs="Calibri"/>
        </w:rPr>
        <w:t>be challenging for</w:t>
      </w:r>
      <w:r w:rsidR="00541E6C" w:rsidRPr="00B8670B">
        <w:rPr>
          <w:rFonts w:cs="Calibri"/>
        </w:rPr>
        <w:t xml:space="preserve"> sub-national </w:t>
      </w:r>
      <w:r w:rsidR="00541E6C">
        <w:rPr>
          <w:rFonts w:cs="Calibri"/>
        </w:rPr>
        <w:t xml:space="preserve">governments to </w:t>
      </w:r>
      <w:r w:rsidR="00541E6C">
        <w:rPr>
          <w:rFonts w:cs="Calibri"/>
        </w:rPr>
        <w:lastRenderedPageBreak/>
        <w:t>implement</w:t>
      </w:r>
      <w:r w:rsidR="00541E6C" w:rsidRPr="00B8670B">
        <w:rPr>
          <w:rFonts w:cs="Calibri"/>
        </w:rPr>
        <w:t>. SKALA mitigates these risks by adjusting operations, closely monitoring political developments, collaborating with key stakeholders, and emphasizing safety and fraud prevention measures, including mandatory safeguarding training for all personnel.</w:t>
      </w:r>
    </w:p>
    <w:p w14:paraId="08D0E7C4" w14:textId="77777777" w:rsidR="00541E6C" w:rsidRPr="00A76DA9" w:rsidRDefault="00541E6C" w:rsidP="00541E6C">
      <w:pPr>
        <w:jc w:val="both"/>
        <w:rPr>
          <w:rFonts w:cs="Calibri"/>
        </w:rPr>
      </w:pPr>
    </w:p>
    <w:p w14:paraId="5157FF54" w14:textId="77777777" w:rsidR="00541E6C" w:rsidRPr="005752EC" w:rsidRDefault="00541E6C" w:rsidP="00541E6C">
      <w:pPr>
        <w:jc w:val="both"/>
        <w:rPr>
          <w:rFonts w:cs="Calibri"/>
        </w:rPr>
      </w:pPr>
    </w:p>
    <w:p w14:paraId="31CDF73C" w14:textId="5D557A6E" w:rsidR="1C010644" w:rsidRDefault="1C010644" w:rsidP="1C010644">
      <w:pPr>
        <w:rPr>
          <w:rFonts w:cs="Calibri"/>
        </w:rPr>
      </w:pPr>
    </w:p>
    <w:p w14:paraId="25E5774D" w14:textId="77777777" w:rsidR="00A53290" w:rsidRDefault="00A53290">
      <w:pPr>
        <w:rPr>
          <w:rFonts w:eastAsiaTheme="majorEastAsia" w:cstheme="majorBidi"/>
          <w:color w:val="0F4761" w:themeColor="accent1" w:themeShade="BF"/>
          <w:sz w:val="32"/>
          <w:szCs w:val="40"/>
        </w:rPr>
      </w:pPr>
      <w:r>
        <w:br w:type="page"/>
      </w:r>
    </w:p>
    <w:p w14:paraId="6ED08A3B" w14:textId="1A360834" w:rsidR="001A033D" w:rsidRPr="00CF2DF3" w:rsidRDefault="00D5149B" w:rsidP="00CF2DF3">
      <w:pPr>
        <w:pStyle w:val="Heading1"/>
      </w:pPr>
      <w:bookmarkStart w:id="11" w:name="_Toc175844195"/>
      <w:bookmarkStart w:id="12" w:name="_Toc175905846"/>
      <w:bookmarkStart w:id="13" w:name="_Toc175906336"/>
      <w:bookmarkStart w:id="14" w:name="_Toc175906544"/>
      <w:bookmarkStart w:id="15" w:name="_Toc176767336"/>
      <w:r w:rsidRPr="00CF2DF3">
        <w:lastRenderedPageBreak/>
        <w:t>Introduction</w:t>
      </w:r>
      <w:bookmarkEnd w:id="11"/>
      <w:bookmarkEnd w:id="12"/>
      <w:bookmarkEnd w:id="13"/>
      <w:bookmarkEnd w:id="14"/>
      <w:bookmarkEnd w:id="15"/>
      <w:r w:rsidR="0086365F" w:rsidRPr="00CF2DF3">
        <w:t xml:space="preserve"> </w:t>
      </w:r>
    </w:p>
    <w:p w14:paraId="4373D23C" w14:textId="77777777" w:rsidR="00387F1B" w:rsidRPr="00CF2DF3" w:rsidRDefault="0086365F" w:rsidP="00CF2DF3">
      <w:pPr>
        <w:pStyle w:val="Heading2"/>
      </w:pPr>
      <w:bookmarkStart w:id="16" w:name="_Toc175844196"/>
      <w:bookmarkStart w:id="17" w:name="_Toc175905847"/>
      <w:bookmarkStart w:id="18" w:name="_Toc175906337"/>
      <w:bookmarkStart w:id="19" w:name="_Toc175906545"/>
      <w:bookmarkStart w:id="20" w:name="_Toc176767337"/>
      <w:r w:rsidRPr="00CF2DF3">
        <w:t>Context</w:t>
      </w:r>
      <w:bookmarkEnd w:id="16"/>
      <w:bookmarkEnd w:id="17"/>
      <w:bookmarkEnd w:id="18"/>
      <w:bookmarkEnd w:id="19"/>
      <w:bookmarkEnd w:id="20"/>
    </w:p>
    <w:p w14:paraId="182F39E9" w14:textId="5FE488B0" w:rsidR="000F3112" w:rsidRPr="00D65AA2" w:rsidRDefault="002E3F16" w:rsidP="000F3112">
      <w:pPr>
        <w:jc w:val="both"/>
      </w:pPr>
      <w:r w:rsidRPr="00D65AA2">
        <w:rPr>
          <w:rFonts w:cs="Calibri"/>
        </w:rPr>
        <w:t xml:space="preserve">SKALA is designed to navigate Indonesia’s complex social, political, and economic environment, with a strong focus on building enabling environments and fostering cross-sectoral partnerships. </w:t>
      </w:r>
      <w:r w:rsidR="000F3112" w:rsidRPr="00D65AA2">
        <w:rPr>
          <w:rFonts w:cs="Calibri"/>
        </w:rPr>
        <w:t xml:space="preserve">This approach ensures that service delivery is holistic </w:t>
      </w:r>
      <w:r w:rsidR="0030338C">
        <w:rPr>
          <w:rFonts w:cs="Calibri"/>
        </w:rPr>
        <w:t>and</w:t>
      </w:r>
      <w:r w:rsidR="000F3112" w:rsidRPr="00D65AA2">
        <w:rPr>
          <w:rFonts w:cs="Calibri"/>
        </w:rPr>
        <w:t xml:space="preserve"> address</w:t>
      </w:r>
      <w:r>
        <w:rPr>
          <w:rFonts w:cs="Calibri"/>
        </w:rPr>
        <w:t>es</w:t>
      </w:r>
      <w:r w:rsidR="000F3112" w:rsidRPr="00D65AA2">
        <w:rPr>
          <w:rFonts w:cs="Calibri"/>
        </w:rPr>
        <w:t xml:space="preserve"> the unique challenges of decentralization in Indonesia. </w:t>
      </w:r>
    </w:p>
    <w:p w14:paraId="46298421" w14:textId="77777777" w:rsidR="00091E89" w:rsidRPr="005E5F21" w:rsidRDefault="00091E89" w:rsidP="00091E89">
      <w:pPr>
        <w:rPr>
          <w:rFonts w:cs="Calibri"/>
          <w:b/>
          <w:bCs/>
        </w:rPr>
      </w:pPr>
      <w:r w:rsidRPr="005E5F21">
        <w:rPr>
          <w:rFonts w:cs="Calibri"/>
          <w:b/>
          <w:bCs/>
        </w:rPr>
        <w:t>Social Context</w:t>
      </w:r>
    </w:p>
    <w:p w14:paraId="41BEB7BC" w14:textId="3C3C50A5" w:rsidR="00091E89" w:rsidRPr="005E5F21" w:rsidRDefault="00091E89" w:rsidP="00091E89">
      <w:pPr>
        <w:jc w:val="both"/>
        <w:rPr>
          <w:rFonts w:cs="Calibri"/>
        </w:rPr>
      </w:pPr>
      <w:r w:rsidRPr="005E5F21">
        <w:rPr>
          <w:rFonts w:cs="Calibri"/>
        </w:rPr>
        <w:t>Indonesia is a diverse, archipelagic nation with a large population spread across thousands of islands. Geographic challenges lead to disparities in access to services and opportunities. The social context within which SKALA operates is marked by inequalities, particularly affecting women, people with disabilities, and other marginalized groups. In many parts of Indonesia, especially in rural and remote areas, communities face challenges in accessing basic services such as education, healthcare, and infrastructure.</w:t>
      </w:r>
    </w:p>
    <w:p w14:paraId="4C9B87A7" w14:textId="23FA7CD6" w:rsidR="00091E89" w:rsidRPr="005E5F21" w:rsidRDefault="00091E89" w:rsidP="00091E89">
      <w:pPr>
        <w:jc w:val="both"/>
        <w:rPr>
          <w:rFonts w:cs="Calibri"/>
        </w:rPr>
      </w:pPr>
      <w:r w:rsidRPr="005E5F21">
        <w:rPr>
          <w:rFonts w:cs="Calibri"/>
        </w:rPr>
        <w:t xml:space="preserve">Gender inequality remains a significant issue, with women in rural areas experiencing lower quality of life compared to their male counterparts. Indicators such as </w:t>
      </w:r>
      <w:r>
        <w:rPr>
          <w:rFonts w:cs="Calibri"/>
        </w:rPr>
        <w:t xml:space="preserve">lagging </w:t>
      </w:r>
      <w:r w:rsidRPr="005E5F21">
        <w:rPr>
          <w:rFonts w:cs="Calibri"/>
        </w:rPr>
        <w:t xml:space="preserve">education levels, </w:t>
      </w:r>
      <w:r>
        <w:rPr>
          <w:rFonts w:cs="Calibri"/>
        </w:rPr>
        <w:t xml:space="preserve">high </w:t>
      </w:r>
      <w:r w:rsidRPr="005E5F21">
        <w:rPr>
          <w:rFonts w:cs="Calibri"/>
        </w:rPr>
        <w:t xml:space="preserve">maternal mortality rates, and </w:t>
      </w:r>
      <w:r>
        <w:rPr>
          <w:rFonts w:cs="Calibri"/>
        </w:rPr>
        <w:t xml:space="preserve">low </w:t>
      </w:r>
      <w:r w:rsidRPr="005E5F21">
        <w:rPr>
          <w:rFonts w:cs="Calibri"/>
        </w:rPr>
        <w:t xml:space="preserve">labour force participation highlight these disparities. For instance, women in </w:t>
      </w:r>
      <w:r>
        <w:rPr>
          <w:rFonts w:cs="Calibri"/>
        </w:rPr>
        <w:t>regions</w:t>
      </w:r>
      <w:r w:rsidRPr="005E5F21">
        <w:rPr>
          <w:rFonts w:cs="Calibri"/>
        </w:rPr>
        <w:t xml:space="preserve"> like Papua and Nusa Tenggara</w:t>
      </w:r>
      <w:r>
        <w:rPr>
          <w:rFonts w:cs="Calibri"/>
        </w:rPr>
        <w:t xml:space="preserve"> Barat</w:t>
      </w:r>
      <w:r w:rsidRPr="005E5F21">
        <w:rPr>
          <w:rFonts w:cs="Calibri"/>
        </w:rPr>
        <w:t xml:space="preserve"> have some of the lowest average years of schooling and the highest rates of illiteracy. Moreover, maternal mortality rates are significantly higher in these regions, with some provinces recording rates as high as 489 per 100,000 live births, compared to the national average of 305 per 100,000</w:t>
      </w:r>
      <w:r w:rsidR="0093190C">
        <w:rPr>
          <w:rStyle w:val="FootnoteReference"/>
          <w:rFonts w:cs="Calibri"/>
        </w:rPr>
        <w:footnoteReference w:id="2"/>
      </w:r>
      <w:r>
        <w:rPr>
          <w:rFonts w:eastAsia="MS Gothic" w:cs="Calibri"/>
        </w:rPr>
        <w:t xml:space="preserve">. </w:t>
      </w:r>
    </w:p>
    <w:p w14:paraId="05B00224" w14:textId="77777777" w:rsidR="00091E89" w:rsidRDefault="00091E89" w:rsidP="00091E89">
      <w:pPr>
        <w:jc w:val="both"/>
        <w:rPr>
          <w:rFonts w:cs="Calibri"/>
        </w:rPr>
      </w:pPr>
      <w:r w:rsidRPr="005E5F21">
        <w:rPr>
          <w:rFonts w:cs="Calibri"/>
        </w:rPr>
        <w:t xml:space="preserve">The social fabric presents a valuable opportunity </w:t>
      </w:r>
      <w:r>
        <w:rPr>
          <w:rFonts w:cs="Calibri"/>
        </w:rPr>
        <w:t>to</w:t>
      </w:r>
      <w:r w:rsidRPr="005E5F21">
        <w:rPr>
          <w:rFonts w:cs="Calibri"/>
        </w:rPr>
        <w:t xml:space="preserve"> strengthen</w:t>
      </w:r>
      <w:r>
        <w:rPr>
          <w:rFonts w:cs="Calibri"/>
        </w:rPr>
        <w:t xml:space="preserve"> service delivery</w:t>
      </w:r>
      <w:r w:rsidRPr="005E5F21">
        <w:rPr>
          <w:rFonts w:cs="Calibri"/>
        </w:rPr>
        <w:t xml:space="preserve"> through more inclusive governance practices. By increasing the representation of marginalized groups in decision-making processes, there is great potential to break the cycle of poverty and underdevelopment. SKALA is </w:t>
      </w:r>
      <w:r>
        <w:rPr>
          <w:rFonts w:cs="Calibri"/>
        </w:rPr>
        <w:t>designed</w:t>
      </w:r>
      <w:r w:rsidRPr="005E5F21">
        <w:rPr>
          <w:rFonts w:cs="Calibri"/>
        </w:rPr>
        <w:t xml:space="preserve"> to capitalize on this opportunity by implementing targeted interventions that foster social inclusion and empower civil society engagement</w:t>
      </w:r>
      <w:r>
        <w:rPr>
          <w:rFonts w:cs="Calibri"/>
        </w:rPr>
        <w:t xml:space="preserve"> to</w:t>
      </w:r>
      <w:r w:rsidRPr="005E5F21">
        <w:rPr>
          <w:rFonts w:cs="Calibri"/>
        </w:rPr>
        <w:t xml:space="preserve"> driv</w:t>
      </w:r>
      <w:r>
        <w:rPr>
          <w:rFonts w:cs="Calibri"/>
        </w:rPr>
        <w:t>e</w:t>
      </w:r>
      <w:r w:rsidRPr="005E5F21">
        <w:rPr>
          <w:rFonts w:cs="Calibri"/>
        </w:rPr>
        <w:t xml:space="preserve"> positive change and sustainable development in these communities.</w:t>
      </w:r>
    </w:p>
    <w:p w14:paraId="4C4EC4D7" w14:textId="77777777" w:rsidR="00091E89" w:rsidRPr="005E5F21" w:rsidRDefault="00091E89" w:rsidP="00091E89">
      <w:pPr>
        <w:rPr>
          <w:rFonts w:cs="Calibri"/>
          <w:b/>
          <w:bCs/>
        </w:rPr>
      </w:pPr>
      <w:r w:rsidRPr="005E5F21">
        <w:rPr>
          <w:rFonts w:cs="Calibri"/>
          <w:b/>
          <w:bCs/>
        </w:rPr>
        <w:t>Political Context</w:t>
      </w:r>
    </w:p>
    <w:p w14:paraId="04E25AEE" w14:textId="10D80E79" w:rsidR="00091E89" w:rsidRPr="005E5F21" w:rsidRDefault="00091E89" w:rsidP="00091E89">
      <w:pPr>
        <w:jc w:val="both"/>
        <w:rPr>
          <w:rFonts w:cs="Calibri"/>
        </w:rPr>
      </w:pPr>
      <w:r w:rsidRPr="005E5F21">
        <w:rPr>
          <w:rFonts w:cs="Calibri"/>
        </w:rPr>
        <w:t xml:space="preserve">Indonesia </w:t>
      </w:r>
      <w:r>
        <w:rPr>
          <w:rFonts w:cs="Calibri"/>
        </w:rPr>
        <w:t>has</w:t>
      </w:r>
      <w:r w:rsidRPr="005E5F21">
        <w:rPr>
          <w:rFonts w:cs="Calibri"/>
        </w:rPr>
        <w:t xml:space="preserve"> a decentralized governance system, where sub</w:t>
      </w:r>
      <w:r w:rsidR="00F243BB">
        <w:rPr>
          <w:rFonts w:cs="Calibri"/>
        </w:rPr>
        <w:t>-</w:t>
      </w:r>
      <w:r w:rsidRPr="005E5F21">
        <w:rPr>
          <w:rFonts w:cs="Calibri"/>
        </w:rPr>
        <w:t xml:space="preserve">national governments play a critical role in the delivery of public services. However, decentralization </w:t>
      </w:r>
      <w:r>
        <w:rPr>
          <w:rFonts w:cs="Calibri"/>
        </w:rPr>
        <w:t>has also</w:t>
      </w:r>
      <w:r w:rsidRPr="005E5F21">
        <w:rPr>
          <w:rFonts w:cs="Calibri"/>
        </w:rPr>
        <w:t xml:space="preserve"> led to challenges in policy coherence and coordination between central and local governments. The political context is complicated by frequent changes in leadership at regional levels, often leading to shifts in priorities and delays in policy implementation.</w:t>
      </w:r>
    </w:p>
    <w:p w14:paraId="7AC7025F" w14:textId="799257D9" w:rsidR="00091E89" w:rsidRDefault="214934A9" w:rsidP="00091E89">
      <w:pPr>
        <w:jc w:val="both"/>
        <w:rPr>
          <w:rFonts w:eastAsia="MS Gothic" w:cs="Calibri"/>
        </w:rPr>
      </w:pPr>
      <w:r w:rsidRPr="4B115B71">
        <w:rPr>
          <w:rFonts w:cs="Calibri"/>
        </w:rPr>
        <w:t xml:space="preserve">As with each transition of power, </w:t>
      </w:r>
      <w:r w:rsidR="00091E89" w:rsidRPr="4B115B71">
        <w:rPr>
          <w:rFonts w:cs="Calibri"/>
        </w:rPr>
        <w:t>Indonesia’s 2024 presidential election</w:t>
      </w:r>
      <w:r w:rsidR="5E82A614" w:rsidRPr="4B115B71">
        <w:rPr>
          <w:rFonts w:cs="Calibri"/>
        </w:rPr>
        <w:t xml:space="preserve"> confirming</w:t>
      </w:r>
      <w:r w:rsidR="00091E89" w:rsidRPr="4B115B71">
        <w:rPr>
          <w:rFonts w:cs="Calibri"/>
        </w:rPr>
        <w:t xml:space="preserve"> Ret. General Prabowo Subianto as the next president, has introduced uncertainties regarding future policy directions. This transition period has affected the working relationships between SKALA's key stakeholders, including </w:t>
      </w:r>
      <w:r w:rsidR="0040768D" w:rsidRPr="4B115B71">
        <w:rPr>
          <w:rFonts w:cs="Calibri"/>
        </w:rPr>
        <w:t>the Ministry of National Development Planning (</w:t>
      </w:r>
      <w:r w:rsidR="008371F8">
        <w:rPr>
          <w:rFonts w:cs="Calibri"/>
        </w:rPr>
        <w:t>Bappenas</w:t>
      </w:r>
      <w:r w:rsidR="0040768D" w:rsidRPr="4B115B71">
        <w:rPr>
          <w:rFonts w:cs="Calibri"/>
        </w:rPr>
        <w:t>)</w:t>
      </w:r>
      <w:r w:rsidR="00091E89" w:rsidRPr="4B115B71">
        <w:rPr>
          <w:rFonts w:cs="Calibri"/>
        </w:rPr>
        <w:t xml:space="preserve">, the Ministry of Home Affairs (MoHA), and the Ministry of Finance (MoF). </w:t>
      </w:r>
      <w:r w:rsidR="4247C441" w:rsidRPr="4B115B71">
        <w:rPr>
          <w:rFonts w:cs="Calibri"/>
        </w:rPr>
        <w:t xml:space="preserve">As </w:t>
      </w:r>
      <w:r w:rsidR="00091E89" w:rsidRPr="4B115B71">
        <w:rPr>
          <w:rFonts w:cs="Calibri"/>
        </w:rPr>
        <w:t xml:space="preserve">SKALA's </w:t>
      </w:r>
      <w:r w:rsidR="5929373D" w:rsidRPr="4B115B71">
        <w:rPr>
          <w:rFonts w:cs="Calibri"/>
        </w:rPr>
        <w:t xml:space="preserve">mandated counterparts, </w:t>
      </w:r>
      <w:r w:rsidR="00091E89" w:rsidRPr="4B115B71">
        <w:rPr>
          <w:rFonts w:cs="Calibri"/>
        </w:rPr>
        <w:t xml:space="preserve">any shifts in </w:t>
      </w:r>
      <w:r w:rsidR="450CAD48" w:rsidRPr="4B115B71">
        <w:rPr>
          <w:rFonts w:cs="Calibri"/>
        </w:rPr>
        <w:t xml:space="preserve">their </w:t>
      </w:r>
      <w:r w:rsidR="00091E89" w:rsidRPr="4B115B71">
        <w:rPr>
          <w:rFonts w:cs="Calibri"/>
        </w:rPr>
        <w:t>focus can significantly impact the program's implementation</w:t>
      </w:r>
      <w:r w:rsidR="00091E89" w:rsidRPr="4B115B71">
        <w:rPr>
          <w:rFonts w:eastAsia="MS Gothic" w:cs="Calibri"/>
        </w:rPr>
        <w:t xml:space="preserve">. </w:t>
      </w:r>
    </w:p>
    <w:p w14:paraId="3FB2F345" w14:textId="42E873B6" w:rsidR="00091E89" w:rsidRDefault="00091E89" w:rsidP="00091E89">
      <w:pPr>
        <w:jc w:val="both"/>
        <w:rPr>
          <w:rFonts w:eastAsia="MS Gothic" w:cs="Calibri"/>
        </w:rPr>
      </w:pPr>
      <w:r w:rsidRPr="4B115B71">
        <w:rPr>
          <w:rFonts w:eastAsia="MS Gothic" w:cs="Calibri"/>
        </w:rPr>
        <w:t xml:space="preserve">SKALA is also mindful that local elections in November 2024 </w:t>
      </w:r>
      <w:r w:rsidR="00901B17" w:rsidRPr="4B115B71">
        <w:rPr>
          <w:rFonts w:eastAsia="MS Gothic" w:cs="Calibri"/>
        </w:rPr>
        <w:t>will</w:t>
      </w:r>
      <w:r w:rsidRPr="4B115B71">
        <w:rPr>
          <w:rFonts w:eastAsia="MS Gothic" w:cs="Calibri"/>
        </w:rPr>
        <w:t xml:space="preserve"> see new regional leaders </w:t>
      </w:r>
      <w:r w:rsidR="00901B17" w:rsidRPr="4B115B71">
        <w:rPr>
          <w:rFonts w:eastAsia="MS Gothic" w:cs="Calibri"/>
        </w:rPr>
        <w:t xml:space="preserve">take office </w:t>
      </w:r>
      <w:r w:rsidRPr="4B115B71">
        <w:rPr>
          <w:rFonts w:eastAsia="MS Gothic" w:cs="Calibri"/>
        </w:rPr>
        <w:t>across SKALA’s partner provinces. The election</w:t>
      </w:r>
      <w:r w:rsidR="007721EB" w:rsidRPr="4B115B71">
        <w:rPr>
          <w:rFonts w:eastAsia="MS Gothic" w:cs="Calibri"/>
        </w:rPr>
        <w:t>s</w:t>
      </w:r>
      <w:r w:rsidRPr="4B115B71">
        <w:rPr>
          <w:rFonts w:eastAsia="MS Gothic" w:cs="Calibri"/>
        </w:rPr>
        <w:t xml:space="preserve"> may </w:t>
      </w:r>
      <w:r w:rsidR="006052ED" w:rsidRPr="4B115B71">
        <w:rPr>
          <w:rFonts w:eastAsia="MS Gothic" w:cs="Calibri"/>
        </w:rPr>
        <w:t>influence program</w:t>
      </w:r>
      <w:r w:rsidRPr="4B115B71">
        <w:rPr>
          <w:rFonts w:eastAsia="MS Gothic" w:cs="Calibri"/>
        </w:rPr>
        <w:t xml:space="preserve"> planning and implementation, </w:t>
      </w:r>
      <w:r w:rsidRPr="4B115B71">
        <w:rPr>
          <w:rFonts w:eastAsia="MS Gothic" w:cs="Calibri"/>
        </w:rPr>
        <w:lastRenderedPageBreak/>
        <w:t xml:space="preserve">particularly in areas where the commitment and capacity of local leaders are crucial for success. With new leaders in place, there might be changes in priorities, administrative focus, and levels of engagement, which could either enhance or hinder the progress </w:t>
      </w:r>
      <w:r w:rsidR="006052ED" w:rsidRPr="4B115B71">
        <w:rPr>
          <w:rFonts w:eastAsia="MS Gothic" w:cs="Calibri"/>
        </w:rPr>
        <w:t>of initiatives</w:t>
      </w:r>
      <w:r w:rsidRPr="4B115B71">
        <w:rPr>
          <w:rFonts w:eastAsia="MS Gothic" w:cs="Calibri"/>
        </w:rPr>
        <w:t xml:space="preserve">. </w:t>
      </w:r>
      <w:r w:rsidR="00D207EE" w:rsidRPr="4B115B71">
        <w:rPr>
          <w:rFonts w:eastAsia="MS Gothic" w:cs="Calibri"/>
        </w:rPr>
        <w:t>If</w:t>
      </w:r>
      <w:r w:rsidRPr="4B115B71">
        <w:rPr>
          <w:rFonts w:eastAsia="MS Gothic" w:cs="Calibri"/>
        </w:rPr>
        <w:t xml:space="preserve"> new leaders are supportive and committed to governance reforms, SKALA could see accelerated implementation and stronger results. However, if the new leadership is less aligned with SKALA's objectives, the program may face delays </w:t>
      </w:r>
      <w:r w:rsidR="00FB4339" w:rsidRPr="4B115B71">
        <w:rPr>
          <w:rFonts w:eastAsia="MS Gothic" w:cs="Calibri"/>
        </w:rPr>
        <w:t>and/</w:t>
      </w:r>
      <w:r w:rsidRPr="4B115B71">
        <w:rPr>
          <w:rFonts w:eastAsia="MS Gothic" w:cs="Calibri"/>
        </w:rPr>
        <w:t xml:space="preserve">or need to adapt its strategies to maintain momentum. </w:t>
      </w:r>
    </w:p>
    <w:p w14:paraId="4F2B622D" w14:textId="77777777" w:rsidR="00091E89" w:rsidRPr="00F23943" w:rsidRDefault="00091E89" w:rsidP="00091E89">
      <w:pPr>
        <w:rPr>
          <w:rFonts w:cs="Calibri"/>
          <w:b/>
          <w:bCs/>
        </w:rPr>
      </w:pPr>
      <w:r w:rsidRPr="00F23943">
        <w:rPr>
          <w:rFonts w:cs="Calibri"/>
          <w:b/>
          <w:bCs/>
        </w:rPr>
        <w:t>Economic Context</w:t>
      </w:r>
    </w:p>
    <w:p w14:paraId="4E623675" w14:textId="00033D5D" w:rsidR="00091E89" w:rsidRPr="005E5F21" w:rsidRDefault="00091E89" w:rsidP="00091E89">
      <w:pPr>
        <w:jc w:val="both"/>
        <w:rPr>
          <w:rFonts w:cs="Calibri"/>
        </w:rPr>
      </w:pPr>
      <w:r w:rsidRPr="4B115B71">
        <w:rPr>
          <w:rFonts w:cs="Calibri"/>
        </w:rPr>
        <w:t xml:space="preserve">Indonesia's economy is one of the largest in Southeast Asia, but it faces significant challenges in achieving equitable growth. The economic disparities between regions are stark, with wealth and resources concentrated in urban </w:t>
      </w:r>
      <w:r w:rsidR="01199969" w:rsidRPr="4B115B71">
        <w:rPr>
          <w:rFonts w:cs="Calibri"/>
        </w:rPr>
        <w:t>centres</w:t>
      </w:r>
      <w:r w:rsidRPr="4B115B71">
        <w:rPr>
          <w:rFonts w:cs="Calibri"/>
        </w:rPr>
        <w:t xml:space="preserve"> like Jakarta, while provinces in Eastern Indonesia lag behind. The COVID-19 pandemic exacerbated these inequalities, straining government budgets and the capacity of sub-national governments to deliver essential services.</w:t>
      </w:r>
    </w:p>
    <w:p w14:paraId="28D005BD" w14:textId="213F321D" w:rsidR="00091E89" w:rsidRPr="005E5F21" w:rsidRDefault="00091E89" w:rsidP="00091E89">
      <w:pPr>
        <w:jc w:val="both"/>
        <w:rPr>
          <w:rFonts w:cs="Calibri"/>
        </w:rPr>
      </w:pPr>
      <w:r w:rsidRPr="4B115B71">
        <w:rPr>
          <w:rFonts w:cs="Calibri"/>
        </w:rPr>
        <w:t>SKALA is designed to operate within this economic environment, focusing on improving the efficiency and effectiveness of public financial management (PFM) systems at the sub-national level</w:t>
      </w:r>
      <w:r w:rsidR="00E06507" w:rsidRPr="4B115B71">
        <w:rPr>
          <w:rFonts w:cs="Calibri"/>
        </w:rPr>
        <w:t xml:space="preserve"> in </w:t>
      </w:r>
      <w:r w:rsidR="00681BD9" w:rsidRPr="4B115B71">
        <w:rPr>
          <w:rFonts w:cs="Calibri"/>
        </w:rPr>
        <w:t>underdeveloped</w:t>
      </w:r>
      <w:r w:rsidR="00E06507" w:rsidRPr="4B115B71">
        <w:rPr>
          <w:rFonts w:cs="Calibri"/>
        </w:rPr>
        <w:t xml:space="preserve"> regions</w:t>
      </w:r>
      <w:r w:rsidRPr="4B115B71">
        <w:rPr>
          <w:rFonts w:cs="Calibri"/>
        </w:rPr>
        <w:t xml:space="preserve">. The program seeks to ensure that financial resources are more effectively allocated and used to deliver basic services. This </w:t>
      </w:r>
      <w:r w:rsidR="56ECBF07" w:rsidRPr="4B115B71">
        <w:rPr>
          <w:rFonts w:cs="Calibri"/>
        </w:rPr>
        <w:t xml:space="preserve">includes </w:t>
      </w:r>
      <w:r w:rsidRPr="4B115B71">
        <w:rPr>
          <w:rFonts w:cs="Calibri"/>
        </w:rPr>
        <w:t xml:space="preserve">fostering </w:t>
      </w:r>
      <w:r w:rsidR="1B1BD99B" w:rsidRPr="4B115B71">
        <w:rPr>
          <w:rFonts w:cs="Calibri"/>
        </w:rPr>
        <w:t xml:space="preserve">of </w:t>
      </w:r>
      <w:r w:rsidRPr="4B115B71">
        <w:rPr>
          <w:rFonts w:cs="Calibri"/>
        </w:rPr>
        <w:t xml:space="preserve">fiscal </w:t>
      </w:r>
      <w:r w:rsidR="00681BD9" w:rsidRPr="4B115B71">
        <w:rPr>
          <w:rFonts w:cs="Calibri"/>
        </w:rPr>
        <w:t>sustainability and</w:t>
      </w:r>
      <w:r w:rsidR="3DC87D48" w:rsidRPr="4B115B71">
        <w:rPr>
          <w:rFonts w:cs="Calibri"/>
        </w:rPr>
        <w:t xml:space="preserve"> supporting local governments to explore avenues to improve local revenue generation. </w:t>
      </w:r>
      <w:r w:rsidRPr="4B115B71">
        <w:rPr>
          <w:rFonts w:cs="Calibri"/>
        </w:rPr>
        <w:t xml:space="preserve">SKALA also emphasizes the importance of data quality and systems integration to support more informed decision-making </w:t>
      </w:r>
      <w:r w:rsidR="659D0DE1" w:rsidRPr="4B115B71">
        <w:rPr>
          <w:rFonts w:cs="Calibri"/>
        </w:rPr>
        <w:t xml:space="preserve">in the allocation of resources </w:t>
      </w:r>
      <w:r w:rsidRPr="4B115B71">
        <w:rPr>
          <w:rFonts w:cs="Calibri"/>
        </w:rPr>
        <w:t xml:space="preserve">and </w:t>
      </w:r>
      <w:r w:rsidR="738D3DDE" w:rsidRPr="4B115B71">
        <w:rPr>
          <w:rFonts w:cs="Calibri"/>
        </w:rPr>
        <w:t xml:space="preserve">in improving the </w:t>
      </w:r>
      <w:r w:rsidRPr="4B115B71">
        <w:rPr>
          <w:rFonts w:cs="Calibri"/>
        </w:rPr>
        <w:t>efficiency of public spending</w:t>
      </w:r>
      <w:r w:rsidRPr="4B115B71">
        <w:rPr>
          <w:rFonts w:eastAsia="MS Gothic" w:cs="Calibri"/>
        </w:rPr>
        <w:t xml:space="preserve">. </w:t>
      </w:r>
    </w:p>
    <w:p w14:paraId="377E2B5C" w14:textId="6B0167AB" w:rsidR="00D8200A" w:rsidRPr="00CF2DF3" w:rsidRDefault="007D40D8" w:rsidP="00CF2DF3">
      <w:pPr>
        <w:pStyle w:val="Heading2"/>
        <w:rPr>
          <w:rStyle w:val="Heading2Char"/>
        </w:rPr>
      </w:pPr>
      <w:bookmarkStart w:id="21" w:name="_Toc175844197"/>
      <w:bookmarkStart w:id="22" w:name="_Toc175905848"/>
      <w:bookmarkStart w:id="23" w:name="_Toc175906338"/>
      <w:bookmarkStart w:id="24" w:name="_Toc175906546"/>
      <w:bookmarkStart w:id="25" w:name="_Toc176767338"/>
      <w:r w:rsidRPr="00CF2DF3">
        <w:rPr>
          <w:rStyle w:val="Heading2Char"/>
        </w:rPr>
        <w:t xml:space="preserve">Program </w:t>
      </w:r>
      <w:r w:rsidR="00387F1B" w:rsidRPr="00CF2DF3">
        <w:rPr>
          <w:rStyle w:val="Heading2Char"/>
        </w:rPr>
        <w:t>Approach</w:t>
      </w:r>
      <w:bookmarkEnd w:id="21"/>
      <w:bookmarkEnd w:id="22"/>
      <w:bookmarkEnd w:id="23"/>
      <w:bookmarkEnd w:id="24"/>
      <w:bookmarkEnd w:id="25"/>
    </w:p>
    <w:p w14:paraId="2A4C9231" w14:textId="77777777" w:rsidR="00851F8D" w:rsidRPr="0063191F" w:rsidRDefault="00851F8D" w:rsidP="00851F8D">
      <w:pPr>
        <w:jc w:val="both"/>
        <w:rPr>
          <w:rFonts w:cs="Calibri"/>
        </w:rPr>
      </w:pPr>
      <w:r w:rsidRPr="0063191F">
        <w:rPr>
          <w:rFonts w:cs="Calibri"/>
        </w:rPr>
        <w:t>SKALA seeks to reduce poverty and inequality within Indonesia by improving the provision of basic services to poor and vulnerable communities in less-developed regions of the country. This goal is aligned with the Government of Indonesia’s (GoI) National Medium-Term Development Plan (RPJMN) 2020-2024, which aims to build a more independent, advanced, just, and prosperous Indonesian society. It is shaped by the understanding that poverty and inequality are rooted in the disparities in access to basic services such as healthcare, education, and social protection. These services enhance human capital and enable people and communities, particularly those who are most vulnerable, to participate fully in social, economic, and political life. The program’s definition of 'vulnerability' encompasses people or groups who experience exclusion from full participation in these aspects of life due to various factors such as geography, disability, gender, or socio-economic status.</w:t>
      </w:r>
    </w:p>
    <w:p w14:paraId="56911A85" w14:textId="30FDE0C9" w:rsidR="00851F8D" w:rsidRPr="0063191F" w:rsidRDefault="00851F8D" w:rsidP="00851F8D">
      <w:pPr>
        <w:jc w:val="both"/>
        <w:rPr>
          <w:rFonts w:cs="Calibri"/>
        </w:rPr>
      </w:pPr>
      <w:r w:rsidRPr="0063191F">
        <w:rPr>
          <w:rFonts w:cs="Calibri"/>
        </w:rPr>
        <w:t xml:space="preserve">SKALA’s goal is also influenced by lessons learned from previous governance programs supported by the Australian government in Indonesia. Based on these lessons, SKALA strategically focuses on strengthening core governance functions — planning, </w:t>
      </w:r>
      <w:r w:rsidR="00944893">
        <w:rPr>
          <w:rFonts w:cs="Calibri"/>
        </w:rPr>
        <w:t>budgeting</w:t>
      </w:r>
      <w:r w:rsidRPr="0063191F">
        <w:rPr>
          <w:rFonts w:cs="Calibri"/>
        </w:rPr>
        <w:t>, and administration — on which frontline service providers rely. This allows SKALA to leverage its resources more effectively by supporting the enabling environment for service delivery, rather than directly providing services. In essence, the program aims to strengthen those GoI processes and systems that govern the provision of basic services so that these services reach the most vulnerable communities in Indonesia’s less-developed regions. This systemic approach intends to yield long-term benefits by improving the efficiency and effectiveness of service delivery and contributing to the overall reduction of poverty and inequality in Indonesia</w:t>
      </w:r>
      <w:r w:rsidRPr="0063191F">
        <w:rPr>
          <w:rFonts w:eastAsia="MS Gothic" w:cs="Calibri"/>
        </w:rPr>
        <w:t xml:space="preserve">. </w:t>
      </w:r>
    </w:p>
    <w:p w14:paraId="17B34D6A" w14:textId="77777777" w:rsidR="00851F8D" w:rsidRPr="0063191F" w:rsidRDefault="00851F8D" w:rsidP="00851F8D">
      <w:pPr>
        <w:jc w:val="both"/>
        <w:rPr>
          <w:rFonts w:cs="Calibri"/>
        </w:rPr>
      </w:pPr>
      <w:r w:rsidRPr="0063191F">
        <w:rPr>
          <w:rFonts w:cs="Calibri"/>
        </w:rPr>
        <w:t>SKALA’s End of Program Outcomes (EOPOs) are designed to support the achievement of its overarching goal by focusing on three pillars: the enabling environment for sub-national service delivery, sub-national governance for service delivery, and the participation and representation of women, people with disabilities, and vulnerable groups in decision-making processes.</w:t>
      </w:r>
    </w:p>
    <w:p w14:paraId="54ADA0F7" w14:textId="43A34341" w:rsidR="00851F8D" w:rsidRPr="0063191F" w:rsidRDefault="00851F8D" w:rsidP="00851F8D">
      <w:pPr>
        <w:rPr>
          <w:rFonts w:cs="Calibri"/>
          <w:b/>
          <w:bCs/>
        </w:rPr>
      </w:pPr>
      <w:r w:rsidRPr="0063191F">
        <w:rPr>
          <w:rFonts w:cs="Calibri"/>
          <w:b/>
          <w:bCs/>
        </w:rPr>
        <w:lastRenderedPageBreak/>
        <w:t>EOPO 1: Stronger Enabling Environment for Sub-National Service Delivery</w:t>
      </w:r>
    </w:p>
    <w:p w14:paraId="24050C2F" w14:textId="77777777" w:rsidR="00851F8D" w:rsidRPr="0063191F" w:rsidRDefault="00851F8D" w:rsidP="00851F8D">
      <w:pPr>
        <w:jc w:val="both"/>
        <w:rPr>
          <w:rFonts w:cs="Calibri"/>
        </w:rPr>
      </w:pPr>
      <w:r w:rsidRPr="0063191F">
        <w:rPr>
          <w:rFonts w:cs="Calibri"/>
        </w:rPr>
        <w:t>The first EOPO aims to ensure that central ministries develop and implement improved policies, plans, and budgets that support better basic service provision in less-developed regions. This outcome is important because the decentralized governance system in Indonesia relies heavily on central government policies and frameworks to guide and support sub-national governments. SKALA’s focus on policy improvement at the central level is intended to create a more coherent and supportive environment for sub-national governments to deliver services effectively. This outcome also addresses the need for better coordination among central ministries to prevent the fragmentation of policies and regulations which can lead to inefficiencies at the sub-national level.</w:t>
      </w:r>
    </w:p>
    <w:p w14:paraId="70B1227D" w14:textId="77777777" w:rsidR="00851F8D" w:rsidRPr="0063191F" w:rsidRDefault="00851F8D" w:rsidP="00851F8D">
      <w:pPr>
        <w:rPr>
          <w:rFonts w:cs="Calibri"/>
          <w:b/>
          <w:bCs/>
        </w:rPr>
      </w:pPr>
      <w:r w:rsidRPr="0063191F">
        <w:rPr>
          <w:rFonts w:cs="Calibri"/>
          <w:b/>
          <w:bCs/>
        </w:rPr>
        <w:t>EOPO 2: Better Sub-National Governance for Service Delivery</w:t>
      </w:r>
    </w:p>
    <w:p w14:paraId="5685172F" w14:textId="061A9106" w:rsidR="00851F8D" w:rsidRPr="0063191F" w:rsidRDefault="00851F8D" w:rsidP="00851F8D">
      <w:pPr>
        <w:jc w:val="both"/>
        <w:rPr>
          <w:rFonts w:cs="Calibri"/>
        </w:rPr>
      </w:pPr>
      <w:r w:rsidRPr="0063191F">
        <w:rPr>
          <w:rFonts w:cs="Calibri"/>
        </w:rPr>
        <w:t>The second EOPO targets improvements in the capacity of selected provincial governments</w:t>
      </w:r>
      <w:r w:rsidRPr="0063191F">
        <w:rPr>
          <w:rStyle w:val="FootnoteReference"/>
          <w:rFonts w:cs="Calibri"/>
        </w:rPr>
        <w:footnoteReference w:id="3"/>
      </w:r>
      <w:r w:rsidRPr="0063191F">
        <w:rPr>
          <w:rFonts w:cs="Calibri"/>
        </w:rPr>
        <w:t xml:space="preserve"> to</w:t>
      </w:r>
      <w:r>
        <w:rPr>
          <w:rFonts w:cs="Calibri"/>
        </w:rPr>
        <w:t xml:space="preserve"> plan, budget and</w:t>
      </w:r>
      <w:r w:rsidRPr="0063191F">
        <w:rPr>
          <w:rFonts w:cs="Calibri"/>
        </w:rPr>
        <w:t xml:space="preserve"> manage resources efficiently. This outcome emphasizes the importance of </w:t>
      </w:r>
      <w:r w:rsidR="00FF0357">
        <w:rPr>
          <w:rFonts w:cs="Calibri"/>
        </w:rPr>
        <w:t>strengthening the knowledge, skills and ability</w:t>
      </w:r>
      <w:r w:rsidRPr="0063191F">
        <w:rPr>
          <w:rFonts w:cs="Calibri"/>
        </w:rPr>
        <w:t xml:space="preserve"> of local governments in public financial management, planning, and performance monitoring, </w:t>
      </w:r>
      <w:r w:rsidR="00764AE5">
        <w:rPr>
          <w:rFonts w:cs="Calibri"/>
        </w:rPr>
        <w:t>all of which are</w:t>
      </w:r>
      <w:r>
        <w:rPr>
          <w:rFonts w:cs="Calibri"/>
        </w:rPr>
        <w:t xml:space="preserve"> </w:t>
      </w:r>
      <w:r w:rsidRPr="0063191F">
        <w:rPr>
          <w:rFonts w:cs="Calibri"/>
        </w:rPr>
        <w:t xml:space="preserve">essential for delivering services that meet the needs of </w:t>
      </w:r>
      <w:r w:rsidR="00764AE5">
        <w:rPr>
          <w:rFonts w:cs="Calibri"/>
        </w:rPr>
        <w:t>vulnerable</w:t>
      </w:r>
      <w:r w:rsidRPr="0063191F">
        <w:rPr>
          <w:rFonts w:cs="Calibri"/>
        </w:rPr>
        <w:t xml:space="preserve"> populations.</w:t>
      </w:r>
    </w:p>
    <w:p w14:paraId="42311DD9" w14:textId="77777777" w:rsidR="00851F8D" w:rsidRPr="00DB67E6" w:rsidRDefault="00851F8D" w:rsidP="00851F8D">
      <w:pPr>
        <w:jc w:val="both"/>
        <w:rPr>
          <w:rFonts w:cs="Calibri"/>
          <w:b/>
          <w:bCs/>
        </w:rPr>
      </w:pPr>
      <w:r w:rsidRPr="00DB67E6">
        <w:rPr>
          <w:rFonts w:cs="Calibri"/>
          <w:b/>
          <w:bCs/>
        </w:rPr>
        <w:t>EOPO 3: Greater Participation and Representation of Women, People with Disabilities, and Vulnerable Groups</w:t>
      </w:r>
    </w:p>
    <w:p w14:paraId="7152E3EC" w14:textId="1F54AB83" w:rsidR="00851F8D" w:rsidRPr="0063191F" w:rsidRDefault="00851F8D" w:rsidP="00851F8D">
      <w:pPr>
        <w:jc w:val="both"/>
        <w:rPr>
          <w:rFonts w:cs="Calibri"/>
        </w:rPr>
      </w:pPr>
      <w:r w:rsidRPr="0063191F">
        <w:rPr>
          <w:rFonts w:cs="Calibri"/>
        </w:rPr>
        <w:t xml:space="preserve">The third EOPO </w:t>
      </w:r>
      <w:r>
        <w:rPr>
          <w:rFonts w:cs="Calibri"/>
        </w:rPr>
        <w:t>aims</w:t>
      </w:r>
      <w:r w:rsidRPr="0063191F">
        <w:rPr>
          <w:rFonts w:cs="Calibri"/>
        </w:rPr>
        <w:t xml:space="preserve"> to enhance the participation and representation of marginalized groups in sub-national planning and decision-making processes. This outcome is based on the recognition that inclusive governance is key to ensuring that the needs of all citizens, particularly the most vulnerable, are met. By empowering these groups to have a voice in policy planning, SKALA aims to promote more equitable service delivery.</w:t>
      </w:r>
    </w:p>
    <w:p w14:paraId="13FEC9A0" w14:textId="77777777" w:rsidR="00851F8D" w:rsidRPr="0063191F" w:rsidRDefault="00851F8D" w:rsidP="00851F8D">
      <w:pPr>
        <w:jc w:val="both"/>
        <w:rPr>
          <w:rFonts w:cs="Calibri"/>
        </w:rPr>
      </w:pPr>
      <w:r w:rsidRPr="0063191F">
        <w:rPr>
          <w:rFonts w:cs="Calibri"/>
        </w:rPr>
        <w:t>These EOPOs are interconnected, with each one supporting the others to create a comprehensive approach to improving service delivery and reducing inequality. The focus on these outcomes is driven by the need to address both the systemic challenges within the governance framework and the specific needs of vulnerable populations</w:t>
      </w:r>
      <w:r>
        <w:rPr>
          <w:rFonts w:cs="Calibri"/>
        </w:rPr>
        <w:t>.</w:t>
      </w:r>
    </w:p>
    <w:p w14:paraId="3089C064" w14:textId="77777777" w:rsidR="00851F8D" w:rsidRPr="0063191F" w:rsidRDefault="00851F8D" w:rsidP="00851F8D">
      <w:pPr>
        <w:jc w:val="both"/>
        <w:rPr>
          <w:rFonts w:cs="Calibri"/>
        </w:rPr>
      </w:pPr>
      <w:r w:rsidRPr="0063191F">
        <w:rPr>
          <w:rFonts w:cs="Calibri"/>
        </w:rPr>
        <w:t>The program logic is operationalized through nine Intermediate Outcomes (IOs)</w:t>
      </w:r>
      <w:r>
        <w:rPr>
          <w:rFonts w:cs="Calibri"/>
        </w:rPr>
        <w:t>.</w:t>
      </w:r>
    </w:p>
    <w:p w14:paraId="2FA677D3" w14:textId="69ADBBC5" w:rsidR="00851F8D" w:rsidRDefault="00851F8D" w:rsidP="00851F8D">
      <w:pPr>
        <w:pStyle w:val="ListParagraph"/>
        <w:numPr>
          <w:ilvl w:val="0"/>
          <w:numId w:val="15"/>
        </w:numPr>
        <w:jc w:val="both"/>
        <w:rPr>
          <w:rFonts w:cs="Calibri"/>
        </w:rPr>
      </w:pPr>
      <w:r w:rsidRPr="00DB67E6">
        <w:rPr>
          <w:rFonts w:cs="Calibri"/>
          <w:b/>
          <w:bCs/>
        </w:rPr>
        <w:t xml:space="preserve">IO 1: Central Agencies Improve Sub-National Policy and Regulatory Environment. </w:t>
      </w:r>
      <w:r w:rsidRPr="00DB67E6">
        <w:rPr>
          <w:rFonts w:cs="Calibri"/>
        </w:rPr>
        <w:t>SKALA work</w:t>
      </w:r>
      <w:r>
        <w:rPr>
          <w:rFonts w:cs="Calibri"/>
        </w:rPr>
        <w:t>s</w:t>
      </w:r>
      <w:r w:rsidRPr="00DB67E6">
        <w:rPr>
          <w:rFonts w:cs="Calibri"/>
        </w:rPr>
        <w:t xml:space="preserve"> with central agencies to improve the regulatory environment related to PFM and the implementation of Minimum Service Standards (MSS). </w:t>
      </w:r>
    </w:p>
    <w:p w14:paraId="204F95AC" w14:textId="77777777" w:rsidR="00851F8D" w:rsidRDefault="00851F8D" w:rsidP="00851F8D">
      <w:pPr>
        <w:pStyle w:val="ListParagraph"/>
        <w:numPr>
          <w:ilvl w:val="0"/>
          <w:numId w:val="15"/>
        </w:numPr>
        <w:jc w:val="both"/>
        <w:rPr>
          <w:rFonts w:cs="Calibri"/>
        </w:rPr>
      </w:pPr>
      <w:r w:rsidRPr="00DB67E6">
        <w:rPr>
          <w:rFonts w:cs="Calibri"/>
          <w:b/>
          <w:bCs/>
        </w:rPr>
        <w:t xml:space="preserve">IO 2: Central Agencies Use Evidence to Improve Decentralization-Related Planning. </w:t>
      </w:r>
      <w:r w:rsidRPr="00DB67E6">
        <w:rPr>
          <w:rFonts w:cs="Calibri"/>
        </w:rPr>
        <w:t>This IO focuses on ensuring that central agencies base their planning, coordination, and prioritization on evidence. By improving the use of evidence in policymaking, SKALA aims to reduce the inconsistencies and overlaps in regulations that hinder effective service delivery.</w:t>
      </w:r>
    </w:p>
    <w:p w14:paraId="282DADEB" w14:textId="77777777" w:rsidR="00851F8D" w:rsidRDefault="00851F8D" w:rsidP="00851F8D">
      <w:pPr>
        <w:pStyle w:val="ListParagraph"/>
        <w:numPr>
          <w:ilvl w:val="0"/>
          <w:numId w:val="15"/>
        </w:numPr>
        <w:jc w:val="both"/>
        <w:rPr>
          <w:rFonts w:cs="Calibri"/>
        </w:rPr>
      </w:pPr>
      <w:r w:rsidRPr="00DB67E6">
        <w:rPr>
          <w:rFonts w:cs="Calibri"/>
          <w:b/>
          <w:bCs/>
        </w:rPr>
        <w:t>IO 3: Application of GEDSI Analysis by Central Agencies.</w:t>
      </w:r>
      <w:r w:rsidRPr="00DB67E6">
        <w:rPr>
          <w:rFonts w:cs="Calibri"/>
        </w:rPr>
        <w:t xml:space="preserve"> SKALA support</w:t>
      </w:r>
      <w:r>
        <w:rPr>
          <w:rFonts w:cs="Calibri"/>
        </w:rPr>
        <w:t>s</w:t>
      </w:r>
      <w:r w:rsidRPr="00DB67E6">
        <w:rPr>
          <w:rFonts w:cs="Calibri"/>
        </w:rPr>
        <w:t xml:space="preserve"> central agencies in applying Gender Equality, Disability, and Social Inclusion (GEDSI) analysis in their policies, plans, and budgets. This IO ensures that the needs of marginalized groups are considered in the planning and delivery of services.</w:t>
      </w:r>
    </w:p>
    <w:p w14:paraId="7B75E051" w14:textId="77777777" w:rsidR="00851F8D" w:rsidRDefault="00851F8D" w:rsidP="00851F8D">
      <w:pPr>
        <w:pStyle w:val="ListParagraph"/>
        <w:numPr>
          <w:ilvl w:val="0"/>
          <w:numId w:val="15"/>
        </w:numPr>
        <w:jc w:val="both"/>
        <w:rPr>
          <w:rFonts w:cs="Calibri"/>
        </w:rPr>
      </w:pPr>
      <w:r w:rsidRPr="00DB67E6">
        <w:rPr>
          <w:rFonts w:cs="Calibri"/>
          <w:b/>
          <w:bCs/>
        </w:rPr>
        <w:t>IO 4: Improved Coordination and Collaboration Among Central Agencies.</w:t>
      </w:r>
      <w:r>
        <w:rPr>
          <w:rFonts w:cs="Calibri"/>
        </w:rPr>
        <w:t xml:space="preserve"> </w:t>
      </w:r>
      <w:r w:rsidRPr="00DB67E6">
        <w:rPr>
          <w:rFonts w:cs="Calibri"/>
        </w:rPr>
        <w:t xml:space="preserve">Better coordination among central agencies is </w:t>
      </w:r>
      <w:r>
        <w:rPr>
          <w:rFonts w:cs="Calibri"/>
        </w:rPr>
        <w:t>needed</w:t>
      </w:r>
      <w:r w:rsidRPr="00DB67E6">
        <w:rPr>
          <w:rFonts w:cs="Calibri"/>
        </w:rPr>
        <w:t xml:space="preserve"> to ensure that policies are implemented effectively at the sub-</w:t>
      </w:r>
      <w:r w:rsidRPr="00DB67E6">
        <w:rPr>
          <w:rFonts w:cs="Calibri"/>
        </w:rPr>
        <w:lastRenderedPageBreak/>
        <w:t>national level. SKALA facilitate</w:t>
      </w:r>
      <w:r>
        <w:rPr>
          <w:rFonts w:cs="Calibri"/>
        </w:rPr>
        <w:t>s</w:t>
      </w:r>
      <w:r w:rsidRPr="00DB67E6">
        <w:rPr>
          <w:rFonts w:cs="Calibri"/>
        </w:rPr>
        <w:t xml:space="preserve"> collaboration across ministries to harmonize policies and reduce fragmentation.</w:t>
      </w:r>
    </w:p>
    <w:p w14:paraId="742B7C5B" w14:textId="77777777" w:rsidR="00851F8D" w:rsidRDefault="00851F8D" w:rsidP="00851F8D">
      <w:pPr>
        <w:pStyle w:val="ListParagraph"/>
        <w:numPr>
          <w:ilvl w:val="0"/>
          <w:numId w:val="15"/>
        </w:numPr>
        <w:jc w:val="both"/>
        <w:rPr>
          <w:rFonts w:cs="Calibri"/>
        </w:rPr>
      </w:pPr>
      <w:r w:rsidRPr="00DB67E6">
        <w:rPr>
          <w:rFonts w:cs="Calibri"/>
          <w:b/>
          <w:bCs/>
        </w:rPr>
        <w:t xml:space="preserve">IO 5: Sub-National Governments Utilize Evidence in Planning and Budgeting. </w:t>
      </w:r>
      <w:r w:rsidRPr="00DB67E6">
        <w:rPr>
          <w:rFonts w:cs="Calibri"/>
        </w:rPr>
        <w:t>SKALA support</w:t>
      </w:r>
      <w:r>
        <w:rPr>
          <w:rFonts w:cs="Calibri"/>
        </w:rPr>
        <w:t>s</w:t>
      </w:r>
      <w:r w:rsidRPr="00DB67E6">
        <w:rPr>
          <w:rFonts w:cs="Calibri"/>
        </w:rPr>
        <w:t xml:space="preserve"> provincial governments in using data and evidence to make informed decisions about service delivery. This IO is aimed at improving the responsiveness of local governments to the needs of their populations.</w:t>
      </w:r>
    </w:p>
    <w:p w14:paraId="434EB5DB" w14:textId="77777777" w:rsidR="00851F8D" w:rsidRDefault="00851F8D" w:rsidP="00851F8D">
      <w:pPr>
        <w:pStyle w:val="ListParagraph"/>
        <w:numPr>
          <w:ilvl w:val="0"/>
          <w:numId w:val="15"/>
        </w:numPr>
        <w:jc w:val="both"/>
        <w:rPr>
          <w:rFonts w:cs="Calibri"/>
        </w:rPr>
      </w:pPr>
      <w:r w:rsidRPr="00DB67E6">
        <w:rPr>
          <w:rFonts w:cs="Calibri"/>
          <w:b/>
          <w:bCs/>
        </w:rPr>
        <w:t>IO 6: Leadership and Ownership by Senior Sub-National Government Leaders.</w:t>
      </w:r>
      <w:r>
        <w:rPr>
          <w:rFonts w:cs="Calibri"/>
        </w:rPr>
        <w:t xml:space="preserve"> </w:t>
      </w:r>
      <w:r w:rsidRPr="00DB67E6">
        <w:rPr>
          <w:rFonts w:cs="Calibri"/>
        </w:rPr>
        <w:t>The success of governance reforms depends on the commitment of local leaders. SKALA work</w:t>
      </w:r>
      <w:r>
        <w:rPr>
          <w:rFonts w:cs="Calibri"/>
        </w:rPr>
        <w:t>s</w:t>
      </w:r>
      <w:r w:rsidRPr="00DB67E6">
        <w:rPr>
          <w:rFonts w:cs="Calibri"/>
        </w:rPr>
        <w:t xml:space="preserve"> to build the capacity and commitment of senior leaders at the sub-national level to drive necessary reforms.</w:t>
      </w:r>
    </w:p>
    <w:p w14:paraId="3DA363B5" w14:textId="1C1B8688" w:rsidR="00851F8D" w:rsidRDefault="00851F8D" w:rsidP="00851F8D">
      <w:pPr>
        <w:pStyle w:val="ListParagraph"/>
        <w:numPr>
          <w:ilvl w:val="0"/>
          <w:numId w:val="15"/>
        </w:numPr>
        <w:jc w:val="both"/>
        <w:rPr>
          <w:rFonts w:cs="Calibri"/>
        </w:rPr>
      </w:pPr>
      <w:r w:rsidRPr="00DB67E6">
        <w:rPr>
          <w:rFonts w:cs="Calibri"/>
          <w:b/>
          <w:bCs/>
        </w:rPr>
        <w:t>IO 7: Enhanced Participation of Women and Vulnerable Groups in Decision-Making.</w:t>
      </w:r>
      <w:r>
        <w:rPr>
          <w:rFonts w:cs="Calibri"/>
        </w:rPr>
        <w:t xml:space="preserve"> Through capacity building and stronger partnerships with civil society, </w:t>
      </w:r>
      <w:r w:rsidRPr="00DB67E6">
        <w:rPr>
          <w:rFonts w:cs="Calibri"/>
        </w:rPr>
        <w:t>SKALA support</w:t>
      </w:r>
      <w:r>
        <w:rPr>
          <w:rFonts w:cs="Calibri"/>
        </w:rPr>
        <w:t>s</w:t>
      </w:r>
      <w:r w:rsidRPr="00DB67E6">
        <w:rPr>
          <w:rFonts w:cs="Calibri"/>
        </w:rPr>
        <w:t xml:space="preserve"> efforts to increase the participation of women, people with disabilities, and vulnerable groups in government decision-making processes. This IO aims to ensure that the voices of marginalized groups are heard and </w:t>
      </w:r>
      <w:r w:rsidR="00596B1B">
        <w:rPr>
          <w:rFonts w:cs="Calibri"/>
        </w:rPr>
        <w:t xml:space="preserve">inform </w:t>
      </w:r>
      <w:r w:rsidRPr="00DB67E6">
        <w:rPr>
          <w:rFonts w:cs="Calibri"/>
        </w:rPr>
        <w:t>the planning and implementation of services.</w:t>
      </w:r>
    </w:p>
    <w:p w14:paraId="4034E5BB" w14:textId="77777777" w:rsidR="00851F8D" w:rsidRDefault="00851F8D" w:rsidP="00851F8D">
      <w:pPr>
        <w:pStyle w:val="ListParagraph"/>
        <w:numPr>
          <w:ilvl w:val="0"/>
          <w:numId w:val="15"/>
        </w:numPr>
        <w:jc w:val="both"/>
        <w:rPr>
          <w:rFonts w:cs="Calibri"/>
        </w:rPr>
      </w:pPr>
      <w:r w:rsidRPr="00DB67E6">
        <w:rPr>
          <w:rFonts w:cs="Calibri"/>
          <w:b/>
          <w:bCs/>
        </w:rPr>
        <w:t>IO 8: Improved Accountability and Transparency in Service Delivery.</w:t>
      </w:r>
      <w:r>
        <w:rPr>
          <w:rFonts w:cs="Calibri"/>
        </w:rPr>
        <w:t xml:space="preserve"> </w:t>
      </w:r>
      <w:r w:rsidRPr="00DB67E6">
        <w:rPr>
          <w:rFonts w:cs="Calibri"/>
        </w:rPr>
        <w:t>SKALA work</w:t>
      </w:r>
      <w:r>
        <w:rPr>
          <w:rFonts w:cs="Calibri"/>
        </w:rPr>
        <w:t>s</w:t>
      </w:r>
      <w:r w:rsidRPr="00DB67E6">
        <w:rPr>
          <w:rFonts w:cs="Calibri"/>
        </w:rPr>
        <w:t xml:space="preserve"> to enhance the accountability and transparency of sub-national governments in service delivery</w:t>
      </w:r>
      <w:r>
        <w:rPr>
          <w:rFonts w:cs="Calibri"/>
        </w:rPr>
        <w:t xml:space="preserve"> as this is </w:t>
      </w:r>
      <w:r w:rsidRPr="00DB67E6">
        <w:rPr>
          <w:rFonts w:cs="Calibri"/>
        </w:rPr>
        <w:t>crucial for building public trust and ensuring that services are delivered effectively and equitably.</w:t>
      </w:r>
    </w:p>
    <w:p w14:paraId="485DFBA5" w14:textId="17ADA60B" w:rsidR="00851F8D" w:rsidRPr="00DB67E6" w:rsidRDefault="00851F8D" w:rsidP="00851F8D">
      <w:pPr>
        <w:pStyle w:val="ListParagraph"/>
        <w:numPr>
          <w:ilvl w:val="0"/>
          <w:numId w:val="15"/>
        </w:numPr>
        <w:jc w:val="both"/>
        <w:rPr>
          <w:rFonts w:cs="Calibri"/>
        </w:rPr>
      </w:pPr>
      <w:r w:rsidRPr="00DB67E6">
        <w:rPr>
          <w:rFonts w:cs="Calibri"/>
          <w:b/>
          <w:bCs/>
        </w:rPr>
        <w:t>IO 9: Strengthened Data Systems for Decision-Making.</w:t>
      </w:r>
      <w:r w:rsidRPr="00DB67E6">
        <w:rPr>
          <w:rFonts w:cs="Calibri"/>
        </w:rPr>
        <w:t xml:space="preserve"> SKALA focus</w:t>
      </w:r>
      <w:r>
        <w:rPr>
          <w:rFonts w:cs="Calibri"/>
        </w:rPr>
        <w:t>es</w:t>
      </w:r>
      <w:r w:rsidRPr="00DB67E6">
        <w:rPr>
          <w:rFonts w:cs="Calibri"/>
        </w:rPr>
        <w:t xml:space="preserve"> on improving data systems that support decision-making at both the central and sub-national levels. By strengthening data collection, analysis, and </w:t>
      </w:r>
      <w:r>
        <w:rPr>
          <w:rFonts w:cs="Calibri"/>
        </w:rPr>
        <w:t>use</w:t>
      </w:r>
      <w:r w:rsidRPr="00DB67E6">
        <w:rPr>
          <w:rFonts w:cs="Calibri"/>
        </w:rPr>
        <w:t>, SKALA aims to ensure that decisions are based on accurate and timely information.</w:t>
      </w:r>
    </w:p>
    <w:p w14:paraId="588BB212" w14:textId="77777777" w:rsidR="00851F8D" w:rsidRPr="0063191F" w:rsidRDefault="00851F8D" w:rsidP="00851F8D">
      <w:pPr>
        <w:jc w:val="both"/>
        <w:rPr>
          <w:rFonts w:cs="Calibri"/>
        </w:rPr>
      </w:pPr>
      <w:r w:rsidRPr="0063191F">
        <w:rPr>
          <w:rFonts w:cs="Calibri"/>
        </w:rPr>
        <w:t>These Intermediate Outcomes are supported by specific inputs and activities, such as technical assistance, capacity building, policy advocacy, and the development of data systems. The activities are designed to address the key barriers to effective service delivery and to create the conditions necessary for achieving the EOPOs. By targeting these areas, SKALA aims to bring about systemic change that will lead to improved service delivery and, ultimately, a reduction in poverty and inequality in Indonesi</w:t>
      </w:r>
      <w:r>
        <w:rPr>
          <w:rFonts w:cs="Calibri"/>
        </w:rPr>
        <w:t>a.</w:t>
      </w:r>
    </w:p>
    <w:p w14:paraId="53D27A10" w14:textId="391992AE" w:rsidR="00814BFE" w:rsidRDefault="00814BFE">
      <w:pPr>
        <w:rPr>
          <w:rFonts w:eastAsiaTheme="majorEastAsia" w:cstheme="majorBidi"/>
          <w:color w:val="0F4761" w:themeColor="accent1" w:themeShade="BF"/>
          <w:sz w:val="32"/>
          <w:szCs w:val="40"/>
        </w:rPr>
      </w:pPr>
      <w:r>
        <w:br w:type="page"/>
      </w:r>
    </w:p>
    <w:p w14:paraId="5A38E962" w14:textId="6E8A89B9" w:rsidR="00D5149B" w:rsidRPr="00CF2DF3" w:rsidRDefault="006B2755" w:rsidP="001A334E">
      <w:pPr>
        <w:pStyle w:val="Heading1"/>
      </w:pPr>
      <w:bookmarkStart w:id="26" w:name="_Toc175844198"/>
      <w:bookmarkStart w:id="27" w:name="_Toc175905849"/>
      <w:bookmarkStart w:id="28" w:name="_Toc175906339"/>
      <w:bookmarkStart w:id="29" w:name="_Toc175906547"/>
      <w:bookmarkStart w:id="30" w:name="_Toc176767339"/>
      <w:r w:rsidRPr="00CF2DF3">
        <w:lastRenderedPageBreak/>
        <w:t>Annual Workplan 2024 - 2025</w:t>
      </w:r>
      <w:bookmarkEnd w:id="26"/>
      <w:bookmarkEnd w:id="27"/>
      <w:bookmarkEnd w:id="28"/>
      <w:bookmarkEnd w:id="29"/>
      <w:bookmarkEnd w:id="30"/>
    </w:p>
    <w:p w14:paraId="2460140D" w14:textId="7C66E351" w:rsidR="007D40D8" w:rsidRDefault="007D40D8" w:rsidP="00CF2DF3">
      <w:pPr>
        <w:pStyle w:val="Heading2"/>
      </w:pPr>
      <w:bookmarkStart w:id="31" w:name="_Toc175844199"/>
      <w:bookmarkStart w:id="32" w:name="_Toc175905850"/>
      <w:bookmarkStart w:id="33" w:name="_Toc175906340"/>
      <w:bookmarkStart w:id="34" w:name="_Toc175906548"/>
      <w:bookmarkStart w:id="35" w:name="_Toc176767340"/>
      <w:r>
        <w:t>Approach to Work Planning</w:t>
      </w:r>
      <w:bookmarkEnd w:id="31"/>
      <w:bookmarkEnd w:id="32"/>
      <w:bookmarkEnd w:id="33"/>
      <w:bookmarkEnd w:id="34"/>
      <w:bookmarkEnd w:id="35"/>
    </w:p>
    <w:p w14:paraId="49063C3F" w14:textId="4A9C94AE" w:rsidR="009B49D2" w:rsidRPr="002F3DB0" w:rsidRDefault="009B49D2" w:rsidP="009B49D2">
      <w:pPr>
        <w:jc w:val="both"/>
        <w:rPr>
          <w:rFonts w:cs="Calibri"/>
        </w:rPr>
      </w:pPr>
      <w:r w:rsidRPr="4B115B71">
        <w:rPr>
          <w:rFonts w:cs="Calibri"/>
        </w:rPr>
        <w:t xml:space="preserve">SKALA’s program governance and work-planning processes are designed to sustainably enhance cross-ministerial collaboration and improve multi-level coordination on priority areas related to inclusive service delivery. SKALA does this by leveraging its secretariat </w:t>
      </w:r>
      <w:r w:rsidR="006052ED" w:rsidRPr="4B115B71">
        <w:rPr>
          <w:rFonts w:cs="Calibri"/>
        </w:rPr>
        <w:t>role to</w:t>
      </w:r>
      <w:r w:rsidRPr="4B115B71">
        <w:rPr>
          <w:rFonts w:cs="Calibri"/>
        </w:rPr>
        <w:t xml:space="preserve"> </w:t>
      </w:r>
      <w:r w:rsidR="62530C34" w:rsidRPr="4B115B71">
        <w:rPr>
          <w:rFonts w:cs="Calibri"/>
        </w:rPr>
        <w:t>produce</w:t>
      </w:r>
      <w:r w:rsidRPr="4B115B71">
        <w:rPr>
          <w:rFonts w:cs="Calibri"/>
        </w:rPr>
        <w:t xml:space="preserve"> </w:t>
      </w:r>
      <w:r w:rsidR="44F022EA" w:rsidRPr="4B115B71">
        <w:rPr>
          <w:rFonts w:cs="Calibri"/>
        </w:rPr>
        <w:t>a multi</w:t>
      </w:r>
      <w:r w:rsidR="334BD322" w:rsidRPr="4B115B71">
        <w:rPr>
          <w:rFonts w:cs="Calibri"/>
        </w:rPr>
        <w:t>-</w:t>
      </w:r>
      <w:r w:rsidR="44F022EA" w:rsidRPr="4B115B71">
        <w:rPr>
          <w:rFonts w:cs="Calibri"/>
        </w:rPr>
        <w:t xml:space="preserve">year </w:t>
      </w:r>
      <w:r w:rsidRPr="4B115B71">
        <w:rPr>
          <w:rFonts w:cs="Calibri"/>
        </w:rPr>
        <w:t>agenda on inclusive planning and budgeting across three Ministries</w:t>
      </w:r>
      <w:r w:rsidR="25D9420E" w:rsidRPr="4B115B71">
        <w:rPr>
          <w:rFonts w:cs="Calibri"/>
        </w:rPr>
        <w:t xml:space="preserve"> stemming from the priorities of these counterparts</w:t>
      </w:r>
      <w:r w:rsidR="79334466" w:rsidRPr="4B115B71">
        <w:rPr>
          <w:rFonts w:cs="Calibri"/>
        </w:rPr>
        <w:t xml:space="preserve">. SKALA’s approach is also </w:t>
      </w:r>
      <w:r w:rsidR="006052ED" w:rsidRPr="4B115B71">
        <w:rPr>
          <w:rFonts w:cs="Calibri"/>
        </w:rPr>
        <w:t>to work</w:t>
      </w:r>
      <w:r w:rsidRPr="4B115B71">
        <w:rPr>
          <w:rFonts w:cs="Calibri"/>
        </w:rPr>
        <w:t xml:space="preserve"> through partner systems to ensure GoI will hold itself accountable for delivering on key components of this agenda. The result is a shared understanding of respective roles and responsibilities, required enabling environment</w:t>
      </w:r>
      <w:r w:rsidR="34C618A7" w:rsidRPr="4B115B71">
        <w:rPr>
          <w:rFonts w:cs="Calibri"/>
        </w:rPr>
        <w:t xml:space="preserve"> conditions,</w:t>
      </w:r>
      <w:r w:rsidRPr="4B115B71">
        <w:rPr>
          <w:rFonts w:cs="Calibri"/>
        </w:rPr>
        <w:t xml:space="preserve"> and logical sequencing of interventions that are needed to deliver on GoI’s shared development objectives.    </w:t>
      </w:r>
    </w:p>
    <w:p w14:paraId="0F420785" w14:textId="73263CC8" w:rsidR="009B49D2" w:rsidRPr="0082682E" w:rsidRDefault="009B49D2" w:rsidP="009B49D2">
      <w:pPr>
        <w:jc w:val="both"/>
        <w:rPr>
          <w:rFonts w:cs="Calibri"/>
        </w:rPr>
      </w:pPr>
      <w:r w:rsidRPr="4B115B71">
        <w:rPr>
          <w:rFonts w:cs="Calibri"/>
          <w:b/>
          <w:bCs/>
        </w:rPr>
        <w:t>Agenda setting.</w:t>
      </w:r>
      <w:r w:rsidR="003E2E65">
        <w:rPr>
          <w:rFonts w:cs="Calibri"/>
          <w:b/>
          <w:bCs/>
        </w:rPr>
        <w:t xml:space="preserve"> </w:t>
      </w:r>
      <w:r w:rsidR="6AC47A29" w:rsidRPr="4B115B71">
        <w:rPr>
          <w:rFonts w:cs="Calibri"/>
        </w:rPr>
        <w:t>P</w:t>
      </w:r>
      <w:r w:rsidRPr="4B115B71">
        <w:rPr>
          <w:rFonts w:cs="Calibri"/>
        </w:rPr>
        <w:t xml:space="preserve">olicy coherence and </w:t>
      </w:r>
      <w:r w:rsidR="0E2CFE3E" w:rsidRPr="4B115B71">
        <w:rPr>
          <w:rFonts w:cs="Calibri"/>
        </w:rPr>
        <w:t xml:space="preserve">effective </w:t>
      </w:r>
      <w:r w:rsidRPr="4B115B71">
        <w:rPr>
          <w:rFonts w:cs="Calibri"/>
        </w:rPr>
        <w:t xml:space="preserve">collaboration across MoHA, MoF and </w:t>
      </w:r>
      <w:r w:rsidR="00832722">
        <w:rPr>
          <w:rFonts w:cs="Calibri"/>
        </w:rPr>
        <w:t>Bappenas</w:t>
      </w:r>
      <w:r w:rsidR="00832722" w:rsidRPr="4B115B71">
        <w:rPr>
          <w:rFonts w:cs="Calibri"/>
        </w:rPr>
        <w:t xml:space="preserve"> </w:t>
      </w:r>
      <w:r w:rsidR="32CFD84A" w:rsidRPr="4B115B71">
        <w:rPr>
          <w:rFonts w:cs="Calibri"/>
        </w:rPr>
        <w:t xml:space="preserve">is </w:t>
      </w:r>
      <w:r w:rsidRPr="4B115B71">
        <w:rPr>
          <w:rFonts w:cs="Calibri"/>
        </w:rPr>
        <w:t xml:space="preserve">essential </w:t>
      </w:r>
      <w:r w:rsidR="34344EDC" w:rsidRPr="4B115B71">
        <w:rPr>
          <w:rFonts w:cs="Calibri"/>
        </w:rPr>
        <w:t xml:space="preserve">for SKALA to achieve </w:t>
      </w:r>
      <w:r w:rsidR="0032601C" w:rsidRPr="4B115B71">
        <w:rPr>
          <w:rFonts w:cs="Calibri"/>
        </w:rPr>
        <w:t>its</w:t>
      </w:r>
      <w:r w:rsidR="34344EDC" w:rsidRPr="4B115B71">
        <w:rPr>
          <w:rFonts w:cs="Calibri"/>
        </w:rPr>
        <w:t xml:space="preserve"> objectives</w:t>
      </w:r>
      <w:r w:rsidRPr="4B115B71">
        <w:rPr>
          <w:rFonts w:cs="Calibri"/>
        </w:rPr>
        <w:t>.  </w:t>
      </w:r>
      <w:r w:rsidR="52B66B17" w:rsidRPr="4B115B71">
        <w:rPr>
          <w:rFonts w:cs="Calibri"/>
        </w:rPr>
        <w:t>E</w:t>
      </w:r>
      <w:r w:rsidRPr="4B115B71">
        <w:rPr>
          <w:rFonts w:cs="Calibri"/>
        </w:rPr>
        <w:t>xtensive multi-stakeholder negotiation and collaboration around priority areas requir</w:t>
      </w:r>
      <w:r w:rsidR="5E6EC198" w:rsidRPr="4B115B71">
        <w:rPr>
          <w:rFonts w:cs="Calibri"/>
        </w:rPr>
        <w:t>ing</w:t>
      </w:r>
      <w:r w:rsidRPr="4B115B71">
        <w:rPr>
          <w:rFonts w:cs="Calibri"/>
        </w:rPr>
        <w:t xml:space="preserve"> inter-ministerial coordination</w:t>
      </w:r>
      <w:r w:rsidR="7E10CCAE" w:rsidRPr="4B115B71">
        <w:rPr>
          <w:rFonts w:cs="Calibri"/>
        </w:rPr>
        <w:t xml:space="preserve"> </w:t>
      </w:r>
      <w:r w:rsidR="004B3AAB">
        <w:rPr>
          <w:rFonts w:cs="Calibri"/>
        </w:rPr>
        <w:t>was t</w:t>
      </w:r>
      <w:r w:rsidR="00C4676F">
        <w:rPr>
          <w:rFonts w:cs="Calibri"/>
        </w:rPr>
        <w:t>hus required</w:t>
      </w:r>
      <w:r w:rsidR="7E10CCAE" w:rsidRPr="4B115B71">
        <w:rPr>
          <w:rFonts w:cs="Calibri"/>
        </w:rPr>
        <w:t xml:space="preserve"> to produce this annual workplan</w:t>
      </w:r>
      <w:r w:rsidRPr="4B115B71">
        <w:rPr>
          <w:rFonts w:cs="Calibri"/>
        </w:rPr>
        <w:t>. Between May and August 2024, through careful negotiation, respectful contestation and intensive coordination, SKALA facilitated intra-ministerial, multi-level and inter-ministerial dialogue around priority areas to build a shared understanding of the work plan and what is needed to deliver it.   </w:t>
      </w:r>
    </w:p>
    <w:p w14:paraId="5622F1BB" w14:textId="2111C18E" w:rsidR="009B49D2" w:rsidRDefault="009B49D2" w:rsidP="00637F29">
      <w:pPr>
        <w:jc w:val="both"/>
        <w:rPr>
          <w:rFonts w:cs="Calibri"/>
        </w:rPr>
      </w:pPr>
      <w:r w:rsidRPr="0082682E">
        <w:rPr>
          <w:rFonts w:cs="Calibri"/>
          <w:b/>
          <w:bCs/>
        </w:rPr>
        <w:t xml:space="preserve">Working in partner systems. </w:t>
      </w:r>
      <w:r w:rsidRPr="0082682E">
        <w:rPr>
          <w:rFonts w:cs="Calibri"/>
        </w:rPr>
        <w:t xml:space="preserve">SKALA also uses </w:t>
      </w:r>
      <w:r>
        <w:rPr>
          <w:rFonts w:cs="Calibri"/>
        </w:rPr>
        <w:t>its</w:t>
      </w:r>
      <w:r w:rsidRPr="0082682E">
        <w:rPr>
          <w:rFonts w:cs="Calibri"/>
        </w:rPr>
        <w:t xml:space="preserve"> governance</w:t>
      </w:r>
      <w:r>
        <w:rPr>
          <w:rFonts w:cs="Calibri"/>
        </w:rPr>
        <w:t xml:space="preserve"> (see sub-section on Program Governance)</w:t>
      </w:r>
      <w:r w:rsidRPr="0082682E">
        <w:rPr>
          <w:rFonts w:cs="Calibri"/>
        </w:rPr>
        <w:t xml:space="preserve"> and work planning mechanisms to </w:t>
      </w:r>
      <w:r w:rsidR="00C4676F">
        <w:rPr>
          <w:rFonts w:cs="Calibri"/>
        </w:rPr>
        <w:t xml:space="preserve">ensure </w:t>
      </w:r>
      <w:r w:rsidRPr="0082682E">
        <w:rPr>
          <w:rFonts w:cs="Calibri"/>
        </w:rPr>
        <w:t>commitment</w:t>
      </w:r>
      <w:r w:rsidR="00C4676F">
        <w:rPr>
          <w:rFonts w:cs="Calibri"/>
        </w:rPr>
        <w:t>s</w:t>
      </w:r>
      <w:r w:rsidRPr="0082682E">
        <w:rPr>
          <w:rFonts w:cs="Calibri"/>
        </w:rPr>
        <w:t xml:space="preserve"> to improve collaboration and coordination in priority areas relevant to SKALA’s mission and mandate </w:t>
      </w:r>
      <w:r w:rsidR="00F55892">
        <w:rPr>
          <w:rFonts w:cs="Calibri"/>
        </w:rPr>
        <w:t xml:space="preserve">are </w:t>
      </w:r>
      <w:r w:rsidR="00AC7DB1">
        <w:rPr>
          <w:rFonts w:cs="Calibri"/>
        </w:rPr>
        <w:t xml:space="preserve">embedded </w:t>
      </w:r>
      <w:r w:rsidRPr="0082682E">
        <w:rPr>
          <w:rFonts w:cs="Calibri"/>
        </w:rPr>
        <w:t xml:space="preserve">into MoHA, MoF and </w:t>
      </w:r>
      <w:r w:rsidR="00832722">
        <w:rPr>
          <w:rFonts w:cs="Calibri"/>
        </w:rPr>
        <w:t>Bappenas</w:t>
      </w:r>
      <w:r w:rsidR="00832722" w:rsidRPr="0082682E">
        <w:rPr>
          <w:rFonts w:cs="Calibri"/>
        </w:rPr>
        <w:t xml:space="preserve"> </w:t>
      </w:r>
      <w:r w:rsidRPr="0082682E">
        <w:rPr>
          <w:rFonts w:cs="Calibri"/>
        </w:rPr>
        <w:t>own systems.  </w:t>
      </w:r>
      <w:r w:rsidR="00AC7DB1">
        <w:rPr>
          <w:rFonts w:cs="Calibri"/>
        </w:rPr>
        <w:t>A</w:t>
      </w:r>
      <w:r w:rsidRPr="0082682E">
        <w:rPr>
          <w:rFonts w:cs="Calibri"/>
        </w:rPr>
        <w:t xml:space="preserve">ligning its governance process with GoI planning, budgeting and monitoring evaluation cycles, </w:t>
      </w:r>
      <w:r w:rsidR="00AC7DB1">
        <w:rPr>
          <w:rFonts w:cs="Calibri"/>
        </w:rPr>
        <w:t xml:space="preserve">also ensures that </w:t>
      </w:r>
      <w:r w:rsidRPr="0082682E">
        <w:rPr>
          <w:rFonts w:cs="Calibri"/>
        </w:rPr>
        <w:t>SKALA</w:t>
      </w:r>
      <w:r w:rsidR="00AC7DB1">
        <w:rPr>
          <w:rFonts w:cs="Calibri"/>
        </w:rPr>
        <w:t>’s</w:t>
      </w:r>
      <w:r w:rsidRPr="0082682E">
        <w:rPr>
          <w:rFonts w:cs="Calibri"/>
        </w:rPr>
        <w:t xml:space="preserve"> workplan </w:t>
      </w:r>
      <w:r w:rsidR="00BC1B42">
        <w:rPr>
          <w:rFonts w:cs="Calibri"/>
        </w:rPr>
        <w:t xml:space="preserve">is an integral part of ongoing </w:t>
      </w:r>
      <w:r w:rsidRPr="0082682E">
        <w:rPr>
          <w:rFonts w:cs="Calibri"/>
        </w:rPr>
        <w:t xml:space="preserve">work GoI will be accountable for </w:t>
      </w:r>
      <w:r w:rsidR="006052ED">
        <w:rPr>
          <w:rFonts w:cs="Calibri"/>
        </w:rPr>
        <w:t xml:space="preserve">within </w:t>
      </w:r>
      <w:r w:rsidR="006052ED" w:rsidRPr="0082682E">
        <w:rPr>
          <w:rFonts w:cs="Calibri"/>
        </w:rPr>
        <w:t>its</w:t>
      </w:r>
      <w:r w:rsidRPr="0082682E">
        <w:rPr>
          <w:rFonts w:cs="Calibri"/>
        </w:rPr>
        <w:t xml:space="preserve"> own systems and processes.  </w:t>
      </w:r>
    </w:p>
    <w:p w14:paraId="40D5FF8C" w14:textId="6EDCB7B8" w:rsidR="001E78A4" w:rsidRDefault="001E78A4" w:rsidP="00CF2DF3">
      <w:pPr>
        <w:pStyle w:val="Heading2"/>
      </w:pPr>
      <w:bookmarkStart w:id="36" w:name="_Toc175844200"/>
      <w:bookmarkStart w:id="37" w:name="_Toc175905851"/>
      <w:bookmarkStart w:id="38" w:name="_Toc175906341"/>
      <w:bookmarkStart w:id="39" w:name="_Toc175906549"/>
      <w:bookmarkStart w:id="40" w:name="_Toc176767341"/>
      <w:r>
        <w:t>Work Plan Framework</w:t>
      </w:r>
      <w:bookmarkEnd w:id="36"/>
      <w:bookmarkEnd w:id="37"/>
      <w:bookmarkEnd w:id="38"/>
      <w:bookmarkEnd w:id="39"/>
      <w:bookmarkEnd w:id="40"/>
    </w:p>
    <w:p w14:paraId="39B071F0" w14:textId="0C6CF44A" w:rsidR="00637F29" w:rsidRPr="0029277A" w:rsidRDefault="00637F29" w:rsidP="00637F29">
      <w:pPr>
        <w:jc w:val="both"/>
        <w:rPr>
          <w:rFonts w:cs="Calibri"/>
        </w:rPr>
      </w:pPr>
      <w:r w:rsidRPr="4B115B71">
        <w:rPr>
          <w:rFonts w:cs="Calibri"/>
        </w:rPr>
        <w:t xml:space="preserve">The </w:t>
      </w:r>
      <w:r w:rsidR="00F04E17" w:rsidRPr="4B115B71">
        <w:rPr>
          <w:rFonts w:cs="Calibri"/>
        </w:rPr>
        <w:t>Annual Work Plan (</w:t>
      </w:r>
      <w:r w:rsidRPr="4B115B71">
        <w:rPr>
          <w:rFonts w:cs="Calibri"/>
        </w:rPr>
        <w:t>AWP</w:t>
      </w:r>
      <w:r w:rsidR="00F04E17" w:rsidRPr="4B115B71">
        <w:rPr>
          <w:rFonts w:cs="Calibri"/>
        </w:rPr>
        <w:t>) 2024-2025</w:t>
      </w:r>
      <w:r w:rsidRPr="4B115B71">
        <w:rPr>
          <w:rFonts w:cs="Calibri"/>
        </w:rPr>
        <w:t xml:space="preserve"> is grounded in </w:t>
      </w:r>
      <w:r w:rsidR="00F04E17" w:rsidRPr="4B115B71">
        <w:rPr>
          <w:rFonts w:cs="Calibri"/>
        </w:rPr>
        <w:t>SKALA’s program logic</w:t>
      </w:r>
      <w:r w:rsidRPr="4B115B71">
        <w:rPr>
          <w:rFonts w:cs="Calibri"/>
        </w:rPr>
        <w:t xml:space="preserve"> (three EOPOs, nine IOs)</w:t>
      </w:r>
      <w:r w:rsidR="00A63FB0">
        <w:rPr>
          <w:rStyle w:val="FootnoteReference"/>
          <w:rFonts w:cs="Calibri"/>
        </w:rPr>
        <w:footnoteReference w:id="4"/>
      </w:r>
      <w:r w:rsidRPr="4B115B71">
        <w:rPr>
          <w:rFonts w:cs="Calibri"/>
        </w:rPr>
        <w:t>.</w:t>
      </w:r>
      <w:r w:rsidR="00312987">
        <w:rPr>
          <w:rFonts w:cs="Calibri"/>
        </w:rPr>
        <w:t xml:space="preserve"> </w:t>
      </w:r>
      <w:r w:rsidRPr="4B115B71">
        <w:rPr>
          <w:rFonts w:cs="Calibri"/>
        </w:rPr>
        <w:t>The</w:t>
      </w:r>
      <w:r w:rsidRPr="4B115B71">
        <w:rPr>
          <w:rFonts w:cs="Calibri"/>
          <w:lang w:val="en-GB"/>
        </w:rPr>
        <w:t xml:space="preserve"> three EOPOs are interconnected. National level policies and practices can help or hinder service delivery at the sub-national level, so SKALA aims to ensure a conducive policy environment to make improvements to sub-national service delivery. At the sub-national level, better and more inclusive service delivery requires </w:t>
      </w:r>
      <w:r w:rsidR="00721E86" w:rsidRPr="4B115B71">
        <w:rPr>
          <w:rFonts w:cs="Calibri"/>
          <w:lang w:val="en-GB"/>
        </w:rPr>
        <w:t xml:space="preserve">local will and ability, and </w:t>
      </w:r>
      <w:r w:rsidRPr="4B115B71">
        <w:rPr>
          <w:rFonts w:cs="Calibri"/>
          <w:lang w:val="en-GB"/>
        </w:rPr>
        <w:t xml:space="preserve">the participation of the community, particularly the marginalised. </w:t>
      </w:r>
      <w:r w:rsidR="00E10F64">
        <w:rPr>
          <w:rFonts w:cs="Calibri"/>
          <w:lang w:val="en-GB"/>
        </w:rPr>
        <w:t>S</w:t>
      </w:r>
      <w:r w:rsidRPr="4B115B71">
        <w:rPr>
          <w:rFonts w:cs="Calibri"/>
          <w:lang w:val="en-GB"/>
        </w:rPr>
        <w:t xml:space="preserve">ub-national improvements and challenges should be communicated to the national government so that </w:t>
      </w:r>
      <w:r w:rsidR="005537C0" w:rsidRPr="4B115B71">
        <w:rPr>
          <w:rFonts w:cs="Calibri"/>
          <w:lang w:val="en-GB"/>
        </w:rPr>
        <w:t xml:space="preserve">issues can be addressed, </w:t>
      </w:r>
      <w:r w:rsidRPr="4B115B71">
        <w:rPr>
          <w:rFonts w:cs="Calibri"/>
          <w:lang w:val="en-GB"/>
        </w:rPr>
        <w:t>progress sustained, and good practice</w:t>
      </w:r>
      <w:r w:rsidR="008809AD" w:rsidRPr="4B115B71">
        <w:rPr>
          <w:rFonts w:cs="Calibri"/>
          <w:lang w:val="en-GB"/>
        </w:rPr>
        <w:t>s</w:t>
      </w:r>
      <w:r w:rsidRPr="4B115B71">
        <w:rPr>
          <w:rFonts w:cs="Calibri"/>
          <w:lang w:val="en-GB"/>
        </w:rPr>
        <w:t xml:space="preserve"> shared. SKALA’s problem analysis with sub-national governments reveals issues that are grouped into four thematic areas. </w:t>
      </w:r>
      <w:r w:rsidRPr="4B115B71">
        <w:rPr>
          <w:rFonts w:cs="Calibri"/>
        </w:rPr>
        <w:t>These four thematic areas provide the overarching framework for all SKALA-supported activities</w:t>
      </w:r>
      <w:r w:rsidR="00362108" w:rsidRPr="4B115B71">
        <w:rPr>
          <w:rFonts w:cs="Calibri"/>
        </w:rPr>
        <w:t>, including</w:t>
      </w:r>
      <w:r w:rsidRPr="4B115B71">
        <w:rPr>
          <w:rFonts w:cs="Calibri"/>
        </w:rPr>
        <w:t xml:space="preserve"> during the period July 2024 – June 2025. </w:t>
      </w:r>
    </w:p>
    <w:p w14:paraId="410FDB8E" w14:textId="4AE48536" w:rsidR="00637F29" w:rsidRPr="0029277A" w:rsidRDefault="00637F29" w:rsidP="00794C8E">
      <w:pPr>
        <w:spacing w:before="120" w:after="120" w:line="240" w:lineRule="auto"/>
        <w:jc w:val="both"/>
        <w:rPr>
          <w:rFonts w:cs="Calibri"/>
          <w:lang w:val="en-GB"/>
        </w:rPr>
      </w:pPr>
      <w:r w:rsidRPr="0029277A">
        <w:rPr>
          <w:rFonts w:cs="Calibri"/>
          <w:i/>
          <w:iCs/>
          <w:lang w:val="en-GB"/>
        </w:rPr>
        <w:t>First</w:t>
      </w:r>
      <w:r w:rsidRPr="0029277A">
        <w:rPr>
          <w:rFonts w:cs="Calibri"/>
          <w:lang w:val="en-GB"/>
        </w:rPr>
        <w:t xml:space="preserve">, the availability and use of data that </w:t>
      </w:r>
      <w:r w:rsidR="00845A47">
        <w:rPr>
          <w:rFonts w:cs="Calibri"/>
          <w:lang w:val="en-GB"/>
        </w:rPr>
        <w:t xml:space="preserve">sufficiently </w:t>
      </w:r>
      <w:r w:rsidRPr="0029277A">
        <w:rPr>
          <w:rFonts w:cs="Calibri"/>
          <w:lang w:val="en-GB"/>
        </w:rPr>
        <w:t xml:space="preserve">represents conditions on the ground, including data on the </w:t>
      </w:r>
      <w:r w:rsidR="00845A47">
        <w:rPr>
          <w:rFonts w:cs="Calibri"/>
          <w:lang w:val="en-GB"/>
        </w:rPr>
        <w:t xml:space="preserve">vulnerable </w:t>
      </w:r>
      <w:r w:rsidRPr="0029277A">
        <w:rPr>
          <w:rFonts w:cs="Calibri"/>
          <w:lang w:val="en-GB"/>
        </w:rPr>
        <w:t>for inclusive service delivery and decision making (</w:t>
      </w:r>
      <w:r w:rsidRPr="0029277A">
        <w:rPr>
          <w:rFonts w:cs="Calibri"/>
          <w:b/>
          <w:bCs/>
          <w:lang w:val="en-GB"/>
        </w:rPr>
        <w:t>Data and Analytics</w:t>
      </w:r>
      <w:r w:rsidRPr="0029277A">
        <w:rPr>
          <w:rFonts w:cs="Calibri"/>
          <w:lang w:val="en-GB"/>
        </w:rPr>
        <w:t xml:space="preserve">). </w:t>
      </w:r>
    </w:p>
    <w:p w14:paraId="1866A87C" w14:textId="77777777" w:rsidR="00637F29" w:rsidRPr="0029277A" w:rsidRDefault="00637F29" w:rsidP="00794C8E">
      <w:pPr>
        <w:spacing w:before="120" w:after="120" w:line="240" w:lineRule="auto"/>
        <w:jc w:val="both"/>
        <w:rPr>
          <w:rFonts w:cs="Calibri"/>
          <w:lang w:val="en-GB"/>
        </w:rPr>
      </w:pPr>
      <w:r w:rsidRPr="0029277A">
        <w:rPr>
          <w:rFonts w:cs="Calibri"/>
          <w:i/>
          <w:iCs/>
          <w:lang w:val="en-GB"/>
        </w:rPr>
        <w:t>Second</w:t>
      </w:r>
      <w:r w:rsidRPr="0029277A">
        <w:rPr>
          <w:rFonts w:cs="Calibri"/>
          <w:lang w:val="en-GB"/>
        </w:rPr>
        <w:t>, the participation, representation and influence of women, people with disabilities and other vulnerable groups in government decision making (</w:t>
      </w:r>
      <w:r w:rsidRPr="0029277A">
        <w:rPr>
          <w:rFonts w:cs="Calibri"/>
          <w:b/>
          <w:bCs/>
          <w:lang w:val="en-GB"/>
        </w:rPr>
        <w:t>GEDSI</w:t>
      </w:r>
      <w:r w:rsidRPr="0029277A">
        <w:rPr>
          <w:rFonts w:cs="Calibri"/>
          <w:lang w:val="en-GB"/>
        </w:rPr>
        <w:t xml:space="preserve">). </w:t>
      </w:r>
    </w:p>
    <w:p w14:paraId="355A64FB" w14:textId="2D63AFF4" w:rsidR="00637F29" w:rsidRPr="0029277A" w:rsidRDefault="00637F29" w:rsidP="00794C8E">
      <w:pPr>
        <w:spacing w:before="120" w:after="120" w:line="240" w:lineRule="auto"/>
        <w:jc w:val="both"/>
        <w:rPr>
          <w:rFonts w:cs="Calibri"/>
          <w:lang w:val="en-GB"/>
        </w:rPr>
      </w:pPr>
      <w:r w:rsidRPr="4B115B71">
        <w:rPr>
          <w:rFonts w:cs="Calibri"/>
          <w:i/>
          <w:iCs/>
          <w:lang w:val="en-GB"/>
        </w:rPr>
        <w:lastRenderedPageBreak/>
        <w:t>Third</w:t>
      </w:r>
      <w:r w:rsidRPr="4B115B71">
        <w:rPr>
          <w:rFonts w:cs="Calibri"/>
          <w:lang w:val="en-GB"/>
        </w:rPr>
        <w:t xml:space="preserve">, the capacity of local governments to </w:t>
      </w:r>
      <w:r w:rsidR="00593757">
        <w:rPr>
          <w:rFonts w:cs="Calibri"/>
          <w:lang w:val="en-GB"/>
        </w:rPr>
        <w:t xml:space="preserve">plan and </w:t>
      </w:r>
      <w:r w:rsidRPr="4B115B71">
        <w:rPr>
          <w:rFonts w:cs="Calibri"/>
          <w:lang w:val="en-GB"/>
        </w:rPr>
        <w:t xml:space="preserve">deliver </w:t>
      </w:r>
      <w:r w:rsidR="00ED5977" w:rsidRPr="4B115B71">
        <w:rPr>
          <w:rFonts w:cs="Calibri"/>
          <w:lang w:val="en-GB"/>
        </w:rPr>
        <w:t xml:space="preserve">high-quality, </w:t>
      </w:r>
      <w:r w:rsidRPr="4B115B71">
        <w:rPr>
          <w:rFonts w:cs="Calibri"/>
          <w:lang w:val="en-GB"/>
        </w:rPr>
        <w:t>inclusive services or the quality of regional spending (</w:t>
      </w:r>
      <w:r w:rsidRPr="4B115B71">
        <w:rPr>
          <w:rFonts w:cs="Calibri"/>
          <w:b/>
          <w:bCs/>
          <w:lang w:val="en-GB"/>
        </w:rPr>
        <w:t>Minimum Service Standards</w:t>
      </w:r>
      <w:r w:rsidRPr="4B115B71">
        <w:rPr>
          <w:rFonts w:cs="Calibri"/>
          <w:lang w:val="en-GB"/>
        </w:rPr>
        <w:t xml:space="preserve">). </w:t>
      </w:r>
    </w:p>
    <w:p w14:paraId="67E0B30B" w14:textId="77777777" w:rsidR="00637F29" w:rsidRPr="0029277A" w:rsidRDefault="00637F29" w:rsidP="00794C8E">
      <w:pPr>
        <w:spacing w:before="120" w:after="120" w:line="240" w:lineRule="auto"/>
        <w:jc w:val="both"/>
        <w:rPr>
          <w:rFonts w:cs="Calibri"/>
          <w:lang w:val="en-GB"/>
        </w:rPr>
      </w:pPr>
      <w:r w:rsidRPr="0029277A">
        <w:rPr>
          <w:rFonts w:cs="Calibri"/>
          <w:i/>
          <w:iCs/>
          <w:lang w:val="en-GB"/>
        </w:rPr>
        <w:t>Fourth</w:t>
      </w:r>
      <w:r w:rsidRPr="0029277A">
        <w:rPr>
          <w:rFonts w:cs="Calibri"/>
          <w:lang w:val="en-GB"/>
        </w:rPr>
        <w:t>, the availability and use of adequate resources by local governments to deliver inclusive services or regional fiscal capacity (</w:t>
      </w:r>
      <w:r w:rsidRPr="0029277A">
        <w:rPr>
          <w:rFonts w:cs="Calibri"/>
          <w:b/>
          <w:bCs/>
          <w:lang w:val="en-GB"/>
        </w:rPr>
        <w:t>Public Financial Management</w:t>
      </w:r>
      <w:r w:rsidRPr="0029277A">
        <w:rPr>
          <w:rFonts w:cs="Calibri"/>
          <w:lang w:val="en-GB"/>
        </w:rPr>
        <w:t xml:space="preserve">). </w:t>
      </w:r>
    </w:p>
    <w:p w14:paraId="1D8D4A25" w14:textId="42D8D0A3" w:rsidR="00090CDA" w:rsidRDefault="002138F7" w:rsidP="00CF2DF3">
      <w:pPr>
        <w:pStyle w:val="Heading2"/>
        <w:rPr>
          <w:rStyle w:val="Heading2Char"/>
        </w:rPr>
      </w:pPr>
      <w:bookmarkStart w:id="41" w:name="_Toc175844201"/>
      <w:bookmarkStart w:id="42" w:name="_Toc175905852"/>
      <w:bookmarkStart w:id="43" w:name="_Toc175906342"/>
      <w:bookmarkStart w:id="44" w:name="_Toc175906550"/>
      <w:bookmarkStart w:id="45" w:name="_Toc176767342"/>
      <w:r>
        <w:rPr>
          <w:rStyle w:val="Heading2Char"/>
        </w:rPr>
        <w:t>Annual Work</w:t>
      </w:r>
      <w:r w:rsidR="00C5665C">
        <w:rPr>
          <w:rStyle w:val="Heading2Char"/>
        </w:rPr>
        <w:t xml:space="preserve"> P</w:t>
      </w:r>
      <w:r>
        <w:rPr>
          <w:rStyle w:val="Heading2Char"/>
        </w:rPr>
        <w:t xml:space="preserve">lan by </w:t>
      </w:r>
      <w:r w:rsidR="00387F1B" w:rsidRPr="00090CDA">
        <w:rPr>
          <w:rStyle w:val="Heading2Char"/>
        </w:rPr>
        <w:t>Program Focus Area</w:t>
      </w:r>
      <w:bookmarkEnd w:id="41"/>
      <w:bookmarkEnd w:id="42"/>
      <w:bookmarkEnd w:id="43"/>
      <w:bookmarkEnd w:id="44"/>
      <w:bookmarkEnd w:id="45"/>
    </w:p>
    <w:p w14:paraId="16715AB3" w14:textId="77777777" w:rsidR="00097392" w:rsidRPr="009A28E0" w:rsidRDefault="00097392" w:rsidP="00CF2DF3">
      <w:pPr>
        <w:pStyle w:val="Heading3"/>
        <w:rPr>
          <w:b w:val="0"/>
        </w:rPr>
      </w:pPr>
      <w:bookmarkStart w:id="46" w:name="_Toc175906343"/>
      <w:bookmarkStart w:id="47" w:name="_Toc175906551"/>
      <w:bookmarkStart w:id="48" w:name="_Toc176767343"/>
      <w:r w:rsidRPr="009A28E0">
        <w:t>1. Data and Analytics</w:t>
      </w:r>
      <w:bookmarkEnd w:id="46"/>
      <w:bookmarkEnd w:id="47"/>
      <w:bookmarkEnd w:id="48"/>
    </w:p>
    <w:p w14:paraId="15B14DEF" w14:textId="5376B6E9" w:rsidR="00097392" w:rsidRPr="009A28E0" w:rsidRDefault="00097392" w:rsidP="00097392">
      <w:pPr>
        <w:jc w:val="both"/>
        <w:rPr>
          <w:rFonts w:cs="Calibri"/>
        </w:rPr>
      </w:pPr>
      <w:r w:rsidRPr="009A28E0">
        <w:rPr>
          <w:rFonts w:cs="Calibri"/>
        </w:rPr>
        <w:t xml:space="preserve">SKALA's support in data and analytics is foundational to improving the quality and inclusiveness of basic service delivery </w:t>
      </w:r>
      <w:r w:rsidR="00165F3F">
        <w:rPr>
          <w:rFonts w:cs="Calibri"/>
        </w:rPr>
        <w:t>across its partner provinces</w:t>
      </w:r>
      <w:r w:rsidRPr="009A28E0">
        <w:rPr>
          <w:rFonts w:cs="Calibri"/>
        </w:rPr>
        <w:t xml:space="preserve">. Recognizing the challenges posed by fragmented data systems and the lack of reliable, disaggregated data, SKALA </w:t>
      </w:r>
      <w:r w:rsidR="00165F3F">
        <w:rPr>
          <w:rFonts w:cs="Calibri"/>
        </w:rPr>
        <w:t>is</w:t>
      </w:r>
      <w:r w:rsidRPr="009A28E0">
        <w:rPr>
          <w:rFonts w:cs="Calibri"/>
        </w:rPr>
        <w:t xml:space="preserve"> focus</w:t>
      </w:r>
      <w:r w:rsidR="00165F3F">
        <w:rPr>
          <w:rFonts w:cs="Calibri"/>
        </w:rPr>
        <w:t>ing</w:t>
      </w:r>
      <w:r w:rsidRPr="009A28E0">
        <w:rPr>
          <w:rFonts w:cs="Calibri"/>
        </w:rPr>
        <w:t xml:space="preserve"> on strengthening data governance, integration, and utilization at both national and sub</w:t>
      </w:r>
      <w:r w:rsidR="006B7E30">
        <w:rPr>
          <w:rFonts w:cs="Calibri"/>
        </w:rPr>
        <w:t>-</w:t>
      </w:r>
      <w:r w:rsidRPr="009A28E0">
        <w:rPr>
          <w:rFonts w:cs="Calibri"/>
        </w:rPr>
        <w:t>national levels.</w:t>
      </w:r>
    </w:p>
    <w:p w14:paraId="4E07998C" w14:textId="650C2A4A" w:rsidR="00097392" w:rsidRPr="009A28E0" w:rsidRDefault="00097392" w:rsidP="00097392">
      <w:pPr>
        <w:jc w:val="both"/>
        <w:rPr>
          <w:rFonts w:cs="Calibri"/>
        </w:rPr>
      </w:pPr>
      <w:r>
        <w:rPr>
          <w:rFonts w:cs="Calibri"/>
        </w:rPr>
        <w:t>A</w:t>
      </w:r>
      <w:r w:rsidRPr="009A28E0">
        <w:rPr>
          <w:rFonts w:cs="Calibri"/>
        </w:rPr>
        <w:t xml:space="preserve"> key initiative under this focus area is the implementation of Indonesia’s One Data policy </w:t>
      </w:r>
      <w:r w:rsidR="006B7E30">
        <w:rPr>
          <w:rFonts w:cs="Calibri"/>
        </w:rPr>
        <w:t>to</w:t>
      </w:r>
      <w:r w:rsidRPr="009A28E0">
        <w:rPr>
          <w:rFonts w:cs="Calibri"/>
        </w:rPr>
        <w:t xml:space="preserve"> improv</w:t>
      </w:r>
      <w:r w:rsidR="006B7E30">
        <w:rPr>
          <w:rFonts w:cs="Calibri"/>
        </w:rPr>
        <w:t>e</w:t>
      </w:r>
      <w:r w:rsidRPr="009A28E0">
        <w:rPr>
          <w:rFonts w:cs="Calibri"/>
        </w:rPr>
        <w:t xml:space="preserve"> data governance and interoperability across government sectors. SKALA </w:t>
      </w:r>
      <w:r>
        <w:rPr>
          <w:rFonts w:cs="Calibri"/>
        </w:rPr>
        <w:t>is</w:t>
      </w:r>
      <w:r w:rsidRPr="009A28E0">
        <w:rPr>
          <w:rFonts w:cs="Calibri"/>
        </w:rPr>
        <w:t xml:space="preserve"> facilitating coordination between MoHA, </w:t>
      </w:r>
      <w:r w:rsidR="00832722">
        <w:rPr>
          <w:rFonts w:cs="Calibri"/>
        </w:rPr>
        <w:t>Bappenas</w:t>
      </w:r>
      <w:r w:rsidRPr="009A28E0">
        <w:rPr>
          <w:rFonts w:cs="Calibri"/>
        </w:rPr>
        <w:t>, and Statistics Indonesia (BPS) to ensure that the Home Affairs Regulation on the Governance of One Data (Permendagri No. 5/2024)</w:t>
      </w:r>
      <w:r w:rsidR="00AD77DB">
        <w:rPr>
          <w:rStyle w:val="FootnoteReference"/>
          <w:rFonts w:cs="Calibri"/>
        </w:rPr>
        <w:footnoteReference w:id="5"/>
      </w:r>
      <w:r w:rsidRPr="009A28E0">
        <w:rPr>
          <w:rFonts w:cs="Calibri"/>
        </w:rPr>
        <w:t xml:space="preserve"> </w:t>
      </w:r>
      <w:r w:rsidR="001D65D2">
        <w:rPr>
          <w:rFonts w:cs="Calibri"/>
        </w:rPr>
        <w:t>is imple</w:t>
      </w:r>
      <w:r w:rsidR="00034441">
        <w:rPr>
          <w:rFonts w:cs="Calibri"/>
        </w:rPr>
        <w:t xml:space="preserve">mented effectively by local governments. </w:t>
      </w:r>
      <w:r w:rsidRPr="009A28E0">
        <w:rPr>
          <w:rFonts w:cs="Calibri"/>
        </w:rPr>
        <w:t>This regulation is expected to accelerate the implementation of the One Data policy at the sub</w:t>
      </w:r>
      <w:r>
        <w:rPr>
          <w:rFonts w:cs="Calibri"/>
        </w:rPr>
        <w:t>-</w:t>
      </w:r>
      <w:r w:rsidRPr="009A28E0">
        <w:rPr>
          <w:rFonts w:cs="Calibri"/>
        </w:rPr>
        <w:t xml:space="preserve">national level by clarifying lines of accountability and improving data sharing mechanisms. </w:t>
      </w:r>
    </w:p>
    <w:p w14:paraId="149A73E4" w14:textId="1874C3EC" w:rsidR="00097392" w:rsidRPr="009A28E0" w:rsidRDefault="00097392" w:rsidP="00097392">
      <w:pPr>
        <w:jc w:val="both"/>
        <w:rPr>
          <w:rFonts w:cs="Calibri"/>
        </w:rPr>
      </w:pPr>
      <w:r w:rsidRPr="009A28E0">
        <w:rPr>
          <w:rFonts w:cs="Calibri"/>
        </w:rPr>
        <w:t>At the sub</w:t>
      </w:r>
      <w:r>
        <w:rPr>
          <w:rFonts w:cs="Calibri"/>
        </w:rPr>
        <w:t>-</w:t>
      </w:r>
      <w:r w:rsidRPr="009A28E0">
        <w:rPr>
          <w:rFonts w:cs="Calibri"/>
        </w:rPr>
        <w:t xml:space="preserve">national level, SKALA </w:t>
      </w:r>
      <w:r>
        <w:rPr>
          <w:rFonts w:cs="Calibri"/>
        </w:rPr>
        <w:t xml:space="preserve">is </w:t>
      </w:r>
      <w:r w:rsidRPr="009A28E0">
        <w:rPr>
          <w:rFonts w:cs="Calibri"/>
        </w:rPr>
        <w:t>provid</w:t>
      </w:r>
      <w:r>
        <w:rPr>
          <w:rFonts w:cs="Calibri"/>
        </w:rPr>
        <w:t>ing</w:t>
      </w:r>
      <w:r w:rsidRPr="009A28E0">
        <w:rPr>
          <w:rFonts w:cs="Calibri"/>
        </w:rPr>
        <w:t xml:space="preserve"> technical assistance to provincial governments, </w:t>
      </w:r>
      <w:r>
        <w:rPr>
          <w:rFonts w:cs="Calibri"/>
        </w:rPr>
        <w:t>to help them</w:t>
      </w:r>
      <w:r w:rsidRPr="009A28E0">
        <w:rPr>
          <w:rFonts w:cs="Calibri"/>
        </w:rPr>
        <w:t xml:space="preserve"> navigate the new data management cycle introduced by the One Data policy. This includes support </w:t>
      </w:r>
      <w:r w:rsidR="00784047">
        <w:rPr>
          <w:rFonts w:cs="Calibri"/>
        </w:rPr>
        <w:t>to map</w:t>
      </w:r>
      <w:r w:rsidRPr="009A28E0">
        <w:rPr>
          <w:rFonts w:cs="Calibri"/>
        </w:rPr>
        <w:t xml:space="preserve"> existing data to required standards, develop work plans for data management, and ensur</w:t>
      </w:r>
      <w:r w:rsidR="00784047">
        <w:rPr>
          <w:rFonts w:cs="Calibri"/>
        </w:rPr>
        <w:t>e</w:t>
      </w:r>
      <w:r w:rsidRPr="009A28E0">
        <w:rPr>
          <w:rFonts w:cs="Calibri"/>
        </w:rPr>
        <w:t xml:space="preserve"> that data collected is of high quality and relevant for planning purposes. SKALA </w:t>
      </w:r>
      <w:r>
        <w:rPr>
          <w:rFonts w:cs="Calibri"/>
        </w:rPr>
        <w:t>is also</w:t>
      </w:r>
      <w:r w:rsidRPr="009A28E0">
        <w:rPr>
          <w:rFonts w:cs="Calibri"/>
        </w:rPr>
        <w:t xml:space="preserve"> support</w:t>
      </w:r>
      <w:r>
        <w:rPr>
          <w:rFonts w:cs="Calibri"/>
        </w:rPr>
        <w:t>ing</w:t>
      </w:r>
      <w:r w:rsidRPr="009A28E0">
        <w:rPr>
          <w:rFonts w:cs="Calibri"/>
        </w:rPr>
        <w:t xml:space="preserve"> the establishment and strengthening of One Data Forums at the provincial level, which are critical for managing government data and ensuring its use in planning and budgeting processes.</w:t>
      </w:r>
    </w:p>
    <w:p w14:paraId="045CB81D" w14:textId="77777777" w:rsidR="00097392" w:rsidRPr="009A28E0" w:rsidRDefault="00097392" w:rsidP="00097392">
      <w:pPr>
        <w:jc w:val="both"/>
        <w:rPr>
          <w:rFonts w:cs="Calibri"/>
        </w:rPr>
      </w:pPr>
      <w:r w:rsidRPr="009A28E0">
        <w:rPr>
          <w:rFonts w:cs="Calibri"/>
        </w:rPr>
        <w:t xml:space="preserve">SKALA </w:t>
      </w:r>
      <w:r>
        <w:rPr>
          <w:rFonts w:cs="Calibri"/>
        </w:rPr>
        <w:t>is</w:t>
      </w:r>
      <w:r w:rsidRPr="009A28E0">
        <w:rPr>
          <w:rFonts w:cs="Calibri"/>
        </w:rPr>
        <w:t xml:space="preserve"> working to expand and improve Village Information Systems </w:t>
      </w:r>
      <w:r>
        <w:rPr>
          <w:rFonts w:cs="Calibri"/>
        </w:rPr>
        <w:t>and helping to strengthen use of the national socioeconomic registry (REGSOSEK) across its partner provinces</w:t>
      </w:r>
      <w:r w:rsidRPr="009A28E0">
        <w:rPr>
          <w:rFonts w:cs="Calibri"/>
        </w:rPr>
        <w:t>. These systems</w:t>
      </w:r>
      <w:r>
        <w:rPr>
          <w:rFonts w:cs="Calibri"/>
        </w:rPr>
        <w:t xml:space="preserve"> and databases</w:t>
      </w:r>
      <w:r w:rsidRPr="009A28E0">
        <w:rPr>
          <w:rFonts w:cs="Calibri"/>
        </w:rPr>
        <w:t xml:space="preserve"> are essential for collecting disaggregated data on vulnerable populations</w:t>
      </w:r>
      <w:r>
        <w:rPr>
          <w:rFonts w:cs="Calibri"/>
        </w:rPr>
        <w:t xml:space="preserve"> and to</w:t>
      </w:r>
      <w:r w:rsidRPr="009A28E0">
        <w:rPr>
          <w:rFonts w:cs="Calibri"/>
        </w:rPr>
        <w:t xml:space="preserve"> enhanc</w:t>
      </w:r>
      <w:r>
        <w:rPr>
          <w:rFonts w:cs="Calibri"/>
        </w:rPr>
        <w:t>ing</w:t>
      </w:r>
      <w:r w:rsidRPr="009A28E0">
        <w:rPr>
          <w:rFonts w:cs="Calibri"/>
        </w:rPr>
        <w:t xml:space="preserve"> the accuracy and inclusiveness of regional development plans.</w:t>
      </w:r>
    </w:p>
    <w:p w14:paraId="740FF28B" w14:textId="77777777" w:rsidR="00097392" w:rsidRPr="00CF2DF3" w:rsidRDefault="00097392" w:rsidP="00CF2DF3">
      <w:pPr>
        <w:pStyle w:val="Heading3"/>
      </w:pPr>
      <w:bookmarkStart w:id="49" w:name="_Toc175906344"/>
      <w:bookmarkStart w:id="50" w:name="_Toc175906552"/>
      <w:bookmarkStart w:id="51" w:name="_Toc176767344"/>
      <w:r w:rsidRPr="00CF2DF3">
        <w:t>2</w:t>
      </w:r>
      <w:r w:rsidRPr="00CF2DF3">
        <w:rPr>
          <w:rStyle w:val="Heading3Char"/>
          <w:b/>
        </w:rPr>
        <w:t>. Gender Equality, Disability, and Social Inclusion (GEDSI)</w:t>
      </w:r>
      <w:bookmarkEnd w:id="49"/>
      <w:bookmarkEnd w:id="50"/>
      <w:bookmarkEnd w:id="51"/>
    </w:p>
    <w:p w14:paraId="22D8BFAD" w14:textId="489567D1" w:rsidR="00097392" w:rsidRPr="009A28E0" w:rsidRDefault="00097392" w:rsidP="00097392">
      <w:pPr>
        <w:jc w:val="both"/>
        <w:rPr>
          <w:rFonts w:cs="Calibri"/>
        </w:rPr>
      </w:pPr>
      <w:r w:rsidRPr="009A28E0">
        <w:rPr>
          <w:rFonts w:cs="Calibri"/>
        </w:rPr>
        <w:t xml:space="preserve">SKALA’s commitment to GEDSI is embedded across its </w:t>
      </w:r>
      <w:r>
        <w:rPr>
          <w:rFonts w:cs="Calibri"/>
        </w:rPr>
        <w:t>activities</w:t>
      </w:r>
      <w:r w:rsidRPr="009A28E0">
        <w:rPr>
          <w:rFonts w:cs="Calibri"/>
        </w:rPr>
        <w:t>, with a focus on mainstreaming these principles into government planning, budgeting, and service delivery processes. SKALA has adopted a twin-track approach, combining GEDSI-specific initiatives with the integration of GEDSI principles across all areas of its work.</w:t>
      </w:r>
    </w:p>
    <w:p w14:paraId="703E0904" w14:textId="79C76F00" w:rsidR="00097392" w:rsidRPr="009A28E0" w:rsidRDefault="00097392" w:rsidP="00097392">
      <w:pPr>
        <w:jc w:val="both"/>
        <w:rPr>
          <w:rFonts w:cs="Calibri"/>
        </w:rPr>
      </w:pPr>
      <w:r>
        <w:rPr>
          <w:rFonts w:cs="Calibri"/>
        </w:rPr>
        <w:t>A</w:t>
      </w:r>
      <w:r w:rsidRPr="009A28E0">
        <w:rPr>
          <w:rFonts w:cs="Calibri"/>
        </w:rPr>
        <w:t xml:space="preserve"> central component of SKALA's GEDSI work is its support for the development and implementation of national and regional action plans for persons with disabilities</w:t>
      </w:r>
      <w:r>
        <w:rPr>
          <w:rFonts w:cs="Calibri"/>
        </w:rPr>
        <w:t xml:space="preserve"> and for mainstreaming gender budget tagging</w:t>
      </w:r>
      <w:r w:rsidRPr="009A28E0">
        <w:rPr>
          <w:rFonts w:cs="Calibri"/>
        </w:rPr>
        <w:t xml:space="preserve">. SKALA </w:t>
      </w:r>
      <w:r>
        <w:rPr>
          <w:rFonts w:cs="Calibri"/>
        </w:rPr>
        <w:t>is providing</w:t>
      </w:r>
      <w:r w:rsidRPr="009A28E0">
        <w:rPr>
          <w:rFonts w:cs="Calibri"/>
        </w:rPr>
        <w:t xml:space="preserve"> technical assistance to </w:t>
      </w:r>
      <w:r w:rsidR="00832722">
        <w:rPr>
          <w:rFonts w:cs="Calibri"/>
        </w:rPr>
        <w:t>Bappenas</w:t>
      </w:r>
      <w:r w:rsidR="00832722" w:rsidRPr="009A28E0">
        <w:rPr>
          <w:rFonts w:cs="Calibri"/>
        </w:rPr>
        <w:t xml:space="preserve"> </w:t>
      </w:r>
      <w:r w:rsidRPr="009A28E0">
        <w:rPr>
          <w:rFonts w:cs="Calibri"/>
        </w:rPr>
        <w:t>and regional governments in drafting these plans</w:t>
      </w:r>
      <w:r>
        <w:rPr>
          <w:rFonts w:cs="Calibri"/>
        </w:rPr>
        <w:t xml:space="preserve"> so that they better </w:t>
      </w:r>
      <w:r w:rsidRPr="009A28E0">
        <w:rPr>
          <w:rFonts w:cs="Calibri"/>
        </w:rPr>
        <w:t xml:space="preserve">address the needs of </w:t>
      </w:r>
      <w:r>
        <w:rPr>
          <w:rFonts w:cs="Calibri"/>
        </w:rPr>
        <w:t xml:space="preserve">people with disabilities </w:t>
      </w:r>
      <w:r w:rsidRPr="009A28E0">
        <w:rPr>
          <w:rFonts w:cs="Calibri"/>
        </w:rPr>
        <w:t>and</w:t>
      </w:r>
      <w:r>
        <w:rPr>
          <w:rFonts w:cs="Calibri"/>
        </w:rPr>
        <w:t xml:space="preserve"> so they</w:t>
      </w:r>
      <w:r w:rsidRPr="009A28E0">
        <w:rPr>
          <w:rFonts w:cs="Calibri"/>
        </w:rPr>
        <w:t xml:space="preserve"> include clear performance measures </w:t>
      </w:r>
      <w:r>
        <w:rPr>
          <w:rFonts w:cs="Calibri"/>
        </w:rPr>
        <w:t>to gauge progress</w:t>
      </w:r>
      <w:r w:rsidRPr="009A28E0">
        <w:rPr>
          <w:rFonts w:cs="Calibri"/>
        </w:rPr>
        <w:t xml:space="preserve">. SKALA </w:t>
      </w:r>
      <w:r>
        <w:rPr>
          <w:rFonts w:cs="Calibri"/>
        </w:rPr>
        <w:t>is also</w:t>
      </w:r>
      <w:r w:rsidRPr="009A28E0">
        <w:rPr>
          <w:rFonts w:cs="Calibri"/>
        </w:rPr>
        <w:t xml:space="preserve"> advancing gender mainstreaming through its collaboration with </w:t>
      </w:r>
      <w:r w:rsidR="00832722">
        <w:rPr>
          <w:rFonts w:cs="Calibri"/>
        </w:rPr>
        <w:t>Bappenas</w:t>
      </w:r>
      <w:r w:rsidR="00832722" w:rsidRPr="009A28E0">
        <w:rPr>
          <w:rFonts w:cs="Calibri"/>
        </w:rPr>
        <w:t xml:space="preserve"> </w:t>
      </w:r>
      <w:r w:rsidRPr="009A28E0">
        <w:rPr>
          <w:rFonts w:cs="Calibri"/>
        </w:rPr>
        <w:t>and the Ministry of Women’s Empowerment and Child Protection</w:t>
      </w:r>
      <w:r>
        <w:rPr>
          <w:rFonts w:cs="Calibri"/>
        </w:rPr>
        <w:t xml:space="preserve"> by </w:t>
      </w:r>
      <w:r w:rsidRPr="009A28E0">
        <w:rPr>
          <w:rFonts w:cs="Calibri"/>
        </w:rPr>
        <w:t>supporting the implementation of the National Strategy on Gender Mainstreaming and facilitating the use of REGSOSEK data to address local gender equality and social inclusion issues.</w:t>
      </w:r>
      <w:r>
        <w:rPr>
          <w:rFonts w:cs="Calibri"/>
        </w:rPr>
        <w:t xml:space="preserve"> SKALA is supporting the development and implementation of Indonesia’s </w:t>
      </w:r>
      <w:r w:rsidRPr="009A28E0">
        <w:rPr>
          <w:rFonts w:cs="Calibri"/>
        </w:rPr>
        <w:t>first gender budget tagging model</w:t>
      </w:r>
      <w:r>
        <w:rPr>
          <w:rFonts w:cs="Calibri"/>
        </w:rPr>
        <w:t xml:space="preserve"> </w:t>
      </w:r>
      <w:r w:rsidRPr="009A28E0">
        <w:rPr>
          <w:rFonts w:cs="Calibri"/>
        </w:rPr>
        <w:t xml:space="preserve">which </w:t>
      </w:r>
      <w:r w:rsidRPr="009A28E0">
        <w:rPr>
          <w:rFonts w:cs="Calibri"/>
        </w:rPr>
        <w:lastRenderedPageBreak/>
        <w:t>identifies over 800 sub</w:t>
      </w:r>
      <w:r>
        <w:rPr>
          <w:rFonts w:cs="Calibri"/>
        </w:rPr>
        <w:t>-</w:t>
      </w:r>
      <w:r w:rsidRPr="009A28E0">
        <w:rPr>
          <w:rFonts w:cs="Calibri"/>
        </w:rPr>
        <w:t>national spending codes</w:t>
      </w:r>
      <w:r>
        <w:rPr>
          <w:rFonts w:cs="Calibri"/>
        </w:rPr>
        <w:t>. The model</w:t>
      </w:r>
      <w:r w:rsidRPr="009A28E0">
        <w:rPr>
          <w:rFonts w:cs="Calibri"/>
        </w:rPr>
        <w:t xml:space="preserve"> is being tested </w:t>
      </w:r>
      <w:r w:rsidR="00A62C98">
        <w:rPr>
          <w:rFonts w:cs="Calibri"/>
        </w:rPr>
        <w:t xml:space="preserve">in </w:t>
      </w:r>
      <w:r>
        <w:rPr>
          <w:rFonts w:cs="Calibri"/>
        </w:rPr>
        <w:t>some of SKALA’s partner provinces</w:t>
      </w:r>
      <w:r w:rsidRPr="009A28E0">
        <w:rPr>
          <w:rFonts w:cs="Calibri"/>
        </w:rPr>
        <w:t xml:space="preserve">. </w:t>
      </w:r>
    </w:p>
    <w:p w14:paraId="16ECCF00" w14:textId="4D7FED00" w:rsidR="00097392" w:rsidRPr="00290A9B" w:rsidRDefault="00097392" w:rsidP="00CF2DF3">
      <w:pPr>
        <w:pStyle w:val="Heading3"/>
      </w:pPr>
      <w:bookmarkStart w:id="52" w:name="_Toc175906345"/>
      <w:bookmarkStart w:id="53" w:name="_Toc175906553"/>
      <w:bookmarkStart w:id="54" w:name="_Toc176767345"/>
      <w:r>
        <w:t xml:space="preserve">3. </w:t>
      </w:r>
      <w:r w:rsidRPr="00290A9B">
        <w:t>Minimum Service Standards (MSS)</w:t>
      </w:r>
      <w:bookmarkEnd w:id="52"/>
      <w:bookmarkEnd w:id="53"/>
      <w:bookmarkEnd w:id="54"/>
    </w:p>
    <w:p w14:paraId="15CDDFE3" w14:textId="10EC5FB6" w:rsidR="00097392" w:rsidRPr="009A28E0" w:rsidRDefault="00097392" w:rsidP="00097392">
      <w:pPr>
        <w:jc w:val="both"/>
        <w:rPr>
          <w:rFonts w:cs="Calibri"/>
        </w:rPr>
      </w:pPr>
      <w:r w:rsidRPr="009A28E0">
        <w:rPr>
          <w:rFonts w:cs="Calibri"/>
        </w:rPr>
        <w:t>Recognizing the challenges that sub</w:t>
      </w:r>
      <w:r>
        <w:rPr>
          <w:rFonts w:cs="Calibri"/>
        </w:rPr>
        <w:t>-</w:t>
      </w:r>
      <w:r w:rsidRPr="009A28E0">
        <w:rPr>
          <w:rFonts w:cs="Calibri"/>
        </w:rPr>
        <w:t xml:space="preserve">national governments face in meeting </w:t>
      </w:r>
      <w:r>
        <w:rPr>
          <w:rFonts w:cs="Calibri"/>
        </w:rPr>
        <w:t>MSS</w:t>
      </w:r>
      <w:r w:rsidRPr="009A28E0">
        <w:rPr>
          <w:rFonts w:cs="Calibri"/>
        </w:rPr>
        <w:t xml:space="preserve">, SKALA </w:t>
      </w:r>
      <w:r w:rsidR="00370AFB">
        <w:rPr>
          <w:rFonts w:cs="Calibri"/>
        </w:rPr>
        <w:t>is</w:t>
      </w:r>
      <w:r w:rsidRPr="009A28E0">
        <w:rPr>
          <w:rFonts w:cs="Calibri"/>
        </w:rPr>
        <w:t xml:space="preserve"> focus</w:t>
      </w:r>
      <w:r w:rsidR="00370AFB">
        <w:rPr>
          <w:rFonts w:cs="Calibri"/>
        </w:rPr>
        <w:t>ing</w:t>
      </w:r>
      <w:r w:rsidRPr="009A28E0">
        <w:rPr>
          <w:rFonts w:cs="Calibri"/>
        </w:rPr>
        <w:t xml:space="preserve"> on strengthening the institutional frameworks and capacity needed for effective MSS implementation.</w:t>
      </w:r>
    </w:p>
    <w:p w14:paraId="66782E48" w14:textId="77777777" w:rsidR="00097392" w:rsidRPr="009A28E0" w:rsidRDefault="00097392" w:rsidP="00097392">
      <w:pPr>
        <w:jc w:val="both"/>
        <w:rPr>
          <w:rFonts w:cs="Calibri"/>
        </w:rPr>
      </w:pPr>
      <w:r>
        <w:rPr>
          <w:rFonts w:cs="Calibri"/>
        </w:rPr>
        <w:t>To this end, SKALA is supporting</w:t>
      </w:r>
      <w:r w:rsidRPr="009A28E0">
        <w:rPr>
          <w:rFonts w:cs="Calibri"/>
        </w:rPr>
        <w:t xml:space="preserve"> the establishment and strengthening of MSS implementation teams at the provincial level. These teams are responsible for coordinating the delivery of MSS across various sectors, developing MSS action plans, and overseeing district-level implementation. SKALA </w:t>
      </w:r>
      <w:r>
        <w:rPr>
          <w:rFonts w:cs="Calibri"/>
        </w:rPr>
        <w:t>is also helping to</w:t>
      </w:r>
      <w:r w:rsidRPr="009A28E0">
        <w:rPr>
          <w:rFonts w:cs="Calibri"/>
        </w:rPr>
        <w:t xml:space="preserve"> ensur</w:t>
      </w:r>
      <w:r>
        <w:rPr>
          <w:rFonts w:cs="Calibri"/>
        </w:rPr>
        <w:t>e</w:t>
      </w:r>
      <w:r w:rsidRPr="009A28E0">
        <w:rPr>
          <w:rFonts w:cs="Calibri"/>
        </w:rPr>
        <w:t xml:space="preserve"> that MSS action plans are integrated into long-term regional development plans and annual work plans. This alignment is crucial </w:t>
      </w:r>
      <w:r>
        <w:rPr>
          <w:rFonts w:cs="Calibri"/>
        </w:rPr>
        <w:t>to secure</w:t>
      </w:r>
      <w:r w:rsidRPr="009A28E0">
        <w:rPr>
          <w:rFonts w:cs="Calibri"/>
        </w:rPr>
        <w:t xml:space="preserve"> </w:t>
      </w:r>
      <w:r>
        <w:rPr>
          <w:rFonts w:cs="Calibri"/>
        </w:rPr>
        <w:t xml:space="preserve">government </w:t>
      </w:r>
      <w:r w:rsidRPr="009A28E0">
        <w:rPr>
          <w:rFonts w:cs="Calibri"/>
        </w:rPr>
        <w:t xml:space="preserve">funding and political support for MSS implementation. </w:t>
      </w:r>
      <w:r>
        <w:rPr>
          <w:rFonts w:cs="Calibri"/>
        </w:rPr>
        <w:t xml:space="preserve">Additionally, SKALA is </w:t>
      </w:r>
      <w:r w:rsidRPr="009A28E0">
        <w:rPr>
          <w:rFonts w:cs="Calibri"/>
        </w:rPr>
        <w:t xml:space="preserve">working to improve the quality and timeliness of MSS reporting. By providing technical assistance in data collection and reporting, SKALA </w:t>
      </w:r>
      <w:r>
        <w:rPr>
          <w:rFonts w:cs="Calibri"/>
        </w:rPr>
        <w:t xml:space="preserve">is assisting its partner provinces to </w:t>
      </w:r>
      <w:r w:rsidRPr="009A28E0">
        <w:rPr>
          <w:rFonts w:cs="Calibri"/>
        </w:rPr>
        <w:t>increase their compliance with reporting requirements, resulting in more accurate and timely data on MSS performance.</w:t>
      </w:r>
    </w:p>
    <w:p w14:paraId="2B947A24" w14:textId="77777777" w:rsidR="00097392" w:rsidRPr="00290A9B" w:rsidRDefault="00097392" w:rsidP="00CF2DF3">
      <w:pPr>
        <w:pStyle w:val="Heading3"/>
      </w:pPr>
      <w:bookmarkStart w:id="55" w:name="_Toc175906346"/>
      <w:bookmarkStart w:id="56" w:name="_Toc175906554"/>
      <w:bookmarkStart w:id="57" w:name="_Toc176767346"/>
      <w:r w:rsidRPr="00290A9B">
        <w:t>4. Public Financial Management (PFM)</w:t>
      </w:r>
      <w:bookmarkEnd w:id="55"/>
      <w:bookmarkEnd w:id="56"/>
      <w:bookmarkEnd w:id="57"/>
    </w:p>
    <w:p w14:paraId="7A1E85D3" w14:textId="77777777" w:rsidR="00097392" w:rsidRPr="009A28E0" w:rsidRDefault="00097392" w:rsidP="00097392">
      <w:pPr>
        <w:jc w:val="both"/>
        <w:rPr>
          <w:rFonts w:cs="Calibri"/>
        </w:rPr>
      </w:pPr>
      <w:r w:rsidRPr="009A28E0">
        <w:rPr>
          <w:rFonts w:cs="Calibri"/>
        </w:rPr>
        <w:t>SKALA</w:t>
      </w:r>
      <w:r>
        <w:rPr>
          <w:rFonts w:cs="Calibri"/>
        </w:rPr>
        <w:t xml:space="preserve"> works to </w:t>
      </w:r>
      <w:r w:rsidRPr="009A28E0">
        <w:rPr>
          <w:rFonts w:cs="Calibri"/>
        </w:rPr>
        <w:t>improv</w:t>
      </w:r>
      <w:r>
        <w:rPr>
          <w:rFonts w:cs="Calibri"/>
        </w:rPr>
        <w:t>e its partner provinces’</w:t>
      </w:r>
      <w:r w:rsidRPr="009A28E0">
        <w:rPr>
          <w:rFonts w:cs="Calibri"/>
        </w:rPr>
        <w:t xml:space="preserve"> fiscal capacity </w:t>
      </w:r>
      <w:r>
        <w:rPr>
          <w:rFonts w:cs="Calibri"/>
        </w:rPr>
        <w:t xml:space="preserve">so that they </w:t>
      </w:r>
      <w:r w:rsidRPr="009A28E0">
        <w:rPr>
          <w:rFonts w:cs="Calibri"/>
        </w:rPr>
        <w:t>have the resources and systems needed to deliver high-quality public services. This includes efforts to increase local revenue, manage fiscal transfers more effectively, and support the establishment of regional endowment funds.</w:t>
      </w:r>
    </w:p>
    <w:p w14:paraId="0000EC30" w14:textId="4D3147C3" w:rsidR="00097392" w:rsidRDefault="00E24FFD" w:rsidP="00097392">
      <w:pPr>
        <w:jc w:val="both"/>
        <w:rPr>
          <w:rFonts w:cs="Calibri"/>
        </w:rPr>
      </w:pPr>
      <w:r>
        <w:rPr>
          <w:rFonts w:cs="Calibri"/>
        </w:rPr>
        <w:t>For instance</w:t>
      </w:r>
      <w:r w:rsidR="00097392">
        <w:rPr>
          <w:rFonts w:cs="Calibri"/>
        </w:rPr>
        <w:t xml:space="preserve">, </w:t>
      </w:r>
      <w:r w:rsidR="00097392" w:rsidRPr="009A28E0">
        <w:rPr>
          <w:rFonts w:cs="Calibri"/>
        </w:rPr>
        <w:t>SKALA</w:t>
      </w:r>
      <w:r w:rsidR="00097392">
        <w:rPr>
          <w:rFonts w:cs="Calibri"/>
        </w:rPr>
        <w:t xml:space="preserve"> is </w:t>
      </w:r>
      <w:r w:rsidR="00097392" w:rsidRPr="009A28E0">
        <w:rPr>
          <w:rFonts w:cs="Calibri"/>
        </w:rPr>
        <w:t>support</w:t>
      </w:r>
      <w:r w:rsidR="00097392">
        <w:rPr>
          <w:rFonts w:cs="Calibri"/>
        </w:rPr>
        <w:t>ing</w:t>
      </w:r>
      <w:r w:rsidR="00097392" w:rsidRPr="009A28E0">
        <w:rPr>
          <w:rFonts w:cs="Calibri"/>
        </w:rPr>
        <w:t xml:space="preserve"> the implementation of the </w:t>
      </w:r>
      <w:r w:rsidR="00097392">
        <w:rPr>
          <w:rFonts w:cs="Calibri"/>
        </w:rPr>
        <w:t xml:space="preserve">Law on Fiscal </w:t>
      </w:r>
      <w:r w:rsidR="00097392" w:rsidRPr="009A28E0">
        <w:rPr>
          <w:rFonts w:cs="Calibri"/>
        </w:rPr>
        <w:t xml:space="preserve">Relations between Central and Regional Governments (HKPD Law), which includes provisions for increasing local taxing power. SKALA </w:t>
      </w:r>
      <w:r w:rsidR="00097392">
        <w:rPr>
          <w:rFonts w:cs="Calibri"/>
        </w:rPr>
        <w:t>is</w:t>
      </w:r>
      <w:r w:rsidR="00097392" w:rsidRPr="009A28E0">
        <w:rPr>
          <w:rFonts w:cs="Calibri"/>
        </w:rPr>
        <w:t xml:space="preserve"> work</w:t>
      </w:r>
      <w:r w:rsidR="00097392">
        <w:rPr>
          <w:rFonts w:cs="Calibri"/>
        </w:rPr>
        <w:t xml:space="preserve">ing with MoF and MoHA </w:t>
      </w:r>
      <w:r w:rsidR="00097392" w:rsidRPr="009A28E0">
        <w:rPr>
          <w:rFonts w:cs="Calibri"/>
        </w:rPr>
        <w:t xml:space="preserve">to provide guidance to </w:t>
      </w:r>
      <w:r w:rsidR="00097392">
        <w:rPr>
          <w:rFonts w:cs="Calibri"/>
        </w:rPr>
        <w:t xml:space="preserve">partner </w:t>
      </w:r>
      <w:r w:rsidR="00097392" w:rsidRPr="009A28E0">
        <w:rPr>
          <w:rFonts w:cs="Calibri"/>
        </w:rPr>
        <w:t xml:space="preserve">provinces on developing the necessary </w:t>
      </w:r>
      <w:r w:rsidR="00097392">
        <w:rPr>
          <w:rFonts w:cs="Calibri"/>
        </w:rPr>
        <w:t xml:space="preserve">local </w:t>
      </w:r>
      <w:r w:rsidR="00097392" w:rsidRPr="009A28E0">
        <w:rPr>
          <w:rFonts w:cs="Calibri"/>
        </w:rPr>
        <w:t xml:space="preserve">regulations for local taxation and levies. In addition to local revenue generation, SKALA </w:t>
      </w:r>
      <w:r w:rsidR="00097392">
        <w:rPr>
          <w:rFonts w:cs="Calibri"/>
        </w:rPr>
        <w:t>is</w:t>
      </w:r>
      <w:r w:rsidR="00097392" w:rsidRPr="009A28E0">
        <w:rPr>
          <w:rFonts w:cs="Calibri"/>
        </w:rPr>
        <w:t xml:space="preserve"> supporting the establishment of regional endowment funds, particularly in Aceh and Papua Barat. These funds are intended to provide long-term financial stability for regional development priorities. SKALA </w:t>
      </w:r>
      <w:r w:rsidR="00097392">
        <w:rPr>
          <w:rFonts w:cs="Calibri"/>
        </w:rPr>
        <w:t>is providing</w:t>
      </w:r>
      <w:r w:rsidR="00097392" w:rsidRPr="009A28E0">
        <w:rPr>
          <w:rFonts w:cs="Calibri"/>
        </w:rPr>
        <w:t xml:space="preserve"> technical assistance </w:t>
      </w:r>
      <w:r w:rsidR="00097392">
        <w:rPr>
          <w:rFonts w:cs="Calibri"/>
        </w:rPr>
        <w:t>to</w:t>
      </w:r>
      <w:r w:rsidR="00097392" w:rsidRPr="009A28E0">
        <w:rPr>
          <w:rFonts w:cs="Calibri"/>
        </w:rPr>
        <w:t xml:space="preserve"> clarify the processes required to establish and manage these funds</w:t>
      </w:r>
      <w:r w:rsidR="00097392">
        <w:rPr>
          <w:rFonts w:cs="Calibri"/>
        </w:rPr>
        <w:t xml:space="preserve"> and helping to </w:t>
      </w:r>
      <w:r w:rsidR="00097392" w:rsidRPr="009A28E0">
        <w:rPr>
          <w:rFonts w:cs="Calibri"/>
        </w:rPr>
        <w:t>ensur</w:t>
      </w:r>
      <w:r w:rsidR="00097392">
        <w:rPr>
          <w:rFonts w:cs="Calibri"/>
        </w:rPr>
        <w:t>e</w:t>
      </w:r>
      <w:r w:rsidR="00097392" w:rsidRPr="009A28E0">
        <w:rPr>
          <w:rFonts w:cs="Calibri"/>
        </w:rPr>
        <w:t xml:space="preserve"> that they align with new regulations and effectively contribute to regional fiscal capacity.</w:t>
      </w:r>
      <w:r w:rsidR="00097392">
        <w:rPr>
          <w:rFonts w:cs="Calibri"/>
        </w:rPr>
        <w:t xml:space="preserve"> </w:t>
      </w:r>
      <w:r w:rsidR="00097392" w:rsidRPr="009A28E0">
        <w:rPr>
          <w:rFonts w:cs="Calibri"/>
        </w:rPr>
        <w:t xml:space="preserve">SKALA </w:t>
      </w:r>
      <w:r w:rsidR="00097392">
        <w:rPr>
          <w:rFonts w:cs="Calibri"/>
        </w:rPr>
        <w:t>is also supporting improvements to</w:t>
      </w:r>
      <w:r w:rsidR="00097392" w:rsidRPr="009A28E0">
        <w:rPr>
          <w:rFonts w:cs="Calibri"/>
        </w:rPr>
        <w:t xml:space="preserve"> the management of fiscal transfers, particularly in relation to Special Autonomy Funds (OTSUS) in Papua and Aceh. </w:t>
      </w:r>
    </w:p>
    <w:p w14:paraId="5DD8B117" w14:textId="1EBD85BE" w:rsidR="009533FE" w:rsidRDefault="009533FE" w:rsidP="009533FE">
      <w:pPr>
        <w:jc w:val="both"/>
        <w:rPr>
          <w:rFonts w:cs="Calibri"/>
        </w:rPr>
      </w:pPr>
      <w:r w:rsidRPr="00280E6A">
        <w:rPr>
          <w:rFonts w:cs="Calibri"/>
          <w:b/>
          <w:bCs/>
        </w:rPr>
        <w:t xml:space="preserve">The four thematic areas </w:t>
      </w:r>
      <w:r w:rsidR="002E520A" w:rsidRPr="00280E6A">
        <w:rPr>
          <w:rFonts w:cs="Calibri"/>
          <w:b/>
          <w:bCs/>
        </w:rPr>
        <w:t xml:space="preserve">as described above </w:t>
      </w:r>
      <w:r w:rsidRPr="00280E6A">
        <w:rPr>
          <w:rFonts w:cs="Calibri"/>
          <w:b/>
          <w:bCs/>
        </w:rPr>
        <w:t xml:space="preserve">are interlinked. </w:t>
      </w:r>
      <w:r w:rsidRPr="007349E7">
        <w:rPr>
          <w:rFonts w:cs="Calibri"/>
        </w:rPr>
        <w:t>Data is essential to understanding the needs of marginalized groups.</w:t>
      </w:r>
      <w:r w:rsidRPr="00E27662">
        <w:rPr>
          <w:rFonts w:cs="Calibri"/>
        </w:rPr>
        <w:t xml:space="preserve"> This data </w:t>
      </w:r>
      <w:r>
        <w:rPr>
          <w:rFonts w:cs="Calibri"/>
        </w:rPr>
        <w:t xml:space="preserve">reveals the successes and gaps in how well these groups are represented in </w:t>
      </w:r>
      <w:r w:rsidRPr="00E27662">
        <w:rPr>
          <w:rFonts w:cs="Calibri"/>
        </w:rPr>
        <w:t xml:space="preserve">government processes. </w:t>
      </w:r>
      <w:r>
        <w:rPr>
          <w:rFonts w:cs="Calibri"/>
        </w:rPr>
        <w:t>At the same time</w:t>
      </w:r>
      <w:r w:rsidRPr="00E27662">
        <w:rPr>
          <w:rFonts w:cs="Calibri"/>
        </w:rPr>
        <w:t xml:space="preserve">, local governments </w:t>
      </w:r>
      <w:r>
        <w:rPr>
          <w:rFonts w:cs="Calibri"/>
        </w:rPr>
        <w:t xml:space="preserve">need to have </w:t>
      </w:r>
      <w:r w:rsidRPr="00E27662">
        <w:rPr>
          <w:rFonts w:cs="Calibri"/>
        </w:rPr>
        <w:t>the capacity to deliver inclusive services</w:t>
      </w:r>
      <w:r>
        <w:rPr>
          <w:rFonts w:cs="Calibri"/>
        </w:rPr>
        <w:t xml:space="preserve"> that meet and exceed </w:t>
      </w:r>
      <w:r w:rsidR="007252B7">
        <w:rPr>
          <w:rFonts w:cs="Calibri"/>
        </w:rPr>
        <w:t>MSS</w:t>
      </w:r>
      <w:r w:rsidRPr="00E27662">
        <w:rPr>
          <w:rFonts w:cs="Calibri"/>
        </w:rPr>
        <w:t xml:space="preserve">. </w:t>
      </w:r>
      <w:r>
        <w:rPr>
          <w:rFonts w:cs="Calibri"/>
        </w:rPr>
        <w:t xml:space="preserve">They also need </w:t>
      </w:r>
      <w:r w:rsidRPr="00E27662">
        <w:rPr>
          <w:rFonts w:cs="Calibri"/>
        </w:rPr>
        <w:t xml:space="preserve">adequate </w:t>
      </w:r>
      <w:r>
        <w:rPr>
          <w:rFonts w:cs="Calibri"/>
        </w:rPr>
        <w:t xml:space="preserve">financial </w:t>
      </w:r>
      <w:r w:rsidRPr="00E27662">
        <w:rPr>
          <w:rFonts w:cs="Calibri"/>
        </w:rPr>
        <w:t>resources to</w:t>
      </w:r>
      <w:r>
        <w:rPr>
          <w:rFonts w:cs="Calibri"/>
        </w:rPr>
        <w:t xml:space="preserve"> deliver and</w:t>
      </w:r>
      <w:r w:rsidRPr="00E27662">
        <w:rPr>
          <w:rFonts w:cs="Calibri"/>
        </w:rPr>
        <w:t xml:space="preserve"> sustain these services. </w:t>
      </w:r>
      <w:r>
        <w:rPr>
          <w:rFonts w:cs="Calibri"/>
        </w:rPr>
        <w:t xml:space="preserve">To map out these linkages, and the proper timing of each action, SKALA has developed 12 </w:t>
      </w:r>
      <w:r w:rsidR="001651E9">
        <w:rPr>
          <w:rFonts w:cs="Calibri"/>
        </w:rPr>
        <w:t xml:space="preserve">multi-year </w:t>
      </w:r>
      <w:r>
        <w:rPr>
          <w:rFonts w:cs="Calibri"/>
        </w:rPr>
        <w:t>Thematic Action Plans (TAPs). These TAPs support central and local governments to consolidate what they need to do and when</w:t>
      </w:r>
      <w:r w:rsidR="001651E9">
        <w:rPr>
          <w:rFonts w:cs="Calibri"/>
        </w:rPr>
        <w:t xml:space="preserve"> (by 2026 which marks the end of SKALA’s first phase)</w:t>
      </w:r>
      <w:r>
        <w:rPr>
          <w:rFonts w:cs="Calibri"/>
        </w:rPr>
        <w:t xml:space="preserve">. The TAPs are designed to help stakeholders understand and enhance synergies and collaboration that are necessary to achieve inclusive service delivery. </w:t>
      </w:r>
    </w:p>
    <w:p w14:paraId="02700FB9" w14:textId="175F3581" w:rsidR="002670E5" w:rsidRDefault="002670E5" w:rsidP="009533FE">
      <w:pPr>
        <w:jc w:val="both"/>
        <w:rPr>
          <w:rFonts w:cs="Calibri"/>
        </w:rPr>
      </w:pPr>
      <w:r>
        <w:rPr>
          <w:rFonts w:cs="Calibri"/>
        </w:rPr>
        <w:t>SKALA’s</w:t>
      </w:r>
      <w:r w:rsidRPr="00D65AA2">
        <w:rPr>
          <w:rFonts w:cs="Calibri"/>
        </w:rPr>
        <w:t xml:space="preserve"> TAPs serve as operational frameworks to guide the program’s implementation</w:t>
      </w:r>
      <w:r>
        <w:rPr>
          <w:rFonts w:cs="Calibri"/>
        </w:rPr>
        <w:t xml:space="preserve">. They </w:t>
      </w:r>
      <w:r w:rsidRPr="00D65AA2">
        <w:rPr>
          <w:rFonts w:cs="Calibri"/>
        </w:rPr>
        <w:t>focus on systemic changes needed to improve the delivery of basic services by sub</w:t>
      </w:r>
      <w:r>
        <w:rPr>
          <w:rFonts w:cs="Calibri"/>
        </w:rPr>
        <w:t>-</w:t>
      </w:r>
      <w:r w:rsidRPr="00D65AA2">
        <w:rPr>
          <w:rFonts w:cs="Calibri"/>
        </w:rPr>
        <w:t xml:space="preserve">national governments. </w:t>
      </w:r>
      <w:r w:rsidR="00D34590">
        <w:rPr>
          <w:rFonts w:cs="Calibri"/>
        </w:rPr>
        <w:t>Each of t</w:t>
      </w:r>
      <w:r w:rsidRPr="00D65AA2">
        <w:rPr>
          <w:rFonts w:cs="Calibri"/>
        </w:rPr>
        <w:t xml:space="preserve">he </w:t>
      </w:r>
      <w:r>
        <w:rPr>
          <w:rFonts w:cs="Calibri"/>
        </w:rPr>
        <w:t>12</w:t>
      </w:r>
      <w:r w:rsidRPr="00D65AA2">
        <w:rPr>
          <w:rFonts w:cs="Calibri"/>
        </w:rPr>
        <w:t xml:space="preserve"> TAPs</w:t>
      </w:r>
      <w:r w:rsidR="00D34590">
        <w:rPr>
          <w:rFonts w:cs="Calibri"/>
        </w:rPr>
        <w:t xml:space="preserve"> is </w:t>
      </w:r>
      <w:r w:rsidRPr="00D65AA2">
        <w:rPr>
          <w:rFonts w:cs="Calibri"/>
        </w:rPr>
        <w:t xml:space="preserve">aligned with </w:t>
      </w:r>
      <w:r>
        <w:rPr>
          <w:rFonts w:cs="Calibri"/>
        </w:rPr>
        <w:t>one of the four</w:t>
      </w:r>
      <w:r w:rsidRPr="00D65AA2">
        <w:rPr>
          <w:rFonts w:cs="Calibri"/>
        </w:rPr>
        <w:t xml:space="preserve"> thematic</w:t>
      </w:r>
      <w:r w:rsidR="00D34590">
        <w:rPr>
          <w:rFonts w:cs="Calibri"/>
        </w:rPr>
        <w:t xml:space="preserve"> areas</w:t>
      </w:r>
      <w:r w:rsidRPr="00D65AA2">
        <w:rPr>
          <w:rFonts w:cs="Calibri"/>
        </w:rPr>
        <w:t>. The</w:t>
      </w:r>
      <w:r>
        <w:rPr>
          <w:rFonts w:cs="Calibri"/>
        </w:rPr>
        <w:t xml:space="preserve"> TAPs</w:t>
      </w:r>
      <w:r w:rsidRPr="00D65AA2">
        <w:rPr>
          <w:rFonts w:cs="Calibri"/>
        </w:rPr>
        <w:t xml:space="preserve"> are structured to bridge the gap between national regulations and sub</w:t>
      </w:r>
      <w:r>
        <w:rPr>
          <w:rFonts w:cs="Calibri"/>
        </w:rPr>
        <w:t>-</w:t>
      </w:r>
      <w:r w:rsidRPr="00D65AA2">
        <w:rPr>
          <w:rFonts w:cs="Calibri"/>
        </w:rPr>
        <w:t>national execution</w:t>
      </w:r>
      <w:r>
        <w:rPr>
          <w:rFonts w:cs="Calibri"/>
        </w:rPr>
        <w:t xml:space="preserve"> by</w:t>
      </w:r>
      <w:r w:rsidRPr="00D65AA2">
        <w:rPr>
          <w:rFonts w:cs="Calibri"/>
        </w:rPr>
        <w:t xml:space="preserve"> ensuring that planning and budgeting processes are informed by evidence and are participatory, while also being geared towards delivering on MSS. The TAPs emphasize the importance of inter-ministerial coordination and multi-level </w:t>
      </w:r>
      <w:r w:rsidRPr="00D65AA2">
        <w:rPr>
          <w:rFonts w:cs="Calibri"/>
        </w:rPr>
        <w:lastRenderedPageBreak/>
        <w:t>government collaboration</w:t>
      </w:r>
      <w:r>
        <w:rPr>
          <w:rFonts w:cs="Calibri"/>
        </w:rPr>
        <w:t xml:space="preserve"> and help SKALA</w:t>
      </w:r>
      <w:r w:rsidRPr="00D65AA2">
        <w:rPr>
          <w:rFonts w:cs="Calibri"/>
        </w:rPr>
        <w:t xml:space="preserve"> ensur</w:t>
      </w:r>
      <w:r>
        <w:rPr>
          <w:rFonts w:cs="Calibri"/>
        </w:rPr>
        <w:t>e</w:t>
      </w:r>
      <w:r w:rsidRPr="00D65AA2">
        <w:rPr>
          <w:rFonts w:cs="Calibri"/>
        </w:rPr>
        <w:t xml:space="preserve"> that both national and local governments effectively use their resources</w:t>
      </w:r>
      <w:r>
        <w:rPr>
          <w:rFonts w:cs="Calibri"/>
        </w:rPr>
        <w:t xml:space="preserve">. </w:t>
      </w:r>
    </w:p>
    <w:p w14:paraId="795F375F" w14:textId="1901749A" w:rsidR="00FC0461" w:rsidRDefault="00FC0461" w:rsidP="00841E88">
      <w:pPr>
        <w:pStyle w:val="Caption"/>
        <w:rPr>
          <w:rFonts w:cs="Calibri"/>
        </w:rPr>
      </w:pPr>
      <w:r>
        <w:t xml:space="preserve">Figure </w:t>
      </w:r>
      <w:r>
        <w:fldChar w:fldCharType="begin"/>
      </w:r>
      <w:r>
        <w:instrText xml:space="preserve"> SEQ Figure \* ARABIC </w:instrText>
      </w:r>
      <w:r>
        <w:fldChar w:fldCharType="separate"/>
      </w:r>
      <w:r w:rsidR="00751DB7">
        <w:rPr>
          <w:noProof/>
        </w:rPr>
        <w:t>1</w:t>
      </w:r>
      <w:r>
        <w:fldChar w:fldCharType="end"/>
      </w:r>
      <w:r>
        <w:t>. 12 Thematic Action Plans</w:t>
      </w:r>
    </w:p>
    <w:p w14:paraId="41A3AE62" w14:textId="4A811CAB" w:rsidR="0013469B" w:rsidRPr="00FE7B47" w:rsidRDefault="002A1A30" w:rsidP="00ED4432">
      <w:pPr>
        <w:pStyle w:val="TOC2"/>
        <w:rPr>
          <w:szCs w:val="24"/>
        </w:rPr>
      </w:pPr>
      <w:r>
        <w:drawing>
          <wp:inline distT="0" distB="0" distL="0" distR="0" wp14:anchorId="471A6A53" wp14:editId="143396F6">
            <wp:extent cx="5731510" cy="2802255"/>
            <wp:effectExtent l="0" t="0" r="2540" b="0"/>
            <wp:docPr id="329933935" name="Picture 1" descr="Figure 1 lists SKALA's 12 thematic action pl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33935" name="Picture 1" descr="Figure 1 lists SKALA's 12 thematic action plans. "/>
                    <pic:cNvPicPr/>
                  </pic:nvPicPr>
                  <pic:blipFill>
                    <a:blip r:embed="rId10"/>
                    <a:stretch>
                      <a:fillRect/>
                    </a:stretch>
                  </pic:blipFill>
                  <pic:spPr>
                    <a:xfrm>
                      <a:off x="0" y="0"/>
                      <a:ext cx="5731510" cy="2802255"/>
                    </a:xfrm>
                    <a:prstGeom prst="rect">
                      <a:avLst/>
                    </a:prstGeom>
                  </pic:spPr>
                </pic:pic>
              </a:graphicData>
            </a:graphic>
          </wp:inline>
        </w:drawing>
      </w:r>
    </w:p>
    <w:p w14:paraId="432C2FAA" w14:textId="0F8E4C0E" w:rsidR="00C65757" w:rsidRDefault="00501D16" w:rsidP="009533FE">
      <w:pPr>
        <w:jc w:val="both"/>
        <w:rPr>
          <w:rFonts w:cs="Calibri"/>
        </w:rPr>
      </w:pPr>
      <w:r>
        <w:rPr>
          <w:rFonts w:cs="Calibri"/>
        </w:rPr>
        <w:t xml:space="preserve">These </w:t>
      </w:r>
      <w:r w:rsidR="00CF53F4">
        <w:rPr>
          <w:rFonts w:cs="Calibri"/>
        </w:rPr>
        <w:t xml:space="preserve">operational frameworks provide the links and order between the 291 outputs in the 2024-25 </w:t>
      </w:r>
      <w:r w:rsidR="2FF33E1C" w:rsidRPr="6E3FE0C8">
        <w:rPr>
          <w:rFonts w:cs="Calibri"/>
        </w:rPr>
        <w:t>AWP</w:t>
      </w:r>
      <w:r w:rsidR="00866FB4">
        <w:rPr>
          <w:rFonts w:cs="Calibri"/>
        </w:rPr>
        <w:t>, mapping their contributions to the</w:t>
      </w:r>
      <w:r w:rsidR="008A4E8A">
        <w:rPr>
          <w:rFonts w:cs="Calibri"/>
        </w:rPr>
        <w:t xml:space="preserve"> </w:t>
      </w:r>
      <w:r w:rsidR="2FF33E1C" w:rsidRPr="6E3FE0C8">
        <w:rPr>
          <w:rFonts w:cs="Calibri"/>
        </w:rPr>
        <w:t xml:space="preserve">four themes, nine IOs and </w:t>
      </w:r>
      <w:r w:rsidR="0FB585E4" w:rsidRPr="6E3FE0C8">
        <w:rPr>
          <w:rFonts w:cs="Calibri"/>
        </w:rPr>
        <w:t>three</w:t>
      </w:r>
      <w:r w:rsidR="2FF33E1C" w:rsidRPr="6E3FE0C8">
        <w:rPr>
          <w:rFonts w:cs="Calibri"/>
        </w:rPr>
        <w:t xml:space="preserve"> EOPOs. </w:t>
      </w:r>
    </w:p>
    <w:p w14:paraId="5D0EA16F" w14:textId="6ACC858C" w:rsidR="009533FE" w:rsidRDefault="00C65757" w:rsidP="009533FE">
      <w:pPr>
        <w:jc w:val="both"/>
        <w:rPr>
          <w:rFonts w:cs="Calibri"/>
        </w:rPr>
      </w:pPr>
      <w:r>
        <w:rPr>
          <w:rFonts w:cs="Calibri"/>
        </w:rPr>
        <w:t>O</w:t>
      </w:r>
      <w:r w:rsidR="2FF33E1C" w:rsidRPr="6E3FE0C8">
        <w:rPr>
          <w:rFonts w:cs="Calibri"/>
        </w:rPr>
        <w:t xml:space="preserve">utputs </w:t>
      </w:r>
      <w:r>
        <w:rPr>
          <w:rFonts w:cs="Calibri"/>
        </w:rPr>
        <w:t xml:space="preserve">in the AWP </w:t>
      </w:r>
      <w:r w:rsidR="2FF33E1C" w:rsidRPr="6E3FE0C8">
        <w:rPr>
          <w:rFonts w:cs="Calibri"/>
        </w:rPr>
        <w:t xml:space="preserve">cover the following types of activities: </w:t>
      </w:r>
    </w:p>
    <w:p w14:paraId="1554169D" w14:textId="77777777" w:rsidR="009533FE" w:rsidRPr="004F6951" w:rsidRDefault="009533FE" w:rsidP="009533FE">
      <w:pPr>
        <w:pStyle w:val="ListParagraph"/>
        <w:numPr>
          <w:ilvl w:val="0"/>
          <w:numId w:val="11"/>
        </w:numPr>
        <w:ind w:left="360"/>
        <w:jc w:val="both"/>
        <w:rPr>
          <w:rFonts w:cs="Calibri"/>
        </w:rPr>
      </w:pPr>
      <w:r w:rsidRPr="00A22FF4">
        <w:rPr>
          <w:rFonts w:cs="Calibri"/>
          <w:b/>
          <w:bCs/>
        </w:rPr>
        <w:t>Data, Analysis, Research and Use:</w:t>
      </w:r>
      <w:r w:rsidRPr="004F6951">
        <w:rPr>
          <w:rFonts w:cs="Calibri"/>
        </w:rPr>
        <w:t xml:space="preserve"> </w:t>
      </w:r>
      <w:r>
        <w:rPr>
          <w:rFonts w:cs="Calibri"/>
        </w:rPr>
        <w:t>S</w:t>
      </w:r>
      <w:r w:rsidRPr="004F6951">
        <w:rPr>
          <w:rFonts w:cs="Calibri"/>
        </w:rPr>
        <w:t>trengthening data management systems, data integration, data analysis, and utilization to support inclusive service delivery. TAPs under this category involve activities related to the Regional One Data policy, Village Information Systems, integrated data management systems, and data analysis tools.</w:t>
      </w:r>
    </w:p>
    <w:p w14:paraId="55F43F1B" w14:textId="77777777" w:rsidR="009533FE" w:rsidRPr="00222E26" w:rsidRDefault="009533FE" w:rsidP="009533FE">
      <w:pPr>
        <w:pStyle w:val="ListParagraph"/>
        <w:numPr>
          <w:ilvl w:val="0"/>
          <w:numId w:val="11"/>
        </w:numPr>
        <w:ind w:left="360"/>
        <w:jc w:val="both"/>
        <w:rPr>
          <w:rFonts w:cs="Calibri"/>
        </w:rPr>
      </w:pPr>
      <w:r w:rsidRPr="00A22FF4">
        <w:rPr>
          <w:rFonts w:cs="Calibri"/>
          <w:b/>
          <w:bCs/>
        </w:rPr>
        <w:t>Capacity or Skills Building</w:t>
      </w:r>
      <w:r w:rsidRPr="00222E26">
        <w:rPr>
          <w:rFonts w:cs="Calibri"/>
        </w:rPr>
        <w:t xml:space="preserve">: </w:t>
      </w:r>
      <w:r>
        <w:rPr>
          <w:rFonts w:cs="Calibri"/>
        </w:rPr>
        <w:t>Activities</w:t>
      </w:r>
      <w:r w:rsidRPr="00222E26">
        <w:rPr>
          <w:rFonts w:cs="Calibri"/>
        </w:rPr>
        <w:t xml:space="preserve"> to enhance the capacities of government officials and civil society organizations. </w:t>
      </w:r>
    </w:p>
    <w:p w14:paraId="1625BFE2" w14:textId="77777777" w:rsidR="009533FE" w:rsidRPr="00A22FF4" w:rsidRDefault="009533FE" w:rsidP="009533FE">
      <w:pPr>
        <w:pStyle w:val="ListParagraph"/>
        <w:numPr>
          <w:ilvl w:val="0"/>
          <w:numId w:val="11"/>
        </w:numPr>
        <w:ind w:left="360"/>
        <w:jc w:val="both"/>
        <w:rPr>
          <w:rFonts w:cs="Calibri"/>
        </w:rPr>
      </w:pPr>
      <w:r w:rsidRPr="00A22FF4">
        <w:rPr>
          <w:rFonts w:cs="Calibri"/>
          <w:b/>
          <w:bCs/>
        </w:rPr>
        <w:t>Policy Development</w:t>
      </w:r>
      <w:r w:rsidRPr="00A22FF4">
        <w:rPr>
          <w:rFonts w:cs="Calibri"/>
        </w:rPr>
        <w:t xml:space="preserve">: </w:t>
      </w:r>
      <w:r>
        <w:rPr>
          <w:rFonts w:cs="Calibri"/>
        </w:rPr>
        <w:t>I</w:t>
      </w:r>
      <w:r w:rsidRPr="00A22FF4">
        <w:rPr>
          <w:rFonts w:cs="Calibri"/>
        </w:rPr>
        <w:t xml:space="preserve">nputs to develop and institutionalize policies, regulations, and guidelines to improve governance and service delivery at the national and sub-national level. </w:t>
      </w:r>
    </w:p>
    <w:p w14:paraId="413F091C" w14:textId="2CDC4DC9" w:rsidR="009533FE" w:rsidRPr="0039073E" w:rsidRDefault="009533FE" w:rsidP="009533FE">
      <w:pPr>
        <w:pStyle w:val="ListParagraph"/>
        <w:numPr>
          <w:ilvl w:val="0"/>
          <w:numId w:val="11"/>
        </w:numPr>
        <w:ind w:left="360"/>
        <w:jc w:val="both"/>
        <w:rPr>
          <w:rFonts w:cs="Calibri"/>
        </w:rPr>
      </w:pPr>
      <w:r w:rsidRPr="0039073E">
        <w:rPr>
          <w:rFonts w:cs="Calibri"/>
          <w:b/>
          <w:bCs/>
        </w:rPr>
        <w:t>Support for Planning and Implementation</w:t>
      </w:r>
      <w:r w:rsidRPr="0039073E">
        <w:rPr>
          <w:rFonts w:cs="Calibri"/>
        </w:rPr>
        <w:t xml:space="preserve">: </w:t>
      </w:r>
      <w:r w:rsidR="00682DDA">
        <w:rPr>
          <w:rFonts w:cs="Calibri"/>
        </w:rPr>
        <w:t>A</w:t>
      </w:r>
      <w:r w:rsidRPr="0039073E">
        <w:rPr>
          <w:rFonts w:cs="Calibri"/>
        </w:rPr>
        <w:t xml:space="preserve">ssistance and guidance for planning and executing various governance and service delivery initiatives. </w:t>
      </w:r>
      <w:r w:rsidR="06544BBF" w:rsidRPr="7E227187">
        <w:rPr>
          <w:rFonts w:cs="Calibri"/>
        </w:rPr>
        <w:t>This includes coordination, oversight, monitoring and evaluation of these activities (</w:t>
      </w:r>
      <w:r w:rsidR="06544BBF" w:rsidRPr="00841E88">
        <w:rPr>
          <w:rFonts w:cs="Calibri"/>
          <w:i/>
          <w:iCs/>
        </w:rPr>
        <w:t>korbinwas</w:t>
      </w:r>
      <w:r w:rsidR="06544BBF" w:rsidRPr="7E227187">
        <w:rPr>
          <w:rFonts w:cs="Calibri"/>
        </w:rPr>
        <w:t>).</w:t>
      </w:r>
    </w:p>
    <w:p w14:paraId="00F0AEEC" w14:textId="7ED23EB5" w:rsidR="00400934" w:rsidRDefault="009533FE" w:rsidP="002265A9">
      <w:pPr>
        <w:pStyle w:val="ListParagraph"/>
        <w:numPr>
          <w:ilvl w:val="0"/>
          <w:numId w:val="11"/>
        </w:numPr>
        <w:ind w:left="360"/>
        <w:jc w:val="both"/>
        <w:rPr>
          <w:rFonts w:cs="Calibri"/>
        </w:rPr>
      </w:pPr>
      <w:r w:rsidRPr="00A22FF4">
        <w:rPr>
          <w:rFonts w:cs="Calibri"/>
          <w:b/>
          <w:bCs/>
        </w:rPr>
        <w:t>Participation and Advocacy</w:t>
      </w:r>
      <w:r w:rsidRPr="004F6951">
        <w:rPr>
          <w:rFonts w:cs="Calibri"/>
        </w:rPr>
        <w:t xml:space="preserve">: </w:t>
      </w:r>
      <w:r>
        <w:rPr>
          <w:rFonts w:cs="Calibri"/>
        </w:rPr>
        <w:t>A</w:t>
      </w:r>
      <w:r w:rsidRPr="004F6951">
        <w:rPr>
          <w:rFonts w:cs="Calibri"/>
        </w:rPr>
        <w:t>ctivities aimed at increasing the participation, representation, and influence of women, people with disabilities, and other vulnerable groups in planning and decision-making processes</w:t>
      </w:r>
      <w:r>
        <w:rPr>
          <w:rFonts w:cs="Calibri"/>
        </w:rPr>
        <w:t xml:space="preserve"> through support for civil </w:t>
      </w:r>
      <w:r w:rsidRPr="004F6951">
        <w:rPr>
          <w:rFonts w:cs="Calibri"/>
        </w:rPr>
        <w:t>society networks</w:t>
      </w:r>
      <w:r>
        <w:rPr>
          <w:rFonts w:cs="Calibri"/>
        </w:rPr>
        <w:t>.</w:t>
      </w:r>
    </w:p>
    <w:p w14:paraId="16AA6E15" w14:textId="2C4F6C8E" w:rsidR="002265A9" w:rsidRDefault="000B69AE" w:rsidP="00EA7602">
      <w:pPr>
        <w:jc w:val="both"/>
        <w:rPr>
          <w:rFonts w:cs="Calibri"/>
        </w:rPr>
      </w:pPr>
      <w:r>
        <w:rPr>
          <w:rFonts w:cs="Calibri"/>
        </w:rPr>
        <w:t xml:space="preserve">Each TAP </w:t>
      </w:r>
      <w:r w:rsidR="00692DAB">
        <w:rPr>
          <w:rFonts w:cs="Calibri"/>
        </w:rPr>
        <w:t>was also used in province level</w:t>
      </w:r>
      <w:r w:rsidR="00DA5315">
        <w:rPr>
          <w:rFonts w:cs="Calibri"/>
        </w:rPr>
        <w:t xml:space="preserve"> planning workshops</w:t>
      </w:r>
      <w:r w:rsidR="00586CD2">
        <w:rPr>
          <w:rFonts w:cs="Calibri"/>
        </w:rPr>
        <w:t xml:space="preserve">. This </w:t>
      </w:r>
      <w:r w:rsidR="0092438A">
        <w:rPr>
          <w:rFonts w:cs="Calibri"/>
        </w:rPr>
        <w:t>provided clarity on priorities an</w:t>
      </w:r>
      <w:r w:rsidR="005728BE">
        <w:rPr>
          <w:rFonts w:cs="Calibri"/>
        </w:rPr>
        <w:t xml:space="preserve">d agendas </w:t>
      </w:r>
      <w:r w:rsidR="0092438A">
        <w:rPr>
          <w:rFonts w:cs="Calibri"/>
        </w:rPr>
        <w:t xml:space="preserve">to local </w:t>
      </w:r>
      <w:r w:rsidR="005728BE">
        <w:rPr>
          <w:rFonts w:cs="Calibri"/>
        </w:rPr>
        <w:t>government representatives</w:t>
      </w:r>
      <w:r w:rsidR="004C4366">
        <w:rPr>
          <w:rFonts w:cs="Calibri"/>
        </w:rPr>
        <w:t xml:space="preserve">, </w:t>
      </w:r>
      <w:r w:rsidR="00A20BCA">
        <w:rPr>
          <w:rFonts w:cs="Calibri"/>
        </w:rPr>
        <w:t>who were</w:t>
      </w:r>
      <w:r w:rsidR="005728BE">
        <w:rPr>
          <w:rFonts w:cs="Calibri"/>
        </w:rPr>
        <w:t xml:space="preserve"> then able to select </w:t>
      </w:r>
      <w:r w:rsidR="00FF73CC">
        <w:rPr>
          <w:rFonts w:cs="Calibri"/>
        </w:rPr>
        <w:t xml:space="preserve">components </w:t>
      </w:r>
      <w:r w:rsidR="004C03C2">
        <w:rPr>
          <w:rFonts w:cs="Calibri"/>
        </w:rPr>
        <w:t>within each TAP which was most relevant to their needs and requirements</w:t>
      </w:r>
      <w:r w:rsidR="00EF1E8E">
        <w:rPr>
          <w:rFonts w:cs="Calibri"/>
        </w:rPr>
        <w:t xml:space="preserve">, and </w:t>
      </w:r>
      <w:r w:rsidR="00C22525">
        <w:rPr>
          <w:rFonts w:cs="Calibri"/>
        </w:rPr>
        <w:t xml:space="preserve">proposed activities </w:t>
      </w:r>
      <w:r w:rsidR="001B00FE">
        <w:rPr>
          <w:rFonts w:cs="Calibri"/>
        </w:rPr>
        <w:t>in accordance with their local context</w:t>
      </w:r>
      <w:r w:rsidR="007F0A2A">
        <w:rPr>
          <w:rFonts w:cs="Calibri"/>
        </w:rPr>
        <w:t xml:space="preserve">. This has ensured </w:t>
      </w:r>
      <w:r w:rsidR="00EA7602">
        <w:rPr>
          <w:rFonts w:cs="Calibri"/>
        </w:rPr>
        <w:t xml:space="preserve">coherence of activities between central and local governments. </w:t>
      </w:r>
    </w:p>
    <w:p w14:paraId="051670F8" w14:textId="77777777" w:rsidR="00187B8E" w:rsidRPr="00EA7602" w:rsidRDefault="00187B8E" w:rsidP="00187B8E">
      <w:pPr>
        <w:jc w:val="both"/>
        <w:rPr>
          <w:rFonts w:cs="Calibri"/>
        </w:rPr>
      </w:pPr>
      <w:r>
        <w:t>The 2024-2025 Annual Work Plan</w:t>
      </w:r>
      <w:r w:rsidRPr="00D97BB0">
        <w:t xml:space="preserve"> is an ambitious </w:t>
      </w:r>
      <w:r>
        <w:t>effort</w:t>
      </w:r>
      <w:r w:rsidRPr="00D97BB0">
        <w:t xml:space="preserve"> currently with 291 outputs</w:t>
      </w:r>
      <w:r>
        <w:t xml:space="preserve">. </w:t>
      </w:r>
      <w:r w:rsidRPr="00D97BB0">
        <w:t xml:space="preserve"> </w:t>
      </w:r>
      <w:r>
        <w:t>A</w:t>
      </w:r>
      <w:r w:rsidRPr="00D97BB0">
        <w:t xml:space="preserve">s was the case with the previous AWP </w:t>
      </w:r>
      <w:r>
        <w:t>the team expects</w:t>
      </w:r>
      <w:r w:rsidRPr="00D97BB0">
        <w:t xml:space="preserve"> a number of activities or outputs </w:t>
      </w:r>
      <w:r>
        <w:t>to</w:t>
      </w:r>
      <w:r w:rsidRPr="00D97BB0">
        <w:t xml:space="preserve"> be carried forward into the next year's AWP</w:t>
      </w:r>
      <w:r>
        <w:t>. The team will also review progress against the AWP mid-year and</w:t>
      </w:r>
      <w:r w:rsidRPr="00D97BB0">
        <w:t xml:space="preserve"> will adjust </w:t>
      </w:r>
      <w:r>
        <w:t xml:space="preserve">it </w:t>
      </w:r>
      <w:r w:rsidRPr="00D97BB0">
        <w:t>also in line with possi</w:t>
      </w:r>
      <w:r>
        <w:t>b</w:t>
      </w:r>
      <w:r w:rsidRPr="00D97BB0">
        <w:t>le changes required with the new cabinet</w:t>
      </w:r>
      <w:r>
        <w:t xml:space="preserve">. </w:t>
      </w:r>
    </w:p>
    <w:p w14:paraId="147E5CCF" w14:textId="394244F2" w:rsidR="00C727CB" w:rsidRPr="00D75150" w:rsidRDefault="00C727CB" w:rsidP="003067B0">
      <w:pPr>
        <w:pStyle w:val="Heading2"/>
      </w:pPr>
      <w:bookmarkStart w:id="58" w:name="_Toc175844202"/>
      <w:bookmarkStart w:id="59" w:name="_Toc175905853"/>
      <w:bookmarkStart w:id="60" w:name="_Toc175906347"/>
      <w:bookmarkStart w:id="61" w:name="_Toc175906555"/>
      <w:bookmarkStart w:id="62" w:name="_Toc176767347"/>
      <w:r w:rsidRPr="00841E88">
        <w:lastRenderedPageBreak/>
        <w:t>Cross Program Coordination</w:t>
      </w:r>
      <w:bookmarkEnd w:id="58"/>
      <w:bookmarkEnd w:id="59"/>
      <w:bookmarkEnd w:id="60"/>
      <w:bookmarkEnd w:id="61"/>
      <w:bookmarkEnd w:id="62"/>
    </w:p>
    <w:p w14:paraId="202FA28F" w14:textId="12BCB716" w:rsidR="004C4366" w:rsidRPr="00841E88" w:rsidRDefault="004C4366" w:rsidP="008A4E8A">
      <w:pPr>
        <w:jc w:val="both"/>
        <w:rPr>
          <w:rFonts w:cs="Calibri"/>
        </w:rPr>
      </w:pPr>
      <w:r w:rsidRPr="00841E88">
        <w:rPr>
          <w:rFonts w:cs="Calibri"/>
        </w:rPr>
        <w:t xml:space="preserve">The 2024-2025 AWP also </w:t>
      </w:r>
      <w:r w:rsidR="00251E0F" w:rsidRPr="00841E88">
        <w:rPr>
          <w:rFonts w:cs="Calibri"/>
        </w:rPr>
        <w:t xml:space="preserve">has incorporated activities which </w:t>
      </w:r>
      <w:r w:rsidR="00DB6264" w:rsidRPr="00841E88">
        <w:rPr>
          <w:rFonts w:cs="Calibri"/>
        </w:rPr>
        <w:t xml:space="preserve">require cross program coordination, </w:t>
      </w:r>
      <w:r w:rsidR="009E09F9" w:rsidRPr="00841E88">
        <w:rPr>
          <w:rFonts w:cs="Calibri"/>
        </w:rPr>
        <w:t>cont</w:t>
      </w:r>
      <w:r w:rsidR="000C5F78" w:rsidRPr="00841E88">
        <w:rPr>
          <w:rFonts w:cs="Calibri"/>
        </w:rPr>
        <w:t>inu</w:t>
      </w:r>
      <w:r w:rsidR="00044DC7" w:rsidRPr="00841E88">
        <w:rPr>
          <w:rFonts w:cs="Calibri"/>
        </w:rPr>
        <w:t xml:space="preserve">ing </w:t>
      </w:r>
      <w:r w:rsidR="00FE4965" w:rsidRPr="00841E88">
        <w:rPr>
          <w:rFonts w:cs="Calibri"/>
        </w:rPr>
        <w:t xml:space="preserve">initiatives </w:t>
      </w:r>
      <w:r w:rsidR="00D05B97" w:rsidRPr="00841E88">
        <w:rPr>
          <w:rFonts w:cs="Calibri"/>
        </w:rPr>
        <w:t xml:space="preserve">already commenced </w:t>
      </w:r>
      <w:r w:rsidR="00DB6264" w:rsidRPr="00841E88">
        <w:rPr>
          <w:rFonts w:cs="Calibri"/>
        </w:rPr>
        <w:t xml:space="preserve">with </w:t>
      </w:r>
      <w:r w:rsidR="00D05B97" w:rsidRPr="00841E88">
        <w:rPr>
          <w:rFonts w:cs="Calibri"/>
        </w:rPr>
        <w:t xml:space="preserve">AIPJ, </w:t>
      </w:r>
      <w:r w:rsidR="00816F63" w:rsidRPr="00841E88">
        <w:rPr>
          <w:rFonts w:cs="Calibri"/>
        </w:rPr>
        <w:t>INKLUSI</w:t>
      </w:r>
      <w:r w:rsidR="00D66C79" w:rsidRPr="00841E88">
        <w:rPr>
          <w:rFonts w:cs="Calibri"/>
        </w:rPr>
        <w:t xml:space="preserve"> and INOVASI. </w:t>
      </w:r>
      <w:r w:rsidR="009B2C87" w:rsidRPr="00841E88">
        <w:rPr>
          <w:rFonts w:cs="Calibri"/>
        </w:rPr>
        <w:t xml:space="preserve">A number of </w:t>
      </w:r>
      <w:r w:rsidR="00E302AF" w:rsidRPr="00841E88">
        <w:rPr>
          <w:rFonts w:cs="Calibri"/>
        </w:rPr>
        <w:t xml:space="preserve">collaborations will also </w:t>
      </w:r>
      <w:r w:rsidR="004D6D14" w:rsidRPr="00841E88">
        <w:rPr>
          <w:rFonts w:cs="Calibri"/>
        </w:rPr>
        <w:t xml:space="preserve">be explored </w:t>
      </w:r>
      <w:r w:rsidR="000D3C74" w:rsidRPr="00841E88">
        <w:rPr>
          <w:rFonts w:cs="Calibri"/>
        </w:rPr>
        <w:t xml:space="preserve">as new </w:t>
      </w:r>
      <w:r w:rsidR="00CF75C0" w:rsidRPr="00841E88">
        <w:rPr>
          <w:rFonts w:cs="Calibri"/>
        </w:rPr>
        <w:t xml:space="preserve">sectoral </w:t>
      </w:r>
      <w:r w:rsidR="000D3C74" w:rsidRPr="00841E88">
        <w:rPr>
          <w:rFonts w:cs="Calibri"/>
        </w:rPr>
        <w:t>programs commence</w:t>
      </w:r>
      <w:r w:rsidR="00CF75C0" w:rsidRPr="00841E88">
        <w:rPr>
          <w:rFonts w:cs="Calibri"/>
        </w:rPr>
        <w:t xml:space="preserve">. </w:t>
      </w:r>
      <w:r w:rsidR="001565CB" w:rsidRPr="00841E88">
        <w:rPr>
          <w:rFonts w:cs="Calibri"/>
        </w:rPr>
        <w:t xml:space="preserve">One of the </w:t>
      </w:r>
      <w:r w:rsidR="00AC4E16" w:rsidRPr="00841E88">
        <w:rPr>
          <w:rFonts w:cs="Calibri"/>
        </w:rPr>
        <w:t>main</w:t>
      </w:r>
      <w:r w:rsidR="00A502A2" w:rsidRPr="00841E88">
        <w:rPr>
          <w:rFonts w:cs="Calibri"/>
        </w:rPr>
        <w:t xml:space="preserve"> </w:t>
      </w:r>
      <w:r w:rsidR="00114459" w:rsidRPr="00841E88">
        <w:rPr>
          <w:rFonts w:cs="Calibri"/>
        </w:rPr>
        <w:t xml:space="preserve">support functions of SKALA is </w:t>
      </w:r>
      <w:r w:rsidR="00E1497F" w:rsidRPr="00841E88">
        <w:rPr>
          <w:rFonts w:cs="Calibri"/>
        </w:rPr>
        <w:t xml:space="preserve">in </w:t>
      </w:r>
      <w:r w:rsidR="00204D71" w:rsidRPr="00841E88">
        <w:rPr>
          <w:rFonts w:cs="Calibri"/>
        </w:rPr>
        <w:t xml:space="preserve">access to </w:t>
      </w:r>
      <w:r w:rsidR="006340FE" w:rsidRPr="00841E88">
        <w:rPr>
          <w:rFonts w:cs="Calibri"/>
        </w:rPr>
        <w:t xml:space="preserve">local </w:t>
      </w:r>
      <w:r w:rsidR="008C3680" w:rsidRPr="00841E88">
        <w:rPr>
          <w:rFonts w:cs="Calibri"/>
        </w:rPr>
        <w:t>government officials</w:t>
      </w:r>
      <w:r w:rsidR="000A005C" w:rsidRPr="00841E88">
        <w:rPr>
          <w:rFonts w:cs="Calibri"/>
        </w:rPr>
        <w:t xml:space="preserve"> </w:t>
      </w:r>
      <w:r w:rsidR="00C115CB" w:rsidRPr="00841E88">
        <w:rPr>
          <w:rFonts w:cs="Calibri"/>
        </w:rPr>
        <w:t xml:space="preserve">beyond the usual </w:t>
      </w:r>
      <w:r w:rsidR="002D4093" w:rsidRPr="00841E88">
        <w:rPr>
          <w:rFonts w:cs="Calibri"/>
        </w:rPr>
        <w:t>sec</w:t>
      </w:r>
      <w:r w:rsidR="00FE5EAD" w:rsidRPr="00841E88">
        <w:rPr>
          <w:rFonts w:cs="Calibri"/>
        </w:rPr>
        <w:t xml:space="preserve">toral counterparts of </w:t>
      </w:r>
      <w:r w:rsidR="00AD4F29" w:rsidRPr="00841E88">
        <w:rPr>
          <w:rFonts w:cs="Calibri"/>
        </w:rPr>
        <w:t>other programs</w:t>
      </w:r>
      <w:r w:rsidR="002F4FB7" w:rsidRPr="00841E88">
        <w:rPr>
          <w:rFonts w:cs="Calibri"/>
        </w:rPr>
        <w:t xml:space="preserve">. </w:t>
      </w:r>
      <w:r w:rsidR="000A005C" w:rsidRPr="00841E88">
        <w:rPr>
          <w:rFonts w:cs="Calibri"/>
        </w:rPr>
        <w:t xml:space="preserve"> </w:t>
      </w:r>
      <w:r w:rsidR="00C006C8" w:rsidRPr="00841E88">
        <w:rPr>
          <w:rFonts w:cs="Calibri"/>
        </w:rPr>
        <w:t xml:space="preserve">Other collaborations </w:t>
      </w:r>
      <w:r w:rsidR="00D74D24" w:rsidRPr="00841E88">
        <w:rPr>
          <w:rFonts w:cs="Calibri"/>
        </w:rPr>
        <w:t>are in progressing national and regional act</w:t>
      </w:r>
      <w:r w:rsidR="009C64A6" w:rsidRPr="00841E88">
        <w:rPr>
          <w:rFonts w:cs="Calibri"/>
        </w:rPr>
        <w:t>ion plans</w:t>
      </w:r>
      <w:r w:rsidR="005B37DC" w:rsidRPr="00841E88">
        <w:rPr>
          <w:rFonts w:cs="Calibri"/>
        </w:rPr>
        <w:t xml:space="preserve"> (</w:t>
      </w:r>
      <w:r w:rsidR="00D06AE1" w:rsidRPr="00841E88">
        <w:rPr>
          <w:rFonts w:cs="Calibri"/>
        </w:rPr>
        <w:t xml:space="preserve">for </w:t>
      </w:r>
      <w:r w:rsidR="005B37DC" w:rsidRPr="00841E88">
        <w:rPr>
          <w:rFonts w:cs="Calibri"/>
        </w:rPr>
        <w:t xml:space="preserve">instance for </w:t>
      </w:r>
      <w:r w:rsidR="00CD41C0" w:rsidRPr="00841E88">
        <w:rPr>
          <w:rFonts w:cs="Calibri"/>
        </w:rPr>
        <w:t xml:space="preserve">persons with </w:t>
      </w:r>
      <w:r w:rsidR="005B37DC" w:rsidRPr="00841E88">
        <w:rPr>
          <w:rFonts w:cs="Calibri"/>
        </w:rPr>
        <w:t>disabilities)</w:t>
      </w:r>
      <w:r w:rsidR="00FA0097" w:rsidRPr="00841E88">
        <w:rPr>
          <w:rFonts w:cs="Calibri"/>
        </w:rPr>
        <w:t xml:space="preserve"> and GEDSI related</w:t>
      </w:r>
      <w:r w:rsidR="001B271B" w:rsidRPr="00841E88">
        <w:rPr>
          <w:rFonts w:cs="Calibri"/>
        </w:rPr>
        <w:t xml:space="preserve"> frameworks. </w:t>
      </w:r>
    </w:p>
    <w:p w14:paraId="34031094" w14:textId="6F83C6DA" w:rsidR="00B71366" w:rsidRPr="00E937D0" w:rsidRDefault="00B71366" w:rsidP="00841E88">
      <w:pPr>
        <w:jc w:val="both"/>
        <w:rPr>
          <w:rFonts w:cs="Calibri"/>
        </w:rPr>
      </w:pPr>
      <w:r w:rsidRPr="00841E88">
        <w:rPr>
          <w:rFonts w:cs="Calibri"/>
        </w:rPr>
        <w:t>SKALA also sees potential in collaboratin</w:t>
      </w:r>
      <w:r w:rsidR="00C6736E" w:rsidRPr="00841E88">
        <w:rPr>
          <w:rFonts w:cs="Calibri"/>
        </w:rPr>
        <w:t xml:space="preserve">g in areas of </w:t>
      </w:r>
      <w:r w:rsidR="00B204C8" w:rsidRPr="00841E88">
        <w:rPr>
          <w:rFonts w:cs="Calibri"/>
        </w:rPr>
        <w:t>joint interest, such as research</w:t>
      </w:r>
      <w:r w:rsidR="003E2FB0" w:rsidRPr="00841E88">
        <w:rPr>
          <w:rFonts w:cs="Calibri"/>
        </w:rPr>
        <w:t xml:space="preserve"> and analysis on the impact of climate change. </w:t>
      </w:r>
      <w:r w:rsidR="00A9698A" w:rsidRPr="00841E88">
        <w:rPr>
          <w:rFonts w:cs="Calibri"/>
        </w:rPr>
        <w:t>This will require further exploration in the upcoming period.</w:t>
      </w:r>
    </w:p>
    <w:p w14:paraId="567C2C1E" w14:textId="77777777" w:rsidR="00814BFE" w:rsidRDefault="00814BFE">
      <w:pPr>
        <w:rPr>
          <w:rFonts w:eastAsiaTheme="majorEastAsia" w:cstheme="majorBidi"/>
          <w:color w:val="0F4761" w:themeColor="accent1" w:themeShade="BF"/>
          <w:sz w:val="32"/>
          <w:szCs w:val="40"/>
        </w:rPr>
      </w:pPr>
      <w:r>
        <w:br w:type="page"/>
      </w:r>
    </w:p>
    <w:p w14:paraId="66D845A9" w14:textId="6F84D8C0" w:rsidR="00AD6F82" w:rsidRDefault="00AD6F82" w:rsidP="001A334E">
      <w:pPr>
        <w:pStyle w:val="Heading1"/>
      </w:pPr>
      <w:bookmarkStart w:id="63" w:name="_Toc175844203"/>
      <w:bookmarkStart w:id="64" w:name="_Toc175905854"/>
      <w:bookmarkStart w:id="65" w:name="_Toc175906348"/>
      <w:bookmarkStart w:id="66" w:name="_Toc175906556"/>
      <w:bookmarkStart w:id="67" w:name="_Toc176767348"/>
      <w:r>
        <w:lastRenderedPageBreak/>
        <w:t xml:space="preserve">Management and </w:t>
      </w:r>
      <w:r w:rsidR="0014409C">
        <w:t>Governance</w:t>
      </w:r>
      <w:bookmarkEnd w:id="63"/>
      <w:bookmarkEnd w:id="64"/>
      <w:bookmarkEnd w:id="65"/>
      <w:bookmarkEnd w:id="66"/>
      <w:bookmarkEnd w:id="67"/>
    </w:p>
    <w:p w14:paraId="63A3CEDA" w14:textId="10F3DBAE" w:rsidR="00090CDA" w:rsidRPr="00335045" w:rsidRDefault="002E6E65" w:rsidP="00335045">
      <w:pPr>
        <w:pStyle w:val="Heading2"/>
        <w:rPr>
          <w:rStyle w:val="Heading2Char"/>
        </w:rPr>
      </w:pPr>
      <w:bookmarkStart w:id="68" w:name="_Toc175844204"/>
      <w:bookmarkStart w:id="69" w:name="_Toc175905855"/>
      <w:bookmarkStart w:id="70" w:name="_Toc175906349"/>
      <w:bookmarkStart w:id="71" w:name="_Toc175906557"/>
      <w:bookmarkStart w:id="72" w:name="_Toc176767349"/>
      <w:r w:rsidRPr="00335045">
        <w:rPr>
          <w:rStyle w:val="Heading2Char"/>
        </w:rPr>
        <w:t>Program Budget 2024-2025</w:t>
      </w:r>
      <w:bookmarkEnd w:id="68"/>
      <w:bookmarkEnd w:id="69"/>
      <w:bookmarkEnd w:id="70"/>
      <w:bookmarkEnd w:id="71"/>
      <w:bookmarkEnd w:id="72"/>
    </w:p>
    <w:p w14:paraId="4B4BF06A" w14:textId="34C8CA1C" w:rsidR="00BD64B4" w:rsidRDefault="00BD64B4" w:rsidP="00657B4C">
      <w:pPr>
        <w:pStyle w:val="Caption"/>
        <w:keepNext/>
      </w:pPr>
      <w:r>
        <w:t xml:space="preserve">Table </w:t>
      </w:r>
      <w:r>
        <w:fldChar w:fldCharType="begin"/>
      </w:r>
      <w:r>
        <w:instrText xml:space="preserve"> SEQ Table \* ARABIC </w:instrText>
      </w:r>
      <w:r>
        <w:fldChar w:fldCharType="separate"/>
      </w:r>
      <w:r w:rsidR="003D6B4B">
        <w:rPr>
          <w:noProof/>
        </w:rPr>
        <w:t>1</w:t>
      </w:r>
      <w:r>
        <w:fldChar w:fldCharType="end"/>
      </w:r>
      <w:r>
        <w:t>. Program Budget by</w:t>
      </w:r>
      <w:r w:rsidR="00134F9F">
        <w:t xml:space="preserve"> EOPO and by</w:t>
      </w:r>
      <w:r>
        <w:t xml:space="preserve"> Ministry</w:t>
      </w:r>
    </w:p>
    <w:tbl>
      <w:tblPr>
        <w:tblStyle w:val="TableGrid"/>
        <w:tblW w:w="7083" w:type="dxa"/>
        <w:tblLook w:val="04A0" w:firstRow="1" w:lastRow="0" w:firstColumn="1" w:lastColumn="0" w:noHBand="0" w:noVBand="1"/>
      </w:tblPr>
      <w:tblGrid>
        <w:gridCol w:w="1413"/>
        <w:gridCol w:w="1622"/>
        <w:gridCol w:w="1689"/>
        <w:gridCol w:w="1689"/>
        <w:gridCol w:w="670"/>
      </w:tblGrid>
      <w:tr w:rsidR="004003B0" w:rsidRPr="007C7169" w14:paraId="73D5C053" w14:textId="40B238A8" w:rsidTr="00CC4586">
        <w:trPr>
          <w:trHeight w:val="317"/>
        </w:trPr>
        <w:tc>
          <w:tcPr>
            <w:tcW w:w="1413" w:type="dxa"/>
            <w:hideMark/>
          </w:tcPr>
          <w:p w14:paraId="06F4C308" w14:textId="6738262F" w:rsidR="00AE6959" w:rsidRPr="00841E88" w:rsidRDefault="00AE6959" w:rsidP="00BE2B4D">
            <w:pPr>
              <w:rPr>
                <w:rFonts w:eastAsia="Times New Roman" w:cs="Calibri"/>
                <w:color w:val="000000"/>
                <w:kern w:val="0"/>
                <w:sz w:val="20"/>
                <w:szCs w:val="20"/>
                <w:lang w:eastAsia="en-ID"/>
                <w14:ligatures w14:val="none"/>
              </w:rPr>
            </w:pPr>
          </w:p>
        </w:tc>
        <w:tc>
          <w:tcPr>
            <w:tcW w:w="1622" w:type="dxa"/>
            <w:hideMark/>
          </w:tcPr>
          <w:p w14:paraId="76EAC6E5" w14:textId="15FE54C3" w:rsidR="00AE6959" w:rsidRPr="00841E88" w:rsidRDefault="00AE6959" w:rsidP="00841E88">
            <w:pPr>
              <w:rPr>
                <w:rFonts w:eastAsia="Times New Roman" w:cs="Calibri"/>
                <w:b/>
                <w:bCs/>
                <w:color w:val="000000"/>
                <w:kern w:val="0"/>
                <w:sz w:val="20"/>
                <w:szCs w:val="20"/>
                <w:lang w:eastAsia="en-ID"/>
                <w14:ligatures w14:val="none"/>
              </w:rPr>
            </w:pPr>
            <w:r>
              <w:rPr>
                <w:rFonts w:eastAsia="Times New Roman" w:cs="Calibri"/>
                <w:b/>
                <w:bCs/>
                <w:color w:val="000000"/>
                <w:kern w:val="0"/>
                <w:sz w:val="20"/>
                <w:szCs w:val="20"/>
                <w:lang w:eastAsia="en-ID"/>
                <w14:ligatures w14:val="none"/>
              </w:rPr>
              <w:t>Bappenas</w:t>
            </w:r>
            <w:r w:rsidRPr="00841E88">
              <w:rPr>
                <w:rFonts w:eastAsia="Times New Roman" w:cs="Calibri"/>
                <w:b/>
                <w:bCs/>
                <w:color w:val="000000"/>
                <w:kern w:val="0"/>
                <w:sz w:val="20"/>
                <w:szCs w:val="20"/>
                <w:lang w:eastAsia="en-ID"/>
                <w14:ligatures w14:val="none"/>
              </w:rPr>
              <w:t xml:space="preserve"> (%)</w:t>
            </w:r>
          </w:p>
        </w:tc>
        <w:tc>
          <w:tcPr>
            <w:tcW w:w="1689" w:type="dxa"/>
            <w:hideMark/>
          </w:tcPr>
          <w:p w14:paraId="6D012102" w14:textId="59068658" w:rsidR="00AE6959" w:rsidRPr="00841E88" w:rsidRDefault="00AE6959" w:rsidP="00841E88">
            <w:pPr>
              <w:rPr>
                <w:rFonts w:eastAsia="Times New Roman" w:cs="Calibri"/>
                <w:b/>
                <w:bCs/>
                <w:color w:val="000000"/>
                <w:kern w:val="0"/>
                <w:sz w:val="20"/>
                <w:szCs w:val="20"/>
                <w:lang w:eastAsia="en-ID"/>
                <w14:ligatures w14:val="none"/>
              </w:rPr>
            </w:pPr>
            <w:r w:rsidRPr="00841E88">
              <w:rPr>
                <w:rFonts w:eastAsia="Times New Roman" w:cs="Calibri"/>
                <w:b/>
                <w:bCs/>
                <w:color w:val="000000"/>
                <w:kern w:val="0"/>
                <w:sz w:val="20"/>
                <w:szCs w:val="20"/>
                <w:lang w:eastAsia="en-ID"/>
                <w14:ligatures w14:val="none"/>
              </w:rPr>
              <w:t>MoHA (%)</w:t>
            </w:r>
          </w:p>
        </w:tc>
        <w:tc>
          <w:tcPr>
            <w:tcW w:w="1689" w:type="dxa"/>
            <w:hideMark/>
          </w:tcPr>
          <w:p w14:paraId="6D7C9B75" w14:textId="6A5CBF13" w:rsidR="00AE6959" w:rsidRPr="00841E88" w:rsidRDefault="00AE6959" w:rsidP="00841E88">
            <w:pPr>
              <w:rPr>
                <w:rFonts w:eastAsia="Times New Roman" w:cs="Calibri"/>
                <w:b/>
                <w:bCs/>
                <w:color w:val="000000"/>
                <w:kern w:val="0"/>
                <w:sz w:val="20"/>
                <w:szCs w:val="20"/>
                <w:lang w:eastAsia="en-ID"/>
                <w14:ligatures w14:val="none"/>
              </w:rPr>
            </w:pPr>
            <w:r w:rsidRPr="00841E88">
              <w:rPr>
                <w:rFonts w:eastAsia="Times New Roman" w:cs="Calibri"/>
                <w:b/>
                <w:bCs/>
                <w:color w:val="000000"/>
                <w:kern w:val="0"/>
                <w:sz w:val="20"/>
                <w:szCs w:val="20"/>
                <w:lang w:eastAsia="en-ID"/>
                <w14:ligatures w14:val="none"/>
              </w:rPr>
              <w:t>MoF (%)</w:t>
            </w:r>
          </w:p>
        </w:tc>
        <w:tc>
          <w:tcPr>
            <w:tcW w:w="670" w:type="dxa"/>
          </w:tcPr>
          <w:p w14:paraId="10346B03" w14:textId="0825B392" w:rsidR="00AE6959" w:rsidRPr="00841E88" w:rsidRDefault="00AE6959" w:rsidP="00841E88">
            <w:pPr>
              <w:rPr>
                <w:rFonts w:eastAsia="Times New Roman" w:cs="Calibri"/>
                <w:b/>
                <w:bCs/>
                <w:color w:val="000000"/>
                <w:kern w:val="0"/>
                <w:sz w:val="20"/>
                <w:szCs w:val="20"/>
                <w:lang w:eastAsia="en-ID"/>
                <w14:ligatures w14:val="none"/>
              </w:rPr>
            </w:pPr>
            <w:r>
              <w:rPr>
                <w:rFonts w:eastAsia="Times New Roman" w:cs="Calibri"/>
                <w:b/>
                <w:bCs/>
                <w:color w:val="000000"/>
                <w:kern w:val="0"/>
                <w:sz w:val="20"/>
                <w:szCs w:val="20"/>
                <w:lang w:eastAsia="en-ID"/>
                <w14:ligatures w14:val="none"/>
              </w:rPr>
              <w:t>Total</w:t>
            </w:r>
          </w:p>
        </w:tc>
      </w:tr>
      <w:tr w:rsidR="004003B0" w:rsidRPr="007C7169" w14:paraId="680ADBA5" w14:textId="4D690ECE" w:rsidTr="00CC4586">
        <w:trPr>
          <w:trHeight w:val="317"/>
        </w:trPr>
        <w:tc>
          <w:tcPr>
            <w:tcW w:w="1413" w:type="dxa"/>
            <w:noWrap/>
            <w:hideMark/>
          </w:tcPr>
          <w:p w14:paraId="6A402351" w14:textId="5C49AF59" w:rsidR="00AE6959" w:rsidRPr="00841E88" w:rsidRDefault="00AE6959" w:rsidP="003D6B4B">
            <w:pPr>
              <w:rPr>
                <w:rFonts w:eastAsia="Times New Roman" w:cs="Calibri"/>
                <w:color w:val="000000"/>
                <w:kern w:val="0"/>
                <w:sz w:val="20"/>
                <w:szCs w:val="20"/>
                <w:lang w:eastAsia="en-ID"/>
                <w14:ligatures w14:val="none"/>
              </w:rPr>
            </w:pPr>
            <w:r w:rsidRPr="00841E88">
              <w:rPr>
                <w:rFonts w:eastAsia="Times New Roman" w:cs="Calibri"/>
                <w:color w:val="000000"/>
                <w:kern w:val="0"/>
                <w:sz w:val="20"/>
                <w:szCs w:val="20"/>
                <w:lang w:eastAsia="en-ID"/>
                <w14:ligatures w14:val="none"/>
              </w:rPr>
              <w:t>EOPO1</w:t>
            </w:r>
            <w:r w:rsidR="00803282">
              <w:rPr>
                <w:rFonts w:eastAsia="Times New Roman" w:cs="Calibri"/>
                <w:b/>
                <w:bCs/>
                <w:color w:val="000000"/>
                <w:kern w:val="0"/>
                <w:sz w:val="20"/>
                <w:szCs w:val="20"/>
                <w:lang w:eastAsia="en-ID"/>
                <w14:ligatures w14:val="none"/>
              </w:rPr>
              <w:t>*</w:t>
            </w:r>
          </w:p>
        </w:tc>
        <w:tc>
          <w:tcPr>
            <w:tcW w:w="1622" w:type="dxa"/>
            <w:noWrap/>
            <w:hideMark/>
          </w:tcPr>
          <w:p w14:paraId="3997BB4F" w14:textId="2438D62E" w:rsidR="00AE6959" w:rsidRPr="00841E88" w:rsidRDefault="00AE6959" w:rsidP="003D6B4B">
            <w:pPr>
              <w:jc w:val="right"/>
              <w:rPr>
                <w:rFonts w:eastAsia="Times New Roman" w:cs="Calibri"/>
                <w:color w:val="000000"/>
                <w:kern w:val="0"/>
                <w:sz w:val="20"/>
                <w:szCs w:val="20"/>
                <w:lang w:eastAsia="en-ID"/>
                <w14:ligatures w14:val="none"/>
              </w:rPr>
            </w:pPr>
            <w:r w:rsidRPr="00841E88">
              <w:rPr>
                <w:rFonts w:eastAsia="Times New Roman" w:cs="Calibri"/>
                <w:color w:val="000000"/>
                <w:kern w:val="0"/>
                <w:sz w:val="20"/>
                <w:szCs w:val="20"/>
                <w:lang w:eastAsia="en-ID"/>
                <w14:ligatures w14:val="none"/>
              </w:rPr>
              <w:t>30</w:t>
            </w:r>
          </w:p>
        </w:tc>
        <w:tc>
          <w:tcPr>
            <w:tcW w:w="1689" w:type="dxa"/>
            <w:noWrap/>
            <w:hideMark/>
          </w:tcPr>
          <w:p w14:paraId="5E9E2BFC" w14:textId="0014D3D2" w:rsidR="00AE6959" w:rsidRPr="00841E88" w:rsidRDefault="00AE6959" w:rsidP="003D6B4B">
            <w:pPr>
              <w:jc w:val="right"/>
              <w:rPr>
                <w:rFonts w:eastAsia="Times New Roman" w:cs="Calibri"/>
                <w:color w:val="000000"/>
                <w:kern w:val="0"/>
                <w:sz w:val="20"/>
                <w:szCs w:val="20"/>
                <w:lang w:eastAsia="en-ID"/>
                <w14:ligatures w14:val="none"/>
              </w:rPr>
            </w:pPr>
            <w:r w:rsidRPr="00841E88">
              <w:rPr>
                <w:rFonts w:eastAsia="Times New Roman" w:cs="Calibri"/>
                <w:color w:val="000000"/>
                <w:kern w:val="0"/>
                <w:sz w:val="20"/>
                <w:szCs w:val="20"/>
                <w:lang w:eastAsia="en-ID"/>
                <w14:ligatures w14:val="none"/>
              </w:rPr>
              <w:t>31</w:t>
            </w:r>
          </w:p>
        </w:tc>
        <w:tc>
          <w:tcPr>
            <w:tcW w:w="1689" w:type="dxa"/>
            <w:noWrap/>
            <w:hideMark/>
          </w:tcPr>
          <w:p w14:paraId="2844EAE7" w14:textId="52F68A4C" w:rsidR="00AE6959" w:rsidRPr="00841E88" w:rsidRDefault="00AE6959" w:rsidP="003D6B4B">
            <w:pPr>
              <w:jc w:val="right"/>
              <w:rPr>
                <w:rFonts w:eastAsia="Times New Roman" w:cs="Calibri"/>
                <w:color w:val="000000"/>
                <w:kern w:val="0"/>
                <w:sz w:val="20"/>
                <w:szCs w:val="20"/>
                <w:lang w:eastAsia="en-ID"/>
                <w14:ligatures w14:val="none"/>
              </w:rPr>
            </w:pPr>
            <w:r w:rsidRPr="00841E88">
              <w:rPr>
                <w:rFonts w:eastAsia="Times New Roman" w:cs="Calibri"/>
                <w:color w:val="000000"/>
                <w:kern w:val="0"/>
                <w:sz w:val="20"/>
                <w:szCs w:val="20"/>
                <w:lang w:eastAsia="en-ID"/>
                <w14:ligatures w14:val="none"/>
              </w:rPr>
              <w:t>39</w:t>
            </w:r>
          </w:p>
        </w:tc>
        <w:tc>
          <w:tcPr>
            <w:tcW w:w="670" w:type="dxa"/>
          </w:tcPr>
          <w:p w14:paraId="5269C588" w14:textId="7C531566" w:rsidR="00AE6959" w:rsidRPr="00841E88" w:rsidRDefault="00AE6959" w:rsidP="003D6B4B">
            <w:pPr>
              <w:jc w:val="right"/>
              <w:rPr>
                <w:rFonts w:eastAsia="Times New Roman" w:cs="Calibri"/>
                <w:color w:val="000000"/>
                <w:kern w:val="0"/>
                <w:sz w:val="20"/>
                <w:szCs w:val="20"/>
                <w:lang w:eastAsia="en-ID"/>
                <w14:ligatures w14:val="none"/>
              </w:rPr>
            </w:pPr>
            <w:r>
              <w:rPr>
                <w:rFonts w:eastAsia="Times New Roman" w:cs="Calibri"/>
                <w:color w:val="000000"/>
                <w:kern w:val="0"/>
                <w:sz w:val="20"/>
                <w:szCs w:val="20"/>
                <w:lang w:eastAsia="en-ID"/>
                <w14:ligatures w14:val="none"/>
              </w:rPr>
              <w:t>100</w:t>
            </w:r>
          </w:p>
        </w:tc>
      </w:tr>
      <w:tr w:rsidR="004003B0" w:rsidRPr="007C7169" w14:paraId="138156B3" w14:textId="7DEE343D" w:rsidTr="00CC4586">
        <w:trPr>
          <w:trHeight w:val="317"/>
        </w:trPr>
        <w:tc>
          <w:tcPr>
            <w:tcW w:w="1413" w:type="dxa"/>
            <w:noWrap/>
            <w:hideMark/>
          </w:tcPr>
          <w:p w14:paraId="03993465" w14:textId="719612FB" w:rsidR="00AE6959" w:rsidRPr="00841E88" w:rsidRDefault="00AE6959" w:rsidP="003D6B4B">
            <w:pPr>
              <w:rPr>
                <w:rFonts w:eastAsia="Times New Roman" w:cs="Calibri"/>
                <w:color w:val="000000"/>
                <w:kern w:val="0"/>
                <w:sz w:val="20"/>
                <w:szCs w:val="20"/>
                <w:lang w:eastAsia="en-ID"/>
                <w14:ligatures w14:val="none"/>
              </w:rPr>
            </w:pPr>
            <w:r w:rsidRPr="00841E88">
              <w:rPr>
                <w:rFonts w:eastAsia="Times New Roman" w:cs="Calibri"/>
                <w:color w:val="000000"/>
                <w:kern w:val="0"/>
                <w:sz w:val="20"/>
                <w:szCs w:val="20"/>
                <w:lang w:eastAsia="en-ID"/>
                <w14:ligatures w14:val="none"/>
              </w:rPr>
              <w:t>EOPO2</w:t>
            </w:r>
            <w:r w:rsidR="00803282">
              <w:rPr>
                <w:rFonts w:eastAsia="Times New Roman" w:cs="Calibri"/>
                <w:b/>
                <w:bCs/>
                <w:color w:val="000000"/>
                <w:kern w:val="0"/>
                <w:sz w:val="20"/>
                <w:szCs w:val="20"/>
                <w:lang w:eastAsia="en-ID"/>
                <w14:ligatures w14:val="none"/>
              </w:rPr>
              <w:t>*</w:t>
            </w:r>
          </w:p>
        </w:tc>
        <w:tc>
          <w:tcPr>
            <w:tcW w:w="1622" w:type="dxa"/>
            <w:noWrap/>
            <w:hideMark/>
          </w:tcPr>
          <w:p w14:paraId="277BA5F0" w14:textId="19C0A17E" w:rsidR="00AE6959" w:rsidRPr="00841E88" w:rsidRDefault="00AE6959" w:rsidP="003D6B4B">
            <w:pPr>
              <w:jc w:val="right"/>
              <w:rPr>
                <w:rFonts w:eastAsia="Times New Roman" w:cs="Calibri"/>
                <w:color w:val="000000"/>
                <w:kern w:val="0"/>
                <w:sz w:val="20"/>
                <w:szCs w:val="20"/>
                <w:lang w:eastAsia="en-ID"/>
                <w14:ligatures w14:val="none"/>
              </w:rPr>
            </w:pPr>
            <w:r w:rsidRPr="00841E88">
              <w:rPr>
                <w:rFonts w:eastAsia="Times New Roman" w:cs="Calibri"/>
                <w:color w:val="000000"/>
                <w:kern w:val="0"/>
                <w:sz w:val="20"/>
                <w:szCs w:val="20"/>
                <w:lang w:eastAsia="en-ID"/>
                <w14:ligatures w14:val="none"/>
              </w:rPr>
              <w:t>26</w:t>
            </w:r>
          </w:p>
        </w:tc>
        <w:tc>
          <w:tcPr>
            <w:tcW w:w="1689" w:type="dxa"/>
            <w:noWrap/>
            <w:hideMark/>
          </w:tcPr>
          <w:p w14:paraId="1D3CC929" w14:textId="63AFF62E" w:rsidR="00AE6959" w:rsidRPr="00841E88" w:rsidRDefault="00AE6959" w:rsidP="003D6B4B">
            <w:pPr>
              <w:jc w:val="right"/>
              <w:rPr>
                <w:rFonts w:eastAsia="Times New Roman" w:cs="Calibri"/>
                <w:color w:val="000000"/>
                <w:kern w:val="0"/>
                <w:sz w:val="20"/>
                <w:szCs w:val="20"/>
                <w:lang w:eastAsia="en-ID"/>
                <w14:ligatures w14:val="none"/>
              </w:rPr>
            </w:pPr>
            <w:r w:rsidRPr="00841E88">
              <w:rPr>
                <w:rFonts w:eastAsia="Times New Roman" w:cs="Calibri"/>
                <w:color w:val="000000"/>
                <w:kern w:val="0"/>
                <w:sz w:val="20"/>
                <w:szCs w:val="20"/>
                <w:lang w:eastAsia="en-ID"/>
                <w14:ligatures w14:val="none"/>
              </w:rPr>
              <w:t>47</w:t>
            </w:r>
          </w:p>
        </w:tc>
        <w:tc>
          <w:tcPr>
            <w:tcW w:w="1689" w:type="dxa"/>
            <w:noWrap/>
            <w:hideMark/>
          </w:tcPr>
          <w:p w14:paraId="097B732E" w14:textId="076D11E7" w:rsidR="00AE6959" w:rsidRPr="00841E88" w:rsidRDefault="00AE6959" w:rsidP="003D6B4B">
            <w:pPr>
              <w:jc w:val="right"/>
              <w:rPr>
                <w:rFonts w:eastAsia="Times New Roman" w:cs="Calibri"/>
                <w:color w:val="000000"/>
                <w:kern w:val="0"/>
                <w:sz w:val="20"/>
                <w:szCs w:val="20"/>
                <w:lang w:eastAsia="en-ID"/>
                <w14:ligatures w14:val="none"/>
              </w:rPr>
            </w:pPr>
            <w:r w:rsidRPr="00841E88">
              <w:rPr>
                <w:rFonts w:eastAsia="Times New Roman" w:cs="Calibri"/>
                <w:color w:val="000000"/>
                <w:kern w:val="0"/>
                <w:sz w:val="20"/>
                <w:szCs w:val="20"/>
                <w:lang w:eastAsia="en-ID"/>
                <w14:ligatures w14:val="none"/>
              </w:rPr>
              <w:t>27</w:t>
            </w:r>
          </w:p>
        </w:tc>
        <w:tc>
          <w:tcPr>
            <w:tcW w:w="670" w:type="dxa"/>
          </w:tcPr>
          <w:p w14:paraId="365701EB" w14:textId="542F08DC" w:rsidR="00AE6959" w:rsidRPr="00841E88" w:rsidRDefault="00AE6959" w:rsidP="003D6B4B">
            <w:pPr>
              <w:jc w:val="right"/>
              <w:rPr>
                <w:rFonts w:eastAsia="Times New Roman" w:cs="Calibri"/>
                <w:color w:val="000000"/>
                <w:kern w:val="0"/>
                <w:sz w:val="20"/>
                <w:szCs w:val="20"/>
                <w:lang w:eastAsia="en-ID"/>
                <w14:ligatures w14:val="none"/>
              </w:rPr>
            </w:pPr>
            <w:r>
              <w:rPr>
                <w:rFonts w:eastAsia="Times New Roman" w:cs="Calibri"/>
                <w:color w:val="000000"/>
                <w:kern w:val="0"/>
                <w:sz w:val="20"/>
                <w:szCs w:val="20"/>
                <w:lang w:eastAsia="en-ID"/>
                <w14:ligatures w14:val="none"/>
              </w:rPr>
              <w:t>100</w:t>
            </w:r>
          </w:p>
        </w:tc>
      </w:tr>
      <w:tr w:rsidR="004003B0" w:rsidRPr="007C7169" w14:paraId="3B877D81" w14:textId="77B385DE" w:rsidTr="00CC4586">
        <w:trPr>
          <w:trHeight w:val="317"/>
        </w:trPr>
        <w:tc>
          <w:tcPr>
            <w:tcW w:w="1413" w:type="dxa"/>
            <w:noWrap/>
            <w:hideMark/>
          </w:tcPr>
          <w:p w14:paraId="63E7C40D" w14:textId="0631EFD5" w:rsidR="00AE6959" w:rsidRPr="00841E88" w:rsidRDefault="00AE6959" w:rsidP="003D6B4B">
            <w:pPr>
              <w:rPr>
                <w:rFonts w:eastAsia="Times New Roman" w:cs="Calibri"/>
                <w:color w:val="000000"/>
                <w:kern w:val="0"/>
                <w:sz w:val="20"/>
                <w:szCs w:val="20"/>
                <w:lang w:eastAsia="en-ID"/>
                <w14:ligatures w14:val="none"/>
              </w:rPr>
            </w:pPr>
            <w:r w:rsidRPr="00841E88">
              <w:rPr>
                <w:rFonts w:eastAsia="Times New Roman" w:cs="Calibri"/>
                <w:color w:val="000000"/>
                <w:kern w:val="0"/>
                <w:sz w:val="20"/>
                <w:szCs w:val="20"/>
                <w:lang w:eastAsia="en-ID"/>
                <w14:ligatures w14:val="none"/>
              </w:rPr>
              <w:t>EOPO3</w:t>
            </w:r>
            <w:r w:rsidR="00803282">
              <w:rPr>
                <w:rFonts w:eastAsia="Times New Roman" w:cs="Calibri"/>
                <w:b/>
                <w:bCs/>
                <w:color w:val="000000"/>
                <w:kern w:val="0"/>
                <w:sz w:val="20"/>
                <w:szCs w:val="20"/>
                <w:lang w:eastAsia="en-ID"/>
                <w14:ligatures w14:val="none"/>
              </w:rPr>
              <w:t>*</w:t>
            </w:r>
          </w:p>
        </w:tc>
        <w:tc>
          <w:tcPr>
            <w:tcW w:w="1622" w:type="dxa"/>
            <w:noWrap/>
            <w:hideMark/>
          </w:tcPr>
          <w:p w14:paraId="4D591B50" w14:textId="64D80F0B" w:rsidR="00AE6959" w:rsidRPr="00841E88" w:rsidRDefault="00AE6959" w:rsidP="003D6B4B">
            <w:pPr>
              <w:jc w:val="right"/>
              <w:rPr>
                <w:rFonts w:eastAsia="Times New Roman" w:cs="Calibri"/>
                <w:color w:val="000000"/>
                <w:kern w:val="0"/>
                <w:sz w:val="20"/>
                <w:szCs w:val="20"/>
                <w:lang w:eastAsia="en-ID"/>
                <w14:ligatures w14:val="none"/>
              </w:rPr>
            </w:pPr>
            <w:r w:rsidRPr="00841E88">
              <w:rPr>
                <w:rFonts w:eastAsia="Times New Roman" w:cs="Calibri"/>
                <w:color w:val="000000"/>
                <w:kern w:val="0"/>
                <w:sz w:val="20"/>
                <w:szCs w:val="20"/>
                <w:lang w:eastAsia="en-ID"/>
                <w14:ligatures w14:val="none"/>
              </w:rPr>
              <w:t>100</w:t>
            </w:r>
          </w:p>
        </w:tc>
        <w:tc>
          <w:tcPr>
            <w:tcW w:w="1689" w:type="dxa"/>
            <w:noWrap/>
            <w:hideMark/>
          </w:tcPr>
          <w:p w14:paraId="49C1F8E7" w14:textId="4C4533CB" w:rsidR="00AE6959" w:rsidRPr="00841E88" w:rsidRDefault="00AE6959" w:rsidP="003D6B4B">
            <w:pPr>
              <w:jc w:val="right"/>
              <w:rPr>
                <w:rFonts w:eastAsia="Times New Roman" w:cs="Calibri"/>
                <w:color w:val="000000"/>
                <w:kern w:val="0"/>
                <w:sz w:val="20"/>
                <w:szCs w:val="20"/>
                <w:lang w:eastAsia="en-ID"/>
                <w14:ligatures w14:val="none"/>
              </w:rPr>
            </w:pPr>
          </w:p>
        </w:tc>
        <w:tc>
          <w:tcPr>
            <w:tcW w:w="1689" w:type="dxa"/>
            <w:noWrap/>
            <w:hideMark/>
          </w:tcPr>
          <w:p w14:paraId="2D89CABC" w14:textId="6B51F0F5" w:rsidR="00AE6959" w:rsidRPr="00841E88" w:rsidRDefault="00AE6959" w:rsidP="003D6B4B">
            <w:pPr>
              <w:jc w:val="right"/>
              <w:rPr>
                <w:rFonts w:eastAsia="Times New Roman" w:cs="Calibri"/>
                <w:color w:val="000000"/>
                <w:kern w:val="0"/>
                <w:sz w:val="20"/>
                <w:szCs w:val="20"/>
                <w:lang w:eastAsia="en-ID"/>
                <w14:ligatures w14:val="none"/>
              </w:rPr>
            </w:pPr>
          </w:p>
        </w:tc>
        <w:tc>
          <w:tcPr>
            <w:tcW w:w="670" w:type="dxa"/>
          </w:tcPr>
          <w:p w14:paraId="3D238418" w14:textId="4057EE95" w:rsidR="00AE6959" w:rsidRPr="00841E88" w:rsidRDefault="00AE6959" w:rsidP="003D6B4B">
            <w:pPr>
              <w:jc w:val="right"/>
              <w:rPr>
                <w:rFonts w:eastAsia="Times New Roman" w:cs="Calibri"/>
                <w:color w:val="000000"/>
                <w:kern w:val="0"/>
                <w:sz w:val="20"/>
                <w:szCs w:val="20"/>
                <w:lang w:eastAsia="en-ID"/>
                <w14:ligatures w14:val="none"/>
              </w:rPr>
            </w:pPr>
            <w:r>
              <w:rPr>
                <w:rFonts w:eastAsia="Times New Roman" w:cs="Calibri"/>
                <w:color w:val="000000"/>
                <w:kern w:val="0"/>
                <w:sz w:val="20"/>
                <w:szCs w:val="20"/>
                <w:lang w:eastAsia="en-ID"/>
                <w14:ligatures w14:val="none"/>
              </w:rPr>
              <w:t>100</w:t>
            </w:r>
          </w:p>
        </w:tc>
      </w:tr>
      <w:tr w:rsidR="004003B0" w:rsidRPr="007C7169" w14:paraId="05CB0EBF" w14:textId="5E860C95" w:rsidTr="00CC4586">
        <w:trPr>
          <w:trHeight w:val="317"/>
        </w:trPr>
        <w:tc>
          <w:tcPr>
            <w:tcW w:w="1413" w:type="dxa"/>
            <w:noWrap/>
            <w:hideMark/>
          </w:tcPr>
          <w:p w14:paraId="57E69AA0" w14:textId="73417751" w:rsidR="00AE6959" w:rsidRPr="00841E88" w:rsidRDefault="00AE6959" w:rsidP="003D6B4B">
            <w:pPr>
              <w:rPr>
                <w:rFonts w:eastAsia="Times New Roman" w:cs="Calibri"/>
                <w:color w:val="000000"/>
                <w:kern w:val="0"/>
                <w:sz w:val="20"/>
                <w:szCs w:val="20"/>
                <w:lang w:eastAsia="en-ID"/>
                <w14:ligatures w14:val="none"/>
              </w:rPr>
            </w:pPr>
            <w:r w:rsidRPr="00841E88">
              <w:rPr>
                <w:rFonts w:eastAsia="Times New Roman" w:cs="Calibri"/>
                <w:color w:val="000000"/>
                <w:kern w:val="0"/>
                <w:sz w:val="20"/>
                <w:szCs w:val="20"/>
                <w:lang w:eastAsia="en-ID"/>
                <w14:ligatures w14:val="none"/>
              </w:rPr>
              <w:t>CROSS EOPO</w:t>
            </w:r>
            <w:r w:rsidR="00803282">
              <w:rPr>
                <w:rFonts w:eastAsia="Times New Roman" w:cs="Calibri"/>
                <w:b/>
                <w:bCs/>
                <w:color w:val="000000"/>
                <w:kern w:val="0"/>
                <w:sz w:val="20"/>
                <w:szCs w:val="20"/>
                <w:lang w:eastAsia="en-ID"/>
                <w14:ligatures w14:val="none"/>
              </w:rPr>
              <w:t>*</w:t>
            </w:r>
          </w:p>
        </w:tc>
        <w:tc>
          <w:tcPr>
            <w:tcW w:w="1622" w:type="dxa"/>
            <w:noWrap/>
            <w:hideMark/>
          </w:tcPr>
          <w:p w14:paraId="44C6C105" w14:textId="48402119" w:rsidR="00AE6959" w:rsidRPr="00841E88" w:rsidRDefault="00AE6959" w:rsidP="003D6B4B">
            <w:pPr>
              <w:jc w:val="right"/>
              <w:rPr>
                <w:rFonts w:eastAsia="Times New Roman" w:cs="Calibri"/>
                <w:color w:val="000000"/>
                <w:kern w:val="0"/>
                <w:sz w:val="20"/>
                <w:szCs w:val="20"/>
                <w:lang w:eastAsia="en-ID"/>
                <w14:ligatures w14:val="none"/>
              </w:rPr>
            </w:pPr>
            <w:r w:rsidRPr="00841E88">
              <w:rPr>
                <w:rFonts w:eastAsia="Times New Roman" w:cs="Calibri"/>
                <w:color w:val="000000"/>
                <w:kern w:val="0"/>
                <w:sz w:val="20"/>
                <w:szCs w:val="20"/>
                <w:lang w:eastAsia="en-ID"/>
                <w14:ligatures w14:val="none"/>
              </w:rPr>
              <w:t>93</w:t>
            </w:r>
          </w:p>
        </w:tc>
        <w:tc>
          <w:tcPr>
            <w:tcW w:w="1689" w:type="dxa"/>
            <w:noWrap/>
            <w:hideMark/>
          </w:tcPr>
          <w:p w14:paraId="2E2F0A06" w14:textId="5B4CD0C1" w:rsidR="00AE6959" w:rsidRPr="00841E88" w:rsidRDefault="00AE6959" w:rsidP="003D6B4B">
            <w:pPr>
              <w:jc w:val="right"/>
              <w:rPr>
                <w:rFonts w:eastAsia="Times New Roman" w:cs="Calibri"/>
                <w:color w:val="000000"/>
                <w:kern w:val="0"/>
                <w:sz w:val="20"/>
                <w:szCs w:val="20"/>
                <w:lang w:eastAsia="en-ID"/>
                <w14:ligatures w14:val="none"/>
              </w:rPr>
            </w:pPr>
            <w:r w:rsidRPr="00841E88">
              <w:rPr>
                <w:rFonts w:eastAsia="Times New Roman" w:cs="Calibri"/>
                <w:color w:val="000000"/>
                <w:kern w:val="0"/>
                <w:sz w:val="20"/>
                <w:szCs w:val="20"/>
                <w:lang w:eastAsia="en-ID"/>
                <w14:ligatures w14:val="none"/>
              </w:rPr>
              <w:t>6</w:t>
            </w:r>
          </w:p>
        </w:tc>
        <w:tc>
          <w:tcPr>
            <w:tcW w:w="1689" w:type="dxa"/>
            <w:noWrap/>
            <w:hideMark/>
          </w:tcPr>
          <w:p w14:paraId="6D2AC7FE" w14:textId="31D68A7C" w:rsidR="00AE6959" w:rsidRPr="00841E88" w:rsidRDefault="00AE6959" w:rsidP="003D6B4B">
            <w:pPr>
              <w:jc w:val="right"/>
              <w:rPr>
                <w:rFonts w:eastAsia="Times New Roman" w:cs="Calibri"/>
                <w:color w:val="000000"/>
                <w:kern w:val="0"/>
                <w:sz w:val="20"/>
                <w:szCs w:val="20"/>
                <w:lang w:eastAsia="en-ID"/>
                <w14:ligatures w14:val="none"/>
              </w:rPr>
            </w:pPr>
            <w:r w:rsidRPr="00841E88">
              <w:rPr>
                <w:rFonts w:eastAsia="Times New Roman" w:cs="Calibri"/>
                <w:color w:val="000000"/>
                <w:kern w:val="0"/>
                <w:sz w:val="20"/>
                <w:szCs w:val="20"/>
                <w:lang w:eastAsia="en-ID"/>
                <w14:ligatures w14:val="none"/>
              </w:rPr>
              <w:t>1</w:t>
            </w:r>
          </w:p>
        </w:tc>
        <w:tc>
          <w:tcPr>
            <w:tcW w:w="670" w:type="dxa"/>
          </w:tcPr>
          <w:p w14:paraId="579D99A0" w14:textId="7AF74C80" w:rsidR="00AE6959" w:rsidRPr="00841E88" w:rsidRDefault="00AE6959" w:rsidP="003D6B4B">
            <w:pPr>
              <w:jc w:val="right"/>
              <w:rPr>
                <w:rFonts w:eastAsia="Times New Roman" w:cs="Calibri"/>
                <w:color w:val="000000"/>
                <w:kern w:val="0"/>
                <w:sz w:val="20"/>
                <w:szCs w:val="20"/>
                <w:lang w:eastAsia="en-ID"/>
                <w14:ligatures w14:val="none"/>
              </w:rPr>
            </w:pPr>
            <w:r>
              <w:rPr>
                <w:rFonts w:eastAsia="Times New Roman" w:cs="Calibri"/>
                <w:color w:val="000000"/>
                <w:kern w:val="0"/>
                <w:sz w:val="20"/>
                <w:szCs w:val="20"/>
                <w:lang w:eastAsia="en-ID"/>
                <w14:ligatures w14:val="none"/>
              </w:rPr>
              <w:t>100</w:t>
            </w:r>
          </w:p>
        </w:tc>
      </w:tr>
      <w:tr w:rsidR="004003B0" w:rsidRPr="007C7169" w14:paraId="1AA40543" w14:textId="28C027D3" w:rsidTr="00CC4586">
        <w:trPr>
          <w:trHeight w:val="317"/>
        </w:trPr>
        <w:tc>
          <w:tcPr>
            <w:tcW w:w="1413" w:type="dxa"/>
            <w:noWrap/>
            <w:hideMark/>
          </w:tcPr>
          <w:p w14:paraId="5A016E1B" w14:textId="0E8B8C3E" w:rsidR="00AE6959" w:rsidRPr="00841E88" w:rsidRDefault="00AE6959" w:rsidP="003D6B4B">
            <w:pPr>
              <w:rPr>
                <w:rFonts w:eastAsia="Times New Roman" w:cs="Calibri"/>
                <w:b/>
                <w:bCs/>
                <w:color w:val="000000"/>
                <w:kern w:val="0"/>
                <w:sz w:val="20"/>
                <w:szCs w:val="20"/>
                <w:lang w:eastAsia="en-ID"/>
                <w14:ligatures w14:val="none"/>
              </w:rPr>
            </w:pPr>
            <w:r w:rsidRPr="00841E88">
              <w:rPr>
                <w:rFonts w:eastAsia="Times New Roman" w:cs="Calibri"/>
                <w:b/>
                <w:bCs/>
                <w:color w:val="000000"/>
                <w:kern w:val="0"/>
                <w:sz w:val="20"/>
                <w:szCs w:val="20"/>
                <w:lang w:eastAsia="en-ID"/>
                <w14:ligatures w14:val="none"/>
              </w:rPr>
              <w:t>Grand Total</w:t>
            </w:r>
            <w:r w:rsidR="00314261">
              <w:rPr>
                <w:rFonts w:eastAsia="Times New Roman" w:cs="Calibri"/>
                <w:b/>
                <w:bCs/>
                <w:color w:val="000000"/>
                <w:kern w:val="0"/>
                <w:sz w:val="20"/>
                <w:szCs w:val="20"/>
                <w:lang w:eastAsia="en-ID"/>
                <w14:ligatures w14:val="none"/>
              </w:rPr>
              <w:t>†</w:t>
            </w:r>
          </w:p>
        </w:tc>
        <w:tc>
          <w:tcPr>
            <w:tcW w:w="1622" w:type="dxa"/>
            <w:noWrap/>
            <w:hideMark/>
          </w:tcPr>
          <w:p w14:paraId="03E9EEE8" w14:textId="1A8FEE28" w:rsidR="00AE6959" w:rsidRPr="00314261" w:rsidRDefault="00AE6959" w:rsidP="003D6B4B">
            <w:pPr>
              <w:jc w:val="right"/>
              <w:rPr>
                <w:rFonts w:eastAsia="Times New Roman" w:cs="Calibri"/>
                <w:b/>
                <w:bCs/>
                <w:color w:val="000000"/>
                <w:kern w:val="0"/>
                <w:sz w:val="20"/>
                <w:szCs w:val="20"/>
                <w:lang w:eastAsia="en-ID"/>
                <w14:ligatures w14:val="none"/>
              </w:rPr>
            </w:pPr>
            <w:r w:rsidRPr="00CC4586">
              <w:rPr>
                <w:rFonts w:eastAsia="Times New Roman" w:cs="Calibri"/>
                <w:b/>
                <w:bCs/>
                <w:color w:val="000000"/>
                <w:kern w:val="0"/>
                <w:sz w:val="20"/>
                <w:szCs w:val="20"/>
                <w:lang w:eastAsia="en-ID"/>
                <w14:ligatures w14:val="none"/>
              </w:rPr>
              <w:t>43</w:t>
            </w:r>
          </w:p>
        </w:tc>
        <w:tc>
          <w:tcPr>
            <w:tcW w:w="1689" w:type="dxa"/>
            <w:noWrap/>
            <w:hideMark/>
          </w:tcPr>
          <w:p w14:paraId="6325DE1C" w14:textId="1EB040E3" w:rsidR="00AE6959" w:rsidRPr="00314261" w:rsidRDefault="00AE6959" w:rsidP="003D6B4B">
            <w:pPr>
              <w:jc w:val="right"/>
              <w:rPr>
                <w:rFonts w:eastAsia="Times New Roman" w:cs="Calibri"/>
                <w:b/>
                <w:bCs/>
                <w:color w:val="000000"/>
                <w:kern w:val="0"/>
                <w:sz w:val="20"/>
                <w:szCs w:val="20"/>
                <w:lang w:eastAsia="en-ID"/>
                <w14:ligatures w14:val="none"/>
              </w:rPr>
            </w:pPr>
            <w:r w:rsidRPr="00CC4586">
              <w:rPr>
                <w:rFonts w:eastAsia="Times New Roman" w:cs="Calibri"/>
                <w:b/>
                <w:bCs/>
                <w:color w:val="000000"/>
                <w:kern w:val="0"/>
                <w:sz w:val="20"/>
                <w:szCs w:val="20"/>
                <w:lang w:eastAsia="en-ID"/>
                <w14:ligatures w14:val="none"/>
              </w:rPr>
              <w:t>30</w:t>
            </w:r>
          </w:p>
        </w:tc>
        <w:tc>
          <w:tcPr>
            <w:tcW w:w="1689" w:type="dxa"/>
            <w:noWrap/>
            <w:hideMark/>
          </w:tcPr>
          <w:p w14:paraId="68D8A10D" w14:textId="6AB5FB76" w:rsidR="00AE6959" w:rsidRPr="00314261" w:rsidRDefault="00AE6959" w:rsidP="003D6B4B">
            <w:pPr>
              <w:jc w:val="right"/>
              <w:rPr>
                <w:rFonts w:eastAsia="Times New Roman" w:cs="Calibri"/>
                <w:b/>
                <w:bCs/>
                <w:color w:val="000000"/>
                <w:kern w:val="0"/>
                <w:sz w:val="20"/>
                <w:szCs w:val="20"/>
                <w:lang w:eastAsia="en-ID"/>
                <w14:ligatures w14:val="none"/>
              </w:rPr>
            </w:pPr>
            <w:r w:rsidRPr="00CC4586">
              <w:rPr>
                <w:rFonts w:eastAsia="Times New Roman" w:cs="Calibri"/>
                <w:b/>
                <w:bCs/>
                <w:color w:val="000000"/>
                <w:kern w:val="0"/>
                <w:sz w:val="20"/>
                <w:szCs w:val="20"/>
                <w:lang w:eastAsia="en-ID"/>
                <w14:ligatures w14:val="none"/>
              </w:rPr>
              <w:t>27</w:t>
            </w:r>
          </w:p>
        </w:tc>
        <w:tc>
          <w:tcPr>
            <w:tcW w:w="670" w:type="dxa"/>
          </w:tcPr>
          <w:p w14:paraId="6EC48E49" w14:textId="42872345" w:rsidR="00AE6959" w:rsidRPr="00841E88" w:rsidRDefault="00B55192" w:rsidP="003D6B4B">
            <w:pPr>
              <w:jc w:val="right"/>
              <w:rPr>
                <w:rFonts w:eastAsia="Times New Roman" w:cs="Calibri"/>
                <w:color w:val="000000"/>
                <w:kern w:val="0"/>
                <w:sz w:val="20"/>
                <w:szCs w:val="20"/>
                <w:lang w:eastAsia="en-ID"/>
                <w14:ligatures w14:val="none"/>
              </w:rPr>
            </w:pPr>
            <w:r>
              <w:rPr>
                <w:rFonts w:eastAsia="Times New Roman" w:cs="Calibri"/>
                <w:color w:val="000000"/>
                <w:kern w:val="0"/>
                <w:sz w:val="20"/>
                <w:szCs w:val="20"/>
                <w:lang w:eastAsia="en-ID"/>
                <w14:ligatures w14:val="none"/>
              </w:rPr>
              <w:t>100</w:t>
            </w:r>
          </w:p>
        </w:tc>
      </w:tr>
    </w:tbl>
    <w:p w14:paraId="47B8C64F" w14:textId="00763AE0" w:rsidR="00455508" w:rsidRDefault="002E0BEE" w:rsidP="00C642FC">
      <w:pPr>
        <w:jc w:val="both"/>
        <w:rPr>
          <w:rFonts w:cs="Calibri"/>
        </w:rPr>
      </w:pPr>
      <w:r w:rsidRPr="00841E88">
        <w:rPr>
          <w:rFonts w:cs="Calibri"/>
        </w:rPr>
        <w:t>* As a percentage of total EOPO budget.</w:t>
      </w:r>
      <w:r w:rsidR="00C642FC" w:rsidRPr="00C642FC">
        <w:rPr>
          <w:rFonts w:cs="Calibri"/>
        </w:rPr>
        <w:t xml:space="preserve"> </w:t>
      </w:r>
      <w:r w:rsidR="00A13E09">
        <w:rPr>
          <w:rFonts w:cs="Calibri"/>
        </w:rPr>
        <w:t>†</w:t>
      </w:r>
      <w:r w:rsidR="00455508">
        <w:rPr>
          <w:rFonts w:cs="Calibri"/>
        </w:rPr>
        <w:t xml:space="preserve"> As a percentage of </w:t>
      </w:r>
      <w:r w:rsidR="00314261">
        <w:rPr>
          <w:rFonts w:cs="Calibri"/>
        </w:rPr>
        <w:t>program activity cost</w:t>
      </w:r>
      <w:r w:rsidR="000651DB">
        <w:rPr>
          <w:rFonts w:cs="Calibri"/>
        </w:rPr>
        <w:t xml:space="preserve">. </w:t>
      </w:r>
    </w:p>
    <w:p w14:paraId="7854E28D" w14:textId="6E863B7C" w:rsidR="0002151C" w:rsidRDefault="0002151C" w:rsidP="00657B4C">
      <w:pPr>
        <w:pStyle w:val="Caption"/>
        <w:keepNext/>
      </w:pPr>
      <w:r>
        <w:t xml:space="preserve">Table </w:t>
      </w:r>
      <w:r>
        <w:fldChar w:fldCharType="begin"/>
      </w:r>
      <w:r>
        <w:instrText xml:space="preserve"> SEQ Table \* ARABIC </w:instrText>
      </w:r>
      <w:r>
        <w:fldChar w:fldCharType="separate"/>
      </w:r>
      <w:r w:rsidR="003B5DAB">
        <w:rPr>
          <w:noProof/>
        </w:rPr>
        <w:t>2</w:t>
      </w:r>
      <w:r>
        <w:fldChar w:fldCharType="end"/>
      </w:r>
      <w:r>
        <w:t>. Program Budget by Province*</w:t>
      </w:r>
    </w:p>
    <w:tbl>
      <w:tblPr>
        <w:tblW w:w="2912" w:type="dxa"/>
        <w:tblLook w:val="04A0" w:firstRow="1" w:lastRow="0" w:firstColumn="1" w:lastColumn="0" w:noHBand="0" w:noVBand="1"/>
      </w:tblPr>
      <w:tblGrid>
        <w:gridCol w:w="1280"/>
        <w:gridCol w:w="1632"/>
      </w:tblGrid>
      <w:tr w:rsidR="00A913E3" w:rsidRPr="00713AE2" w14:paraId="04162661" w14:textId="77777777" w:rsidTr="00CC4586">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7F359" w14:textId="77777777" w:rsidR="00A913E3" w:rsidRPr="00713AE2" w:rsidRDefault="00A913E3" w:rsidP="00D13332">
            <w:pPr>
              <w:spacing w:after="0" w:line="240" w:lineRule="auto"/>
              <w:rPr>
                <w:rFonts w:eastAsia="Times New Roman" w:cs="Calibri"/>
                <w:b/>
                <w:bCs/>
                <w:color w:val="000000"/>
                <w:kern w:val="0"/>
                <w:sz w:val="20"/>
                <w:szCs w:val="20"/>
                <w:lang w:eastAsia="en-ID"/>
                <w14:ligatures w14:val="none"/>
              </w:rPr>
            </w:pPr>
            <w:r w:rsidRPr="00713AE2">
              <w:rPr>
                <w:rFonts w:eastAsia="Times New Roman" w:cs="Calibri"/>
                <w:b/>
                <w:bCs/>
                <w:color w:val="000000"/>
                <w:kern w:val="0"/>
                <w:sz w:val="20"/>
                <w:szCs w:val="20"/>
                <w:lang w:eastAsia="en-ID"/>
                <w14:ligatures w14:val="none"/>
              </w:rPr>
              <w:t>Province</w:t>
            </w:r>
          </w:p>
        </w:tc>
        <w:tc>
          <w:tcPr>
            <w:tcW w:w="1632" w:type="dxa"/>
            <w:tcBorders>
              <w:top w:val="single" w:sz="4" w:space="0" w:color="auto"/>
              <w:left w:val="nil"/>
              <w:bottom w:val="single" w:sz="4" w:space="0" w:color="auto"/>
              <w:right w:val="single" w:sz="4" w:space="0" w:color="auto"/>
            </w:tcBorders>
            <w:shd w:val="clear" w:color="000000" w:fill="FFFFFF"/>
            <w:noWrap/>
            <w:vAlign w:val="bottom"/>
            <w:hideMark/>
          </w:tcPr>
          <w:p w14:paraId="1652DDDD" w14:textId="079F8D7F" w:rsidR="00A913E3" w:rsidRPr="00841E88" w:rsidRDefault="00A913E3" w:rsidP="00D13332">
            <w:pPr>
              <w:spacing w:after="0" w:line="240" w:lineRule="auto"/>
              <w:jc w:val="center"/>
              <w:rPr>
                <w:rFonts w:eastAsia="Times New Roman" w:cs="Calibri"/>
                <w:b/>
                <w:bCs/>
                <w:color w:val="000000"/>
                <w:kern w:val="0"/>
                <w:sz w:val="20"/>
                <w:szCs w:val="20"/>
                <w:lang w:eastAsia="en-ID"/>
                <w14:ligatures w14:val="none"/>
              </w:rPr>
            </w:pPr>
            <w:r w:rsidRPr="00841E88">
              <w:rPr>
                <w:rFonts w:eastAsia="Times New Roman" w:cs="Calibri"/>
                <w:b/>
                <w:bCs/>
                <w:color w:val="000000"/>
                <w:kern w:val="0"/>
                <w:sz w:val="20"/>
                <w:szCs w:val="20"/>
                <w:lang w:eastAsia="en-ID"/>
                <w14:ligatures w14:val="none"/>
              </w:rPr>
              <w:t>%</w:t>
            </w:r>
            <w:r w:rsidRPr="00713AE2">
              <w:rPr>
                <w:rFonts w:eastAsia="Times New Roman" w:cs="Calibri"/>
                <w:b/>
                <w:bCs/>
                <w:color w:val="000000"/>
                <w:kern w:val="0"/>
                <w:sz w:val="20"/>
                <w:szCs w:val="20"/>
                <w:lang w:eastAsia="en-ID"/>
                <w14:ligatures w14:val="none"/>
              </w:rPr>
              <w:t xml:space="preserve"> of provincial budget</w:t>
            </w:r>
          </w:p>
        </w:tc>
      </w:tr>
      <w:tr w:rsidR="00A913E3" w:rsidRPr="00713AE2" w14:paraId="60670317" w14:textId="77777777" w:rsidTr="00CC4586">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60CB0877" w14:textId="77777777" w:rsidR="00A913E3" w:rsidRPr="00713AE2" w:rsidRDefault="00A913E3" w:rsidP="00D13332">
            <w:pPr>
              <w:spacing w:after="0" w:line="240" w:lineRule="auto"/>
              <w:rPr>
                <w:rFonts w:eastAsia="Times New Roman" w:cs="Calibri"/>
                <w:color w:val="000000"/>
                <w:kern w:val="0"/>
                <w:sz w:val="20"/>
                <w:szCs w:val="20"/>
                <w:lang w:eastAsia="en-ID"/>
                <w14:ligatures w14:val="none"/>
              </w:rPr>
            </w:pPr>
            <w:r w:rsidRPr="00713AE2">
              <w:rPr>
                <w:rFonts w:eastAsia="Times New Roman" w:cs="Calibri"/>
                <w:color w:val="000000"/>
                <w:kern w:val="0"/>
                <w:sz w:val="20"/>
                <w:szCs w:val="20"/>
                <w:lang w:eastAsia="en-ID"/>
                <w14:ligatures w14:val="none"/>
              </w:rPr>
              <w:t>Aceh</w:t>
            </w:r>
          </w:p>
        </w:tc>
        <w:tc>
          <w:tcPr>
            <w:tcW w:w="1632" w:type="dxa"/>
            <w:tcBorders>
              <w:top w:val="nil"/>
              <w:left w:val="nil"/>
              <w:bottom w:val="single" w:sz="4" w:space="0" w:color="auto"/>
              <w:right w:val="single" w:sz="4" w:space="0" w:color="auto"/>
            </w:tcBorders>
            <w:shd w:val="clear" w:color="000000" w:fill="FFFFFF"/>
            <w:noWrap/>
            <w:vAlign w:val="bottom"/>
            <w:hideMark/>
          </w:tcPr>
          <w:p w14:paraId="6171A8D6" w14:textId="77777777" w:rsidR="00A913E3" w:rsidRPr="00841E88" w:rsidRDefault="00A913E3" w:rsidP="00841E88">
            <w:pPr>
              <w:spacing w:after="0" w:line="240" w:lineRule="auto"/>
              <w:jc w:val="center"/>
              <w:rPr>
                <w:rFonts w:eastAsia="Times New Roman" w:cs="Calibri"/>
                <w:color w:val="000000"/>
                <w:kern w:val="0"/>
                <w:sz w:val="20"/>
                <w:szCs w:val="20"/>
                <w:lang w:eastAsia="en-ID"/>
                <w14:ligatures w14:val="none"/>
              </w:rPr>
            </w:pPr>
            <w:r w:rsidRPr="00841E88">
              <w:rPr>
                <w:rFonts w:eastAsia="Times New Roman" w:cs="Calibri"/>
                <w:color w:val="000000"/>
                <w:kern w:val="0"/>
                <w:sz w:val="20"/>
                <w:szCs w:val="20"/>
                <w:lang w:eastAsia="en-ID"/>
                <w14:ligatures w14:val="none"/>
              </w:rPr>
              <w:t>7%</w:t>
            </w:r>
          </w:p>
        </w:tc>
      </w:tr>
      <w:tr w:rsidR="00A913E3" w:rsidRPr="00713AE2" w14:paraId="519043B9" w14:textId="77777777" w:rsidTr="00CC4586">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6AEE7207" w14:textId="77777777" w:rsidR="00A913E3" w:rsidRPr="00713AE2" w:rsidRDefault="00A913E3" w:rsidP="00D13332">
            <w:pPr>
              <w:spacing w:after="0" w:line="240" w:lineRule="auto"/>
              <w:rPr>
                <w:rFonts w:eastAsia="Times New Roman" w:cs="Calibri"/>
                <w:color w:val="000000"/>
                <w:kern w:val="0"/>
                <w:sz w:val="20"/>
                <w:szCs w:val="20"/>
                <w:lang w:eastAsia="en-ID"/>
                <w14:ligatures w14:val="none"/>
              </w:rPr>
            </w:pPr>
            <w:r w:rsidRPr="00713AE2">
              <w:rPr>
                <w:rFonts w:eastAsia="Times New Roman" w:cs="Calibri"/>
                <w:color w:val="000000"/>
                <w:kern w:val="0"/>
                <w:sz w:val="20"/>
                <w:szCs w:val="20"/>
                <w:lang w:eastAsia="en-ID"/>
                <w14:ligatures w14:val="none"/>
              </w:rPr>
              <w:t>NTB</w:t>
            </w:r>
          </w:p>
        </w:tc>
        <w:tc>
          <w:tcPr>
            <w:tcW w:w="1632" w:type="dxa"/>
            <w:tcBorders>
              <w:top w:val="nil"/>
              <w:left w:val="nil"/>
              <w:bottom w:val="single" w:sz="4" w:space="0" w:color="auto"/>
              <w:right w:val="single" w:sz="4" w:space="0" w:color="auto"/>
            </w:tcBorders>
            <w:shd w:val="clear" w:color="000000" w:fill="FFFFFF"/>
            <w:noWrap/>
            <w:vAlign w:val="bottom"/>
            <w:hideMark/>
          </w:tcPr>
          <w:p w14:paraId="11003F7C" w14:textId="77777777" w:rsidR="00A913E3" w:rsidRPr="00841E88" w:rsidRDefault="00A913E3" w:rsidP="00841E88">
            <w:pPr>
              <w:spacing w:after="0" w:line="240" w:lineRule="auto"/>
              <w:jc w:val="center"/>
              <w:rPr>
                <w:rFonts w:eastAsia="Times New Roman" w:cs="Calibri"/>
                <w:color w:val="000000"/>
                <w:kern w:val="0"/>
                <w:sz w:val="20"/>
                <w:szCs w:val="20"/>
                <w:lang w:eastAsia="en-ID"/>
                <w14:ligatures w14:val="none"/>
              </w:rPr>
            </w:pPr>
            <w:r w:rsidRPr="00841E88">
              <w:rPr>
                <w:rFonts w:eastAsia="Times New Roman" w:cs="Calibri"/>
                <w:color w:val="000000"/>
                <w:kern w:val="0"/>
                <w:sz w:val="20"/>
                <w:szCs w:val="20"/>
                <w:lang w:eastAsia="en-ID"/>
                <w14:ligatures w14:val="none"/>
              </w:rPr>
              <w:t>8%</w:t>
            </w:r>
          </w:p>
        </w:tc>
      </w:tr>
      <w:tr w:rsidR="00A913E3" w:rsidRPr="00713AE2" w14:paraId="593A7D48" w14:textId="77777777" w:rsidTr="00CC4586">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2682FB95" w14:textId="77777777" w:rsidR="00A913E3" w:rsidRPr="00713AE2" w:rsidRDefault="00A913E3" w:rsidP="00D13332">
            <w:pPr>
              <w:spacing w:after="0" w:line="240" w:lineRule="auto"/>
              <w:rPr>
                <w:rFonts w:eastAsia="Times New Roman" w:cs="Calibri"/>
                <w:color w:val="000000"/>
                <w:kern w:val="0"/>
                <w:sz w:val="20"/>
                <w:szCs w:val="20"/>
                <w:lang w:eastAsia="en-ID"/>
                <w14:ligatures w14:val="none"/>
              </w:rPr>
            </w:pPr>
            <w:r w:rsidRPr="00713AE2">
              <w:rPr>
                <w:rFonts w:eastAsia="Times New Roman" w:cs="Calibri"/>
                <w:color w:val="000000"/>
                <w:kern w:val="0"/>
                <w:sz w:val="20"/>
                <w:szCs w:val="20"/>
                <w:lang w:eastAsia="en-ID"/>
                <w14:ligatures w14:val="none"/>
              </w:rPr>
              <w:t>NTT</w:t>
            </w:r>
          </w:p>
        </w:tc>
        <w:tc>
          <w:tcPr>
            <w:tcW w:w="1632" w:type="dxa"/>
            <w:tcBorders>
              <w:top w:val="nil"/>
              <w:left w:val="nil"/>
              <w:bottom w:val="single" w:sz="4" w:space="0" w:color="auto"/>
              <w:right w:val="single" w:sz="4" w:space="0" w:color="auto"/>
            </w:tcBorders>
            <w:shd w:val="clear" w:color="000000" w:fill="FFFFFF"/>
            <w:noWrap/>
            <w:vAlign w:val="bottom"/>
            <w:hideMark/>
          </w:tcPr>
          <w:p w14:paraId="60B9F6B6" w14:textId="77777777" w:rsidR="00A913E3" w:rsidRPr="00841E88" w:rsidRDefault="00A913E3" w:rsidP="00841E88">
            <w:pPr>
              <w:spacing w:after="0" w:line="240" w:lineRule="auto"/>
              <w:jc w:val="center"/>
              <w:rPr>
                <w:rFonts w:eastAsia="Times New Roman" w:cs="Calibri"/>
                <w:color w:val="000000"/>
                <w:kern w:val="0"/>
                <w:sz w:val="20"/>
                <w:szCs w:val="20"/>
                <w:lang w:eastAsia="en-ID"/>
                <w14:ligatures w14:val="none"/>
              </w:rPr>
            </w:pPr>
            <w:r w:rsidRPr="00841E88">
              <w:rPr>
                <w:rFonts w:eastAsia="Times New Roman" w:cs="Calibri"/>
                <w:color w:val="000000"/>
                <w:kern w:val="0"/>
                <w:sz w:val="20"/>
                <w:szCs w:val="20"/>
                <w:lang w:eastAsia="en-ID"/>
                <w14:ligatures w14:val="none"/>
              </w:rPr>
              <w:t>10%</w:t>
            </w:r>
          </w:p>
        </w:tc>
      </w:tr>
      <w:tr w:rsidR="00A913E3" w:rsidRPr="00713AE2" w14:paraId="773B2478" w14:textId="77777777" w:rsidTr="00CC4586">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33E512D7" w14:textId="77777777" w:rsidR="00A913E3" w:rsidRPr="00713AE2" w:rsidRDefault="00A913E3" w:rsidP="00D13332">
            <w:pPr>
              <w:spacing w:after="0" w:line="240" w:lineRule="auto"/>
              <w:rPr>
                <w:rFonts w:eastAsia="Times New Roman" w:cs="Calibri"/>
                <w:color w:val="000000"/>
                <w:kern w:val="0"/>
                <w:sz w:val="20"/>
                <w:szCs w:val="20"/>
                <w:lang w:eastAsia="en-ID"/>
                <w14:ligatures w14:val="none"/>
              </w:rPr>
            </w:pPr>
            <w:r w:rsidRPr="00713AE2">
              <w:rPr>
                <w:rFonts w:eastAsia="Times New Roman" w:cs="Calibri"/>
                <w:color w:val="000000"/>
                <w:kern w:val="0"/>
                <w:sz w:val="20"/>
                <w:szCs w:val="20"/>
                <w:lang w:eastAsia="en-ID"/>
                <w14:ligatures w14:val="none"/>
              </w:rPr>
              <w:t>Kaltara</w:t>
            </w:r>
          </w:p>
        </w:tc>
        <w:tc>
          <w:tcPr>
            <w:tcW w:w="1632" w:type="dxa"/>
            <w:tcBorders>
              <w:top w:val="nil"/>
              <w:left w:val="nil"/>
              <w:bottom w:val="single" w:sz="4" w:space="0" w:color="auto"/>
              <w:right w:val="single" w:sz="4" w:space="0" w:color="auto"/>
            </w:tcBorders>
            <w:shd w:val="clear" w:color="000000" w:fill="FFFFFF"/>
            <w:noWrap/>
            <w:vAlign w:val="bottom"/>
            <w:hideMark/>
          </w:tcPr>
          <w:p w14:paraId="75F9478F" w14:textId="77777777" w:rsidR="00A913E3" w:rsidRPr="00841E88" w:rsidRDefault="00A913E3" w:rsidP="00841E88">
            <w:pPr>
              <w:spacing w:after="0" w:line="240" w:lineRule="auto"/>
              <w:jc w:val="center"/>
              <w:rPr>
                <w:rFonts w:eastAsia="Times New Roman" w:cs="Calibri"/>
                <w:color w:val="000000"/>
                <w:kern w:val="0"/>
                <w:sz w:val="20"/>
                <w:szCs w:val="20"/>
                <w:lang w:eastAsia="en-ID"/>
                <w14:ligatures w14:val="none"/>
              </w:rPr>
            </w:pPr>
            <w:r w:rsidRPr="00841E88">
              <w:rPr>
                <w:rFonts w:eastAsia="Times New Roman" w:cs="Calibri"/>
                <w:color w:val="000000"/>
                <w:kern w:val="0"/>
                <w:sz w:val="20"/>
                <w:szCs w:val="20"/>
                <w:lang w:eastAsia="en-ID"/>
                <w14:ligatures w14:val="none"/>
              </w:rPr>
              <w:t>9%</w:t>
            </w:r>
          </w:p>
        </w:tc>
      </w:tr>
      <w:tr w:rsidR="00A913E3" w:rsidRPr="00713AE2" w14:paraId="783730C9" w14:textId="77777777" w:rsidTr="00CC4586">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32F3029C" w14:textId="77777777" w:rsidR="00A913E3" w:rsidRPr="00713AE2" w:rsidRDefault="00A913E3" w:rsidP="00D13332">
            <w:pPr>
              <w:spacing w:after="0" w:line="240" w:lineRule="auto"/>
              <w:rPr>
                <w:rFonts w:eastAsia="Times New Roman" w:cs="Calibri"/>
                <w:color w:val="000000"/>
                <w:kern w:val="0"/>
                <w:sz w:val="20"/>
                <w:szCs w:val="20"/>
                <w:lang w:eastAsia="en-ID"/>
                <w14:ligatures w14:val="none"/>
              </w:rPr>
            </w:pPr>
            <w:r w:rsidRPr="00713AE2">
              <w:rPr>
                <w:rFonts w:eastAsia="Times New Roman" w:cs="Calibri"/>
                <w:color w:val="000000"/>
                <w:kern w:val="0"/>
                <w:sz w:val="20"/>
                <w:szCs w:val="20"/>
                <w:lang w:eastAsia="en-ID"/>
                <w14:ligatures w14:val="none"/>
              </w:rPr>
              <w:t>Gorontalo</w:t>
            </w:r>
          </w:p>
        </w:tc>
        <w:tc>
          <w:tcPr>
            <w:tcW w:w="1632" w:type="dxa"/>
            <w:tcBorders>
              <w:top w:val="nil"/>
              <w:left w:val="nil"/>
              <w:bottom w:val="single" w:sz="4" w:space="0" w:color="auto"/>
              <w:right w:val="single" w:sz="4" w:space="0" w:color="auto"/>
            </w:tcBorders>
            <w:shd w:val="clear" w:color="000000" w:fill="FFFFFF"/>
            <w:noWrap/>
            <w:vAlign w:val="bottom"/>
            <w:hideMark/>
          </w:tcPr>
          <w:p w14:paraId="3E23A329" w14:textId="77777777" w:rsidR="00A913E3" w:rsidRPr="00841E88" w:rsidRDefault="00A913E3" w:rsidP="00841E88">
            <w:pPr>
              <w:spacing w:after="0" w:line="240" w:lineRule="auto"/>
              <w:jc w:val="center"/>
              <w:rPr>
                <w:rFonts w:eastAsia="Times New Roman" w:cs="Calibri"/>
                <w:color w:val="000000"/>
                <w:kern w:val="0"/>
                <w:sz w:val="20"/>
                <w:szCs w:val="20"/>
                <w:lang w:eastAsia="en-ID"/>
                <w14:ligatures w14:val="none"/>
              </w:rPr>
            </w:pPr>
            <w:r w:rsidRPr="00841E88">
              <w:rPr>
                <w:rFonts w:eastAsia="Times New Roman" w:cs="Calibri"/>
                <w:color w:val="000000"/>
                <w:kern w:val="0"/>
                <w:sz w:val="20"/>
                <w:szCs w:val="20"/>
                <w:lang w:eastAsia="en-ID"/>
                <w14:ligatures w14:val="none"/>
              </w:rPr>
              <w:t>10%</w:t>
            </w:r>
          </w:p>
        </w:tc>
      </w:tr>
      <w:tr w:rsidR="00A913E3" w:rsidRPr="00713AE2" w14:paraId="7C112AB2" w14:textId="77777777" w:rsidTr="00CC4586">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78578780" w14:textId="77777777" w:rsidR="00A913E3" w:rsidRPr="00713AE2" w:rsidRDefault="00A913E3" w:rsidP="00D13332">
            <w:pPr>
              <w:spacing w:after="0" w:line="240" w:lineRule="auto"/>
              <w:rPr>
                <w:rFonts w:eastAsia="Times New Roman" w:cs="Calibri"/>
                <w:color w:val="000000"/>
                <w:kern w:val="0"/>
                <w:sz w:val="20"/>
                <w:szCs w:val="20"/>
                <w:lang w:eastAsia="en-ID"/>
                <w14:ligatures w14:val="none"/>
              </w:rPr>
            </w:pPr>
            <w:r w:rsidRPr="00713AE2">
              <w:rPr>
                <w:rFonts w:eastAsia="Times New Roman" w:cs="Calibri"/>
                <w:color w:val="000000"/>
                <w:kern w:val="0"/>
                <w:sz w:val="20"/>
                <w:szCs w:val="20"/>
                <w:lang w:eastAsia="en-ID"/>
                <w14:ligatures w14:val="none"/>
              </w:rPr>
              <w:t>Maluku</w:t>
            </w:r>
          </w:p>
        </w:tc>
        <w:tc>
          <w:tcPr>
            <w:tcW w:w="1632" w:type="dxa"/>
            <w:tcBorders>
              <w:top w:val="nil"/>
              <w:left w:val="nil"/>
              <w:bottom w:val="single" w:sz="4" w:space="0" w:color="auto"/>
              <w:right w:val="single" w:sz="4" w:space="0" w:color="auto"/>
            </w:tcBorders>
            <w:shd w:val="clear" w:color="000000" w:fill="FFFFFF"/>
            <w:noWrap/>
            <w:vAlign w:val="bottom"/>
            <w:hideMark/>
          </w:tcPr>
          <w:p w14:paraId="11837AF8" w14:textId="77777777" w:rsidR="00A913E3" w:rsidRPr="00841E88" w:rsidRDefault="00A913E3" w:rsidP="00841E88">
            <w:pPr>
              <w:spacing w:after="0" w:line="240" w:lineRule="auto"/>
              <w:jc w:val="center"/>
              <w:rPr>
                <w:rFonts w:eastAsia="Times New Roman" w:cs="Calibri"/>
                <w:color w:val="000000"/>
                <w:kern w:val="0"/>
                <w:sz w:val="20"/>
                <w:szCs w:val="20"/>
                <w:lang w:eastAsia="en-ID"/>
                <w14:ligatures w14:val="none"/>
              </w:rPr>
            </w:pPr>
            <w:r w:rsidRPr="00841E88">
              <w:rPr>
                <w:rFonts w:eastAsia="Times New Roman" w:cs="Calibri"/>
                <w:color w:val="000000"/>
                <w:kern w:val="0"/>
                <w:sz w:val="20"/>
                <w:szCs w:val="20"/>
                <w:lang w:eastAsia="en-ID"/>
                <w14:ligatures w14:val="none"/>
              </w:rPr>
              <w:t>11%</w:t>
            </w:r>
          </w:p>
        </w:tc>
      </w:tr>
      <w:tr w:rsidR="00A913E3" w:rsidRPr="00713AE2" w14:paraId="7F2F9DCC" w14:textId="77777777" w:rsidTr="00CC4586">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399FEE1E" w14:textId="3DBD15E9" w:rsidR="00A913E3" w:rsidRPr="00713AE2" w:rsidRDefault="00A913E3" w:rsidP="00D13332">
            <w:pPr>
              <w:spacing w:after="0" w:line="240" w:lineRule="auto"/>
              <w:rPr>
                <w:rFonts w:eastAsia="Times New Roman" w:cs="Calibri"/>
                <w:color w:val="000000"/>
                <w:kern w:val="0"/>
                <w:sz w:val="20"/>
                <w:szCs w:val="20"/>
                <w:lang w:eastAsia="en-ID"/>
                <w14:ligatures w14:val="none"/>
              </w:rPr>
            </w:pPr>
            <w:r w:rsidRPr="00713AE2">
              <w:rPr>
                <w:rFonts w:eastAsia="Times New Roman" w:cs="Calibri"/>
                <w:color w:val="000000"/>
                <w:kern w:val="0"/>
                <w:sz w:val="20"/>
                <w:szCs w:val="20"/>
                <w:lang w:eastAsia="en-ID"/>
                <w14:ligatures w14:val="none"/>
              </w:rPr>
              <w:t>Papua**</w:t>
            </w:r>
          </w:p>
        </w:tc>
        <w:tc>
          <w:tcPr>
            <w:tcW w:w="1632" w:type="dxa"/>
            <w:tcBorders>
              <w:top w:val="nil"/>
              <w:left w:val="nil"/>
              <w:bottom w:val="single" w:sz="4" w:space="0" w:color="auto"/>
              <w:right w:val="single" w:sz="4" w:space="0" w:color="auto"/>
            </w:tcBorders>
            <w:shd w:val="clear" w:color="000000" w:fill="FFFFFF"/>
            <w:noWrap/>
            <w:vAlign w:val="bottom"/>
            <w:hideMark/>
          </w:tcPr>
          <w:p w14:paraId="66A5BC24" w14:textId="77777777" w:rsidR="00A913E3" w:rsidRPr="00841E88" w:rsidRDefault="00A913E3" w:rsidP="00841E88">
            <w:pPr>
              <w:spacing w:after="0" w:line="240" w:lineRule="auto"/>
              <w:jc w:val="center"/>
              <w:rPr>
                <w:rFonts w:eastAsia="Times New Roman" w:cs="Calibri"/>
                <w:color w:val="000000"/>
                <w:kern w:val="0"/>
                <w:sz w:val="20"/>
                <w:szCs w:val="20"/>
                <w:lang w:eastAsia="en-ID"/>
                <w14:ligatures w14:val="none"/>
              </w:rPr>
            </w:pPr>
            <w:r w:rsidRPr="00841E88">
              <w:rPr>
                <w:rFonts w:eastAsia="Times New Roman" w:cs="Calibri"/>
                <w:color w:val="000000"/>
                <w:kern w:val="0"/>
                <w:sz w:val="20"/>
                <w:szCs w:val="20"/>
                <w:lang w:eastAsia="en-ID"/>
                <w14:ligatures w14:val="none"/>
              </w:rPr>
              <w:t>45%</w:t>
            </w:r>
          </w:p>
        </w:tc>
      </w:tr>
      <w:tr w:rsidR="00A913E3" w:rsidRPr="00713AE2" w14:paraId="54CA1A52" w14:textId="77777777" w:rsidTr="00CC4586">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60C58A73" w14:textId="77777777" w:rsidR="00A913E3" w:rsidRPr="00713AE2" w:rsidRDefault="00A913E3" w:rsidP="00D13332">
            <w:pPr>
              <w:spacing w:after="0" w:line="240" w:lineRule="auto"/>
              <w:rPr>
                <w:rFonts w:eastAsia="Times New Roman" w:cs="Calibri"/>
                <w:b/>
                <w:bCs/>
                <w:color w:val="000000"/>
                <w:kern w:val="0"/>
                <w:sz w:val="20"/>
                <w:szCs w:val="20"/>
                <w:lang w:eastAsia="en-ID"/>
                <w14:ligatures w14:val="none"/>
              </w:rPr>
            </w:pPr>
            <w:r w:rsidRPr="00713AE2">
              <w:rPr>
                <w:rFonts w:eastAsia="Times New Roman" w:cs="Calibri"/>
                <w:b/>
                <w:bCs/>
                <w:color w:val="000000"/>
                <w:kern w:val="0"/>
                <w:sz w:val="20"/>
                <w:szCs w:val="20"/>
                <w:lang w:eastAsia="en-ID"/>
                <w14:ligatures w14:val="none"/>
              </w:rPr>
              <w:t>Total</w:t>
            </w:r>
          </w:p>
        </w:tc>
        <w:tc>
          <w:tcPr>
            <w:tcW w:w="1632" w:type="dxa"/>
            <w:tcBorders>
              <w:top w:val="nil"/>
              <w:left w:val="nil"/>
              <w:bottom w:val="single" w:sz="4" w:space="0" w:color="auto"/>
              <w:right w:val="single" w:sz="4" w:space="0" w:color="auto"/>
            </w:tcBorders>
            <w:shd w:val="clear" w:color="000000" w:fill="FFFFFF"/>
            <w:noWrap/>
            <w:vAlign w:val="bottom"/>
            <w:hideMark/>
          </w:tcPr>
          <w:p w14:paraId="39783D07" w14:textId="77777777" w:rsidR="00A913E3" w:rsidRPr="00841E88" w:rsidRDefault="00A913E3" w:rsidP="00841E88">
            <w:pPr>
              <w:spacing w:after="0" w:line="240" w:lineRule="auto"/>
              <w:jc w:val="center"/>
              <w:rPr>
                <w:rFonts w:eastAsia="Times New Roman" w:cs="Calibri"/>
                <w:color w:val="000000"/>
                <w:kern w:val="0"/>
                <w:sz w:val="20"/>
                <w:szCs w:val="20"/>
                <w:lang w:eastAsia="en-ID"/>
                <w14:ligatures w14:val="none"/>
              </w:rPr>
            </w:pPr>
            <w:r w:rsidRPr="00841E88">
              <w:rPr>
                <w:rFonts w:eastAsia="Times New Roman" w:cs="Calibri"/>
                <w:color w:val="000000"/>
                <w:kern w:val="0"/>
                <w:sz w:val="20"/>
                <w:szCs w:val="20"/>
                <w:lang w:eastAsia="en-ID"/>
                <w14:ligatures w14:val="none"/>
              </w:rPr>
              <w:t>100%</w:t>
            </w:r>
          </w:p>
        </w:tc>
      </w:tr>
    </w:tbl>
    <w:p w14:paraId="65B6EC15" w14:textId="05F209F8" w:rsidR="00A56FC8" w:rsidRPr="00841E88" w:rsidRDefault="00D2336B" w:rsidP="00841E88">
      <w:pPr>
        <w:spacing w:line="240" w:lineRule="auto"/>
        <w:jc w:val="both"/>
        <w:rPr>
          <w:rFonts w:cs="Calibri"/>
          <w:lang w:val="fi-FI"/>
        </w:rPr>
      </w:pPr>
      <w:r>
        <w:rPr>
          <w:rFonts w:cs="Calibri"/>
        </w:rPr>
        <w:t xml:space="preserve">* </w:t>
      </w:r>
      <w:r w:rsidRPr="00833B1A">
        <w:rPr>
          <w:rFonts w:cs="Calibri"/>
        </w:rPr>
        <w:t xml:space="preserve">The Provincial Budget </w:t>
      </w:r>
      <w:r w:rsidR="007F1757">
        <w:rPr>
          <w:rFonts w:cs="Calibri"/>
        </w:rPr>
        <w:t>constitutes 34% of</w:t>
      </w:r>
      <w:r w:rsidRPr="00833B1A">
        <w:rPr>
          <w:rFonts w:cs="Calibri"/>
        </w:rPr>
        <w:t xml:space="preserve"> the total AWP Budget</w:t>
      </w:r>
      <w:r w:rsidR="00294159">
        <w:rPr>
          <w:rFonts w:cs="Calibri"/>
        </w:rPr>
        <w:t xml:space="preserve">: </w:t>
      </w:r>
      <w:r w:rsidRPr="00833B1A">
        <w:rPr>
          <w:rFonts w:cs="Calibri"/>
        </w:rPr>
        <w:t>33% for EOPO</w:t>
      </w:r>
      <w:r w:rsidR="00294159">
        <w:rPr>
          <w:rFonts w:cs="Calibri"/>
        </w:rPr>
        <w:t>s</w:t>
      </w:r>
      <w:r w:rsidRPr="00833B1A">
        <w:rPr>
          <w:rFonts w:cs="Calibri"/>
        </w:rPr>
        <w:t xml:space="preserve"> and 1% for </w:t>
      </w:r>
      <w:r w:rsidR="00294159">
        <w:rPr>
          <w:rFonts w:cs="Calibri"/>
        </w:rPr>
        <w:t>Cross-</w:t>
      </w:r>
      <w:r w:rsidRPr="00833B1A">
        <w:rPr>
          <w:rFonts w:cs="Calibri"/>
        </w:rPr>
        <w:t>EOPO</w:t>
      </w:r>
      <w:r w:rsidR="00294159">
        <w:rPr>
          <w:rFonts w:cs="Calibri"/>
        </w:rPr>
        <w:t>s</w:t>
      </w:r>
      <w:r w:rsidRPr="00833B1A">
        <w:rPr>
          <w:rFonts w:cs="Calibri"/>
        </w:rPr>
        <w:t>.</w:t>
      </w:r>
      <w:r w:rsidR="00FB35E0">
        <w:rPr>
          <w:rFonts w:cs="Calibri"/>
        </w:rPr>
        <w:t xml:space="preserve"> </w:t>
      </w:r>
      <w:r w:rsidR="00A56FC8" w:rsidRPr="00841E88">
        <w:rPr>
          <w:rFonts w:cs="Calibri"/>
          <w:lang w:val="fi-FI"/>
        </w:rPr>
        <w:t>** Includes</w:t>
      </w:r>
      <w:r w:rsidR="00A879D4" w:rsidRPr="00841E88">
        <w:rPr>
          <w:rFonts w:cs="Calibri"/>
          <w:lang w:val="fi-FI"/>
        </w:rPr>
        <w:t xml:space="preserve"> Papua, Papua Barat, Papua Selatan dan Papua Barat Daya.</w:t>
      </w:r>
    </w:p>
    <w:p w14:paraId="6F5E98FD" w14:textId="77777777" w:rsidR="0034383D" w:rsidRDefault="0034383D">
      <w:pPr>
        <w:rPr>
          <w:rFonts w:eastAsiaTheme="majorEastAsia" w:cstheme="majorBidi"/>
          <w:color w:val="0F4761" w:themeColor="accent1" w:themeShade="BF"/>
          <w:sz w:val="28"/>
          <w:szCs w:val="32"/>
        </w:rPr>
      </w:pPr>
      <w:bookmarkStart w:id="73" w:name="_Toc175844205"/>
      <w:bookmarkStart w:id="74" w:name="_Toc175905856"/>
      <w:bookmarkStart w:id="75" w:name="_Toc175906350"/>
      <w:bookmarkStart w:id="76" w:name="_Toc175906558"/>
      <w:bookmarkStart w:id="77" w:name="_Toc176767350"/>
      <w:r>
        <w:br w:type="page"/>
      </w:r>
    </w:p>
    <w:p w14:paraId="02C457FB" w14:textId="4A2B04A9" w:rsidR="0014409C" w:rsidRDefault="0014409C" w:rsidP="00342F19">
      <w:pPr>
        <w:pStyle w:val="Heading2"/>
      </w:pPr>
      <w:r>
        <w:lastRenderedPageBreak/>
        <w:t>Program Governance</w:t>
      </w:r>
      <w:bookmarkEnd w:id="73"/>
      <w:bookmarkEnd w:id="74"/>
      <w:bookmarkEnd w:id="75"/>
      <w:bookmarkEnd w:id="76"/>
      <w:bookmarkEnd w:id="77"/>
    </w:p>
    <w:p w14:paraId="15D3E967" w14:textId="1DE890EA" w:rsidR="00FF4D1E" w:rsidRDefault="00FF4D1E" w:rsidP="00FF4D1E">
      <w:pPr>
        <w:jc w:val="both"/>
        <w:rPr>
          <w:rFonts w:cs="Calibri"/>
        </w:rPr>
      </w:pPr>
      <w:r w:rsidRPr="27DB6C3B">
        <w:rPr>
          <w:rFonts w:cs="Calibri"/>
        </w:rPr>
        <w:t xml:space="preserve">SKALA’s governance structure provides unified guidance on strategy, performance, and risk management, ensures that SKALA’s activities are well-aligned with both national and local government priorities, and promotes active learning and knowledge exchange among stakeholders. </w:t>
      </w:r>
    </w:p>
    <w:p w14:paraId="03AC6DFB" w14:textId="495605B3" w:rsidR="00FF4D1E" w:rsidRDefault="001328FC" w:rsidP="00FF4D1E">
      <w:pPr>
        <w:keepNext/>
        <w:jc w:val="both"/>
      </w:pPr>
      <w:r w:rsidRPr="27DB6C3B">
        <w:rPr>
          <w:noProof/>
        </w:rPr>
        <w:t xml:space="preserve"> </w:t>
      </w:r>
      <w:r>
        <w:rPr>
          <w:noProof/>
        </w:rPr>
        <w:drawing>
          <wp:inline distT="0" distB="0" distL="0" distR="0" wp14:anchorId="79C37600" wp14:editId="1DC5A493">
            <wp:extent cx="5731510" cy="3762375"/>
            <wp:effectExtent l="0" t="0" r="2540" b="9525"/>
            <wp:docPr id="66262911" name="Picture 1" descr="Figure 2 illustrates SKALA's governance structure which includes one Steering Committee, one Technical Committee, three working groups and seven Program Province Committees. The text below provides details on the SKALA program governance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2911" name="Picture 1" descr="Figure 2 illustrates SKALA's governance structure which includes one Steering Committee, one Technical Committee, three working groups and seven Program Province Committees. The text below provides details on the SKALA program governance structure. "/>
                    <pic:cNvPicPr/>
                  </pic:nvPicPr>
                  <pic:blipFill>
                    <a:blip r:embed="rId11">
                      <a:extLst>
                        <a:ext uri="{28A0092B-C50C-407E-A947-70E740481C1C}">
                          <a14:useLocalDpi xmlns:a14="http://schemas.microsoft.com/office/drawing/2010/main" val="0"/>
                        </a:ext>
                      </a:extLst>
                    </a:blip>
                    <a:stretch>
                      <a:fillRect/>
                    </a:stretch>
                  </pic:blipFill>
                  <pic:spPr>
                    <a:xfrm>
                      <a:off x="0" y="0"/>
                      <a:ext cx="5731510" cy="3762375"/>
                    </a:xfrm>
                    <a:prstGeom prst="rect">
                      <a:avLst/>
                    </a:prstGeom>
                  </pic:spPr>
                </pic:pic>
              </a:graphicData>
            </a:graphic>
          </wp:inline>
        </w:drawing>
      </w:r>
    </w:p>
    <w:p w14:paraId="6186E072" w14:textId="4F3C7E34" w:rsidR="00751DB7" w:rsidRPr="00751DB7" w:rsidRDefault="00751DB7" w:rsidP="00751DB7">
      <w:pPr>
        <w:pStyle w:val="Caption"/>
      </w:pPr>
      <w:r>
        <w:t xml:space="preserve">Figure </w:t>
      </w:r>
      <w:r>
        <w:fldChar w:fldCharType="begin"/>
      </w:r>
      <w:r>
        <w:instrText xml:space="preserve"> SEQ Figure \* ARABIC </w:instrText>
      </w:r>
      <w:r>
        <w:fldChar w:fldCharType="separate"/>
      </w:r>
      <w:r w:rsidR="0067068A">
        <w:rPr>
          <w:noProof/>
        </w:rPr>
        <w:t>2</w:t>
      </w:r>
      <w:r>
        <w:fldChar w:fldCharType="end"/>
      </w:r>
      <w:r>
        <w:t>. Program Governance Structure</w:t>
      </w:r>
    </w:p>
    <w:p w14:paraId="11F4973B" w14:textId="7237C98E" w:rsidR="00254F5D" w:rsidRPr="00925AEB" w:rsidRDefault="008E0E5C" w:rsidP="008E0E5C">
      <w:pPr>
        <w:jc w:val="both"/>
        <w:rPr>
          <w:rFonts w:cs="Calibri"/>
        </w:rPr>
      </w:pPr>
      <w:r w:rsidRPr="00925AEB">
        <w:rPr>
          <w:rFonts w:cs="Calibri"/>
        </w:rPr>
        <w:t xml:space="preserve">SKALA is overseen by a national Steering Committee (SC), co-chaired by DFAT and </w:t>
      </w:r>
      <w:r w:rsidR="008371F8">
        <w:rPr>
          <w:rFonts w:cs="Calibri"/>
        </w:rPr>
        <w:t>Bappenas</w:t>
      </w:r>
      <w:r w:rsidRPr="00925AEB">
        <w:rPr>
          <w:rFonts w:cs="Calibri"/>
        </w:rPr>
        <w:t xml:space="preserve">. The SC guides </w:t>
      </w:r>
      <w:r>
        <w:rPr>
          <w:rFonts w:cs="Calibri"/>
        </w:rPr>
        <w:t>SKALA’s</w:t>
      </w:r>
      <w:r w:rsidRPr="00925AEB">
        <w:rPr>
          <w:rFonts w:cs="Calibri"/>
        </w:rPr>
        <w:t xml:space="preserve"> strategy, performance, and risk management. It also has the </w:t>
      </w:r>
      <w:r>
        <w:rPr>
          <w:rFonts w:cs="Calibri"/>
        </w:rPr>
        <w:t>authority</w:t>
      </w:r>
      <w:r w:rsidRPr="00925AEB">
        <w:rPr>
          <w:rFonts w:cs="Calibri"/>
        </w:rPr>
        <w:t xml:space="preserve"> to approve the Annual Work Plan.</w:t>
      </w:r>
      <w:r w:rsidR="00EC4E9D">
        <w:rPr>
          <w:rFonts w:cs="Calibri"/>
        </w:rPr>
        <w:t xml:space="preserve"> At the SC meeting on August 7, 2024, </w:t>
      </w:r>
      <w:r w:rsidR="00254F5D">
        <w:rPr>
          <w:rFonts w:cs="Calibri"/>
        </w:rPr>
        <w:t xml:space="preserve">the SC approved the SKALA Annual Work Plan July 2024 – June 2025. The SC noted the need for continued flexibility in work planning and implementation to ensure alignment with </w:t>
      </w:r>
      <w:r w:rsidR="00297280">
        <w:rPr>
          <w:rFonts w:cs="Calibri"/>
        </w:rPr>
        <w:t>GoI’s</w:t>
      </w:r>
      <w:r w:rsidR="00254F5D">
        <w:rPr>
          <w:rFonts w:cs="Calibri"/>
        </w:rPr>
        <w:t xml:space="preserve"> priorities, including a</w:t>
      </w:r>
      <w:r w:rsidR="00254F5D" w:rsidRPr="00177669">
        <w:rPr>
          <w:rFonts w:cs="Calibri"/>
        </w:rPr>
        <w:t xml:space="preserve">djustments to the AWP </w:t>
      </w:r>
      <w:r w:rsidR="00254F5D">
        <w:rPr>
          <w:rFonts w:cs="Calibri"/>
        </w:rPr>
        <w:t>on</w:t>
      </w:r>
      <w:r w:rsidR="00254F5D" w:rsidRPr="00177669">
        <w:rPr>
          <w:rFonts w:cs="Calibri"/>
        </w:rPr>
        <w:t xml:space="preserve"> special autonomy funds.</w:t>
      </w:r>
      <w:r w:rsidR="00297280">
        <w:rPr>
          <w:rFonts w:cs="Calibri"/>
        </w:rPr>
        <w:t xml:space="preserve"> </w:t>
      </w:r>
      <w:r w:rsidR="00254F5D">
        <w:rPr>
          <w:rFonts w:cs="Calibri"/>
        </w:rPr>
        <w:t xml:space="preserve">The SC agreed </w:t>
      </w:r>
      <w:r w:rsidR="00254F5D" w:rsidRPr="00177669">
        <w:rPr>
          <w:rFonts w:cs="Calibri"/>
        </w:rPr>
        <w:t xml:space="preserve">on the need for data integration to avoid unnecessary </w:t>
      </w:r>
      <w:r w:rsidR="005841AE" w:rsidRPr="00177669">
        <w:rPr>
          <w:rFonts w:cs="Calibri"/>
        </w:rPr>
        <w:t>costs</w:t>
      </w:r>
      <w:r w:rsidR="005841AE">
        <w:rPr>
          <w:rFonts w:cs="Calibri"/>
        </w:rPr>
        <w:t xml:space="preserve"> and</w:t>
      </w:r>
      <w:r w:rsidR="00297280">
        <w:rPr>
          <w:rFonts w:cs="Calibri"/>
        </w:rPr>
        <w:t xml:space="preserve"> </w:t>
      </w:r>
      <w:r w:rsidR="00254F5D">
        <w:rPr>
          <w:rFonts w:cs="Calibri"/>
        </w:rPr>
        <w:t>underscored</w:t>
      </w:r>
      <w:r w:rsidR="00254F5D" w:rsidRPr="00177669">
        <w:rPr>
          <w:rFonts w:cs="Calibri"/>
        </w:rPr>
        <w:t xml:space="preserve"> the importance of strengthening innovation and the roles of </w:t>
      </w:r>
      <w:r w:rsidR="00297280">
        <w:rPr>
          <w:rFonts w:cs="Calibri"/>
        </w:rPr>
        <w:t xml:space="preserve">MoHA and MoF </w:t>
      </w:r>
      <w:r w:rsidR="00254F5D" w:rsidRPr="00177669">
        <w:rPr>
          <w:rFonts w:cs="Calibri"/>
        </w:rPr>
        <w:t>in supporting regional activities.</w:t>
      </w:r>
    </w:p>
    <w:p w14:paraId="57679A1F" w14:textId="31752412" w:rsidR="00586D98" w:rsidRDefault="008E0E5C" w:rsidP="00586D98">
      <w:pPr>
        <w:jc w:val="both"/>
        <w:rPr>
          <w:rFonts w:cs="Calibri"/>
        </w:rPr>
      </w:pPr>
      <w:r w:rsidRPr="00925AEB">
        <w:rPr>
          <w:rFonts w:cs="Calibri"/>
        </w:rPr>
        <w:t>The SKALA Technical Committee</w:t>
      </w:r>
      <w:r w:rsidR="00E720AE">
        <w:rPr>
          <w:rFonts w:cs="Calibri"/>
        </w:rPr>
        <w:t xml:space="preserve"> (TC)</w:t>
      </w:r>
      <w:r w:rsidRPr="00925AEB">
        <w:rPr>
          <w:rFonts w:cs="Calibri"/>
        </w:rPr>
        <w:t xml:space="preserve">, also co-chaired by DFAT and </w:t>
      </w:r>
      <w:r w:rsidR="008371F8">
        <w:rPr>
          <w:rFonts w:cs="Calibri"/>
        </w:rPr>
        <w:t>Bappenas</w:t>
      </w:r>
      <w:r w:rsidRPr="00925AEB">
        <w:rPr>
          <w:rFonts w:cs="Calibri"/>
        </w:rPr>
        <w:t>, reports to the Steering Committee. It is responsible for: (i) overseeing the implementation of SKALA’s Annual Work Plan, (ii) ensuring SKALA aligns with central and regional government programs, (iii) reviewing and providing input on SKALA’s strategic documents, (iv</w:t>
      </w:r>
      <w:r w:rsidRPr="00F33BE7">
        <w:rPr>
          <w:rFonts w:cs="Calibri"/>
        </w:rPr>
        <w:t xml:space="preserve">) promoting learning and knowledge sharing among stakeholders based on implementation findings, (v) preparing progress reports, and (vi) communicating SKALA’s achievements. The Technical Committee consists of three technical working groups, each co-chaired by DFAT and MoF, MoHA and </w:t>
      </w:r>
      <w:r w:rsidR="008371F8">
        <w:rPr>
          <w:rFonts w:cs="Calibri"/>
        </w:rPr>
        <w:t>Bappenas</w:t>
      </w:r>
      <w:r w:rsidRPr="00F33BE7">
        <w:rPr>
          <w:rFonts w:cs="Calibri"/>
        </w:rPr>
        <w:t>. All 25 partner directorates within these ministries are represented in the working groups</w:t>
      </w:r>
      <w:r w:rsidR="00390CC6" w:rsidRPr="00F33BE7">
        <w:rPr>
          <w:rFonts w:cs="Calibri"/>
        </w:rPr>
        <w:t xml:space="preserve"> (see </w:t>
      </w:r>
      <w:r w:rsidR="00F24408" w:rsidRPr="00F33BE7">
        <w:rPr>
          <w:rFonts w:cs="Calibri"/>
        </w:rPr>
        <w:fldChar w:fldCharType="begin"/>
      </w:r>
      <w:r w:rsidR="00F24408" w:rsidRPr="00F33BE7">
        <w:rPr>
          <w:rFonts w:cs="Calibri"/>
        </w:rPr>
        <w:instrText xml:space="preserve"> REF _Ref175840746 \h </w:instrText>
      </w:r>
      <w:r w:rsidR="00F33BE7">
        <w:rPr>
          <w:rFonts w:cs="Calibri"/>
        </w:rPr>
        <w:instrText xml:space="preserve"> \* MERGEFORMAT </w:instrText>
      </w:r>
      <w:r w:rsidR="00F24408" w:rsidRPr="00F33BE7">
        <w:rPr>
          <w:rFonts w:cs="Calibri"/>
        </w:rPr>
      </w:r>
      <w:r w:rsidR="00F24408" w:rsidRPr="00F33BE7">
        <w:rPr>
          <w:rFonts w:cs="Calibri"/>
        </w:rPr>
        <w:fldChar w:fldCharType="separate"/>
      </w:r>
      <w:r w:rsidR="003B5DAB" w:rsidRPr="003B5DAB">
        <w:rPr>
          <w:rFonts w:cs="Calibri"/>
        </w:rPr>
        <w:t xml:space="preserve">Table </w:t>
      </w:r>
      <w:r w:rsidR="003B5DAB" w:rsidRPr="003B5DAB">
        <w:rPr>
          <w:rFonts w:cs="Calibri"/>
          <w:noProof/>
        </w:rPr>
        <w:t>3</w:t>
      </w:r>
      <w:r w:rsidR="00F24408" w:rsidRPr="00F33BE7">
        <w:rPr>
          <w:rFonts w:cs="Calibri"/>
        </w:rPr>
        <w:fldChar w:fldCharType="end"/>
      </w:r>
      <w:r w:rsidR="00390CC6" w:rsidRPr="00F33BE7">
        <w:rPr>
          <w:rFonts w:cs="Calibri"/>
        </w:rPr>
        <w:t>)</w:t>
      </w:r>
      <w:r w:rsidRPr="00F33BE7">
        <w:rPr>
          <w:rFonts w:cs="Calibri"/>
        </w:rPr>
        <w:t>.</w:t>
      </w:r>
      <w:r w:rsidR="007117F5" w:rsidRPr="00F33BE7">
        <w:rPr>
          <w:rFonts w:cs="Calibri"/>
        </w:rPr>
        <w:t xml:space="preserve"> At the TC meeting on August 7, 2024, </w:t>
      </w:r>
      <w:r w:rsidR="00586D98" w:rsidRPr="00F33BE7">
        <w:rPr>
          <w:rFonts w:cs="Calibri"/>
        </w:rPr>
        <w:t>the TC approved the Annual Work Plan 2024-25. It requested that SKALA’s achievements</w:t>
      </w:r>
      <w:r w:rsidR="00586D98" w:rsidRPr="00D97216">
        <w:rPr>
          <w:rFonts w:cs="Calibri"/>
        </w:rPr>
        <w:t xml:space="preserve"> be used as a </w:t>
      </w:r>
      <w:r w:rsidR="00586D98">
        <w:rPr>
          <w:rFonts w:cs="Calibri"/>
        </w:rPr>
        <w:t xml:space="preserve">foundation </w:t>
      </w:r>
      <w:r w:rsidR="00586D98" w:rsidRPr="00D97216">
        <w:rPr>
          <w:rFonts w:cs="Calibri"/>
        </w:rPr>
        <w:t xml:space="preserve">for knowledge </w:t>
      </w:r>
      <w:r w:rsidR="00586D98">
        <w:rPr>
          <w:rFonts w:cs="Calibri"/>
        </w:rPr>
        <w:t xml:space="preserve">management across its partner ministries and provinces and recognized </w:t>
      </w:r>
      <w:r w:rsidR="00586D98">
        <w:rPr>
          <w:rFonts w:cs="Calibri"/>
        </w:rPr>
        <w:lastRenderedPageBreak/>
        <w:t xml:space="preserve">the importance of flexible program implementation, </w:t>
      </w:r>
      <w:r w:rsidR="00586D98" w:rsidRPr="00D97216">
        <w:rPr>
          <w:rFonts w:cs="Calibri"/>
        </w:rPr>
        <w:t>particularly in light of government transitions and shifting priorities.</w:t>
      </w:r>
    </w:p>
    <w:p w14:paraId="2A718F55" w14:textId="49F77A90" w:rsidR="008E0E5C" w:rsidRDefault="008E0E5C" w:rsidP="008E0E5C">
      <w:pPr>
        <w:jc w:val="both"/>
        <w:rPr>
          <w:rFonts w:cs="Calibri"/>
        </w:rPr>
      </w:pPr>
      <w:r w:rsidRPr="27DB6C3B">
        <w:rPr>
          <w:rFonts w:cs="Calibri"/>
        </w:rPr>
        <w:t>Additionally, provincial government partners are represented by seven Program Province Committees, which participate in all of SKALA’s technical working groups. The Province Committees are responsible for: (i) helping implement SKALA at the provincial level, (ii) coordinating regional institutions to implement the SKALA workplan, (iii) building local commitment to the SKALA workplan, (iv) ensuring office space for SKALA’s regional activities, (v) developing a provincial action plan that aligns with the regional government’s workplan, (vi) gathering input from the Provincial Partnership Network on SKALA’s progress, (vii) overseeing, monitoring, and analysing implementation findings, preparing reports, and communicating progress and challenges, and (viii) facilitating collaboration between regencies/cities and with provincial and national governments.</w:t>
      </w:r>
    </w:p>
    <w:p w14:paraId="2420753D" w14:textId="75F58A1F" w:rsidR="00390CC6" w:rsidRDefault="009E35F8" w:rsidP="009E35F8">
      <w:pPr>
        <w:pStyle w:val="Caption"/>
        <w:rPr>
          <w:rFonts w:cs="Calibri"/>
        </w:rPr>
      </w:pPr>
      <w:bookmarkStart w:id="78" w:name="_Ref175840746"/>
      <w:r>
        <w:t xml:space="preserve">Table </w:t>
      </w:r>
      <w:r>
        <w:fldChar w:fldCharType="begin"/>
      </w:r>
      <w:r>
        <w:instrText xml:space="preserve"> SEQ Table \* ARABIC </w:instrText>
      </w:r>
      <w:r>
        <w:fldChar w:fldCharType="separate"/>
      </w:r>
      <w:r w:rsidR="003B5DAB">
        <w:rPr>
          <w:noProof/>
        </w:rPr>
        <w:t>3</w:t>
      </w:r>
      <w:r>
        <w:fldChar w:fldCharType="end"/>
      </w:r>
      <w:bookmarkEnd w:id="78"/>
      <w:r>
        <w:t xml:space="preserve">. Partner Directorates </w:t>
      </w:r>
    </w:p>
    <w:tbl>
      <w:tblPr>
        <w:tblStyle w:val="TableGrid"/>
        <w:tblW w:w="0" w:type="auto"/>
        <w:tblLook w:val="04A0" w:firstRow="1" w:lastRow="0" w:firstColumn="1" w:lastColumn="0" w:noHBand="0" w:noVBand="1"/>
      </w:tblPr>
      <w:tblGrid>
        <w:gridCol w:w="9016"/>
      </w:tblGrid>
      <w:tr w:rsidR="000076D0" w14:paraId="47B1D6F3" w14:textId="77777777">
        <w:tc>
          <w:tcPr>
            <w:tcW w:w="9016" w:type="dxa"/>
          </w:tcPr>
          <w:p w14:paraId="72A53A13" w14:textId="2C71F85C" w:rsidR="000076D0" w:rsidRPr="002550EE" w:rsidRDefault="000076D0" w:rsidP="00F24408">
            <w:pPr>
              <w:jc w:val="center"/>
              <w:rPr>
                <w:rFonts w:cs="Calibri"/>
                <w:b/>
                <w:bCs/>
                <w:sz w:val="20"/>
                <w:szCs w:val="20"/>
              </w:rPr>
            </w:pPr>
            <w:r w:rsidRPr="002550EE">
              <w:rPr>
                <w:rFonts w:cs="Calibri"/>
                <w:b/>
                <w:bCs/>
                <w:sz w:val="20"/>
                <w:szCs w:val="20"/>
              </w:rPr>
              <w:t>Ministry of Finance</w:t>
            </w:r>
          </w:p>
        </w:tc>
      </w:tr>
      <w:tr w:rsidR="000076D0" w14:paraId="46A36EE3" w14:textId="77777777">
        <w:tc>
          <w:tcPr>
            <w:tcW w:w="9016" w:type="dxa"/>
          </w:tcPr>
          <w:p w14:paraId="0BBFCB7B" w14:textId="77777777" w:rsidR="000076D0" w:rsidRPr="002550EE" w:rsidRDefault="000076D0" w:rsidP="009E35F8">
            <w:pPr>
              <w:pStyle w:val="ListParagraph"/>
              <w:numPr>
                <w:ilvl w:val="0"/>
                <w:numId w:val="22"/>
              </w:numPr>
              <w:jc w:val="both"/>
              <w:rPr>
                <w:rFonts w:cs="Calibri"/>
                <w:sz w:val="20"/>
                <w:szCs w:val="20"/>
              </w:rPr>
            </w:pPr>
            <w:r w:rsidRPr="002550EE">
              <w:rPr>
                <w:rFonts w:cs="Calibri"/>
                <w:sz w:val="20"/>
                <w:szCs w:val="20"/>
              </w:rPr>
              <w:t>Directorate General of Fiscal Balance</w:t>
            </w:r>
          </w:p>
          <w:p w14:paraId="57EDD6E5" w14:textId="77777777" w:rsidR="000076D0" w:rsidRPr="002550EE" w:rsidRDefault="000076D0" w:rsidP="009E35F8">
            <w:pPr>
              <w:pStyle w:val="ListParagraph"/>
              <w:numPr>
                <w:ilvl w:val="0"/>
                <w:numId w:val="22"/>
              </w:numPr>
              <w:rPr>
                <w:rFonts w:cs="Calibri"/>
                <w:sz w:val="20"/>
                <w:szCs w:val="20"/>
              </w:rPr>
            </w:pPr>
            <w:r w:rsidRPr="002550EE">
              <w:rPr>
                <w:rFonts w:cs="Calibri"/>
                <w:sz w:val="20"/>
                <w:szCs w:val="20"/>
              </w:rPr>
              <w:t>Directorate of Regional Taxes and Regional Retribution</w:t>
            </w:r>
          </w:p>
          <w:p w14:paraId="5A59E548" w14:textId="77777777" w:rsidR="000076D0" w:rsidRPr="002550EE" w:rsidRDefault="000076D0" w:rsidP="009E35F8">
            <w:pPr>
              <w:pStyle w:val="ListParagraph"/>
              <w:numPr>
                <w:ilvl w:val="0"/>
                <w:numId w:val="22"/>
              </w:numPr>
              <w:jc w:val="both"/>
              <w:rPr>
                <w:rFonts w:cs="Calibri"/>
                <w:sz w:val="20"/>
                <w:szCs w:val="20"/>
              </w:rPr>
            </w:pPr>
            <w:r w:rsidRPr="002550EE">
              <w:rPr>
                <w:rFonts w:cs="Calibri"/>
                <w:sz w:val="20"/>
                <w:szCs w:val="20"/>
              </w:rPr>
              <w:t>Directorate of Regional Financing and Economy</w:t>
            </w:r>
          </w:p>
          <w:p w14:paraId="45BDF00B" w14:textId="77777777" w:rsidR="000076D0" w:rsidRPr="002550EE" w:rsidRDefault="000076D0" w:rsidP="009E35F8">
            <w:pPr>
              <w:pStyle w:val="ListParagraph"/>
              <w:numPr>
                <w:ilvl w:val="0"/>
                <w:numId w:val="22"/>
              </w:numPr>
              <w:jc w:val="both"/>
              <w:rPr>
                <w:rFonts w:cs="Calibri"/>
                <w:sz w:val="20"/>
                <w:szCs w:val="20"/>
              </w:rPr>
            </w:pPr>
            <w:r w:rsidRPr="002550EE">
              <w:rPr>
                <w:rFonts w:cs="Calibri"/>
                <w:sz w:val="20"/>
                <w:szCs w:val="20"/>
              </w:rPr>
              <w:t>Directorate of Information Systems and Transfer Implementation</w:t>
            </w:r>
          </w:p>
          <w:p w14:paraId="22AEBDA0" w14:textId="77777777" w:rsidR="000076D0" w:rsidRPr="002550EE" w:rsidRDefault="000076D0" w:rsidP="009E35F8">
            <w:pPr>
              <w:pStyle w:val="ListParagraph"/>
              <w:numPr>
                <w:ilvl w:val="0"/>
                <w:numId w:val="22"/>
              </w:numPr>
              <w:jc w:val="both"/>
              <w:rPr>
                <w:rFonts w:cs="Calibri"/>
                <w:sz w:val="20"/>
                <w:szCs w:val="20"/>
              </w:rPr>
            </w:pPr>
            <w:r w:rsidRPr="002550EE">
              <w:rPr>
                <w:rFonts w:cs="Calibri"/>
                <w:sz w:val="20"/>
                <w:szCs w:val="20"/>
              </w:rPr>
              <w:t>Directorate of General Transfer Funds</w:t>
            </w:r>
          </w:p>
          <w:p w14:paraId="24AD5E9F" w14:textId="77777777" w:rsidR="000076D0" w:rsidRPr="002550EE" w:rsidRDefault="000076D0" w:rsidP="009E35F8">
            <w:pPr>
              <w:pStyle w:val="ListParagraph"/>
              <w:numPr>
                <w:ilvl w:val="0"/>
                <w:numId w:val="22"/>
              </w:numPr>
              <w:jc w:val="both"/>
              <w:rPr>
                <w:rFonts w:cs="Calibri"/>
                <w:sz w:val="20"/>
                <w:szCs w:val="20"/>
              </w:rPr>
            </w:pPr>
            <w:r w:rsidRPr="002550EE">
              <w:rPr>
                <w:rFonts w:cs="Calibri"/>
                <w:sz w:val="20"/>
                <w:szCs w:val="20"/>
              </w:rPr>
              <w:t>Directorate of Special Transfer Funds</w:t>
            </w:r>
          </w:p>
          <w:p w14:paraId="2CF1785E" w14:textId="3F6983BA" w:rsidR="000076D0" w:rsidRPr="000076D0" w:rsidRDefault="000076D0" w:rsidP="000076D0">
            <w:pPr>
              <w:pStyle w:val="ListParagraph"/>
              <w:numPr>
                <w:ilvl w:val="0"/>
                <w:numId w:val="22"/>
              </w:numPr>
              <w:jc w:val="both"/>
              <w:rPr>
                <w:rFonts w:cs="Calibri"/>
                <w:sz w:val="20"/>
                <w:szCs w:val="20"/>
              </w:rPr>
            </w:pPr>
            <w:r w:rsidRPr="002550EE">
              <w:rPr>
                <w:rFonts w:cs="Calibri"/>
                <w:sz w:val="20"/>
                <w:szCs w:val="20"/>
              </w:rPr>
              <w:t>Directorate of Village Funds, Incentives, Special Autonomy and Privileges</w:t>
            </w:r>
          </w:p>
        </w:tc>
      </w:tr>
      <w:tr w:rsidR="000076D0" w14:paraId="7A526E30" w14:textId="77777777" w:rsidTr="00394160">
        <w:tc>
          <w:tcPr>
            <w:tcW w:w="9016" w:type="dxa"/>
          </w:tcPr>
          <w:p w14:paraId="6EDB9E3D" w14:textId="4479B00D" w:rsidR="000076D0" w:rsidRPr="00F24408" w:rsidRDefault="000076D0" w:rsidP="000076D0">
            <w:pPr>
              <w:jc w:val="center"/>
              <w:rPr>
                <w:rFonts w:cs="Calibri"/>
                <w:sz w:val="20"/>
                <w:szCs w:val="20"/>
              </w:rPr>
            </w:pPr>
            <w:r w:rsidRPr="002550EE">
              <w:rPr>
                <w:rFonts w:cs="Calibri"/>
                <w:b/>
                <w:bCs/>
                <w:sz w:val="20"/>
                <w:szCs w:val="20"/>
              </w:rPr>
              <w:t>Ministry of Home Affairs</w:t>
            </w:r>
          </w:p>
        </w:tc>
      </w:tr>
      <w:tr w:rsidR="000076D0" w14:paraId="6881DB83" w14:textId="77777777" w:rsidTr="00394160">
        <w:tc>
          <w:tcPr>
            <w:tcW w:w="9016" w:type="dxa"/>
          </w:tcPr>
          <w:p w14:paraId="79FD4452" w14:textId="77777777" w:rsidR="000076D0" w:rsidRPr="002550EE" w:rsidRDefault="000076D0" w:rsidP="000076D0">
            <w:pPr>
              <w:pStyle w:val="ListParagraph"/>
              <w:numPr>
                <w:ilvl w:val="0"/>
                <w:numId w:val="23"/>
              </w:numPr>
              <w:jc w:val="both"/>
              <w:rPr>
                <w:rFonts w:cs="Calibri"/>
                <w:sz w:val="20"/>
                <w:szCs w:val="20"/>
              </w:rPr>
            </w:pPr>
            <w:r w:rsidRPr="002550EE">
              <w:rPr>
                <w:rFonts w:cs="Calibri"/>
                <w:sz w:val="20"/>
                <w:szCs w:val="20"/>
              </w:rPr>
              <w:t>Secretary of Directorate General of Regional Development</w:t>
            </w:r>
          </w:p>
          <w:p w14:paraId="0433063D" w14:textId="77777777" w:rsidR="000076D0" w:rsidRPr="002550EE" w:rsidRDefault="000076D0" w:rsidP="000076D0">
            <w:pPr>
              <w:pStyle w:val="ListParagraph"/>
              <w:numPr>
                <w:ilvl w:val="0"/>
                <w:numId w:val="23"/>
              </w:numPr>
              <w:jc w:val="both"/>
              <w:rPr>
                <w:rFonts w:cs="Calibri"/>
                <w:sz w:val="20"/>
                <w:szCs w:val="20"/>
              </w:rPr>
            </w:pPr>
            <w:r w:rsidRPr="002550EE">
              <w:rPr>
                <w:rFonts w:cs="Calibri"/>
                <w:sz w:val="20"/>
                <w:szCs w:val="20"/>
              </w:rPr>
              <w:t xml:space="preserve">Directorate of </w:t>
            </w:r>
            <w:r w:rsidRPr="000076D0">
              <w:rPr>
                <w:rFonts w:cs="Calibri"/>
                <w:sz w:val="20"/>
                <w:szCs w:val="20"/>
              </w:rPr>
              <w:t>Regional Development Planning, Evaluation and Information</w:t>
            </w:r>
          </w:p>
          <w:p w14:paraId="3482FCCC" w14:textId="77777777" w:rsidR="000076D0" w:rsidRPr="002550EE" w:rsidRDefault="000076D0" w:rsidP="000076D0">
            <w:pPr>
              <w:pStyle w:val="ListParagraph"/>
              <w:numPr>
                <w:ilvl w:val="0"/>
                <w:numId w:val="23"/>
              </w:numPr>
              <w:jc w:val="both"/>
              <w:rPr>
                <w:rFonts w:cs="Calibri"/>
                <w:sz w:val="20"/>
                <w:szCs w:val="20"/>
              </w:rPr>
            </w:pPr>
            <w:r w:rsidRPr="002550EE">
              <w:rPr>
                <w:rFonts w:cs="Calibri"/>
                <w:sz w:val="20"/>
                <w:szCs w:val="20"/>
              </w:rPr>
              <w:t>Directorate of Regional Revenue</w:t>
            </w:r>
          </w:p>
          <w:p w14:paraId="2028DF26" w14:textId="77777777" w:rsidR="000076D0" w:rsidRPr="002550EE" w:rsidRDefault="000076D0" w:rsidP="000076D0">
            <w:pPr>
              <w:pStyle w:val="ListParagraph"/>
              <w:numPr>
                <w:ilvl w:val="0"/>
                <w:numId w:val="23"/>
              </w:numPr>
              <w:jc w:val="both"/>
              <w:rPr>
                <w:rFonts w:cs="Calibri"/>
                <w:sz w:val="20"/>
                <w:szCs w:val="20"/>
              </w:rPr>
            </w:pPr>
            <w:r w:rsidRPr="002550EE">
              <w:rPr>
                <w:rFonts w:cs="Calibri"/>
                <w:sz w:val="20"/>
                <w:szCs w:val="20"/>
              </w:rPr>
              <w:t>Directorate of Regional Budget Planning</w:t>
            </w:r>
          </w:p>
          <w:p w14:paraId="5B0581C1" w14:textId="77777777" w:rsidR="000076D0" w:rsidRPr="002550EE" w:rsidRDefault="000076D0" w:rsidP="000076D0">
            <w:pPr>
              <w:pStyle w:val="ListParagraph"/>
              <w:numPr>
                <w:ilvl w:val="0"/>
                <w:numId w:val="23"/>
              </w:numPr>
              <w:jc w:val="both"/>
              <w:rPr>
                <w:rFonts w:cs="Calibri"/>
                <w:sz w:val="20"/>
                <w:szCs w:val="20"/>
              </w:rPr>
            </w:pPr>
            <w:r w:rsidRPr="002550EE">
              <w:rPr>
                <w:rFonts w:cs="Calibri"/>
                <w:sz w:val="20"/>
                <w:szCs w:val="20"/>
              </w:rPr>
              <w:t>Directorate of Transfer Facilitation and Regional Debt Financing</w:t>
            </w:r>
          </w:p>
          <w:p w14:paraId="7D4FB7DB" w14:textId="77777777" w:rsidR="000076D0" w:rsidRPr="002550EE" w:rsidRDefault="000076D0" w:rsidP="000076D0">
            <w:pPr>
              <w:pStyle w:val="ListParagraph"/>
              <w:numPr>
                <w:ilvl w:val="0"/>
                <w:numId w:val="23"/>
              </w:numPr>
              <w:jc w:val="both"/>
              <w:rPr>
                <w:rFonts w:cs="Calibri"/>
                <w:sz w:val="20"/>
                <w:szCs w:val="20"/>
              </w:rPr>
            </w:pPr>
            <w:r w:rsidRPr="002550EE">
              <w:rPr>
                <w:rFonts w:cs="Calibri"/>
                <w:sz w:val="20"/>
                <w:szCs w:val="20"/>
              </w:rPr>
              <w:t>Directorate of Regional Data Collection, Special Autonomy, and DPOD</w:t>
            </w:r>
          </w:p>
          <w:p w14:paraId="764D383A" w14:textId="77777777" w:rsidR="000076D0" w:rsidRPr="002550EE" w:rsidRDefault="000076D0" w:rsidP="000076D0">
            <w:pPr>
              <w:pStyle w:val="ListParagraph"/>
              <w:numPr>
                <w:ilvl w:val="0"/>
                <w:numId w:val="23"/>
              </w:numPr>
              <w:jc w:val="both"/>
              <w:rPr>
                <w:rFonts w:cs="Calibri"/>
                <w:sz w:val="20"/>
                <w:szCs w:val="20"/>
              </w:rPr>
            </w:pPr>
            <w:r w:rsidRPr="002550EE">
              <w:rPr>
                <w:rFonts w:cs="Calibri"/>
                <w:sz w:val="20"/>
                <w:szCs w:val="20"/>
              </w:rPr>
              <w:t>Data Center and Information System</w:t>
            </w:r>
          </w:p>
          <w:p w14:paraId="0B730A07" w14:textId="77777777" w:rsidR="000076D0" w:rsidRPr="002550EE" w:rsidRDefault="000076D0" w:rsidP="000076D0">
            <w:pPr>
              <w:pStyle w:val="ListParagraph"/>
              <w:numPr>
                <w:ilvl w:val="0"/>
                <w:numId w:val="23"/>
              </w:numPr>
              <w:jc w:val="both"/>
              <w:rPr>
                <w:rFonts w:cs="Calibri"/>
                <w:sz w:val="20"/>
                <w:szCs w:val="20"/>
              </w:rPr>
            </w:pPr>
            <w:r w:rsidRPr="002550EE">
              <w:rPr>
                <w:rFonts w:cs="Calibri"/>
                <w:sz w:val="20"/>
                <w:szCs w:val="20"/>
              </w:rPr>
              <w:t>Cooperation Facilitation Center</w:t>
            </w:r>
          </w:p>
          <w:p w14:paraId="7988B5DE" w14:textId="77777777" w:rsidR="00A47844" w:rsidRDefault="000076D0" w:rsidP="000076D0">
            <w:pPr>
              <w:pStyle w:val="ListParagraph"/>
              <w:numPr>
                <w:ilvl w:val="0"/>
                <w:numId w:val="23"/>
              </w:numPr>
              <w:jc w:val="both"/>
              <w:rPr>
                <w:rFonts w:cs="Calibri"/>
                <w:sz w:val="20"/>
                <w:szCs w:val="20"/>
              </w:rPr>
            </w:pPr>
            <w:r w:rsidRPr="002550EE">
              <w:rPr>
                <w:rFonts w:cs="Calibri"/>
                <w:sz w:val="20"/>
                <w:szCs w:val="20"/>
              </w:rPr>
              <w:t>Regional Inspector II</w:t>
            </w:r>
          </w:p>
          <w:p w14:paraId="15D35C1F" w14:textId="1D7701B1" w:rsidR="000076D0" w:rsidRPr="00A47844" w:rsidRDefault="000076D0" w:rsidP="000076D0">
            <w:pPr>
              <w:pStyle w:val="ListParagraph"/>
              <w:numPr>
                <w:ilvl w:val="0"/>
                <w:numId w:val="23"/>
              </w:numPr>
              <w:jc w:val="both"/>
              <w:rPr>
                <w:rFonts w:cs="Calibri"/>
                <w:sz w:val="20"/>
                <w:szCs w:val="20"/>
              </w:rPr>
            </w:pPr>
            <w:r w:rsidRPr="00A47844">
              <w:rPr>
                <w:rFonts w:cs="Calibri"/>
                <w:sz w:val="20"/>
                <w:szCs w:val="20"/>
              </w:rPr>
              <w:t>Secretary of Domestic Policy Strategy (BSKDN)</w:t>
            </w:r>
          </w:p>
        </w:tc>
      </w:tr>
      <w:tr w:rsidR="000076D0" w14:paraId="76572F2F" w14:textId="77777777" w:rsidTr="001E65D5">
        <w:tc>
          <w:tcPr>
            <w:tcW w:w="9016" w:type="dxa"/>
          </w:tcPr>
          <w:p w14:paraId="083863BE" w14:textId="5C18D736" w:rsidR="000076D0" w:rsidRPr="00F24408" w:rsidRDefault="008371F8" w:rsidP="000076D0">
            <w:pPr>
              <w:jc w:val="center"/>
              <w:rPr>
                <w:rFonts w:cs="Calibri"/>
                <w:sz w:val="20"/>
                <w:szCs w:val="20"/>
              </w:rPr>
            </w:pPr>
            <w:r>
              <w:rPr>
                <w:rFonts w:cs="Calibri"/>
                <w:b/>
                <w:bCs/>
                <w:sz w:val="20"/>
                <w:szCs w:val="20"/>
              </w:rPr>
              <w:t>Bappenas</w:t>
            </w:r>
          </w:p>
        </w:tc>
      </w:tr>
      <w:tr w:rsidR="000076D0" w14:paraId="234E1CF0" w14:textId="77777777" w:rsidTr="001E65D5">
        <w:tc>
          <w:tcPr>
            <w:tcW w:w="9016" w:type="dxa"/>
          </w:tcPr>
          <w:p w14:paraId="178CFC00" w14:textId="77777777" w:rsidR="000076D0" w:rsidRPr="00F24408" w:rsidRDefault="000076D0" w:rsidP="000076D0">
            <w:pPr>
              <w:numPr>
                <w:ilvl w:val="0"/>
                <w:numId w:val="25"/>
              </w:numPr>
              <w:jc w:val="both"/>
              <w:rPr>
                <w:rFonts w:cs="Calibri"/>
                <w:sz w:val="20"/>
                <w:szCs w:val="20"/>
              </w:rPr>
            </w:pPr>
            <w:r w:rsidRPr="00F24408">
              <w:rPr>
                <w:rFonts w:cs="Calibri"/>
                <w:sz w:val="20"/>
                <w:szCs w:val="20"/>
              </w:rPr>
              <w:t>Director</w:t>
            </w:r>
            <w:r>
              <w:rPr>
                <w:rFonts w:cs="Calibri"/>
                <w:sz w:val="20"/>
                <w:szCs w:val="20"/>
              </w:rPr>
              <w:t>ate</w:t>
            </w:r>
            <w:r w:rsidRPr="00F24408">
              <w:rPr>
                <w:rFonts w:cs="Calibri"/>
                <w:sz w:val="20"/>
                <w:szCs w:val="20"/>
              </w:rPr>
              <w:t xml:space="preserve"> of Poverty Alleviation and Community Empowerment</w:t>
            </w:r>
          </w:p>
          <w:p w14:paraId="16AC4613" w14:textId="77777777" w:rsidR="000076D0" w:rsidRPr="00F24408" w:rsidRDefault="000076D0" w:rsidP="000076D0">
            <w:pPr>
              <w:numPr>
                <w:ilvl w:val="0"/>
                <w:numId w:val="25"/>
              </w:numPr>
              <w:rPr>
                <w:rFonts w:cs="Calibri"/>
                <w:sz w:val="20"/>
                <w:szCs w:val="20"/>
              </w:rPr>
            </w:pPr>
            <w:r w:rsidRPr="00F24408">
              <w:rPr>
                <w:rFonts w:cs="Calibri"/>
                <w:sz w:val="20"/>
                <w:szCs w:val="20"/>
              </w:rPr>
              <w:t>Director</w:t>
            </w:r>
            <w:r>
              <w:rPr>
                <w:rFonts w:cs="Calibri"/>
                <w:sz w:val="20"/>
                <w:szCs w:val="20"/>
              </w:rPr>
              <w:t>ate</w:t>
            </w:r>
            <w:r w:rsidRPr="00F24408">
              <w:rPr>
                <w:rFonts w:cs="Calibri"/>
                <w:sz w:val="20"/>
                <w:szCs w:val="20"/>
              </w:rPr>
              <w:t xml:space="preserve"> of Regional Development</w:t>
            </w:r>
          </w:p>
          <w:p w14:paraId="6A08F19C" w14:textId="77777777" w:rsidR="000076D0" w:rsidRPr="00F24408" w:rsidRDefault="000076D0" w:rsidP="000076D0">
            <w:pPr>
              <w:numPr>
                <w:ilvl w:val="0"/>
                <w:numId w:val="25"/>
              </w:numPr>
              <w:jc w:val="both"/>
              <w:rPr>
                <w:rFonts w:cs="Calibri"/>
                <w:sz w:val="20"/>
                <w:szCs w:val="20"/>
              </w:rPr>
            </w:pPr>
            <w:r>
              <w:rPr>
                <w:rFonts w:cs="Calibri"/>
                <w:sz w:val="20"/>
                <w:szCs w:val="20"/>
              </w:rPr>
              <w:t xml:space="preserve">Directorate </w:t>
            </w:r>
            <w:r w:rsidRPr="00F24408">
              <w:rPr>
                <w:rFonts w:cs="Calibri"/>
                <w:sz w:val="20"/>
                <w:szCs w:val="20"/>
              </w:rPr>
              <w:t>Region I</w:t>
            </w:r>
          </w:p>
          <w:p w14:paraId="7429DC0A" w14:textId="77777777" w:rsidR="000076D0" w:rsidRPr="00F24408" w:rsidRDefault="000076D0" w:rsidP="000076D0">
            <w:pPr>
              <w:numPr>
                <w:ilvl w:val="0"/>
                <w:numId w:val="25"/>
              </w:numPr>
              <w:jc w:val="both"/>
              <w:rPr>
                <w:rFonts w:cs="Calibri"/>
                <w:sz w:val="20"/>
                <w:szCs w:val="20"/>
              </w:rPr>
            </w:pPr>
            <w:r>
              <w:rPr>
                <w:rFonts w:cs="Calibri"/>
                <w:sz w:val="20"/>
                <w:szCs w:val="20"/>
              </w:rPr>
              <w:t xml:space="preserve">Directorate </w:t>
            </w:r>
            <w:r w:rsidRPr="00F24408">
              <w:rPr>
                <w:rFonts w:cs="Calibri"/>
                <w:sz w:val="20"/>
                <w:szCs w:val="20"/>
              </w:rPr>
              <w:t>Region II</w:t>
            </w:r>
          </w:p>
          <w:p w14:paraId="04EB5AD5" w14:textId="77777777" w:rsidR="000076D0" w:rsidRPr="00F24408" w:rsidRDefault="000076D0" w:rsidP="000076D0">
            <w:pPr>
              <w:numPr>
                <w:ilvl w:val="0"/>
                <w:numId w:val="25"/>
              </w:numPr>
              <w:jc w:val="both"/>
              <w:rPr>
                <w:rFonts w:cs="Calibri"/>
                <w:sz w:val="20"/>
                <w:szCs w:val="20"/>
              </w:rPr>
            </w:pPr>
            <w:r>
              <w:rPr>
                <w:rFonts w:cs="Calibri"/>
                <w:sz w:val="20"/>
                <w:szCs w:val="20"/>
              </w:rPr>
              <w:t xml:space="preserve">Directorate </w:t>
            </w:r>
            <w:r w:rsidRPr="00F24408">
              <w:rPr>
                <w:rFonts w:cs="Calibri"/>
                <w:sz w:val="20"/>
                <w:szCs w:val="20"/>
              </w:rPr>
              <w:t>Region III</w:t>
            </w:r>
          </w:p>
          <w:p w14:paraId="54083FC5" w14:textId="77777777" w:rsidR="000076D0" w:rsidRPr="00F24408" w:rsidRDefault="000076D0" w:rsidP="000076D0">
            <w:pPr>
              <w:numPr>
                <w:ilvl w:val="0"/>
                <w:numId w:val="25"/>
              </w:numPr>
              <w:jc w:val="both"/>
              <w:rPr>
                <w:rFonts w:cs="Calibri"/>
                <w:sz w:val="20"/>
                <w:szCs w:val="20"/>
              </w:rPr>
            </w:pPr>
            <w:r>
              <w:rPr>
                <w:rFonts w:cs="Calibri"/>
                <w:sz w:val="20"/>
                <w:szCs w:val="20"/>
              </w:rPr>
              <w:t xml:space="preserve">Directorate of </w:t>
            </w:r>
            <w:r w:rsidRPr="00F24408">
              <w:rPr>
                <w:rFonts w:cs="Calibri"/>
                <w:sz w:val="20"/>
                <w:szCs w:val="20"/>
              </w:rPr>
              <w:t>Family, Women, Children, Youth, &amp; Sports</w:t>
            </w:r>
          </w:p>
          <w:p w14:paraId="13E02C24" w14:textId="77777777" w:rsidR="000076D0" w:rsidRDefault="000076D0" w:rsidP="000076D0">
            <w:pPr>
              <w:numPr>
                <w:ilvl w:val="0"/>
                <w:numId w:val="25"/>
              </w:numPr>
              <w:jc w:val="both"/>
              <w:rPr>
                <w:rFonts w:cs="Calibri"/>
                <w:sz w:val="20"/>
                <w:szCs w:val="20"/>
              </w:rPr>
            </w:pPr>
            <w:r w:rsidRPr="00F24408">
              <w:rPr>
                <w:rFonts w:cs="Calibri"/>
                <w:sz w:val="20"/>
                <w:szCs w:val="20"/>
              </w:rPr>
              <w:t xml:space="preserve">Directorate of Population and Social Security </w:t>
            </w:r>
          </w:p>
          <w:p w14:paraId="5B1DDA57" w14:textId="29433F4D" w:rsidR="000076D0" w:rsidRPr="000076D0" w:rsidRDefault="000076D0" w:rsidP="000076D0">
            <w:pPr>
              <w:numPr>
                <w:ilvl w:val="0"/>
                <w:numId w:val="25"/>
              </w:numPr>
              <w:jc w:val="both"/>
              <w:rPr>
                <w:rFonts w:cs="Calibri"/>
                <w:sz w:val="20"/>
                <w:szCs w:val="20"/>
              </w:rPr>
            </w:pPr>
            <w:r w:rsidRPr="000076D0">
              <w:rPr>
                <w:rFonts w:cs="Calibri"/>
                <w:sz w:val="20"/>
                <w:szCs w:val="20"/>
              </w:rPr>
              <w:t>Directorate of Manpower</w:t>
            </w:r>
          </w:p>
        </w:tc>
      </w:tr>
    </w:tbl>
    <w:p w14:paraId="344C9BC7" w14:textId="77777777" w:rsidR="00540A8E" w:rsidRDefault="00540A8E" w:rsidP="008E0E5C">
      <w:pPr>
        <w:jc w:val="both"/>
        <w:rPr>
          <w:rFonts w:cs="Calibri"/>
        </w:rPr>
      </w:pPr>
    </w:p>
    <w:p w14:paraId="75A98C83" w14:textId="1A71E8FF" w:rsidR="00AD6F82" w:rsidRDefault="00035647" w:rsidP="00342F19">
      <w:pPr>
        <w:pStyle w:val="Heading2"/>
      </w:pPr>
      <w:bookmarkStart w:id="79" w:name="_Toc175844206"/>
      <w:bookmarkStart w:id="80" w:name="_Toc175905857"/>
      <w:bookmarkStart w:id="81" w:name="_Toc175906351"/>
      <w:bookmarkStart w:id="82" w:name="_Toc175906559"/>
      <w:bookmarkStart w:id="83" w:name="_Toc176767351"/>
      <w:r>
        <w:t>Staffing</w:t>
      </w:r>
      <w:r w:rsidR="00352FF9">
        <w:t xml:space="preserve"> and Operations</w:t>
      </w:r>
      <w:bookmarkEnd w:id="79"/>
      <w:bookmarkEnd w:id="80"/>
      <w:bookmarkEnd w:id="81"/>
      <w:bookmarkEnd w:id="82"/>
      <w:bookmarkEnd w:id="83"/>
    </w:p>
    <w:p w14:paraId="5ED1FF31" w14:textId="77777777" w:rsidR="008548AD" w:rsidRPr="00F33BE7" w:rsidRDefault="008548AD" w:rsidP="008548AD">
      <w:pPr>
        <w:jc w:val="both"/>
        <w:rPr>
          <w:rFonts w:cs="Calibri"/>
        </w:rPr>
      </w:pPr>
      <w:r w:rsidRPr="00F33BE7">
        <w:rPr>
          <w:rFonts w:cs="Calibri"/>
        </w:rPr>
        <w:t>SKALA has established fully operational offices in all provinces where it operates. These offices are primarily housed in government-allocated facilities, which illustrates the interest of provincial governments to collaborate with SKALA. However, in Kalimantan Utara and the Papua region, SKALA established offices outside government facilities due to unique local conditions. Kalimantan Utara’s government is currently using district facilities while awaiting the completion of its provincial offices, and SKALA’s Papua office serves four provinces in the region, requiring a separate facility.</w:t>
      </w:r>
    </w:p>
    <w:p w14:paraId="6B4DEC94" w14:textId="166385B4" w:rsidR="001B6D48" w:rsidRPr="00F33BE7" w:rsidRDefault="008548AD" w:rsidP="008548AD">
      <w:pPr>
        <w:jc w:val="both"/>
        <w:rPr>
          <w:rFonts w:cs="Calibri"/>
        </w:rPr>
      </w:pPr>
      <w:r w:rsidRPr="00F33BE7">
        <w:rPr>
          <w:rFonts w:cs="Calibri"/>
        </w:rPr>
        <w:lastRenderedPageBreak/>
        <w:t>SKALA has achieved its full staffing complement at both the national and provincial levels. The recruitment effort has been essential to ensuring that SKALA can meet its ambitious objectives, particularly in provinces where the program is relatively new and given that new leadership is expected after the local elections in November 2024. SKALA has strategically leveraged its national counterpart ministries to facilitate shifts in local attitudes to gain support to move forward with its provincial workplans.</w:t>
      </w:r>
      <w:r w:rsidR="00055251" w:rsidRPr="00F33BE7">
        <w:rPr>
          <w:rFonts w:cs="Calibri"/>
        </w:rPr>
        <w:t xml:space="preserve"> </w:t>
      </w:r>
      <w:r w:rsidR="001B6D48" w:rsidRPr="00F33BE7">
        <w:rPr>
          <w:rFonts w:cs="Calibri"/>
        </w:rPr>
        <w:fldChar w:fldCharType="begin"/>
      </w:r>
      <w:r w:rsidR="001B6D48" w:rsidRPr="00F33BE7">
        <w:rPr>
          <w:rFonts w:cs="Calibri"/>
        </w:rPr>
        <w:instrText xml:space="preserve"> REF _Ref175730990 \h </w:instrText>
      </w:r>
      <w:r w:rsidR="00F33BE7">
        <w:rPr>
          <w:rFonts w:cs="Calibri"/>
        </w:rPr>
        <w:instrText xml:space="preserve"> \* MERGEFORMAT </w:instrText>
      </w:r>
      <w:r w:rsidR="001B6D48" w:rsidRPr="00F33BE7">
        <w:rPr>
          <w:rFonts w:cs="Calibri"/>
        </w:rPr>
      </w:r>
      <w:r w:rsidR="001B6D48" w:rsidRPr="00F33BE7">
        <w:rPr>
          <w:rFonts w:cs="Calibri"/>
        </w:rPr>
        <w:fldChar w:fldCharType="separate"/>
      </w:r>
      <w:r w:rsidR="002E757C" w:rsidRPr="002E757C">
        <w:rPr>
          <w:rFonts w:cs="Calibri"/>
        </w:rPr>
        <w:t xml:space="preserve">Table </w:t>
      </w:r>
      <w:r w:rsidR="002E757C" w:rsidRPr="002E757C">
        <w:rPr>
          <w:rFonts w:cs="Calibri"/>
          <w:noProof/>
        </w:rPr>
        <w:t>4</w:t>
      </w:r>
      <w:r w:rsidR="001B6D48" w:rsidRPr="00F33BE7">
        <w:rPr>
          <w:rFonts w:cs="Calibri"/>
        </w:rPr>
        <w:fldChar w:fldCharType="end"/>
      </w:r>
      <w:r w:rsidR="00114053" w:rsidRPr="00F33BE7">
        <w:rPr>
          <w:rFonts w:cs="Calibri"/>
        </w:rPr>
        <w:t xml:space="preserve"> </w:t>
      </w:r>
      <w:r w:rsidR="00055251" w:rsidRPr="00F33BE7">
        <w:rPr>
          <w:rFonts w:cs="Calibri"/>
        </w:rPr>
        <w:t>indicates SKALA’s</w:t>
      </w:r>
      <w:r w:rsidR="001B6D48" w:rsidRPr="00F33BE7">
        <w:rPr>
          <w:rFonts w:cs="Calibri"/>
        </w:rPr>
        <w:t xml:space="preserve"> staffing profile as of </w:t>
      </w:r>
      <w:r w:rsidR="00E9577F" w:rsidRPr="00F33BE7">
        <w:rPr>
          <w:rFonts w:cs="Calibri"/>
        </w:rPr>
        <w:t>28 August 202</w:t>
      </w:r>
      <w:r w:rsidR="00F766C1" w:rsidRPr="00F33BE7">
        <w:rPr>
          <w:rFonts w:cs="Calibri"/>
        </w:rPr>
        <w:t>4</w:t>
      </w:r>
      <w:r w:rsidR="00055251" w:rsidRPr="00F33BE7">
        <w:rPr>
          <w:rFonts w:cs="Calibri"/>
        </w:rPr>
        <w:t xml:space="preserve">. </w:t>
      </w:r>
    </w:p>
    <w:p w14:paraId="034E086F" w14:textId="030CFAE0" w:rsidR="00114053" w:rsidRDefault="00114053" w:rsidP="00841E88">
      <w:pPr>
        <w:pStyle w:val="Caption"/>
        <w:keepNext/>
      </w:pPr>
      <w:bookmarkStart w:id="84" w:name="_Ref175730990"/>
      <w:r>
        <w:t xml:space="preserve">Table </w:t>
      </w:r>
      <w:r>
        <w:fldChar w:fldCharType="begin"/>
      </w:r>
      <w:r>
        <w:instrText xml:space="preserve"> SEQ Table \* ARABIC </w:instrText>
      </w:r>
      <w:r>
        <w:fldChar w:fldCharType="separate"/>
      </w:r>
      <w:r w:rsidR="002E757C">
        <w:rPr>
          <w:noProof/>
        </w:rPr>
        <w:t>4</w:t>
      </w:r>
      <w:r>
        <w:fldChar w:fldCharType="end"/>
      </w:r>
      <w:bookmarkEnd w:id="84"/>
      <w:r>
        <w:t>. SKALA Staff Profile</w:t>
      </w:r>
    </w:p>
    <w:tbl>
      <w:tblPr>
        <w:tblStyle w:val="TableGrid"/>
        <w:tblW w:w="0" w:type="auto"/>
        <w:tblLook w:val="04A0" w:firstRow="1" w:lastRow="0" w:firstColumn="1" w:lastColumn="0" w:noHBand="0" w:noVBand="1"/>
      </w:tblPr>
      <w:tblGrid>
        <w:gridCol w:w="1966"/>
        <w:gridCol w:w="1811"/>
        <w:gridCol w:w="1910"/>
        <w:gridCol w:w="1747"/>
        <w:gridCol w:w="1582"/>
      </w:tblGrid>
      <w:tr w:rsidR="00592DBA" w14:paraId="7187AE50" w14:textId="545ED99A" w:rsidTr="00C04B5B">
        <w:tc>
          <w:tcPr>
            <w:tcW w:w="1966" w:type="dxa"/>
          </w:tcPr>
          <w:p w14:paraId="3FE573B5" w14:textId="2168CC61" w:rsidR="00592DBA" w:rsidRPr="00841E88" w:rsidRDefault="004E2B17" w:rsidP="008548AD">
            <w:pPr>
              <w:jc w:val="both"/>
              <w:rPr>
                <w:rFonts w:cs="Calibri"/>
                <w:b/>
                <w:bCs/>
              </w:rPr>
            </w:pPr>
            <w:r w:rsidRPr="00841E88">
              <w:rPr>
                <w:rFonts w:cs="Calibri"/>
                <w:b/>
                <w:bCs/>
              </w:rPr>
              <w:t>Location</w:t>
            </w:r>
          </w:p>
        </w:tc>
        <w:tc>
          <w:tcPr>
            <w:tcW w:w="1811" w:type="dxa"/>
          </w:tcPr>
          <w:p w14:paraId="6094AD56" w14:textId="27098E74" w:rsidR="00592DBA" w:rsidRPr="00841E88" w:rsidRDefault="00561FBC" w:rsidP="00841E88">
            <w:pPr>
              <w:jc w:val="center"/>
              <w:rPr>
                <w:rFonts w:cs="Calibri"/>
                <w:b/>
                <w:bCs/>
              </w:rPr>
            </w:pPr>
            <w:r w:rsidRPr="00841E88">
              <w:rPr>
                <w:rFonts w:cs="Calibri"/>
                <w:b/>
                <w:bCs/>
              </w:rPr>
              <w:t>Male</w:t>
            </w:r>
          </w:p>
        </w:tc>
        <w:tc>
          <w:tcPr>
            <w:tcW w:w="1910" w:type="dxa"/>
          </w:tcPr>
          <w:p w14:paraId="42CA9A21" w14:textId="09D8092A" w:rsidR="00592DBA" w:rsidRPr="00841E88" w:rsidRDefault="00B14A32" w:rsidP="00841E88">
            <w:pPr>
              <w:jc w:val="center"/>
              <w:rPr>
                <w:rFonts w:cs="Calibri"/>
                <w:b/>
                <w:bCs/>
              </w:rPr>
            </w:pPr>
            <w:r w:rsidRPr="00841E88">
              <w:rPr>
                <w:rFonts w:cs="Calibri"/>
                <w:b/>
                <w:bCs/>
              </w:rPr>
              <w:t>Female</w:t>
            </w:r>
          </w:p>
        </w:tc>
        <w:tc>
          <w:tcPr>
            <w:tcW w:w="1747" w:type="dxa"/>
          </w:tcPr>
          <w:p w14:paraId="0A9DE055" w14:textId="21D4259C" w:rsidR="00C72CA7" w:rsidRPr="00841E88" w:rsidRDefault="00C72CA7" w:rsidP="00841E88">
            <w:pPr>
              <w:jc w:val="center"/>
              <w:rPr>
                <w:rFonts w:cs="Calibri"/>
                <w:b/>
                <w:bCs/>
              </w:rPr>
            </w:pPr>
            <w:r w:rsidRPr="00841E88">
              <w:rPr>
                <w:rFonts w:cs="Calibri"/>
                <w:b/>
                <w:bCs/>
              </w:rPr>
              <w:t>Vacant</w:t>
            </w:r>
          </w:p>
        </w:tc>
        <w:tc>
          <w:tcPr>
            <w:tcW w:w="1582" w:type="dxa"/>
          </w:tcPr>
          <w:p w14:paraId="1C3EAB4F" w14:textId="08D47485" w:rsidR="00C04B5B" w:rsidRPr="00841E88" w:rsidRDefault="00C04B5B" w:rsidP="00841E88">
            <w:pPr>
              <w:jc w:val="center"/>
              <w:rPr>
                <w:rFonts w:cs="Calibri"/>
                <w:b/>
                <w:bCs/>
              </w:rPr>
            </w:pPr>
            <w:r w:rsidRPr="00841E88">
              <w:rPr>
                <w:rFonts w:cs="Calibri"/>
                <w:b/>
                <w:bCs/>
              </w:rPr>
              <w:t>Sub-total</w:t>
            </w:r>
          </w:p>
        </w:tc>
      </w:tr>
      <w:tr w:rsidR="00592DBA" w14:paraId="0441B929" w14:textId="191A7A1C" w:rsidTr="00C04B5B">
        <w:tc>
          <w:tcPr>
            <w:tcW w:w="1966" w:type="dxa"/>
          </w:tcPr>
          <w:p w14:paraId="7D373A74" w14:textId="4629DE86" w:rsidR="00592DBA" w:rsidRDefault="004E2B17" w:rsidP="008548AD">
            <w:pPr>
              <w:jc w:val="both"/>
              <w:rPr>
                <w:rFonts w:cs="Calibri"/>
              </w:rPr>
            </w:pPr>
            <w:r>
              <w:rPr>
                <w:rFonts w:cs="Calibri"/>
              </w:rPr>
              <w:t>Jakarta</w:t>
            </w:r>
          </w:p>
        </w:tc>
        <w:tc>
          <w:tcPr>
            <w:tcW w:w="1811" w:type="dxa"/>
          </w:tcPr>
          <w:p w14:paraId="4ACA7D09" w14:textId="63BCF773" w:rsidR="00592DBA" w:rsidRDefault="00D53EE5" w:rsidP="00841E88">
            <w:pPr>
              <w:jc w:val="center"/>
              <w:rPr>
                <w:rFonts w:cs="Calibri"/>
              </w:rPr>
            </w:pPr>
            <w:r>
              <w:rPr>
                <w:rFonts w:cs="Calibri"/>
              </w:rPr>
              <w:t>35</w:t>
            </w:r>
          </w:p>
        </w:tc>
        <w:tc>
          <w:tcPr>
            <w:tcW w:w="1910" w:type="dxa"/>
          </w:tcPr>
          <w:p w14:paraId="552B96B6" w14:textId="7419C945" w:rsidR="00592DBA" w:rsidRDefault="00C72CA7" w:rsidP="00841E88">
            <w:pPr>
              <w:jc w:val="center"/>
              <w:rPr>
                <w:rFonts w:cs="Calibri"/>
              </w:rPr>
            </w:pPr>
            <w:r>
              <w:rPr>
                <w:rFonts w:cs="Calibri"/>
              </w:rPr>
              <w:t>3</w:t>
            </w:r>
            <w:r w:rsidR="00D53EE5">
              <w:rPr>
                <w:rFonts w:cs="Calibri"/>
              </w:rPr>
              <w:t>4</w:t>
            </w:r>
          </w:p>
        </w:tc>
        <w:tc>
          <w:tcPr>
            <w:tcW w:w="1747" w:type="dxa"/>
          </w:tcPr>
          <w:p w14:paraId="0AAD59FD" w14:textId="170DEF96" w:rsidR="00C72CA7" w:rsidRDefault="00C72CA7" w:rsidP="00841E88">
            <w:pPr>
              <w:jc w:val="center"/>
              <w:rPr>
                <w:rFonts w:cs="Calibri"/>
              </w:rPr>
            </w:pPr>
            <w:r>
              <w:rPr>
                <w:rFonts w:cs="Calibri"/>
              </w:rPr>
              <w:t>4</w:t>
            </w:r>
          </w:p>
        </w:tc>
        <w:tc>
          <w:tcPr>
            <w:tcW w:w="1582" w:type="dxa"/>
          </w:tcPr>
          <w:p w14:paraId="57F1E2F9" w14:textId="5E40BF93" w:rsidR="00C04B5B" w:rsidRDefault="00B05F58" w:rsidP="00841E88">
            <w:pPr>
              <w:jc w:val="center"/>
              <w:rPr>
                <w:rFonts w:cs="Calibri"/>
              </w:rPr>
            </w:pPr>
            <w:r>
              <w:rPr>
                <w:rFonts w:cs="Calibri"/>
              </w:rPr>
              <w:t>73</w:t>
            </w:r>
          </w:p>
        </w:tc>
      </w:tr>
      <w:tr w:rsidR="00592DBA" w14:paraId="17A539AA" w14:textId="125EA89E" w:rsidTr="00C04B5B">
        <w:tc>
          <w:tcPr>
            <w:tcW w:w="1966" w:type="dxa"/>
          </w:tcPr>
          <w:p w14:paraId="686902BA" w14:textId="5D8F3F4A" w:rsidR="00592DBA" w:rsidRDefault="00561FBC" w:rsidP="008548AD">
            <w:pPr>
              <w:jc w:val="both"/>
              <w:rPr>
                <w:rFonts w:cs="Calibri"/>
              </w:rPr>
            </w:pPr>
            <w:r>
              <w:rPr>
                <w:rFonts w:cs="Calibri"/>
              </w:rPr>
              <w:t>Sub-national</w:t>
            </w:r>
          </w:p>
        </w:tc>
        <w:tc>
          <w:tcPr>
            <w:tcW w:w="1811" w:type="dxa"/>
          </w:tcPr>
          <w:p w14:paraId="1F9A998D" w14:textId="703B4CCF" w:rsidR="00592DBA" w:rsidRDefault="00D53EE5" w:rsidP="00841E88">
            <w:pPr>
              <w:jc w:val="center"/>
              <w:rPr>
                <w:rFonts w:cs="Calibri"/>
              </w:rPr>
            </w:pPr>
            <w:r>
              <w:rPr>
                <w:rFonts w:cs="Calibri"/>
              </w:rPr>
              <w:t>40</w:t>
            </w:r>
          </w:p>
        </w:tc>
        <w:tc>
          <w:tcPr>
            <w:tcW w:w="1910" w:type="dxa"/>
          </w:tcPr>
          <w:p w14:paraId="090172FE" w14:textId="0538971D" w:rsidR="00592DBA" w:rsidRPr="00841E88" w:rsidRDefault="00D53EE5" w:rsidP="00841E88">
            <w:pPr>
              <w:jc w:val="center"/>
              <w:rPr>
                <w:rFonts w:cs="Calibri"/>
                <w:lang w:val="en-AU"/>
              </w:rPr>
            </w:pPr>
            <w:r>
              <w:rPr>
                <w:rFonts w:cs="Calibri"/>
                <w:lang w:val="en-AU"/>
              </w:rPr>
              <w:t>22</w:t>
            </w:r>
          </w:p>
        </w:tc>
        <w:tc>
          <w:tcPr>
            <w:tcW w:w="1747" w:type="dxa"/>
          </w:tcPr>
          <w:p w14:paraId="36FA6CBC" w14:textId="13BE2467" w:rsidR="00C72CA7" w:rsidRDefault="003242B8" w:rsidP="00841E88">
            <w:pPr>
              <w:jc w:val="center"/>
              <w:rPr>
                <w:rFonts w:cs="Calibri"/>
              </w:rPr>
            </w:pPr>
            <w:r>
              <w:rPr>
                <w:rFonts w:cs="Calibri"/>
              </w:rPr>
              <w:t>0</w:t>
            </w:r>
          </w:p>
        </w:tc>
        <w:tc>
          <w:tcPr>
            <w:tcW w:w="1582" w:type="dxa"/>
          </w:tcPr>
          <w:p w14:paraId="3C92FF21" w14:textId="275FC6C8" w:rsidR="00C04B5B" w:rsidRDefault="006D6142" w:rsidP="00841E88">
            <w:pPr>
              <w:jc w:val="center"/>
              <w:rPr>
                <w:rFonts w:cs="Calibri"/>
              </w:rPr>
            </w:pPr>
            <w:r>
              <w:rPr>
                <w:rFonts w:cs="Calibri"/>
              </w:rPr>
              <w:t>6</w:t>
            </w:r>
            <w:r w:rsidR="001B6D48">
              <w:rPr>
                <w:rFonts w:cs="Calibri"/>
              </w:rPr>
              <w:t>2</w:t>
            </w:r>
          </w:p>
        </w:tc>
      </w:tr>
      <w:tr w:rsidR="00592DBA" w14:paraId="197CAC1F" w14:textId="0AB06BB2" w:rsidTr="00C04B5B">
        <w:tc>
          <w:tcPr>
            <w:tcW w:w="1966" w:type="dxa"/>
          </w:tcPr>
          <w:p w14:paraId="38A1FBDC" w14:textId="0239C6EF" w:rsidR="00592DBA" w:rsidRPr="00841E88" w:rsidRDefault="00561FBC" w:rsidP="008548AD">
            <w:pPr>
              <w:jc w:val="both"/>
              <w:rPr>
                <w:rFonts w:cs="Calibri"/>
                <w:b/>
                <w:bCs/>
              </w:rPr>
            </w:pPr>
            <w:r w:rsidRPr="00841E88">
              <w:rPr>
                <w:rFonts w:cs="Calibri"/>
                <w:b/>
                <w:bCs/>
              </w:rPr>
              <w:t>Total</w:t>
            </w:r>
          </w:p>
        </w:tc>
        <w:tc>
          <w:tcPr>
            <w:tcW w:w="1811" w:type="dxa"/>
          </w:tcPr>
          <w:p w14:paraId="3947FD3D" w14:textId="35F82350" w:rsidR="00592DBA" w:rsidRPr="00841E88" w:rsidRDefault="00D53EE5" w:rsidP="00841E88">
            <w:pPr>
              <w:jc w:val="center"/>
              <w:rPr>
                <w:rFonts w:cs="Calibri"/>
                <w:b/>
                <w:bCs/>
              </w:rPr>
            </w:pPr>
            <w:r w:rsidRPr="00841E88">
              <w:rPr>
                <w:rFonts w:cs="Calibri"/>
                <w:b/>
                <w:bCs/>
              </w:rPr>
              <w:t>75</w:t>
            </w:r>
          </w:p>
        </w:tc>
        <w:tc>
          <w:tcPr>
            <w:tcW w:w="1910" w:type="dxa"/>
          </w:tcPr>
          <w:p w14:paraId="19CAF098" w14:textId="68642176" w:rsidR="00592DBA" w:rsidRPr="00841E88" w:rsidRDefault="00C04B5B" w:rsidP="00841E88">
            <w:pPr>
              <w:jc w:val="center"/>
              <w:rPr>
                <w:rFonts w:cs="Calibri"/>
                <w:b/>
                <w:bCs/>
              </w:rPr>
            </w:pPr>
            <w:r w:rsidRPr="00841E88">
              <w:rPr>
                <w:rFonts w:cs="Calibri"/>
                <w:b/>
                <w:bCs/>
              </w:rPr>
              <w:t>56</w:t>
            </w:r>
          </w:p>
        </w:tc>
        <w:tc>
          <w:tcPr>
            <w:tcW w:w="1747" w:type="dxa"/>
          </w:tcPr>
          <w:p w14:paraId="6416E174" w14:textId="7425EFB6" w:rsidR="00C72CA7" w:rsidRPr="00841E88" w:rsidRDefault="00C04B5B" w:rsidP="00841E88">
            <w:pPr>
              <w:jc w:val="center"/>
              <w:rPr>
                <w:rFonts w:cs="Calibri"/>
                <w:b/>
                <w:bCs/>
              </w:rPr>
            </w:pPr>
            <w:r w:rsidRPr="00841E88">
              <w:rPr>
                <w:rFonts w:cs="Calibri"/>
                <w:b/>
                <w:bCs/>
              </w:rPr>
              <w:t>4</w:t>
            </w:r>
          </w:p>
        </w:tc>
        <w:tc>
          <w:tcPr>
            <w:tcW w:w="1582" w:type="dxa"/>
          </w:tcPr>
          <w:p w14:paraId="7EC92A0D" w14:textId="51228E4E" w:rsidR="00C04B5B" w:rsidRPr="00841E88" w:rsidRDefault="001B6D48" w:rsidP="00841E88">
            <w:pPr>
              <w:jc w:val="center"/>
              <w:rPr>
                <w:rFonts w:cs="Calibri"/>
                <w:b/>
                <w:bCs/>
              </w:rPr>
            </w:pPr>
            <w:r w:rsidRPr="00841E88">
              <w:rPr>
                <w:rFonts w:cs="Calibri"/>
                <w:b/>
                <w:bCs/>
              </w:rPr>
              <w:t>13</w:t>
            </w:r>
            <w:r w:rsidR="00B33B5E" w:rsidRPr="00841E88">
              <w:rPr>
                <w:rFonts w:cs="Calibri"/>
                <w:b/>
                <w:bCs/>
              </w:rPr>
              <w:t>5</w:t>
            </w:r>
          </w:p>
        </w:tc>
      </w:tr>
    </w:tbl>
    <w:p w14:paraId="15DBFBA8" w14:textId="25E10507" w:rsidR="00F766C1" w:rsidRPr="008A7FC8" w:rsidRDefault="002A0646" w:rsidP="008548AD">
      <w:pPr>
        <w:jc w:val="both"/>
        <w:rPr>
          <w:rFonts w:cs="Calibri"/>
        </w:rPr>
      </w:pPr>
      <w:r w:rsidRPr="27DB6C3B">
        <w:rPr>
          <w:rFonts w:cs="Calibri"/>
        </w:rPr>
        <w:t xml:space="preserve">SKALA has </w:t>
      </w:r>
      <w:r w:rsidR="001D67CF" w:rsidRPr="27DB6C3B">
        <w:rPr>
          <w:rFonts w:cs="Calibri"/>
        </w:rPr>
        <w:t xml:space="preserve">3 international staff which </w:t>
      </w:r>
      <w:r w:rsidR="002466A8" w:rsidRPr="27DB6C3B">
        <w:rPr>
          <w:rFonts w:cs="Calibri"/>
        </w:rPr>
        <w:t>constitutes</w:t>
      </w:r>
      <w:r w:rsidR="00F520AD" w:rsidRPr="27DB6C3B">
        <w:rPr>
          <w:rFonts w:cs="Calibri"/>
        </w:rPr>
        <w:t xml:space="preserve"> 2.23% of its </w:t>
      </w:r>
      <w:r w:rsidR="006B7E0C" w:rsidRPr="27DB6C3B">
        <w:rPr>
          <w:rFonts w:cs="Calibri"/>
        </w:rPr>
        <w:t>total staff</w:t>
      </w:r>
      <w:r w:rsidR="002466A8" w:rsidRPr="27DB6C3B">
        <w:rPr>
          <w:rFonts w:cs="Calibri"/>
        </w:rPr>
        <w:t xml:space="preserve"> complement</w:t>
      </w:r>
      <w:r w:rsidR="006B7E0C" w:rsidRPr="27DB6C3B">
        <w:rPr>
          <w:rFonts w:cs="Calibri"/>
        </w:rPr>
        <w:t>.</w:t>
      </w:r>
      <w:r w:rsidR="00F520AD" w:rsidRPr="27DB6C3B">
        <w:rPr>
          <w:rFonts w:cs="Calibri"/>
        </w:rPr>
        <w:t xml:space="preserve"> </w:t>
      </w:r>
    </w:p>
    <w:p w14:paraId="2FC85386" w14:textId="77777777" w:rsidR="008548AD" w:rsidRPr="008A7FC8" w:rsidRDefault="008548AD" w:rsidP="008548AD">
      <w:pPr>
        <w:jc w:val="both"/>
        <w:rPr>
          <w:rFonts w:cs="Calibri"/>
        </w:rPr>
      </w:pPr>
      <w:r w:rsidRPr="008A7FC8">
        <w:rPr>
          <w:rFonts w:cs="Calibri"/>
        </w:rPr>
        <w:t xml:space="preserve">SKALA’s staff are a diverse group, reflecting the program’s commitment to inclusivity, especially regarding the employment of people with disabilities. </w:t>
      </w:r>
      <w:r>
        <w:rPr>
          <w:rFonts w:cs="Calibri"/>
        </w:rPr>
        <w:t xml:space="preserve">3% of SKALA staff are people with disabilities, and in line with its recruitment policy, SKALA is pursuing an increase to 5%. </w:t>
      </w:r>
      <w:r w:rsidRPr="008A7FC8">
        <w:rPr>
          <w:rFonts w:cs="Calibri"/>
        </w:rPr>
        <w:t>The</w:t>
      </w:r>
      <w:r>
        <w:rPr>
          <w:rFonts w:cs="Calibri"/>
        </w:rPr>
        <w:t xml:space="preserve"> staffing policy</w:t>
      </w:r>
      <w:r w:rsidRPr="008A7FC8">
        <w:rPr>
          <w:rFonts w:cs="Calibri"/>
        </w:rPr>
        <w:t xml:space="preserve"> aligns with </w:t>
      </w:r>
      <w:r>
        <w:rPr>
          <w:rFonts w:cs="Calibri"/>
        </w:rPr>
        <w:t>SKALA’s</w:t>
      </w:r>
      <w:r w:rsidRPr="008A7FC8">
        <w:rPr>
          <w:rFonts w:cs="Calibri"/>
        </w:rPr>
        <w:t xml:space="preserve"> broader goals of mainstreaming GEDSI in all its operations. The emphasis on creating inclusive workplaces is part of a broader strategy to ensure that the program’s internal operations are consistent with its external goals</w:t>
      </w:r>
      <w:r>
        <w:rPr>
          <w:rFonts w:cs="Calibri"/>
        </w:rPr>
        <w:t xml:space="preserve"> and that they</w:t>
      </w:r>
      <w:r w:rsidRPr="008A7FC8">
        <w:rPr>
          <w:rFonts w:cs="Calibri"/>
        </w:rPr>
        <w:t xml:space="preserve"> foster an environment where inclusivity is both a value and a practice.</w:t>
      </w:r>
    </w:p>
    <w:p w14:paraId="6AC27FC3" w14:textId="63D55C75" w:rsidR="0014409C" w:rsidRPr="00342F19" w:rsidRDefault="00EC7C3B" w:rsidP="00342F19">
      <w:pPr>
        <w:pStyle w:val="Heading2"/>
      </w:pPr>
      <w:bookmarkStart w:id="85" w:name="_Toc175844207"/>
      <w:bookmarkStart w:id="86" w:name="_Toc175905858"/>
      <w:bookmarkStart w:id="87" w:name="_Toc175906352"/>
      <w:bookmarkStart w:id="88" w:name="_Toc175906560"/>
      <w:bookmarkStart w:id="89" w:name="_Toc176767352"/>
      <w:r w:rsidRPr="00342F19">
        <w:t>Monitoring, Evaluation, Research and Learning</w:t>
      </w:r>
      <w:bookmarkEnd w:id="85"/>
      <w:bookmarkEnd w:id="86"/>
      <w:bookmarkEnd w:id="87"/>
      <w:bookmarkEnd w:id="88"/>
      <w:bookmarkEnd w:id="89"/>
    </w:p>
    <w:p w14:paraId="3179251F" w14:textId="77777777" w:rsidR="003347F1" w:rsidRPr="005E2209" w:rsidRDefault="001F0B1E" w:rsidP="005E2209">
      <w:pPr>
        <w:jc w:val="both"/>
        <w:rPr>
          <w:rFonts w:cs="Calibri"/>
          <w:lang w:val="en-AU"/>
        </w:rPr>
      </w:pPr>
      <w:r w:rsidRPr="005E2209">
        <w:rPr>
          <w:rFonts w:cs="Calibri"/>
          <w:lang w:val="en-AU"/>
        </w:rPr>
        <w:t>SKALA’s Monitoring, Evaluation, Research and Learning (MERL)</w:t>
      </w:r>
      <w:r w:rsidR="00090630" w:rsidRPr="005E2209">
        <w:rPr>
          <w:rFonts w:cs="Calibri"/>
          <w:lang w:val="en-AU"/>
        </w:rPr>
        <w:t xml:space="preserve"> </w:t>
      </w:r>
      <w:r w:rsidR="006E4F45" w:rsidRPr="005E2209">
        <w:rPr>
          <w:rFonts w:cs="Calibri"/>
          <w:lang w:val="en-AU"/>
        </w:rPr>
        <w:t xml:space="preserve">adopts a </w:t>
      </w:r>
      <w:r w:rsidR="004A5D81" w:rsidRPr="005E2209">
        <w:rPr>
          <w:rFonts w:cs="Calibri"/>
          <w:lang w:val="en-AU"/>
        </w:rPr>
        <w:t>questions-based</w:t>
      </w:r>
      <w:r w:rsidR="006E4F45" w:rsidRPr="005E2209">
        <w:rPr>
          <w:rFonts w:cs="Calibri"/>
          <w:lang w:val="en-AU"/>
        </w:rPr>
        <w:t xml:space="preserve"> approach to </w:t>
      </w:r>
      <w:r w:rsidR="00331BCA" w:rsidRPr="005E2209">
        <w:rPr>
          <w:rFonts w:cs="Calibri"/>
          <w:lang w:val="en-AU"/>
        </w:rPr>
        <w:t>program monitoring, evaluation and learning – seeking to understand internal and external audience information needs and</w:t>
      </w:r>
      <w:r w:rsidR="00234831" w:rsidRPr="005E2209">
        <w:rPr>
          <w:rFonts w:cs="Calibri"/>
          <w:lang w:val="en-AU"/>
        </w:rPr>
        <w:t xml:space="preserve"> applying appropriate qualitative and quantitative tools to </w:t>
      </w:r>
      <w:r w:rsidR="004A5D81" w:rsidRPr="005E2209">
        <w:rPr>
          <w:rFonts w:cs="Calibri"/>
          <w:lang w:val="en-AU"/>
        </w:rPr>
        <w:t xml:space="preserve">systematically address these. </w:t>
      </w:r>
      <w:r w:rsidR="001C2513" w:rsidRPr="005E2209">
        <w:rPr>
          <w:rFonts w:cs="Calibri"/>
          <w:lang w:val="en-AU"/>
        </w:rPr>
        <w:t>The MERL</w:t>
      </w:r>
      <w:r w:rsidRPr="005E2209">
        <w:rPr>
          <w:rFonts w:cs="Calibri"/>
          <w:lang w:val="en-AU"/>
        </w:rPr>
        <w:t xml:space="preserve"> system</w:t>
      </w:r>
      <w:r w:rsidR="001C2513" w:rsidRPr="005E2209">
        <w:rPr>
          <w:rFonts w:cs="Calibri"/>
          <w:lang w:val="en-AU"/>
        </w:rPr>
        <w:t xml:space="preserve"> is </w:t>
      </w:r>
      <w:r w:rsidR="003F3630" w:rsidRPr="005E2209">
        <w:rPr>
          <w:rFonts w:cs="Calibri"/>
          <w:lang w:val="en-AU"/>
        </w:rPr>
        <w:t xml:space="preserve">also </w:t>
      </w:r>
      <w:r w:rsidR="001C2513" w:rsidRPr="005E2209">
        <w:rPr>
          <w:rFonts w:cs="Calibri"/>
          <w:lang w:val="en-AU"/>
        </w:rPr>
        <w:t>designed to be adaptive, re</w:t>
      </w:r>
      <w:r w:rsidR="005B1E8B" w:rsidRPr="005E2209">
        <w:rPr>
          <w:rFonts w:cs="Calibri"/>
          <w:lang w:val="en-AU"/>
        </w:rPr>
        <w:t>cognising the need to respond</w:t>
      </w:r>
      <w:r w:rsidR="001C2513" w:rsidRPr="005E2209">
        <w:rPr>
          <w:rFonts w:cs="Calibri"/>
          <w:lang w:val="en-AU"/>
        </w:rPr>
        <w:t xml:space="preserve"> t</w:t>
      </w:r>
      <w:r w:rsidR="00A8380E" w:rsidRPr="005E2209">
        <w:rPr>
          <w:rFonts w:cs="Calibri"/>
          <w:lang w:val="en-AU"/>
        </w:rPr>
        <w:t xml:space="preserve">o evolving programming approaches and Indonesia’s dynamic policy context. </w:t>
      </w:r>
    </w:p>
    <w:p w14:paraId="1E6A1FE5" w14:textId="323BE5A1" w:rsidR="001F0B1E" w:rsidRPr="005E2209" w:rsidRDefault="003347F1" w:rsidP="005E2209">
      <w:pPr>
        <w:jc w:val="both"/>
        <w:rPr>
          <w:rFonts w:cs="Calibri"/>
          <w:lang w:val="en-AU"/>
        </w:rPr>
      </w:pPr>
      <w:r w:rsidRPr="005E2209">
        <w:rPr>
          <w:rFonts w:cs="Calibri"/>
          <w:lang w:val="en-AU"/>
        </w:rPr>
        <w:t>Working from these foundations, the</w:t>
      </w:r>
      <w:r w:rsidR="00D92D11" w:rsidRPr="005E2209">
        <w:rPr>
          <w:rFonts w:cs="Calibri"/>
          <w:lang w:val="en-AU"/>
        </w:rPr>
        <w:t xml:space="preserve"> SKALA MERL approach </w:t>
      </w:r>
      <w:r w:rsidR="00704068" w:rsidRPr="005E2209">
        <w:rPr>
          <w:rFonts w:cs="Calibri"/>
          <w:lang w:val="en-AU"/>
        </w:rPr>
        <w:t>seeks</w:t>
      </w:r>
      <w:r w:rsidR="001F0B1E" w:rsidRPr="005E2209">
        <w:rPr>
          <w:rFonts w:cs="Calibri"/>
          <w:lang w:val="en-AU"/>
        </w:rPr>
        <w:t xml:space="preserve"> to: </w:t>
      </w:r>
    </w:p>
    <w:p w14:paraId="68564B1D" w14:textId="77777777" w:rsidR="001F0B1E" w:rsidRPr="005E2209" w:rsidRDefault="001F0B1E" w:rsidP="005E2209">
      <w:pPr>
        <w:numPr>
          <w:ilvl w:val="0"/>
          <w:numId w:val="26"/>
        </w:numPr>
        <w:jc w:val="both"/>
        <w:rPr>
          <w:rFonts w:cs="Calibri"/>
          <w:lang w:val="en-AU"/>
        </w:rPr>
      </w:pPr>
      <w:r w:rsidRPr="005E2209">
        <w:rPr>
          <w:rFonts w:cs="Calibri"/>
          <w:lang w:val="en-AU"/>
        </w:rPr>
        <w:t>facilitate programmatic learning through the development and sharing of evidence and analysis to inform decision-making and program direction, </w:t>
      </w:r>
    </w:p>
    <w:p w14:paraId="518C76D8" w14:textId="77777777" w:rsidR="001F0B1E" w:rsidRPr="005E2209" w:rsidRDefault="001F0B1E" w:rsidP="005E2209">
      <w:pPr>
        <w:numPr>
          <w:ilvl w:val="0"/>
          <w:numId w:val="27"/>
        </w:numPr>
        <w:jc w:val="both"/>
        <w:rPr>
          <w:rFonts w:cs="Calibri"/>
          <w:lang w:val="en-AU"/>
        </w:rPr>
      </w:pPr>
      <w:r w:rsidRPr="005E2209">
        <w:rPr>
          <w:rFonts w:cs="Calibri"/>
          <w:lang w:val="en-AU"/>
        </w:rPr>
        <w:t>serve the accountability needs of DFAT, including by explaining progress against outcomes, </w:t>
      </w:r>
    </w:p>
    <w:p w14:paraId="14B8181C" w14:textId="77777777" w:rsidR="001F0B1E" w:rsidRPr="005E2209" w:rsidRDefault="001F0B1E" w:rsidP="005E2209">
      <w:pPr>
        <w:numPr>
          <w:ilvl w:val="0"/>
          <w:numId w:val="28"/>
        </w:numPr>
        <w:jc w:val="both"/>
        <w:rPr>
          <w:rFonts w:cs="Calibri"/>
          <w:lang w:val="en-AU"/>
        </w:rPr>
      </w:pPr>
      <w:r w:rsidRPr="005E2209">
        <w:rPr>
          <w:rFonts w:cs="Calibri"/>
          <w:lang w:val="en-AU"/>
        </w:rPr>
        <w:t>align with, and support where possible, the Government of Indonesia’s (GoI’s) monitoring, evaluation, research and learning needs and priorities, and </w:t>
      </w:r>
    </w:p>
    <w:p w14:paraId="7581A344" w14:textId="77777777" w:rsidR="001F0B1E" w:rsidRPr="005E2209" w:rsidRDefault="001F0B1E" w:rsidP="005E2209">
      <w:pPr>
        <w:numPr>
          <w:ilvl w:val="0"/>
          <w:numId w:val="29"/>
        </w:numPr>
        <w:jc w:val="both"/>
        <w:rPr>
          <w:rFonts w:cs="Calibri"/>
          <w:lang w:val="en-AU"/>
        </w:rPr>
      </w:pPr>
      <w:r w:rsidRPr="005E2209">
        <w:rPr>
          <w:rFonts w:cs="Calibri"/>
          <w:lang w:val="en-AU"/>
        </w:rPr>
        <w:t>generate evidence that can support strategic communications and advocacy.  </w:t>
      </w:r>
    </w:p>
    <w:p w14:paraId="09615148" w14:textId="4E474E34" w:rsidR="001F0B1E" w:rsidRPr="005E2209" w:rsidRDefault="001F0B1E" w:rsidP="005E2209">
      <w:pPr>
        <w:jc w:val="both"/>
        <w:rPr>
          <w:rFonts w:cs="Calibri"/>
          <w:lang w:val="en-AU"/>
        </w:rPr>
      </w:pPr>
      <w:r w:rsidRPr="005E2209">
        <w:rPr>
          <w:rFonts w:cs="Calibri"/>
          <w:lang w:val="en-AU"/>
        </w:rPr>
        <w:t xml:space="preserve">Information generated by </w:t>
      </w:r>
      <w:r w:rsidR="00BD7CB6" w:rsidRPr="005E2209">
        <w:rPr>
          <w:rFonts w:cs="Calibri"/>
          <w:lang w:val="en-AU"/>
        </w:rPr>
        <w:t xml:space="preserve">the SKALA </w:t>
      </w:r>
      <w:r w:rsidRPr="005E2209">
        <w:rPr>
          <w:rFonts w:cs="Calibri"/>
          <w:lang w:val="en-AU"/>
        </w:rPr>
        <w:t>MERL system will be used to explain and contextualise progress towards SKALA’s EOPOs and intermediate outcomes (IOs)</w:t>
      </w:r>
      <w:r w:rsidR="00D35E95" w:rsidRPr="005E2209">
        <w:rPr>
          <w:rFonts w:cs="Calibri"/>
          <w:lang w:val="en-AU"/>
        </w:rPr>
        <w:t xml:space="preserve"> as the result of the activities undertaken in the AWP</w:t>
      </w:r>
      <w:r w:rsidRPr="005E2209">
        <w:rPr>
          <w:rFonts w:cs="Calibri"/>
          <w:lang w:val="en-AU"/>
        </w:rPr>
        <w:t xml:space="preserve">. It will also be used to assess performance of the programs Gender Equality, Disability and Social Inclusion (GEDSI) objectives. </w:t>
      </w:r>
      <w:r w:rsidR="00AB2CDF" w:rsidRPr="005E2209">
        <w:rPr>
          <w:rFonts w:cs="Calibri"/>
          <w:lang w:val="en-AU"/>
        </w:rPr>
        <w:t xml:space="preserve">The MERL </w:t>
      </w:r>
      <w:r w:rsidR="00EF75EC" w:rsidRPr="005E2209">
        <w:rPr>
          <w:rFonts w:cs="Calibri"/>
          <w:lang w:val="en-AU"/>
        </w:rPr>
        <w:t xml:space="preserve">system supports the implementation team to reflect on and assess the quality, </w:t>
      </w:r>
      <w:r w:rsidR="00770901" w:rsidRPr="005E2209">
        <w:rPr>
          <w:rFonts w:cs="Calibri"/>
          <w:lang w:val="en-AU"/>
        </w:rPr>
        <w:t xml:space="preserve">value-add and sufficiency of the activities in the AWP to catalyse intended outcomes through the delivery of jointly identified outputs. </w:t>
      </w:r>
      <w:r w:rsidR="008F6293" w:rsidRPr="005E2209">
        <w:rPr>
          <w:rFonts w:cs="Calibri"/>
          <w:lang w:val="en-AU"/>
        </w:rPr>
        <w:t xml:space="preserve">The methodological focus of the MERL </w:t>
      </w:r>
      <w:r w:rsidR="00FD6134" w:rsidRPr="005E2209">
        <w:rPr>
          <w:rFonts w:cs="Calibri"/>
          <w:lang w:val="en-AU"/>
        </w:rPr>
        <w:t>system,</w:t>
      </w:r>
      <w:r w:rsidR="008F6293" w:rsidRPr="005E2209">
        <w:rPr>
          <w:rFonts w:cs="Calibri"/>
          <w:lang w:val="en-AU"/>
        </w:rPr>
        <w:t xml:space="preserve"> however, is on examining the </w:t>
      </w:r>
      <w:r w:rsidR="00FD6134" w:rsidRPr="005E2209">
        <w:rPr>
          <w:rFonts w:cs="Calibri"/>
          <w:lang w:val="en-AU"/>
        </w:rPr>
        <w:t>expected</w:t>
      </w:r>
      <w:r w:rsidR="008F6293" w:rsidRPr="005E2209">
        <w:rPr>
          <w:rFonts w:cs="Calibri"/>
          <w:lang w:val="en-AU"/>
        </w:rPr>
        <w:t xml:space="preserve"> relationship between these delivered outputs </w:t>
      </w:r>
      <w:r w:rsidR="00FD6134" w:rsidRPr="005E2209">
        <w:rPr>
          <w:rFonts w:cs="Calibri"/>
          <w:lang w:val="en-AU"/>
        </w:rPr>
        <w:t xml:space="preserve">program outcomes. </w:t>
      </w:r>
      <w:r w:rsidRPr="005E2209">
        <w:rPr>
          <w:rFonts w:cs="Calibri"/>
          <w:lang w:val="en-AU"/>
        </w:rPr>
        <w:t>In the first phase, the focus will be on progress toward IOs</w:t>
      </w:r>
      <w:r w:rsidR="009D6405" w:rsidRPr="005E2209">
        <w:rPr>
          <w:rFonts w:cs="Calibri"/>
          <w:lang w:val="en-AU"/>
        </w:rPr>
        <w:t xml:space="preserve"> related to </w:t>
      </w:r>
      <w:r w:rsidR="00FB3C7F" w:rsidRPr="005E2209">
        <w:rPr>
          <w:rFonts w:cs="Calibri"/>
          <w:lang w:val="en-AU"/>
        </w:rPr>
        <w:t>enabling policy</w:t>
      </w:r>
      <w:r w:rsidR="005C7521" w:rsidRPr="005E2209">
        <w:rPr>
          <w:rFonts w:cs="Calibri"/>
          <w:lang w:val="en-AU"/>
        </w:rPr>
        <w:t xml:space="preserve"> settings</w:t>
      </w:r>
      <w:r w:rsidR="00FB3C7F" w:rsidRPr="005E2209">
        <w:rPr>
          <w:rFonts w:cs="Calibri"/>
          <w:lang w:val="en-AU"/>
        </w:rPr>
        <w:t xml:space="preserve">, </w:t>
      </w:r>
      <w:r w:rsidR="005C7521" w:rsidRPr="005E2209">
        <w:rPr>
          <w:rFonts w:cs="Calibri"/>
          <w:lang w:val="en-AU"/>
        </w:rPr>
        <w:t xml:space="preserve">systems and </w:t>
      </w:r>
      <w:r w:rsidR="00FB3C7F" w:rsidRPr="005E2209">
        <w:rPr>
          <w:rFonts w:cs="Calibri"/>
          <w:lang w:val="en-AU"/>
        </w:rPr>
        <w:t xml:space="preserve">capacity </w:t>
      </w:r>
      <w:r w:rsidR="005C7521" w:rsidRPr="005E2209">
        <w:rPr>
          <w:rFonts w:cs="Calibri"/>
          <w:lang w:val="en-AU"/>
        </w:rPr>
        <w:t xml:space="preserve">that will support </w:t>
      </w:r>
      <w:r w:rsidR="00800EB6" w:rsidRPr="005E2209">
        <w:rPr>
          <w:rFonts w:cs="Calibri"/>
          <w:lang w:val="en-AU"/>
        </w:rPr>
        <w:t>imp</w:t>
      </w:r>
      <w:r w:rsidR="00303436" w:rsidRPr="005E2209">
        <w:rPr>
          <w:rFonts w:cs="Calibri"/>
          <w:lang w:val="en-AU"/>
        </w:rPr>
        <w:t xml:space="preserve">roved targeting and budget allocations for basic </w:t>
      </w:r>
      <w:r w:rsidR="00303436" w:rsidRPr="005E2209">
        <w:rPr>
          <w:rFonts w:cs="Calibri"/>
          <w:lang w:val="en-AU"/>
        </w:rPr>
        <w:lastRenderedPageBreak/>
        <w:t xml:space="preserve">services. The extent to which these systems result in </w:t>
      </w:r>
      <w:r w:rsidR="00E9642F" w:rsidRPr="005E2209">
        <w:rPr>
          <w:rFonts w:cs="Calibri"/>
          <w:lang w:val="en-AU"/>
        </w:rPr>
        <w:t xml:space="preserve">material changes and improved services will be the focus of MERL in Phase 2. </w:t>
      </w:r>
    </w:p>
    <w:p w14:paraId="50788C7F" w14:textId="3DA5818B" w:rsidR="00D32433" w:rsidRPr="005E2209" w:rsidRDefault="00770313" w:rsidP="005E2209">
      <w:pPr>
        <w:jc w:val="both"/>
        <w:rPr>
          <w:rFonts w:cs="Calibri"/>
          <w:lang w:eastAsia="en-AU"/>
        </w:rPr>
      </w:pPr>
      <w:r w:rsidRPr="005E2209">
        <w:rPr>
          <w:rFonts w:cs="Calibri"/>
          <w:lang w:eastAsia="en-AU"/>
        </w:rPr>
        <w:t>The traditional monitoring, evaluation and reporting functions of a MERL team are complemented in SKALA with a strategic research function</w:t>
      </w:r>
      <w:r w:rsidR="009D772B" w:rsidRPr="005E2209">
        <w:rPr>
          <w:rFonts w:cs="Calibri"/>
          <w:lang w:eastAsia="en-AU"/>
        </w:rPr>
        <w:t xml:space="preserve">. </w:t>
      </w:r>
      <w:r w:rsidR="00D32433" w:rsidRPr="005E2209">
        <w:rPr>
          <w:rFonts w:cs="Calibri"/>
          <w:lang w:eastAsia="en-AU"/>
        </w:rPr>
        <w:t xml:space="preserve">SKALA hopes to use research to foster deeper understanding between levels of government and support advocacy for improved policies and practices that support all Indonesian citizens. </w:t>
      </w:r>
    </w:p>
    <w:p w14:paraId="3BB2C971" w14:textId="77777777" w:rsidR="00D32433" w:rsidRPr="005E2209" w:rsidRDefault="00D32433" w:rsidP="005E2209">
      <w:pPr>
        <w:jc w:val="both"/>
        <w:rPr>
          <w:rFonts w:cs="Calibri"/>
          <w:lang w:eastAsia="en-AU"/>
        </w:rPr>
      </w:pPr>
      <w:r w:rsidRPr="005E2209">
        <w:rPr>
          <w:rFonts w:cs="Calibri"/>
          <w:lang w:eastAsia="en-AU"/>
        </w:rPr>
        <w:t xml:space="preserve">SKALA’s research team will serve three key functions: </w:t>
      </w:r>
    </w:p>
    <w:p w14:paraId="54E6BDB4" w14:textId="77777777" w:rsidR="00D32433" w:rsidRPr="005E2209" w:rsidRDefault="00D32433" w:rsidP="005E2209">
      <w:pPr>
        <w:pStyle w:val="ListParagraph"/>
        <w:numPr>
          <w:ilvl w:val="0"/>
          <w:numId w:val="30"/>
        </w:numPr>
        <w:jc w:val="both"/>
        <w:rPr>
          <w:rFonts w:cs="Calibri"/>
          <w:lang w:eastAsia="en-AU"/>
        </w:rPr>
      </w:pPr>
      <w:r w:rsidRPr="005E2209">
        <w:rPr>
          <w:rFonts w:cs="Calibri"/>
          <w:lang w:eastAsia="en-AU"/>
        </w:rPr>
        <w:t xml:space="preserve">Provide internal quality assurance on the numerous research activities that sit under the AWP; </w:t>
      </w:r>
    </w:p>
    <w:p w14:paraId="3308916F" w14:textId="7377CE2D" w:rsidR="00D32433" w:rsidRPr="005E2209" w:rsidRDefault="00D32433" w:rsidP="005E2209">
      <w:pPr>
        <w:pStyle w:val="ListParagraph"/>
        <w:numPr>
          <w:ilvl w:val="0"/>
          <w:numId w:val="30"/>
        </w:numPr>
        <w:jc w:val="both"/>
        <w:rPr>
          <w:rFonts w:cs="Calibri"/>
          <w:lang w:eastAsia="en-AU"/>
        </w:rPr>
      </w:pPr>
      <w:r w:rsidRPr="005E2209">
        <w:rPr>
          <w:rFonts w:cs="Calibri"/>
          <w:lang w:eastAsia="en-AU"/>
        </w:rPr>
        <w:t xml:space="preserve">Work with GoI to develop and implement </w:t>
      </w:r>
      <w:r w:rsidR="006052ED" w:rsidRPr="005E2209">
        <w:rPr>
          <w:rFonts w:cs="Calibri"/>
          <w:lang w:eastAsia="en-AU"/>
        </w:rPr>
        <w:t>strategic research</w:t>
      </w:r>
      <w:r w:rsidRPr="005E2209">
        <w:rPr>
          <w:rFonts w:cs="Calibri"/>
          <w:lang w:eastAsia="en-AU"/>
        </w:rPr>
        <w:t xml:space="preserve"> agenda;</w:t>
      </w:r>
    </w:p>
    <w:p w14:paraId="6AC03081" w14:textId="77777777" w:rsidR="00D32433" w:rsidRPr="005E2209" w:rsidRDefault="00D32433" w:rsidP="005E2209">
      <w:pPr>
        <w:pStyle w:val="ListParagraph"/>
        <w:numPr>
          <w:ilvl w:val="0"/>
          <w:numId w:val="30"/>
        </w:numPr>
        <w:jc w:val="both"/>
        <w:rPr>
          <w:rFonts w:cs="Calibri"/>
          <w:lang w:eastAsia="en-AU"/>
        </w:rPr>
      </w:pPr>
      <w:r w:rsidRPr="005E2209">
        <w:rPr>
          <w:rFonts w:cs="Calibri"/>
          <w:lang w:eastAsia="en-AU"/>
        </w:rPr>
        <w:t>Undertake independent research contributing to key issues underpinning the project and contributing to public advocacy where necessary and appropriate/required.</w:t>
      </w:r>
    </w:p>
    <w:p w14:paraId="03148CEF" w14:textId="40F1CB44" w:rsidR="0097470D" w:rsidRPr="005E2209" w:rsidRDefault="00FE6782" w:rsidP="005E2209">
      <w:pPr>
        <w:jc w:val="both"/>
        <w:rPr>
          <w:rFonts w:cs="Calibri"/>
          <w:lang w:val="en-AU"/>
        </w:rPr>
      </w:pPr>
      <w:r w:rsidRPr="005E2209">
        <w:rPr>
          <w:rFonts w:cs="Calibri"/>
          <w:lang w:val="en-AU"/>
        </w:rPr>
        <w:t>B</w:t>
      </w:r>
      <w:r w:rsidR="004A6C49" w:rsidRPr="005E2209">
        <w:rPr>
          <w:rFonts w:cs="Calibri"/>
          <w:lang w:val="en-AU"/>
        </w:rPr>
        <w:t>y</w:t>
      </w:r>
      <w:r w:rsidRPr="005E2209">
        <w:rPr>
          <w:rFonts w:cs="Calibri"/>
          <w:lang w:val="en-AU"/>
        </w:rPr>
        <w:t xml:space="preserve"> supporting </w:t>
      </w:r>
      <w:r w:rsidR="00441844" w:rsidRPr="005E2209">
        <w:rPr>
          <w:rFonts w:cs="Calibri"/>
          <w:lang w:val="en-AU"/>
        </w:rPr>
        <w:t>evidence</w:t>
      </w:r>
      <w:r w:rsidR="008365DD" w:rsidRPr="005E2209">
        <w:rPr>
          <w:rFonts w:cs="Calibri"/>
          <w:lang w:val="en-AU"/>
        </w:rPr>
        <w:t xml:space="preserve"> informed</w:t>
      </w:r>
      <w:r w:rsidRPr="005E2209">
        <w:rPr>
          <w:rFonts w:cs="Calibri"/>
          <w:lang w:val="en-AU"/>
        </w:rPr>
        <w:t xml:space="preserve"> reflective </w:t>
      </w:r>
      <w:r w:rsidR="008365DD" w:rsidRPr="005E2209">
        <w:rPr>
          <w:rFonts w:cs="Calibri"/>
          <w:lang w:val="en-AU"/>
        </w:rPr>
        <w:t>practice within the implementation team</w:t>
      </w:r>
      <w:r w:rsidR="00F65497" w:rsidRPr="005E2209">
        <w:rPr>
          <w:rFonts w:cs="Calibri"/>
          <w:lang w:val="en-AU"/>
        </w:rPr>
        <w:t xml:space="preserve">, </w:t>
      </w:r>
      <w:r w:rsidR="00D75598" w:rsidRPr="005E2209">
        <w:rPr>
          <w:rFonts w:cs="Calibri"/>
          <w:lang w:val="en-AU"/>
        </w:rPr>
        <w:t>resourcing systematic</w:t>
      </w:r>
      <w:r w:rsidR="00572735" w:rsidRPr="005E2209">
        <w:rPr>
          <w:rFonts w:cs="Calibri"/>
          <w:lang w:val="en-AU"/>
        </w:rPr>
        <w:t xml:space="preserve"> </w:t>
      </w:r>
      <w:r w:rsidR="002F10B9" w:rsidRPr="005E2209">
        <w:rPr>
          <w:rFonts w:cs="Calibri"/>
          <w:lang w:val="en-AU"/>
        </w:rPr>
        <w:t xml:space="preserve">qualitative </w:t>
      </w:r>
      <w:r w:rsidR="00FA6B28" w:rsidRPr="005E2209">
        <w:rPr>
          <w:rFonts w:cs="Calibri"/>
          <w:lang w:val="en-AU"/>
        </w:rPr>
        <w:t xml:space="preserve">data collection and monitoring changes </w:t>
      </w:r>
      <w:r w:rsidR="002647BA" w:rsidRPr="005E2209">
        <w:rPr>
          <w:rFonts w:cs="Calibri"/>
          <w:lang w:val="en-AU"/>
        </w:rPr>
        <w:t xml:space="preserve">in </w:t>
      </w:r>
      <w:r w:rsidR="00CA2FC7" w:rsidRPr="005E2209">
        <w:rPr>
          <w:rFonts w:cs="Calibri"/>
          <w:lang w:val="en-AU"/>
        </w:rPr>
        <w:t>key government processes</w:t>
      </w:r>
      <w:r w:rsidR="00715341" w:rsidRPr="005E2209">
        <w:rPr>
          <w:rFonts w:cs="Calibri"/>
          <w:lang w:val="en-AU"/>
        </w:rPr>
        <w:t>,</w:t>
      </w:r>
      <w:r w:rsidR="004D1633" w:rsidRPr="005E2209">
        <w:rPr>
          <w:rFonts w:cs="Calibri"/>
          <w:lang w:val="en-AU"/>
        </w:rPr>
        <w:t xml:space="preserve"> a</w:t>
      </w:r>
      <w:r w:rsidR="00715341" w:rsidRPr="005E2209">
        <w:rPr>
          <w:rFonts w:cs="Calibri"/>
          <w:lang w:val="en-AU"/>
        </w:rPr>
        <w:t>s well as</w:t>
      </w:r>
      <w:r w:rsidR="004D1633" w:rsidRPr="005E2209">
        <w:rPr>
          <w:rFonts w:cs="Calibri"/>
          <w:lang w:val="en-AU"/>
        </w:rPr>
        <w:t xml:space="preserve"> </w:t>
      </w:r>
      <w:r w:rsidR="001304C6" w:rsidRPr="005E2209">
        <w:rPr>
          <w:rFonts w:cs="Calibri"/>
          <w:lang w:val="en-AU"/>
        </w:rPr>
        <w:t xml:space="preserve">supporting </w:t>
      </w:r>
      <w:r w:rsidR="00704338" w:rsidRPr="005E2209">
        <w:rPr>
          <w:rFonts w:cs="Calibri"/>
          <w:lang w:val="en-AU"/>
        </w:rPr>
        <w:t xml:space="preserve">systems level formative </w:t>
      </w:r>
      <w:r w:rsidR="00C978A0" w:rsidRPr="005E2209">
        <w:rPr>
          <w:rFonts w:cs="Calibri"/>
          <w:lang w:val="en-AU"/>
        </w:rPr>
        <w:t>research</w:t>
      </w:r>
      <w:r w:rsidR="00715341" w:rsidRPr="005E2209">
        <w:rPr>
          <w:rFonts w:cs="Calibri"/>
          <w:lang w:val="en-AU"/>
        </w:rPr>
        <w:t xml:space="preserve">, </w:t>
      </w:r>
      <w:r w:rsidR="004A6C49" w:rsidRPr="005E2209">
        <w:rPr>
          <w:rFonts w:cs="Calibri"/>
          <w:lang w:val="en-AU"/>
        </w:rPr>
        <w:t xml:space="preserve">SKALA has established a comprehensive learning focused MERL system that will support </w:t>
      </w:r>
      <w:r w:rsidR="00031867" w:rsidRPr="005E2209">
        <w:rPr>
          <w:rFonts w:cs="Calibri"/>
          <w:lang w:val="en-AU"/>
        </w:rPr>
        <w:t>the</w:t>
      </w:r>
      <w:r w:rsidR="004A6C49" w:rsidRPr="005E2209">
        <w:rPr>
          <w:rFonts w:cs="Calibri"/>
          <w:lang w:val="en-AU"/>
        </w:rPr>
        <w:t xml:space="preserve"> delivery of the multi-year work plan</w:t>
      </w:r>
      <w:r w:rsidR="00031867" w:rsidRPr="005E2209">
        <w:rPr>
          <w:rFonts w:cs="Calibri"/>
          <w:lang w:val="en-AU"/>
        </w:rPr>
        <w:t xml:space="preserve">. </w:t>
      </w:r>
    </w:p>
    <w:p w14:paraId="6A1AB79F" w14:textId="42C2333A" w:rsidR="00592AA1" w:rsidRDefault="00592AA1" w:rsidP="00342F19">
      <w:pPr>
        <w:pStyle w:val="Heading2"/>
        <w:rPr>
          <w:rStyle w:val="Heading2Char"/>
        </w:rPr>
      </w:pPr>
      <w:bookmarkStart w:id="90" w:name="_Toc175844208"/>
      <w:bookmarkStart w:id="91" w:name="_Toc175905859"/>
      <w:bookmarkStart w:id="92" w:name="_Toc175906353"/>
      <w:bookmarkStart w:id="93" w:name="_Toc175906561"/>
      <w:bookmarkStart w:id="94" w:name="_Toc176767353"/>
      <w:r>
        <w:rPr>
          <w:rStyle w:val="Heading2Char"/>
        </w:rPr>
        <w:t xml:space="preserve">Knowledge Management, Communications and </w:t>
      </w:r>
      <w:r w:rsidR="00A51BEF">
        <w:rPr>
          <w:rStyle w:val="Heading2Char"/>
        </w:rPr>
        <w:t>Policy Advocacy</w:t>
      </w:r>
      <w:bookmarkEnd w:id="90"/>
      <w:bookmarkEnd w:id="91"/>
      <w:bookmarkEnd w:id="92"/>
      <w:bookmarkEnd w:id="93"/>
      <w:bookmarkEnd w:id="94"/>
    </w:p>
    <w:p w14:paraId="058B4D0F" w14:textId="2C90962F" w:rsidR="006C1C69" w:rsidRDefault="006C1C69" w:rsidP="006C1C69">
      <w:pPr>
        <w:jc w:val="both"/>
        <w:rPr>
          <w:rFonts w:cs="Calibri"/>
        </w:rPr>
      </w:pPr>
      <w:r w:rsidRPr="00C50FC0">
        <w:rPr>
          <w:rFonts w:cs="Calibri"/>
        </w:rPr>
        <w:t xml:space="preserve">SKALA’s approach to knowledge management, communications, and policy advocacy is designed to amplify the influence </w:t>
      </w:r>
      <w:r>
        <w:rPr>
          <w:rFonts w:cs="Calibri"/>
        </w:rPr>
        <w:t xml:space="preserve">of SKALA’s stakeholders at </w:t>
      </w:r>
      <w:r w:rsidRPr="00C50FC0">
        <w:rPr>
          <w:rFonts w:cs="Calibri"/>
        </w:rPr>
        <w:t>both national and sub</w:t>
      </w:r>
      <w:r>
        <w:rPr>
          <w:rFonts w:cs="Calibri"/>
        </w:rPr>
        <w:t>-</w:t>
      </w:r>
      <w:r w:rsidRPr="00C50FC0">
        <w:rPr>
          <w:rFonts w:cs="Calibri"/>
        </w:rPr>
        <w:t>national levels. Central to this approach is a focus on engaging with key audiences in Indonesia and Australia to ensure that SKALA’s objectives are met. This approach emphasizes three key elements: identifying and addressing the information and skills needs of SKALA’s beneficiaries and stakeholders, crafting compelling</w:t>
      </w:r>
      <w:r>
        <w:rPr>
          <w:rFonts w:cs="Calibri"/>
        </w:rPr>
        <w:t xml:space="preserve"> and positive</w:t>
      </w:r>
      <w:r w:rsidRPr="00C50FC0">
        <w:rPr>
          <w:rFonts w:cs="Calibri"/>
        </w:rPr>
        <w:t xml:space="preserve"> narratives </w:t>
      </w:r>
      <w:r>
        <w:rPr>
          <w:rFonts w:cs="Calibri"/>
        </w:rPr>
        <w:t>to represent stakeholders’ voices</w:t>
      </w:r>
      <w:r w:rsidRPr="00C50FC0">
        <w:rPr>
          <w:rFonts w:cs="Calibri"/>
        </w:rPr>
        <w:t>, and amplifying these narratives through strategic networks</w:t>
      </w:r>
      <w:r>
        <w:rPr>
          <w:rFonts w:cs="Calibri"/>
        </w:rPr>
        <w:t xml:space="preserve"> and partnerships</w:t>
      </w:r>
      <w:r w:rsidRPr="00C50FC0">
        <w:rPr>
          <w:rFonts w:cs="Calibri"/>
        </w:rPr>
        <w:t xml:space="preserve"> to </w:t>
      </w:r>
      <w:r w:rsidR="00A73072">
        <w:rPr>
          <w:rFonts w:cs="Calibri"/>
        </w:rPr>
        <w:t xml:space="preserve">contribute </w:t>
      </w:r>
      <w:r>
        <w:rPr>
          <w:rFonts w:cs="Calibri"/>
        </w:rPr>
        <w:t xml:space="preserve">positively </w:t>
      </w:r>
      <w:r w:rsidR="00A73072">
        <w:rPr>
          <w:rFonts w:cs="Calibri"/>
        </w:rPr>
        <w:t>to</w:t>
      </w:r>
      <w:r w:rsidR="00A73072" w:rsidRPr="00C50FC0">
        <w:rPr>
          <w:rFonts w:cs="Calibri"/>
        </w:rPr>
        <w:t xml:space="preserve"> </w:t>
      </w:r>
      <w:r w:rsidRPr="00C50FC0">
        <w:rPr>
          <w:rFonts w:cs="Calibri"/>
        </w:rPr>
        <w:t>policymaking and policy implementation.</w:t>
      </w:r>
    </w:p>
    <w:p w14:paraId="4C17E9AD" w14:textId="285B73C6" w:rsidR="006C1C69" w:rsidRDefault="006C1C69" w:rsidP="006C1C69">
      <w:pPr>
        <w:jc w:val="both"/>
        <w:rPr>
          <w:rFonts w:cs="Calibri"/>
        </w:rPr>
      </w:pPr>
      <w:r w:rsidRPr="007D285F">
        <w:rPr>
          <w:rFonts w:cs="Calibri"/>
        </w:rPr>
        <w:t>At the core of SKALA’s strategy is a commitment to continuous and effective knowledge management. This involves systematically documenting procedures, best practices, and lessons learned</w:t>
      </w:r>
      <w:r>
        <w:rPr>
          <w:rFonts w:cs="Calibri"/>
        </w:rPr>
        <w:t xml:space="preserve"> from SKALA’s activities to</w:t>
      </w:r>
      <w:r w:rsidRPr="007D285F">
        <w:rPr>
          <w:rFonts w:cs="Calibri"/>
        </w:rPr>
        <w:t xml:space="preserve"> ensur</w:t>
      </w:r>
      <w:r>
        <w:rPr>
          <w:rFonts w:cs="Calibri"/>
        </w:rPr>
        <w:t>e</w:t>
      </w:r>
      <w:r w:rsidRPr="007D285F">
        <w:rPr>
          <w:rFonts w:cs="Calibri"/>
        </w:rPr>
        <w:t xml:space="preserve"> that knowledge is both accessible and actionable by central and sub-national partners. By building on previous decentralization programs and lessons learned from SKALA-supported provincial actions, the program is creating a robust knowledge base for ongoing learning and the sharing of insights across various levels of governance.</w:t>
      </w:r>
      <w:r>
        <w:rPr>
          <w:rFonts w:cs="Calibri"/>
        </w:rPr>
        <w:t xml:space="preserve"> </w:t>
      </w:r>
      <w:r w:rsidRPr="007D285F">
        <w:rPr>
          <w:rFonts w:cs="Calibri"/>
        </w:rPr>
        <w:t xml:space="preserve">SKALA is </w:t>
      </w:r>
      <w:r>
        <w:rPr>
          <w:rFonts w:cs="Calibri"/>
        </w:rPr>
        <w:t xml:space="preserve">also </w:t>
      </w:r>
      <w:r w:rsidRPr="007D285F">
        <w:rPr>
          <w:rFonts w:cs="Calibri"/>
        </w:rPr>
        <w:t>enhancing evidence-based policymaking by drafting policy papers, promoting the use of data in policy recommendations</w:t>
      </w:r>
      <w:r>
        <w:rPr>
          <w:rFonts w:cs="Calibri"/>
        </w:rPr>
        <w:t>, and building stakeholder capacity to use the policy brief as an instrument for advocacy within government systems</w:t>
      </w:r>
      <w:r w:rsidRPr="007D285F">
        <w:rPr>
          <w:rFonts w:cs="Calibri"/>
        </w:rPr>
        <w:t>.</w:t>
      </w:r>
      <w:r>
        <w:rPr>
          <w:rFonts w:cs="Calibri"/>
        </w:rPr>
        <w:t xml:space="preserve"> SKALA also seeks to </w:t>
      </w:r>
      <w:r w:rsidRPr="007D285F">
        <w:rPr>
          <w:rFonts w:cs="Calibri"/>
        </w:rPr>
        <w:t>transform regulatory inputs and research findings into evidence-based policy papers, facilitat</w:t>
      </w:r>
      <w:r>
        <w:rPr>
          <w:rFonts w:cs="Calibri"/>
        </w:rPr>
        <w:t>e</w:t>
      </w:r>
      <w:r w:rsidRPr="007D285F">
        <w:rPr>
          <w:rFonts w:cs="Calibri"/>
        </w:rPr>
        <w:t xml:space="preserve"> policy forums between central and local government agencies, and establish a community of </w:t>
      </w:r>
      <w:r>
        <w:rPr>
          <w:rFonts w:cs="Calibri"/>
        </w:rPr>
        <w:t>influence</w:t>
      </w:r>
      <w:r w:rsidRPr="007D285F">
        <w:rPr>
          <w:rFonts w:cs="Calibri"/>
        </w:rPr>
        <w:t xml:space="preserve"> that includes policy influencers from within the bureaucracy and outside, such as universities, NGOs, think tanks, </w:t>
      </w:r>
      <w:r>
        <w:rPr>
          <w:rFonts w:cs="Calibri"/>
        </w:rPr>
        <w:t xml:space="preserve">and </w:t>
      </w:r>
      <w:r w:rsidRPr="007D285F">
        <w:rPr>
          <w:rFonts w:cs="Calibri"/>
        </w:rPr>
        <w:t>CSOs.</w:t>
      </w:r>
      <w:r>
        <w:rPr>
          <w:rFonts w:cs="Calibri"/>
        </w:rPr>
        <w:t xml:space="preserve"> </w:t>
      </w:r>
      <w:r w:rsidRPr="007D285F">
        <w:rPr>
          <w:rFonts w:cs="Calibri"/>
        </w:rPr>
        <w:t>SKALA's strategic communications focus on creating and disseminating high-quality content that showcases the program's contributions</w:t>
      </w:r>
      <w:r>
        <w:rPr>
          <w:rFonts w:cs="Calibri"/>
        </w:rPr>
        <w:t xml:space="preserve"> through engagement with media and through </w:t>
      </w:r>
      <w:r w:rsidR="00916C8D">
        <w:rPr>
          <w:rFonts w:cs="Calibri"/>
        </w:rPr>
        <w:t xml:space="preserve">public diplomacy </w:t>
      </w:r>
      <w:r>
        <w:rPr>
          <w:rFonts w:cs="Calibri"/>
        </w:rPr>
        <w:t>events</w:t>
      </w:r>
      <w:r w:rsidRPr="007D285F">
        <w:rPr>
          <w:rFonts w:cs="Calibri"/>
        </w:rPr>
        <w:t xml:space="preserve">. </w:t>
      </w:r>
      <w:r>
        <w:rPr>
          <w:rFonts w:cs="Calibri"/>
        </w:rPr>
        <w:t xml:space="preserve">SKALA also facilitates training to build partner capacity in knowledge management, communications and policy analysis so stakeholders are better equipped to advocate for more inclusive policy planning and implementation. </w:t>
      </w:r>
    </w:p>
    <w:p w14:paraId="09C471E5" w14:textId="17C48B25" w:rsidR="00090CDA" w:rsidRPr="00342F19" w:rsidRDefault="002E6E65" w:rsidP="00342F19">
      <w:pPr>
        <w:pStyle w:val="Heading2"/>
        <w:rPr>
          <w:rStyle w:val="Heading2Char"/>
        </w:rPr>
      </w:pPr>
      <w:bookmarkStart w:id="95" w:name="_Toc175844209"/>
      <w:bookmarkStart w:id="96" w:name="_Toc175905860"/>
      <w:bookmarkStart w:id="97" w:name="_Toc175906354"/>
      <w:bookmarkStart w:id="98" w:name="_Toc175906562"/>
      <w:bookmarkStart w:id="99" w:name="_Toc176767354"/>
      <w:r w:rsidRPr="00342F19">
        <w:rPr>
          <w:rStyle w:val="Heading2Char"/>
        </w:rPr>
        <w:t>Risk</w:t>
      </w:r>
      <w:r w:rsidR="001E347B" w:rsidRPr="00342F19">
        <w:rPr>
          <w:rStyle w:val="Heading2Char"/>
        </w:rPr>
        <w:t xml:space="preserve"> management</w:t>
      </w:r>
      <w:bookmarkEnd w:id="95"/>
      <w:bookmarkEnd w:id="96"/>
      <w:bookmarkEnd w:id="97"/>
      <w:bookmarkEnd w:id="98"/>
      <w:bookmarkEnd w:id="99"/>
    </w:p>
    <w:p w14:paraId="6CB4C152" w14:textId="77777777" w:rsidR="00A37CE8" w:rsidRPr="00CD3A38" w:rsidRDefault="00A37CE8" w:rsidP="00A37CE8">
      <w:pPr>
        <w:jc w:val="both"/>
        <w:rPr>
          <w:rFonts w:cs="Calibri"/>
        </w:rPr>
      </w:pPr>
      <w:r w:rsidRPr="00CD3A38">
        <w:rPr>
          <w:rFonts w:cs="Calibri"/>
        </w:rPr>
        <w:t xml:space="preserve">SKALA's approach to risk management is comprehensive, adaptive, and integrated into the overall program structure, ensuring the program's resilience in a dynamic and complex environment. Risk management is structured around the identification, assessment, and mitigation of key risks that could </w:t>
      </w:r>
      <w:r w:rsidRPr="00CD3A38">
        <w:rPr>
          <w:rFonts w:cs="Calibri"/>
        </w:rPr>
        <w:lastRenderedPageBreak/>
        <w:t xml:space="preserve">potentially hinder the achievement of </w:t>
      </w:r>
      <w:r>
        <w:rPr>
          <w:rFonts w:cs="Calibri"/>
        </w:rPr>
        <w:t>EOPOs</w:t>
      </w:r>
      <w:r w:rsidRPr="00CD3A38">
        <w:rPr>
          <w:rFonts w:cs="Calibri"/>
        </w:rPr>
        <w:t>. The process is closely aligned with the SKALA Operations Manual, which provides a structured approach to monitoring, reporting, and addressing risks as they emerge.</w:t>
      </w:r>
    </w:p>
    <w:p w14:paraId="6D696664" w14:textId="231EA9AF" w:rsidR="00A37CE8" w:rsidRPr="00CD3A38" w:rsidRDefault="00A37CE8" w:rsidP="00A37CE8">
      <w:pPr>
        <w:rPr>
          <w:rFonts w:cs="Calibri"/>
          <w:b/>
          <w:bCs/>
        </w:rPr>
      </w:pPr>
      <w:r>
        <w:rPr>
          <w:rFonts w:cs="Calibri"/>
          <w:b/>
          <w:bCs/>
        </w:rPr>
        <w:t xml:space="preserve">Risk </w:t>
      </w:r>
      <w:r w:rsidRPr="00CD3A38">
        <w:rPr>
          <w:rFonts w:cs="Calibri"/>
          <w:b/>
          <w:bCs/>
        </w:rPr>
        <w:t>1. Government Transition and Sub</w:t>
      </w:r>
      <w:r w:rsidR="00841E88">
        <w:rPr>
          <w:rFonts w:cs="Calibri"/>
          <w:b/>
          <w:bCs/>
        </w:rPr>
        <w:t>-</w:t>
      </w:r>
      <w:r w:rsidRPr="00CD3A38">
        <w:rPr>
          <w:rFonts w:cs="Calibri"/>
          <w:b/>
          <w:bCs/>
        </w:rPr>
        <w:t>national Elections</w:t>
      </w:r>
    </w:p>
    <w:p w14:paraId="7F89F10D" w14:textId="6A605B44" w:rsidR="00A37CE8" w:rsidRPr="00CD3A38" w:rsidRDefault="00A37CE8" w:rsidP="00A37CE8">
      <w:pPr>
        <w:jc w:val="both"/>
        <w:rPr>
          <w:rFonts w:cs="Calibri"/>
        </w:rPr>
      </w:pPr>
      <w:r>
        <w:rPr>
          <w:rFonts w:cs="Calibri"/>
        </w:rPr>
        <w:t>A</w:t>
      </w:r>
      <w:r w:rsidRPr="00CD3A38">
        <w:rPr>
          <w:rFonts w:cs="Calibri"/>
        </w:rPr>
        <w:t xml:space="preserve"> primary risk identified by SKALA is the political transition associated with Indonesia's government change in October 2024 and the sub</w:t>
      </w:r>
      <w:r w:rsidR="00841E88">
        <w:rPr>
          <w:rFonts w:cs="Calibri"/>
        </w:rPr>
        <w:t>-</w:t>
      </w:r>
      <w:r w:rsidRPr="00CD3A38">
        <w:rPr>
          <w:rFonts w:cs="Calibri"/>
        </w:rPr>
        <w:t xml:space="preserve">national elections scheduled for November 2024. This period of transition brings about uncertainty </w:t>
      </w:r>
      <w:r>
        <w:rPr>
          <w:rFonts w:cs="Calibri"/>
        </w:rPr>
        <w:t>on</w:t>
      </w:r>
      <w:r w:rsidRPr="00CD3A38">
        <w:rPr>
          <w:rFonts w:cs="Calibri"/>
        </w:rPr>
        <w:t xml:space="preserve"> future government priorities, which could lead to delays in program implementation at the sub</w:t>
      </w:r>
      <w:r>
        <w:rPr>
          <w:rFonts w:cs="Calibri"/>
        </w:rPr>
        <w:t>-</w:t>
      </w:r>
      <w:r w:rsidRPr="00CD3A38">
        <w:rPr>
          <w:rFonts w:cs="Calibri"/>
        </w:rPr>
        <w:t>national level and a potential loss of momentum. Additionally, there is a risk of misalignment between the new government's priorities and those of SKALA, as well as possible misperceptions that SKALA is not neutral in its operations.</w:t>
      </w:r>
    </w:p>
    <w:p w14:paraId="69F1811F" w14:textId="77777777" w:rsidR="00A37CE8" w:rsidRPr="00CD3A38" w:rsidRDefault="00A37CE8" w:rsidP="00A37CE8">
      <w:pPr>
        <w:jc w:val="both"/>
        <w:rPr>
          <w:rFonts w:cs="Calibri"/>
        </w:rPr>
      </w:pPr>
      <w:r w:rsidRPr="00CD3A38">
        <w:rPr>
          <w:rFonts w:cs="Calibri"/>
        </w:rPr>
        <w:t>To mitigate these risks, SKALA has strategically decided to limit its operations to the provincial level until after the sub</w:t>
      </w:r>
      <w:r>
        <w:rPr>
          <w:rFonts w:cs="Calibri"/>
        </w:rPr>
        <w:t>-</w:t>
      </w:r>
      <w:r w:rsidRPr="00CD3A38">
        <w:rPr>
          <w:rFonts w:cs="Calibri"/>
        </w:rPr>
        <w:t xml:space="preserve">national elections, thereby maintaining tighter control over program activities. </w:t>
      </w:r>
      <w:r>
        <w:rPr>
          <w:rFonts w:cs="Calibri"/>
        </w:rPr>
        <w:t>Also</w:t>
      </w:r>
      <w:r w:rsidRPr="00CD3A38">
        <w:rPr>
          <w:rFonts w:cs="Calibri"/>
        </w:rPr>
        <w:t>, SKALA is actively tracking the emerging agendas of the incoming government and is prepared to adapt its narratives and strategies to align with future priorities</w:t>
      </w:r>
      <w:r>
        <w:rPr>
          <w:rFonts w:cs="Calibri"/>
        </w:rPr>
        <w:t xml:space="preserve">. </w:t>
      </w:r>
    </w:p>
    <w:p w14:paraId="70F376C6" w14:textId="77777777" w:rsidR="00A37CE8" w:rsidRPr="00CD3A38" w:rsidRDefault="00A37CE8" w:rsidP="00A37CE8">
      <w:pPr>
        <w:rPr>
          <w:rFonts w:cs="Calibri"/>
          <w:b/>
          <w:bCs/>
        </w:rPr>
      </w:pPr>
      <w:r>
        <w:rPr>
          <w:rFonts w:cs="Calibri"/>
          <w:b/>
          <w:bCs/>
        </w:rPr>
        <w:t xml:space="preserve">Risk </w:t>
      </w:r>
      <w:r w:rsidRPr="00CD3A38">
        <w:rPr>
          <w:rFonts w:cs="Calibri"/>
          <w:b/>
          <w:bCs/>
        </w:rPr>
        <w:t>2. Conflict in the Papuan Provinces</w:t>
      </w:r>
    </w:p>
    <w:p w14:paraId="47207514" w14:textId="06DF7239" w:rsidR="00A37CE8" w:rsidRPr="00CD3A38" w:rsidRDefault="00A37CE8" w:rsidP="00A37CE8">
      <w:pPr>
        <w:jc w:val="both"/>
        <w:rPr>
          <w:rFonts w:cs="Calibri"/>
        </w:rPr>
      </w:pPr>
      <w:r w:rsidRPr="00CD3A38">
        <w:rPr>
          <w:rFonts w:cs="Calibri"/>
        </w:rPr>
        <w:t xml:space="preserve">The ongoing conflict in the Papuan provinces presents a significant risk to the safety and security of the SKALA team. </w:t>
      </w:r>
      <w:r w:rsidR="00440419">
        <w:rPr>
          <w:rFonts w:cs="Calibri"/>
        </w:rPr>
        <w:t>R</w:t>
      </w:r>
      <w:r w:rsidRPr="00CD3A38">
        <w:rPr>
          <w:rFonts w:cs="Calibri"/>
        </w:rPr>
        <w:t xml:space="preserve">enewed or spreading conflict could lead to civil unrest, creating an unsafe environment for staff and threatening the overall implementation of the program in these regions. </w:t>
      </w:r>
    </w:p>
    <w:p w14:paraId="43385084" w14:textId="77777777" w:rsidR="00A37CE8" w:rsidRPr="00CD3A38" w:rsidRDefault="00A37CE8" w:rsidP="00A37CE8">
      <w:pPr>
        <w:jc w:val="both"/>
        <w:rPr>
          <w:rFonts w:cs="Calibri"/>
        </w:rPr>
      </w:pPr>
      <w:r w:rsidRPr="00CD3A38">
        <w:rPr>
          <w:rFonts w:cs="Calibri"/>
        </w:rPr>
        <w:t xml:space="preserve">In response, SKALA has taken a cautious approach by not operating in the Papuan Highlands and Central Papua, instead focusing on the remaining four provinces where conditions are more stable. SKALA is also working closely with DFAT to ensure that safety incidents are managed in alignment with DFAT safety guidelines. All SKALA activities in these regions are fully endorsed by relevant ministries and the </w:t>
      </w:r>
      <w:r>
        <w:rPr>
          <w:rFonts w:cs="Calibri"/>
        </w:rPr>
        <w:t>SC</w:t>
      </w:r>
      <w:r w:rsidRPr="00CD3A38">
        <w:rPr>
          <w:rFonts w:cs="Calibri"/>
        </w:rPr>
        <w:t xml:space="preserve"> before commencement</w:t>
      </w:r>
      <w:r>
        <w:rPr>
          <w:rFonts w:cs="Calibri"/>
        </w:rPr>
        <w:t xml:space="preserve"> to</w:t>
      </w:r>
      <w:r w:rsidRPr="00CD3A38">
        <w:rPr>
          <w:rFonts w:cs="Calibri"/>
        </w:rPr>
        <w:t xml:space="preserve"> ensur</w:t>
      </w:r>
      <w:r>
        <w:rPr>
          <w:rFonts w:cs="Calibri"/>
        </w:rPr>
        <w:t>e</w:t>
      </w:r>
      <w:r w:rsidRPr="00CD3A38">
        <w:rPr>
          <w:rFonts w:cs="Calibri"/>
        </w:rPr>
        <w:t xml:space="preserve"> legitimacy and local support</w:t>
      </w:r>
      <w:r>
        <w:rPr>
          <w:rFonts w:eastAsia="MS Gothic" w:cs="Calibri"/>
        </w:rPr>
        <w:t xml:space="preserve">. </w:t>
      </w:r>
    </w:p>
    <w:p w14:paraId="6275A008" w14:textId="452DB9DE" w:rsidR="00A37CE8" w:rsidRPr="00CD3A38" w:rsidRDefault="00A37CE8" w:rsidP="00A37CE8">
      <w:pPr>
        <w:rPr>
          <w:rFonts w:cs="Calibri"/>
          <w:b/>
          <w:bCs/>
        </w:rPr>
      </w:pPr>
      <w:r>
        <w:rPr>
          <w:rFonts w:cs="Calibri"/>
          <w:b/>
          <w:bCs/>
        </w:rPr>
        <w:t xml:space="preserve">Risk </w:t>
      </w:r>
      <w:r w:rsidRPr="00CD3A38">
        <w:rPr>
          <w:rFonts w:cs="Calibri"/>
          <w:b/>
          <w:bCs/>
        </w:rPr>
        <w:t xml:space="preserve">3. Overlapping or </w:t>
      </w:r>
      <w:r w:rsidR="005929CB">
        <w:rPr>
          <w:rFonts w:cs="Calibri"/>
          <w:b/>
          <w:bCs/>
        </w:rPr>
        <w:t>Misaligned</w:t>
      </w:r>
      <w:r w:rsidR="005929CB" w:rsidRPr="00CD3A38">
        <w:rPr>
          <w:rFonts w:cs="Calibri"/>
          <w:b/>
          <w:bCs/>
        </w:rPr>
        <w:t xml:space="preserve"> </w:t>
      </w:r>
      <w:r w:rsidRPr="00CD3A38">
        <w:rPr>
          <w:rFonts w:cs="Calibri"/>
          <w:b/>
          <w:bCs/>
        </w:rPr>
        <w:t>Policies and Regulations</w:t>
      </w:r>
    </w:p>
    <w:p w14:paraId="55894911" w14:textId="6AD2EAF8" w:rsidR="00A37CE8" w:rsidRPr="00CD3A38" w:rsidRDefault="00A37CE8" w:rsidP="00A37CE8">
      <w:pPr>
        <w:jc w:val="both"/>
        <w:rPr>
          <w:rFonts w:cs="Calibri"/>
        </w:rPr>
      </w:pPr>
      <w:r w:rsidRPr="00CD3A38">
        <w:rPr>
          <w:rFonts w:cs="Calibri"/>
        </w:rPr>
        <w:t xml:space="preserve">A persistent risk that SKALA faces is the presence of overlapping or </w:t>
      </w:r>
      <w:r w:rsidR="005929CB">
        <w:rPr>
          <w:rFonts w:cs="Calibri"/>
        </w:rPr>
        <w:t>misaligned</w:t>
      </w:r>
      <w:r w:rsidR="005929CB" w:rsidRPr="00CD3A38">
        <w:rPr>
          <w:rFonts w:cs="Calibri"/>
        </w:rPr>
        <w:t xml:space="preserve"> </w:t>
      </w:r>
      <w:r w:rsidRPr="00CD3A38">
        <w:rPr>
          <w:rFonts w:cs="Calibri"/>
        </w:rPr>
        <w:t xml:space="preserve">policies and regulations at the central government level which can create </w:t>
      </w:r>
      <w:r w:rsidR="005929CB">
        <w:rPr>
          <w:rFonts w:cs="Calibri"/>
        </w:rPr>
        <w:t>implementation issues</w:t>
      </w:r>
      <w:r w:rsidR="005929CB" w:rsidRPr="00CD3A38">
        <w:rPr>
          <w:rFonts w:cs="Calibri"/>
        </w:rPr>
        <w:t xml:space="preserve"> </w:t>
      </w:r>
      <w:r w:rsidRPr="00CD3A38">
        <w:rPr>
          <w:rFonts w:cs="Calibri"/>
        </w:rPr>
        <w:t>among sub</w:t>
      </w:r>
      <w:r>
        <w:rPr>
          <w:rFonts w:cs="Calibri"/>
        </w:rPr>
        <w:t>-</w:t>
      </w:r>
      <w:r w:rsidRPr="00CD3A38">
        <w:rPr>
          <w:rFonts w:cs="Calibri"/>
        </w:rPr>
        <w:t xml:space="preserve">national governments and slow down the reform process. These inconsistencies </w:t>
      </w:r>
      <w:r>
        <w:rPr>
          <w:rFonts w:cs="Calibri"/>
        </w:rPr>
        <w:t>can</w:t>
      </w:r>
      <w:r w:rsidRPr="00CD3A38">
        <w:rPr>
          <w:rFonts w:cs="Calibri"/>
        </w:rPr>
        <w:t xml:space="preserve"> hinder the implementation of SKALA's activities and lead to wasted resources.</w:t>
      </w:r>
    </w:p>
    <w:p w14:paraId="0EC4FC2D" w14:textId="77777777" w:rsidR="00A37CE8" w:rsidRPr="00CD3A38" w:rsidRDefault="00A37CE8" w:rsidP="00A37CE8">
      <w:pPr>
        <w:jc w:val="both"/>
        <w:rPr>
          <w:rFonts w:cs="Calibri"/>
        </w:rPr>
      </w:pPr>
      <w:r w:rsidRPr="00CD3A38">
        <w:rPr>
          <w:rFonts w:cs="Calibri"/>
        </w:rPr>
        <w:t>To address this risk, SKALA is facilitating high-level discussions between Go</w:t>
      </w:r>
      <w:r>
        <w:rPr>
          <w:rFonts w:cs="Calibri"/>
        </w:rPr>
        <w:t xml:space="preserve">I and </w:t>
      </w:r>
      <w:r w:rsidRPr="00CD3A38">
        <w:rPr>
          <w:rFonts w:cs="Calibri"/>
        </w:rPr>
        <w:t xml:space="preserve">GoA to ensure cooperation and transparency. </w:t>
      </w:r>
      <w:r>
        <w:rPr>
          <w:rFonts w:cs="Calibri"/>
        </w:rPr>
        <w:t>SKALA</w:t>
      </w:r>
      <w:r w:rsidRPr="00CD3A38">
        <w:rPr>
          <w:rFonts w:cs="Calibri"/>
        </w:rPr>
        <w:t xml:space="preserve"> leverages the networks of its senior leadership to navigate inter-ministerial tensions and works through partner-endorsed </w:t>
      </w:r>
      <w:r>
        <w:rPr>
          <w:rFonts w:cs="Calibri"/>
        </w:rPr>
        <w:t>TAPs</w:t>
      </w:r>
      <w:r w:rsidRPr="00CD3A38">
        <w:rPr>
          <w:rFonts w:cs="Calibri"/>
        </w:rPr>
        <w:t xml:space="preserve"> to emphasize interconnected priorities and outputs across the three key ministries. This collaborative approach aims to streamline policy and regulatory frameworks, reducing the potential for confusion and inefficienci</w:t>
      </w:r>
      <w:r>
        <w:rPr>
          <w:rFonts w:cs="Calibri"/>
        </w:rPr>
        <w:t>es</w:t>
      </w:r>
      <w:r w:rsidRPr="00CD3A38">
        <w:rPr>
          <w:rFonts w:cs="Calibri"/>
        </w:rPr>
        <w:t>.</w:t>
      </w:r>
    </w:p>
    <w:p w14:paraId="360B0C83" w14:textId="77777777" w:rsidR="00A37CE8" w:rsidRPr="00CD3A38" w:rsidRDefault="00A37CE8" w:rsidP="00A37CE8">
      <w:pPr>
        <w:rPr>
          <w:rFonts w:cs="Calibri"/>
          <w:b/>
          <w:bCs/>
        </w:rPr>
      </w:pPr>
      <w:r w:rsidRPr="00CD3A38">
        <w:rPr>
          <w:rFonts w:cs="Calibri"/>
          <w:b/>
          <w:bCs/>
        </w:rPr>
        <w:t>Safeguarding and Fraud Prevention</w:t>
      </w:r>
    </w:p>
    <w:p w14:paraId="57DF0AF6" w14:textId="565F2ABE" w:rsidR="00187B8E" w:rsidRDefault="00A37CE8" w:rsidP="00B57870">
      <w:pPr>
        <w:jc w:val="both"/>
        <w:rPr>
          <w:rFonts w:cs="Calibri"/>
        </w:rPr>
      </w:pPr>
      <w:r w:rsidRPr="00CD3A38">
        <w:rPr>
          <w:rFonts w:cs="Calibri"/>
        </w:rPr>
        <w:t>In addition to managing program-specific risks, SKALA places a strong emphasis on safeguarding and fraud prevention. The program has robust policies to prevent and address issues related to child protection, sexual exploitation, abuse, and harassment. All SKALA personnel are required to undergo mandatory training in these areas, with a completion rate of over 97% as of June 2024.</w:t>
      </w:r>
      <w:r>
        <w:rPr>
          <w:rFonts w:cs="Calibri"/>
        </w:rPr>
        <w:t xml:space="preserve"> </w:t>
      </w:r>
      <w:r w:rsidRPr="00CD3A38">
        <w:rPr>
          <w:rFonts w:cs="Calibri"/>
        </w:rPr>
        <w:t xml:space="preserve">SKALA's fraud prevention measures are stringent, with anti-bribery and fraud awareness training also being mandatory. </w:t>
      </w:r>
    </w:p>
    <w:p w14:paraId="545B6A4D" w14:textId="77777777" w:rsidR="00187B8E" w:rsidRDefault="00187B8E">
      <w:pPr>
        <w:rPr>
          <w:rFonts w:cs="Calibri"/>
        </w:rPr>
      </w:pPr>
    </w:p>
    <w:p w14:paraId="59757677" w14:textId="77777777" w:rsidR="002F59C7" w:rsidRDefault="002F59C7">
      <w:pPr>
        <w:rPr>
          <w:rFonts w:cs="Calibri"/>
        </w:rPr>
        <w:sectPr w:rsidR="002F59C7" w:rsidSect="006C43B6">
          <w:footerReference w:type="default" r:id="rId12"/>
          <w:pgSz w:w="11906" w:h="16838"/>
          <w:pgMar w:top="1440" w:right="1440" w:bottom="1440" w:left="1440" w:header="708" w:footer="708" w:gutter="0"/>
          <w:cols w:space="708"/>
          <w:docGrid w:linePitch="360"/>
        </w:sectPr>
      </w:pPr>
    </w:p>
    <w:p w14:paraId="23827941" w14:textId="77777777" w:rsidR="0089080B" w:rsidRDefault="0089080B" w:rsidP="0089080B">
      <w:pPr>
        <w:pStyle w:val="Heading1"/>
      </w:pPr>
      <w:bookmarkStart w:id="100" w:name="_Toc175913188"/>
      <w:bookmarkStart w:id="101" w:name="_Toc176767355"/>
      <w:r>
        <w:lastRenderedPageBreak/>
        <w:t>Annex 1. SKALA Annual Work Plan 2024-2025</w:t>
      </w:r>
      <w:bookmarkEnd w:id="100"/>
      <w:bookmarkEnd w:id="101"/>
    </w:p>
    <w:p w14:paraId="5F728A5A" w14:textId="77777777" w:rsidR="0089080B" w:rsidRDefault="0089080B" w:rsidP="0089080B"/>
    <w:p w14:paraId="4832936F" w14:textId="77777777" w:rsidR="0089080B" w:rsidRPr="00A01855" w:rsidRDefault="0089080B" w:rsidP="0089080B">
      <w:pPr>
        <w:pStyle w:val="Heading2"/>
        <w:rPr>
          <w:lang w:val="id-ID"/>
        </w:rPr>
      </w:pPr>
      <w:bookmarkStart w:id="102" w:name="_Toc175913189"/>
      <w:bookmarkStart w:id="103" w:name="_Toc176767356"/>
      <w:r w:rsidRPr="00F06506">
        <w:rPr>
          <w:lang w:val="id-ID"/>
        </w:rPr>
        <w:t>SKALA Work Plan 2024-2025</w:t>
      </w:r>
      <w:r>
        <w:rPr>
          <w:lang w:val="id-ID"/>
        </w:rPr>
        <w:t xml:space="preserve"> EOPO 1</w:t>
      </w:r>
      <w:bookmarkEnd w:id="102"/>
      <w:bookmarkEnd w:id="103"/>
    </w:p>
    <w:tbl>
      <w:tblPr>
        <w:tblStyle w:val="TableGrid"/>
        <w:tblW w:w="1539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68"/>
        <w:gridCol w:w="294"/>
        <w:gridCol w:w="10930"/>
      </w:tblGrid>
      <w:tr w:rsidR="0089080B" w:rsidRPr="00504DE5" w14:paraId="5935DB04" w14:textId="77777777" w:rsidTr="00D71479">
        <w:tc>
          <w:tcPr>
            <w:tcW w:w="4168" w:type="dxa"/>
            <w:tcBorders>
              <w:right w:val="nil"/>
            </w:tcBorders>
            <w:shd w:val="clear" w:color="auto" w:fill="F2F2F2" w:themeFill="background1" w:themeFillShade="F2"/>
          </w:tcPr>
          <w:p w14:paraId="574EE303" w14:textId="77777777" w:rsidR="0089080B" w:rsidRPr="00053668" w:rsidRDefault="0089080B" w:rsidP="00122D85">
            <w:pPr>
              <w:spacing w:before="60" w:after="60"/>
              <w:rPr>
                <w:rFonts w:cstheme="minorHAnsi"/>
                <w:b/>
                <w:bCs/>
                <w:sz w:val="28"/>
                <w:szCs w:val="28"/>
                <w:lang w:val="id-ID"/>
              </w:rPr>
            </w:pPr>
            <w:r w:rsidRPr="00AF624C">
              <w:rPr>
                <w:rFonts w:cstheme="minorHAnsi"/>
                <w:b/>
                <w:bCs/>
                <w:sz w:val="28"/>
                <w:szCs w:val="28"/>
                <w:lang w:val="id-ID"/>
              </w:rPr>
              <w:t xml:space="preserve">End of Program Outcome </w:t>
            </w:r>
            <w:r w:rsidRPr="00A01855">
              <w:rPr>
                <w:rFonts w:cstheme="minorHAnsi"/>
                <w:b/>
                <w:bCs/>
                <w:sz w:val="28"/>
                <w:szCs w:val="28"/>
                <w:lang w:val="id-ID"/>
              </w:rPr>
              <w:t>(EOPO</w:t>
            </w:r>
            <w:r>
              <w:rPr>
                <w:rFonts w:cstheme="minorHAnsi"/>
                <w:b/>
                <w:bCs/>
                <w:sz w:val="28"/>
                <w:szCs w:val="28"/>
                <w:lang w:val="id-ID"/>
              </w:rPr>
              <w:t>)</w:t>
            </w:r>
            <w:r w:rsidRPr="00A01855">
              <w:rPr>
                <w:rFonts w:cstheme="minorHAnsi"/>
                <w:b/>
                <w:bCs/>
                <w:sz w:val="28"/>
                <w:szCs w:val="28"/>
                <w:lang w:val="id-ID"/>
              </w:rPr>
              <w:t xml:space="preserve"> 1</w:t>
            </w:r>
          </w:p>
        </w:tc>
        <w:tc>
          <w:tcPr>
            <w:tcW w:w="294" w:type="dxa"/>
            <w:tcBorders>
              <w:left w:val="nil"/>
              <w:right w:val="nil"/>
            </w:tcBorders>
            <w:shd w:val="clear" w:color="auto" w:fill="F2F2F2" w:themeFill="background1" w:themeFillShade="F2"/>
          </w:tcPr>
          <w:p w14:paraId="0867D431" w14:textId="77777777" w:rsidR="0089080B" w:rsidRPr="00A01855" w:rsidRDefault="0089080B" w:rsidP="00122D85">
            <w:pPr>
              <w:spacing w:before="60" w:after="60"/>
              <w:rPr>
                <w:rFonts w:cstheme="minorHAnsi"/>
                <w:b/>
                <w:bCs/>
                <w:sz w:val="28"/>
                <w:szCs w:val="28"/>
                <w:lang w:val="id-ID"/>
              </w:rPr>
            </w:pPr>
            <w:r w:rsidRPr="00A01855">
              <w:rPr>
                <w:rFonts w:cstheme="minorHAnsi"/>
                <w:b/>
                <w:bCs/>
                <w:sz w:val="28"/>
                <w:szCs w:val="28"/>
                <w:lang w:val="id-ID"/>
              </w:rPr>
              <w:t>:</w:t>
            </w:r>
          </w:p>
        </w:tc>
        <w:tc>
          <w:tcPr>
            <w:tcW w:w="10930" w:type="dxa"/>
            <w:tcBorders>
              <w:left w:val="nil"/>
            </w:tcBorders>
            <w:shd w:val="clear" w:color="auto" w:fill="F2F2F2" w:themeFill="background1" w:themeFillShade="F2"/>
          </w:tcPr>
          <w:p w14:paraId="12441712" w14:textId="77777777" w:rsidR="0089080B" w:rsidRPr="00A01855" w:rsidRDefault="0089080B" w:rsidP="00122D85">
            <w:pPr>
              <w:spacing w:before="60" w:after="60"/>
              <w:rPr>
                <w:rFonts w:cstheme="minorHAnsi"/>
                <w:b/>
                <w:bCs/>
                <w:sz w:val="28"/>
                <w:szCs w:val="28"/>
                <w:lang w:val="id-ID"/>
              </w:rPr>
            </w:pPr>
            <w:r w:rsidRPr="00AF624C">
              <w:rPr>
                <w:rFonts w:cstheme="minorHAnsi"/>
                <w:b/>
                <w:bCs/>
                <w:sz w:val="28"/>
                <w:szCs w:val="28"/>
                <w:lang w:val="id-ID"/>
              </w:rPr>
              <w:t>A stronger enabling environment for subnational service delivery</w:t>
            </w:r>
            <w:r>
              <w:rPr>
                <w:rFonts w:cstheme="minorHAnsi"/>
                <w:b/>
                <w:bCs/>
                <w:sz w:val="28"/>
                <w:szCs w:val="28"/>
                <w:lang w:val="id-ID"/>
              </w:rPr>
              <w:br/>
            </w:r>
            <w:r w:rsidRPr="00AF624C">
              <w:rPr>
                <w:rFonts w:cstheme="minorHAnsi"/>
                <w:sz w:val="20"/>
                <w:szCs w:val="20"/>
                <w:lang w:val="id-ID"/>
              </w:rPr>
              <w:t xml:space="preserve">Central ministries develop and implement </w:t>
            </w:r>
            <w:r>
              <w:rPr>
                <w:rFonts w:cstheme="minorHAnsi"/>
                <w:sz w:val="20"/>
                <w:szCs w:val="20"/>
                <w:lang w:val="id-ID"/>
              </w:rPr>
              <w:t>improved</w:t>
            </w:r>
            <w:r w:rsidRPr="00AF624C">
              <w:rPr>
                <w:rFonts w:cstheme="minorHAnsi"/>
                <w:sz w:val="20"/>
                <w:szCs w:val="20"/>
                <w:lang w:val="id-ID"/>
              </w:rPr>
              <w:t xml:space="preserve"> policies, plans, and budgets that can support better basic services provision in less developed regions.</w:t>
            </w:r>
          </w:p>
        </w:tc>
      </w:tr>
    </w:tbl>
    <w:p w14:paraId="48A5BE8A" w14:textId="77777777" w:rsidR="0089080B" w:rsidRPr="00A01855" w:rsidRDefault="0089080B" w:rsidP="0089080B">
      <w:pPr>
        <w:spacing w:before="60" w:after="120"/>
        <w:ind w:right="-478"/>
        <w:rPr>
          <w:rFonts w:cstheme="minorHAnsi"/>
          <w:color w:val="000000" w:themeColor="text1"/>
          <w:lang w:val="id-ID"/>
        </w:rPr>
      </w:pPr>
    </w:p>
    <w:tbl>
      <w:tblPr>
        <w:tblW w:w="15407"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5"/>
        <w:gridCol w:w="576"/>
        <w:gridCol w:w="681"/>
        <w:gridCol w:w="900"/>
        <w:gridCol w:w="8190"/>
        <w:gridCol w:w="2808"/>
        <w:gridCol w:w="1788"/>
        <w:gridCol w:w="9"/>
      </w:tblGrid>
      <w:tr w:rsidR="0089080B" w:rsidRPr="00A01855" w14:paraId="07B458E1" w14:textId="77777777" w:rsidTr="00122D85">
        <w:trPr>
          <w:gridAfter w:val="1"/>
          <w:wAfter w:w="9" w:type="dxa"/>
          <w:cantSplit/>
          <w:trHeight w:val="504"/>
          <w:tblHeader/>
        </w:trPr>
        <w:tc>
          <w:tcPr>
            <w:tcW w:w="10802" w:type="dxa"/>
            <w:gridSpan w:val="5"/>
            <w:shd w:val="clear" w:color="auto" w:fill="00A9A3"/>
            <w:vAlign w:val="center"/>
            <w:hideMark/>
          </w:tcPr>
          <w:p w14:paraId="198B93AB" w14:textId="77777777" w:rsidR="0089080B" w:rsidRPr="00910517" w:rsidRDefault="0089080B" w:rsidP="00122D85">
            <w:pPr>
              <w:spacing w:before="40" w:after="40" w:line="240" w:lineRule="auto"/>
              <w:jc w:val="center"/>
              <w:rPr>
                <w:rFonts w:eastAsia="Times New Roman" w:cstheme="minorHAnsi"/>
                <w:b/>
                <w:bCs/>
                <w:sz w:val="20"/>
                <w:szCs w:val="20"/>
                <w:lang w:val="id-ID"/>
              </w:rPr>
            </w:pPr>
            <w:r w:rsidRPr="00910517">
              <w:rPr>
                <w:rFonts w:eastAsia="Times New Roman" w:cstheme="minorHAnsi"/>
                <w:b/>
                <w:bCs/>
                <w:sz w:val="20"/>
                <w:szCs w:val="20"/>
                <w:lang w:val="id-ID"/>
              </w:rPr>
              <w:t>INTERMEDIATE OUTCOME / FOCUS AREA / ACTIVITY / OUTPUT</w:t>
            </w:r>
          </w:p>
        </w:tc>
        <w:tc>
          <w:tcPr>
            <w:tcW w:w="2808" w:type="dxa"/>
            <w:shd w:val="clear" w:color="auto" w:fill="00A9A3"/>
            <w:vAlign w:val="center"/>
          </w:tcPr>
          <w:p w14:paraId="1AACD14D" w14:textId="77777777" w:rsidR="0089080B" w:rsidRPr="00910517" w:rsidRDefault="0089080B" w:rsidP="00122D85">
            <w:pPr>
              <w:spacing w:before="40" w:after="40" w:line="240" w:lineRule="auto"/>
              <w:jc w:val="center"/>
              <w:rPr>
                <w:rFonts w:eastAsia="Times New Roman" w:cstheme="minorHAnsi"/>
                <w:b/>
                <w:bCs/>
                <w:sz w:val="20"/>
                <w:szCs w:val="20"/>
                <w:lang w:val="id-ID"/>
              </w:rPr>
            </w:pPr>
            <w:r w:rsidRPr="00910517">
              <w:rPr>
                <w:rFonts w:eastAsia="Times New Roman" w:cstheme="minorHAnsi"/>
                <w:b/>
                <w:bCs/>
                <w:sz w:val="20"/>
                <w:szCs w:val="20"/>
                <w:lang w:val="id-ID"/>
              </w:rPr>
              <w:t>CUSTODIAN</w:t>
            </w:r>
          </w:p>
        </w:tc>
        <w:tc>
          <w:tcPr>
            <w:tcW w:w="1788" w:type="dxa"/>
            <w:shd w:val="clear" w:color="auto" w:fill="00A9A3"/>
            <w:vAlign w:val="center"/>
          </w:tcPr>
          <w:p w14:paraId="72E64A11" w14:textId="77777777" w:rsidR="0089080B" w:rsidRPr="00910517" w:rsidRDefault="0089080B" w:rsidP="00122D85">
            <w:pPr>
              <w:spacing w:before="40" w:after="40" w:line="240" w:lineRule="auto"/>
              <w:jc w:val="center"/>
              <w:rPr>
                <w:rFonts w:eastAsia="Times New Roman" w:cstheme="minorHAnsi"/>
                <w:b/>
                <w:bCs/>
                <w:sz w:val="20"/>
                <w:szCs w:val="20"/>
                <w:lang w:val="id-ID"/>
              </w:rPr>
            </w:pPr>
            <w:r w:rsidRPr="00910517">
              <w:rPr>
                <w:rFonts w:eastAsia="Times New Roman" w:cstheme="minorHAnsi"/>
                <w:b/>
                <w:bCs/>
                <w:sz w:val="20"/>
                <w:szCs w:val="20"/>
                <w:lang w:val="id-ID"/>
              </w:rPr>
              <w:t>IMPLEMENTATION LOCATION</w:t>
            </w:r>
          </w:p>
        </w:tc>
      </w:tr>
      <w:tr w:rsidR="0089080B" w:rsidRPr="00504DE5" w14:paraId="2959FFFD" w14:textId="77777777" w:rsidTr="00122D85">
        <w:trPr>
          <w:cantSplit/>
          <w:trHeight w:val="504"/>
        </w:trPr>
        <w:tc>
          <w:tcPr>
            <w:tcW w:w="455" w:type="dxa"/>
            <w:shd w:val="clear" w:color="auto" w:fill="F2F2F2" w:themeFill="background1" w:themeFillShade="F2"/>
          </w:tcPr>
          <w:p w14:paraId="2CC25607" w14:textId="77777777" w:rsidR="0089080B" w:rsidRPr="00EE64E4" w:rsidRDefault="0089080B" w:rsidP="00122D85">
            <w:pPr>
              <w:spacing w:before="40" w:after="40" w:line="240" w:lineRule="auto"/>
              <w:jc w:val="center"/>
              <w:rPr>
                <w:b/>
                <w:bCs/>
                <w:sz w:val="20"/>
                <w:szCs w:val="20"/>
                <w:lang w:val="id-ID"/>
              </w:rPr>
            </w:pPr>
            <w:r w:rsidRPr="00EE64E4">
              <w:rPr>
                <w:b/>
                <w:bCs/>
                <w:sz w:val="20"/>
                <w:szCs w:val="20"/>
                <w:lang w:val="id-ID"/>
              </w:rPr>
              <w:t>1</w:t>
            </w:r>
          </w:p>
        </w:tc>
        <w:tc>
          <w:tcPr>
            <w:tcW w:w="14952" w:type="dxa"/>
            <w:gridSpan w:val="7"/>
            <w:shd w:val="clear" w:color="auto" w:fill="F2F2F2" w:themeFill="background1" w:themeFillShade="F2"/>
          </w:tcPr>
          <w:p w14:paraId="366B1D6A" w14:textId="77777777" w:rsidR="0089080B" w:rsidRPr="00EE64E4" w:rsidRDefault="0089080B" w:rsidP="00122D85">
            <w:pPr>
              <w:spacing w:before="40" w:after="40" w:line="240" w:lineRule="auto"/>
              <w:rPr>
                <w:b/>
                <w:bCs/>
                <w:sz w:val="20"/>
                <w:szCs w:val="20"/>
                <w:lang w:val="id-ID"/>
              </w:rPr>
            </w:pPr>
            <w:r w:rsidRPr="00EE64E4">
              <w:rPr>
                <w:b/>
                <w:bCs/>
                <w:sz w:val="20"/>
                <w:szCs w:val="20"/>
                <w:lang w:val="id-ID"/>
              </w:rPr>
              <w:t xml:space="preserve">Intermediate Outcome 1: </w:t>
            </w:r>
          </w:p>
          <w:p w14:paraId="4654414D" w14:textId="77777777" w:rsidR="0089080B" w:rsidRPr="00EE64E4" w:rsidRDefault="0089080B" w:rsidP="00122D85">
            <w:pPr>
              <w:spacing w:before="40" w:after="40" w:line="240" w:lineRule="auto"/>
              <w:rPr>
                <w:sz w:val="20"/>
                <w:szCs w:val="20"/>
                <w:lang w:val="id-ID"/>
              </w:rPr>
            </w:pPr>
            <w:r w:rsidRPr="00AF624C">
              <w:rPr>
                <w:sz w:val="20"/>
                <w:szCs w:val="20"/>
                <w:lang w:val="id-ID"/>
              </w:rPr>
              <w:t>Central ministries improve the subnational policy and regulatory environment on Public Financial Management (PFM) and the implementation of Minimum Service Standards (MSS)</w:t>
            </w:r>
          </w:p>
        </w:tc>
      </w:tr>
      <w:tr w:rsidR="0089080B" w:rsidRPr="00A01855" w14:paraId="523F2731" w14:textId="77777777" w:rsidTr="00122D85">
        <w:trPr>
          <w:cantSplit/>
          <w:trHeight w:val="504"/>
        </w:trPr>
        <w:tc>
          <w:tcPr>
            <w:tcW w:w="455" w:type="dxa"/>
            <w:shd w:val="clear" w:color="auto" w:fill="auto"/>
          </w:tcPr>
          <w:p w14:paraId="7CBE5EA7"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2E423364" w14:textId="77777777" w:rsidR="0089080B" w:rsidRPr="00A01855" w:rsidRDefault="0089080B" w:rsidP="00122D85">
            <w:pPr>
              <w:spacing w:before="40" w:after="40" w:line="240" w:lineRule="auto"/>
              <w:jc w:val="center"/>
              <w:rPr>
                <w:b/>
                <w:bCs/>
                <w:sz w:val="20"/>
                <w:szCs w:val="20"/>
                <w:lang w:val="id-ID"/>
              </w:rPr>
            </w:pPr>
            <w:r w:rsidRPr="00A01855">
              <w:rPr>
                <w:b/>
                <w:bCs/>
                <w:sz w:val="20"/>
                <w:szCs w:val="20"/>
                <w:lang w:val="id-ID"/>
              </w:rPr>
              <w:t>1.1</w:t>
            </w:r>
          </w:p>
        </w:tc>
        <w:tc>
          <w:tcPr>
            <w:tcW w:w="14376" w:type="dxa"/>
            <w:gridSpan w:val="6"/>
            <w:shd w:val="clear" w:color="auto" w:fill="auto"/>
          </w:tcPr>
          <w:p w14:paraId="3CBA4D95" w14:textId="77777777" w:rsidR="0089080B" w:rsidRPr="00A01855" w:rsidRDefault="0089080B" w:rsidP="00122D85">
            <w:pPr>
              <w:spacing w:before="40" w:after="40" w:line="240" w:lineRule="auto"/>
              <w:rPr>
                <w:b/>
                <w:bCs/>
                <w:sz w:val="20"/>
                <w:szCs w:val="20"/>
                <w:lang w:val="id-ID"/>
              </w:rPr>
            </w:pPr>
            <w:r>
              <w:rPr>
                <w:b/>
                <w:bCs/>
                <w:sz w:val="20"/>
                <w:szCs w:val="20"/>
                <w:lang w:val="id-ID"/>
              </w:rPr>
              <w:t>S</w:t>
            </w:r>
            <w:r w:rsidRPr="002D650E">
              <w:rPr>
                <w:b/>
                <w:bCs/>
                <w:sz w:val="20"/>
                <w:szCs w:val="20"/>
                <w:lang w:val="id-ID"/>
              </w:rPr>
              <w:t xml:space="preserve">upport </w:t>
            </w:r>
            <w:r>
              <w:rPr>
                <w:b/>
                <w:bCs/>
                <w:sz w:val="20"/>
                <w:szCs w:val="20"/>
                <w:lang w:val="id-ID"/>
              </w:rPr>
              <w:t>to</w:t>
            </w:r>
            <w:r w:rsidRPr="002D650E">
              <w:rPr>
                <w:b/>
                <w:bCs/>
                <w:sz w:val="20"/>
                <w:szCs w:val="20"/>
                <w:lang w:val="id-ID"/>
              </w:rPr>
              <w:t xml:space="preserve"> Strengthen Regional Revenue</w:t>
            </w:r>
          </w:p>
        </w:tc>
      </w:tr>
      <w:tr w:rsidR="0089080B" w:rsidRPr="00504DE5" w14:paraId="3033F152" w14:textId="77777777" w:rsidTr="00122D85">
        <w:trPr>
          <w:cantSplit/>
          <w:trHeight w:val="504"/>
        </w:trPr>
        <w:tc>
          <w:tcPr>
            <w:tcW w:w="455" w:type="dxa"/>
            <w:shd w:val="clear" w:color="auto" w:fill="F2F2F2" w:themeFill="background1" w:themeFillShade="F2"/>
          </w:tcPr>
          <w:p w14:paraId="5BCF6960"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3F0A7B44" w14:textId="77777777" w:rsidR="0089080B" w:rsidRPr="00A01855" w:rsidRDefault="0089080B" w:rsidP="00122D85">
            <w:pPr>
              <w:spacing w:before="40" w:after="40" w:line="240" w:lineRule="auto"/>
              <w:rPr>
                <w:b/>
                <w:bCs/>
                <w:sz w:val="20"/>
                <w:szCs w:val="20"/>
                <w:lang w:val="id-ID"/>
              </w:rPr>
            </w:pPr>
          </w:p>
        </w:tc>
        <w:tc>
          <w:tcPr>
            <w:tcW w:w="681" w:type="dxa"/>
            <w:shd w:val="clear" w:color="auto" w:fill="F2F2F2" w:themeFill="background1" w:themeFillShade="F2"/>
          </w:tcPr>
          <w:p w14:paraId="1027AF0E" w14:textId="77777777" w:rsidR="0089080B" w:rsidRPr="00A01855" w:rsidRDefault="0089080B" w:rsidP="00122D85">
            <w:pPr>
              <w:spacing w:before="40" w:after="40" w:line="240" w:lineRule="auto"/>
              <w:jc w:val="center"/>
              <w:rPr>
                <w:b/>
                <w:bCs/>
                <w:sz w:val="20"/>
                <w:szCs w:val="20"/>
                <w:lang w:val="id-ID"/>
              </w:rPr>
            </w:pPr>
            <w:r w:rsidRPr="00A01855">
              <w:rPr>
                <w:b/>
                <w:bCs/>
                <w:sz w:val="20"/>
                <w:szCs w:val="20"/>
                <w:lang w:val="id-ID"/>
              </w:rPr>
              <w:t>1.1.1</w:t>
            </w:r>
          </w:p>
        </w:tc>
        <w:tc>
          <w:tcPr>
            <w:tcW w:w="13695" w:type="dxa"/>
            <w:gridSpan w:val="5"/>
            <w:shd w:val="clear" w:color="auto" w:fill="F2F2F2" w:themeFill="background1" w:themeFillShade="F2"/>
          </w:tcPr>
          <w:p w14:paraId="5D736D46" w14:textId="77777777" w:rsidR="0089080B" w:rsidRPr="00A01855" w:rsidRDefault="0089080B" w:rsidP="00122D85">
            <w:pPr>
              <w:spacing w:before="40" w:after="40" w:line="240" w:lineRule="auto"/>
              <w:rPr>
                <w:b/>
                <w:bCs/>
                <w:sz w:val="20"/>
                <w:szCs w:val="20"/>
                <w:lang w:val="id-ID"/>
              </w:rPr>
            </w:pPr>
            <w:r w:rsidRPr="00C55B31">
              <w:rPr>
                <w:b/>
                <w:bCs/>
                <w:sz w:val="20"/>
                <w:szCs w:val="20"/>
                <w:lang w:val="id-ID"/>
              </w:rPr>
              <w:t xml:space="preserve">Facilitate the preparation of policies and guidelines </w:t>
            </w:r>
            <w:r>
              <w:rPr>
                <w:b/>
                <w:bCs/>
                <w:sz w:val="20"/>
                <w:szCs w:val="20"/>
                <w:lang w:val="id-ID"/>
              </w:rPr>
              <w:t>on</w:t>
            </w:r>
            <w:r w:rsidRPr="00C55B31">
              <w:rPr>
                <w:b/>
                <w:bCs/>
                <w:sz w:val="20"/>
                <w:szCs w:val="20"/>
                <w:lang w:val="id-ID"/>
              </w:rPr>
              <w:t xml:space="preserve"> </w:t>
            </w:r>
            <w:r w:rsidRPr="00A7622D">
              <w:rPr>
                <w:b/>
                <w:bCs/>
                <w:sz w:val="20"/>
                <w:szCs w:val="20"/>
                <w:lang w:val="id-ID"/>
              </w:rPr>
              <w:t xml:space="preserve">tax revenues and regional </w:t>
            </w:r>
            <w:r>
              <w:rPr>
                <w:b/>
                <w:bCs/>
                <w:sz w:val="20"/>
                <w:szCs w:val="20"/>
                <w:lang w:val="id-ID"/>
              </w:rPr>
              <w:t>levies</w:t>
            </w:r>
            <w:r w:rsidRPr="00A7622D">
              <w:rPr>
                <w:b/>
                <w:bCs/>
                <w:sz w:val="20"/>
                <w:szCs w:val="20"/>
                <w:lang w:val="id-ID"/>
              </w:rPr>
              <w:t xml:space="preserve"> (PDRD)</w:t>
            </w:r>
          </w:p>
        </w:tc>
      </w:tr>
      <w:tr w:rsidR="0089080B" w:rsidRPr="00A01855" w14:paraId="498388DC" w14:textId="77777777" w:rsidTr="00122D85">
        <w:trPr>
          <w:gridAfter w:val="1"/>
          <w:wAfter w:w="9" w:type="dxa"/>
          <w:cantSplit/>
          <w:trHeight w:val="504"/>
        </w:trPr>
        <w:tc>
          <w:tcPr>
            <w:tcW w:w="455" w:type="dxa"/>
            <w:shd w:val="clear" w:color="auto" w:fill="auto"/>
          </w:tcPr>
          <w:p w14:paraId="53BD96ED"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2B53EE85" w14:textId="77777777" w:rsidR="0089080B" w:rsidRPr="00A01855" w:rsidRDefault="0089080B" w:rsidP="00122D85">
            <w:pPr>
              <w:spacing w:before="40" w:after="40" w:line="240" w:lineRule="auto"/>
              <w:rPr>
                <w:sz w:val="20"/>
                <w:szCs w:val="20"/>
                <w:lang w:val="id-ID"/>
              </w:rPr>
            </w:pPr>
          </w:p>
        </w:tc>
        <w:tc>
          <w:tcPr>
            <w:tcW w:w="681" w:type="dxa"/>
            <w:shd w:val="clear" w:color="auto" w:fill="auto"/>
          </w:tcPr>
          <w:p w14:paraId="4DF237C9"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60530132"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1.1.1.1</w:t>
            </w:r>
          </w:p>
        </w:tc>
        <w:tc>
          <w:tcPr>
            <w:tcW w:w="8190" w:type="dxa"/>
            <w:shd w:val="clear" w:color="auto" w:fill="auto"/>
          </w:tcPr>
          <w:p w14:paraId="6B61B992"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w:t>
            </w:r>
            <w:r>
              <w:rPr>
                <w:sz w:val="20"/>
                <w:szCs w:val="20"/>
                <w:lang w:val="id-ID"/>
              </w:rPr>
              <w:t>to</w:t>
            </w:r>
            <w:r w:rsidRPr="00A01855">
              <w:rPr>
                <w:sz w:val="20"/>
                <w:szCs w:val="20"/>
                <w:lang w:val="id-ID"/>
              </w:rPr>
              <w:t xml:space="preserve"> draft policies related to PDRD</w:t>
            </w:r>
          </w:p>
        </w:tc>
        <w:tc>
          <w:tcPr>
            <w:tcW w:w="2808" w:type="dxa"/>
            <w:shd w:val="clear" w:color="auto" w:fill="auto"/>
          </w:tcPr>
          <w:p w14:paraId="1F191126" w14:textId="77777777" w:rsidR="0089080B" w:rsidRPr="00A01855" w:rsidRDefault="0089080B" w:rsidP="00122D85">
            <w:pPr>
              <w:spacing w:before="40" w:after="40" w:line="240" w:lineRule="auto"/>
              <w:rPr>
                <w:sz w:val="20"/>
                <w:szCs w:val="20"/>
                <w:lang w:val="id-ID"/>
              </w:rPr>
            </w:pPr>
            <w:r w:rsidRPr="00D82C85">
              <w:rPr>
                <w:sz w:val="20"/>
                <w:szCs w:val="20"/>
                <w:lang w:val="id-ID"/>
              </w:rPr>
              <w:t>Ministry of Finance (MoF) - Directorate of Regional Tax and Retribution</w:t>
            </w:r>
          </w:p>
        </w:tc>
        <w:tc>
          <w:tcPr>
            <w:tcW w:w="1788" w:type="dxa"/>
            <w:shd w:val="clear" w:color="auto" w:fill="auto"/>
          </w:tcPr>
          <w:p w14:paraId="1FB3A311" w14:textId="77777777" w:rsidR="0089080B" w:rsidRPr="00A01855" w:rsidRDefault="0089080B" w:rsidP="00122D85">
            <w:pPr>
              <w:spacing w:before="40" w:after="40" w:line="240" w:lineRule="auto"/>
              <w:rPr>
                <w:sz w:val="20"/>
                <w:szCs w:val="20"/>
                <w:lang w:val="id-ID"/>
              </w:rPr>
            </w:pPr>
            <w:r w:rsidRPr="008664DE">
              <w:rPr>
                <w:sz w:val="20"/>
                <w:szCs w:val="20"/>
                <w:lang w:val="id-ID"/>
              </w:rPr>
              <w:t>Central</w:t>
            </w:r>
          </w:p>
        </w:tc>
      </w:tr>
      <w:tr w:rsidR="0089080B" w:rsidRPr="00A01855" w14:paraId="2F126C53" w14:textId="77777777" w:rsidTr="00122D85">
        <w:trPr>
          <w:gridAfter w:val="1"/>
          <w:wAfter w:w="9" w:type="dxa"/>
          <w:cantSplit/>
          <w:trHeight w:val="504"/>
        </w:trPr>
        <w:tc>
          <w:tcPr>
            <w:tcW w:w="455" w:type="dxa"/>
            <w:shd w:val="clear" w:color="auto" w:fill="F2F2F2" w:themeFill="background1" w:themeFillShade="F2"/>
          </w:tcPr>
          <w:p w14:paraId="562636EA"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1315846E" w14:textId="77777777" w:rsidR="0089080B" w:rsidRPr="00A01855" w:rsidRDefault="0089080B" w:rsidP="00122D85">
            <w:pPr>
              <w:spacing w:before="40" w:after="40" w:line="240" w:lineRule="auto"/>
              <w:rPr>
                <w:sz w:val="20"/>
                <w:szCs w:val="20"/>
                <w:lang w:val="id-ID"/>
              </w:rPr>
            </w:pPr>
          </w:p>
        </w:tc>
        <w:tc>
          <w:tcPr>
            <w:tcW w:w="681" w:type="dxa"/>
            <w:shd w:val="clear" w:color="auto" w:fill="F2F2F2" w:themeFill="background1" w:themeFillShade="F2"/>
          </w:tcPr>
          <w:p w14:paraId="3B862622"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2471CCB5"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1.1.1.2</w:t>
            </w:r>
          </w:p>
        </w:tc>
        <w:tc>
          <w:tcPr>
            <w:tcW w:w="8190" w:type="dxa"/>
            <w:shd w:val="clear" w:color="auto" w:fill="F2F2F2" w:themeFill="background1" w:themeFillShade="F2"/>
          </w:tcPr>
          <w:p w14:paraId="3CC6F3E0" w14:textId="77777777" w:rsidR="0089080B" w:rsidRPr="00A01855" w:rsidRDefault="0089080B" w:rsidP="00122D85">
            <w:pPr>
              <w:spacing w:before="40" w:after="40" w:line="240" w:lineRule="auto"/>
              <w:rPr>
                <w:sz w:val="20"/>
                <w:szCs w:val="20"/>
                <w:lang w:val="id-ID"/>
              </w:rPr>
            </w:pPr>
            <w:r w:rsidRPr="00C55B31">
              <w:rPr>
                <w:sz w:val="20"/>
                <w:szCs w:val="20"/>
                <w:lang w:val="id-ID"/>
              </w:rPr>
              <w:t xml:space="preserve">Technical input </w:t>
            </w:r>
            <w:r>
              <w:rPr>
                <w:sz w:val="20"/>
                <w:szCs w:val="20"/>
                <w:lang w:val="id-ID"/>
              </w:rPr>
              <w:t>to develop</w:t>
            </w:r>
            <w:r w:rsidRPr="00C55B31">
              <w:rPr>
                <w:sz w:val="20"/>
                <w:szCs w:val="20"/>
                <w:lang w:val="id-ID"/>
              </w:rPr>
              <w:t xml:space="preserve"> calculation methods </w:t>
            </w:r>
            <w:r>
              <w:rPr>
                <w:sz w:val="20"/>
                <w:szCs w:val="20"/>
                <w:lang w:val="id-ID"/>
              </w:rPr>
              <w:t xml:space="preserve">to determine </w:t>
            </w:r>
            <w:r w:rsidRPr="00C55B31">
              <w:rPr>
                <w:sz w:val="20"/>
                <w:szCs w:val="20"/>
                <w:lang w:val="id-ID"/>
              </w:rPr>
              <w:t xml:space="preserve">potential </w:t>
            </w:r>
            <w:r>
              <w:rPr>
                <w:sz w:val="20"/>
                <w:szCs w:val="20"/>
                <w:lang w:val="id-ID"/>
              </w:rPr>
              <w:t xml:space="preserve">for </w:t>
            </w:r>
            <w:r w:rsidRPr="00C55B31">
              <w:rPr>
                <w:sz w:val="20"/>
                <w:szCs w:val="20"/>
                <w:lang w:val="id-ID"/>
              </w:rPr>
              <w:t>PDRD</w:t>
            </w:r>
          </w:p>
        </w:tc>
        <w:tc>
          <w:tcPr>
            <w:tcW w:w="2808" w:type="dxa"/>
            <w:shd w:val="clear" w:color="auto" w:fill="F2F2F2" w:themeFill="background1" w:themeFillShade="F2"/>
          </w:tcPr>
          <w:p w14:paraId="3786B417" w14:textId="77777777" w:rsidR="0089080B" w:rsidRPr="00A01855" w:rsidRDefault="0089080B" w:rsidP="00122D85">
            <w:pPr>
              <w:spacing w:before="40" w:after="40" w:line="240" w:lineRule="auto"/>
              <w:rPr>
                <w:sz w:val="20"/>
                <w:szCs w:val="20"/>
                <w:lang w:val="id-ID"/>
              </w:rPr>
            </w:pPr>
            <w:r w:rsidRPr="00D82C85">
              <w:rPr>
                <w:sz w:val="20"/>
                <w:szCs w:val="20"/>
                <w:lang w:val="id-ID"/>
              </w:rPr>
              <w:t xml:space="preserve">MoF - Directorate of Regional </w:t>
            </w:r>
            <w:r>
              <w:rPr>
                <w:sz w:val="20"/>
                <w:szCs w:val="20"/>
                <w:lang w:val="id-ID"/>
              </w:rPr>
              <w:t>T</w:t>
            </w:r>
            <w:r w:rsidRPr="00D82C85">
              <w:rPr>
                <w:sz w:val="20"/>
                <w:szCs w:val="20"/>
                <w:lang w:val="id-ID"/>
              </w:rPr>
              <w:t>ax and Retribution</w:t>
            </w:r>
          </w:p>
        </w:tc>
        <w:tc>
          <w:tcPr>
            <w:tcW w:w="1788" w:type="dxa"/>
            <w:shd w:val="clear" w:color="auto" w:fill="F2F2F2" w:themeFill="background1" w:themeFillShade="F2"/>
          </w:tcPr>
          <w:p w14:paraId="45B7966B" w14:textId="77777777" w:rsidR="0089080B" w:rsidRPr="0052043A" w:rsidRDefault="0089080B" w:rsidP="00122D85">
            <w:pPr>
              <w:spacing w:before="40" w:after="40" w:line="240" w:lineRule="auto"/>
              <w:rPr>
                <w:sz w:val="20"/>
                <w:szCs w:val="20"/>
                <w:lang w:val="id-ID"/>
              </w:rPr>
            </w:pPr>
            <w:r w:rsidRPr="0052043A">
              <w:rPr>
                <w:sz w:val="20"/>
                <w:szCs w:val="20"/>
              </w:rPr>
              <w:t>Central</w:t>
            </w:r>
          </w:p>
        </w:tc>
      </w:tr>
      <w:tr w:rsidR="0089080B" w:rsidRPr="00A01855" w14:paraId="61FEB370" w14:textId="77777777" w:rsidTr="00122D85">
        <w:trPr>
          <w:gridAfter w:val="1"/>
          <w:wAfter w:w="9" w:type="dxa"/>
          <w:cantSplit/>
          <w:trHeight w:val="504"/>
        </w:trPr>
        <w:tc>
          <w:tcPr>
            <w:tcW w:w="455" w:type="dxa"/>
            <w:shd w:val="clear" w:color="auto" w:fill="auto"/>
          </w:tcPr>
          <w:p w14:paraId="70D283BE"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5714F6D3" w14:textId="77777777" w:rsidR="0089080B" w:rsidRPr="00A01855" w:rsidRDefault="0089080B" w:rsidP="00122D85">
            <w:pPr>
              <w:spacing w:before="40" w:after="40" w:line="240" w:lineRule="auto"/>
              <w:rPr>
                <w:sz w:val="20"/>
                <w:szCs w:val="20"/>
                <w:lang w:val="id-ID"/>
              </w:rPr>
            </w:pPr>
          </w:p>
        </w:tc>
        <w:tc>
          <w:tcPr>
            <w:tcW w:w="681" w:type="dxa"/>
            <w:shd w:val="clear" w:color="auto" w:fill="auto"/>
          </w:tcPr>
          <w:p w14:paraId="5A4DDE95"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7860E37A"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1.1.1.3</w:t>
            </w:r>
          </w:p>
        </w:tc>
        <w:tc>
          <w:tcPr>
            <w:tcW w:w="8190" w:type="dxa"/>
            <w:shd w:val="clear" w:color="auto" w:fill="auto"/>
          </w:tcPr>
          <w:p w14:paraId="3803A7FF" w14:textId="77777777" w:rsidR="0089080B" w:rsidRPr="00A01855" w:rsidRDefault="0089080B" w:rsidP="00122D85">
            <w:pPr>
              <w:spacing w:before="40" w:after="40"/>
              <w:rPr>
                <w:rFonts w:cs="Calibri"/>
                <w:color w:val="000000"/>
                <w:sz w:val="20"/>
                <w:szCs w:val="20"/>
                <w:lang w:val="id-ID"/>
              </w:rPr>
            </w:pPr>
            <w:r w:rsidRPr="00C55B31">
              <w:rPr>
                <w:rFonts w:cs="Calibri"/>
                <w:color w:val="000000"/>
                <w:sz w:val="20"/>
                <w:szCs w:val="20"/>
                <w:lang w:val="id-ID"/>
              </w:rPr>
              <w:t xml:space="preserve">Technical input </w:t>
            </w:r>
            <w:r>
              <w:rPr>
                <w:rFonts w:cs="Calibri"/>
                <w:color w:val="000000"/>
                <w:sz w:val="20"/>
                <w:szCs w:val="20"/>
                <w:lang w:val="id-ID"/>
              </w:rPr>
              <w:t>to prepare</w:t>
            </w:r>
            <w:r w:rsidRPr="00C55B31">
              <w:rPr>
                <w:rFonts w:cs="Calibri"/>
                <w:color w:val="000000"/>
                <w:sz w:val="20"/>
                <w:szCs w:val="20"/>
                <w:lang w:val="id-ID"/>
              </w:rPr>
              <w:t xml:space="preserve"> </w:t>
            </w:r>
            <w:r>
              <w:rPr>
                <w:rFonts w:cs="Calibri"/>
                <w:color w:val="000000"/>
                <w:sz w:val="20"/>
                <w:szCs w:val="20"/>
                <w:lang w:val="id-ID"/>
              </w:rPr>
              <w:t>digital</w:t>
            </w:r>
            <w:r w:rsidRPr="00C55B31">
              <w:rPr>
                <w:rFonts w:cs="Calibri"/>
                <w:color w:val="000000"/>
                <w:sz w:val="20"/>
                <w:szCs w:val="20"/>
                <w:lang w:val="id-ID"/>
              </w:rPr>
              <w:t xml:space="preserve"> regional tax and regional levy management guidelines</w:t>
            </w:r>
          </w:p>
        </w:tc>
        <w:tc>
          <w:tcPr>
            <w:tcW w:w="2808" w:type="dxa"/>
            <w:shd w:val="clear" w:color="auto" w:fill="auto"/>
          </w:tcPr>
          <w:p w14:paraId="7F50B208" w14:textId="77777777" w:rsidR="0089080B" w:rsidRPr="00A01855" w:rsidRDefault="0089080B" w:rsidP="00122D85">
            <w:pPr>
              <w:spacing w:before="40" w:after="40" w:line="240" w:lineRule="auto"/>
              <w:rPr>
                <w:sz w:val="20"/>
                <w:szCs w:val="20"/>
                <w:lang w:val="id-ID"/>
              </w:rPr>
            </w:pPr>
            <w:r w:rsidRPr="00D82C85">
              <w:rPr>
                <w:sz w:val="20"/>
                <w:szCs w:val="20"/>
                <w:lang w:val="id-ID"/>
              </w:rPr>
              <w:t xml:space="preserve">Ministry of Home Affairs </w:t>
            </w:r>
            <w:r>
              <w:rPr>
                <w:sz w:val="20"/>
                <w:szCs w:val="20"/>
                <w:lang w:val="id-ID"/>
              </w:rPr>
              <w:t>(</w:t>
            </w:r>
            <w:r w:rsidRPr="00D82C85">
              <w:rPr>
                <w:sz w:val="20"/>
                <w:szCs w:val="20"/>
                <w:lang w:val="id-ID"/>
              </w:rPr>
              <w:t>MoHA</w:t>
            </w:r>
            <w:r>
              <w:rPr>
                <w:sz w:val="20"/>
                <w:szCs w:val="20"/>
                <w:lang w:val="id-ID"/>
              </w:rPr>
              <w:t>)</w:t>
            </w:r>
            <w:r w:rsidRPr="00D82C85">
              <w:rPr>
                <w:sz w:val="20"/>
                <w:szCs w:val="20"/>
                <w:lang w:val="id-ID"/>
              </w:rPr>
              <w:t xml:space="preserve"> - Directorate of Regional Revenues</w:t>
            </w:r>
          </w:p>
        </w:tc>
        <w:tc>
          <w:tcPr>
            <w:tcW w:w="1788" w:type="dxa"/>
            <w:shd w:val="clear" w:color="auto" w:fill="auto"/>
          </w:tcPr>
          <w:p w14:paraId="55CAD949" w14:textId="77777777" w:rsidR="0089080B" w:rsidRPr="0052043A" w:rsidRDefault="0089080B" w:rsidP="00122D85">
            <w:pPr>
              <w:spacing w:before="40" w:after="40" w:line="240" w:lineRule="auto"/>
              <w:rPr>
                <w:sz w:val="20"/>
                <w:szCs w:val="20"/>
                <w:lang w:val="id-ID"/>
              </w:rPr>
            </w:pPr>
            <w:r w:rsidRPr="0052043A">
              <w:rPr>
                <w:sz w:val="20"/>
                <w:szCs w:val="20"/>
              </w:rPr>
              <w:t>Central</w:t>
            </w:r>
          </w:p>
        </w:tc>
      </w:tr>
      <w:tr w:rsidR="0089080B" w:rsidRPr="00A01855" w14:paraId="64C17562" w14:textId="77777777" w:rsidTr="00122D85">
        <w:trPr>
          <w:gridAfter w:val="1"/>
          <w:wAfter w:w="9" w:type="dxa"/>
          <w:cantSplit/>
          <w:trHeight w:val="504"/>
        </w:trPr>
        <w:tc>
          <w:tcPr>
            <w:tcW w:w="455" w:type="dxa"/>
            <w:shd w:val="clear" w:color="auto" w:fill="F2F2F2" w:themeFill="background1" w:themeFillShade="F2"/>
          </w:tcPr>
          <w:p w14:paraId="0336BB70"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65C172CE" w14:textId="77777777" w:rsidR="0089080B" w:rsidRPr="00A01855" w:rsidRDefault="0089080B" w:rsidP="00122D85">
            <w:pPr>
              <w:spacing w:before="40" w:after="40" w:line="240" w:lineRule="auto"/>
              <w:rPr>
                <w:sz w:val="20"/>
                <w:szCs w:val="20"/>
                <w:lang w:val="id-ID"/>
              </w:rPr>
            </w:pPr>
          </w:p>
        </w:tc>
        <w:tc>
          <w:tcPr>
            <w:tcW w:w="681" w:type="dxa"/>
            <w:shd w:val="clear" w:color="auto" w:fill="F2F2F2" w:themeFill="background1" w:themeFillShade="F2"/>
          </w:tcPr>
          <w:p w14:paraId="495E2EBE"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3D33FAB4"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1.1.1.4</w:t>
            </w:r>
          </w:p>
        </w:tc>
        <w:tc>
          <w:tcPr>
            <w:tcW w:w="8190" w:type="dxa"/>
            <w:shd w:val="clear" w:color="auto" w:fill="F2F2F2" w:themeFill="background1" w:themeFillShade="F2"/>
          </w:tcPr>
          <w:p w14:paraId="0E259067" w14:textId="77777777" w:rsidR="0089080B" w:rsidRPr="00A01855" w:rsidRDefault="0089080B" w:rsidP="00122D85">
            <w:pPr>
              <w:spacing w:before="40" w:after="40" w:line="240" w:lineRule="auto"/>
              <w:rPr>
                <w:sz w:val="20"/>
                <w:szCs w:val="20"/>
                <w:lang w:val="id-ID"/>
              </w:rPr>
            </w:pPr>
            <w:r w:rsidRPr="00C55B31">
              <w:rPr>
                <w:sz w:val="20"/>
                <w:szCs w:val="20"/>
                <w:lang w:val="id-ID"/>
              </w:rPr>
              <w:t xml:space="preserve">Technical input </w:t>
            </w:r>
            <w:r>
              <w:rPr>
                <w:sz w:val="20"/>
                <w:szCs w:val="20"/>
                <w:lang w:val="id-ID"/>
              </w:rPr>
              <w:t>on the preparation of</w:t>
            </w:r>
            <w:r w:rsidRPr="00C55B31">
              <w:rPr>
                <w:sz w:val="20"/>
                <w:szCs w:val="20"/>
                <w:lang w:val="id-ID"/>
              </w:rPr>
              <w:t xml:space="preserve"> </w:t>
            </w:r>
            <w:r w:rsidRPr="0012624B">
              <w:rPr>
                <w:sz w:val="20"/>
                <w:szCs w:val="20"/>
              </w:rPr>
              <w:t>assessment tools for target setting and realisation</w:t>
            </w:r>
            <w:r>
              <w:rPr>
                <w:sz w:val="20"/>
                <w:szCs w:val="20"/>
              </w:rPr>
              <w:t xml:space="preserve"> </w:t>
            </w:r>
            <w:r w:rsidRPr="00C55B31">
              <w:rPr>
                <w:sz w:val="20"/>
                <w:szCs w:val="20"/>
                <w:lang w:val="id-ID"/>
              </w:rPr>
              <w:t>of Regional Own-Source Revenue (PAD)</w:t>
            </w:r>
          </w:p>
        </w:tc>
        <w:tc>
          <w:tcPr>
            <w:tcW w:w="2808" w:type="dxa"/>
            <w:shd w:val="clear" w:color="auto" w:fill="F2F2F2" w:themeFill="background1" w:themeFillShade="F2"/>
          </w:tcPr>
          <w:p w14:paraId="52217E0F" w14:textId="77777777" w:rsidR="0089080B" w:rsidRPr="00A01855" w:rsidRDefault="0089080B" w:rsidP="00122D85">
            <w:pPr>
              <w:spacing w:before="40" w:after="40" w:line="240" w:lineRule="auto"/>
              <w:rPr>
                <w:sz w:val="20"/>
                <w:szCs w:val="20"/>
                <w:lang w:val="id-ID"/>
              </w:rPr>
            </w:pPr>
            <w:r w:rsidRPr="00D82C85">
              <w:rPr>
                <w:sz w:val="20"/>
                <w:szCs w:val="20"/>
                <w:lang w:val="id-ID"/>
              </w:rPr>
              <w:t>MoHA - Directorate of Regional Revenues</w:t>
            </w:r>
          </w:p>
        </w:tc>
        <w:tc>
          <w:tcPr>
            <w:tcW w:w="1788" w:type="dxa"/>
            <w:shd w:val="clear" w:color="auto" w:fill="F2F2F2" w:themeFill="background1" w:themeFillShade="F2"/>
          </w:tcPr>
          <w:p w14:paraId="69EDD997" w14:textId="77777777" w:rsidR="0089080B" w:rsidRPr="0052043A" w:rsidRDefault="0089080B" w:rsidP="00122D85">
            <w:pPr>
              <w:spacing w:before="40" w:after="40" w:line="240" w:lineRule="auto"/>
              <w:rPr>
                <w:sz w:val="20"/>
                <w:szCs w:val="20"/>
                <w:lang w:val="id-ID"/>
              </w:rPr>
            </w:pPr>
            <w:r w:rsidRPr="0052043A">
              <w:rPr>
                <w:sz w:val="20"/>
                <w:szCs w:val="20"/>
              </w:rPr>
              <w:t>Central</w:t>
            </w:r>
          </w:p>
        </w:tc>
      </w:tr>
      <w:tr w:rsidR="0089080B" w:rsidRPr="00A01855" w14:paraId="084597AE" w14:textId="77777777" w:rsidTr="00122D85">
        <w:trPr>
          <w:gridAfter w:val="1"/>
          <w:wAfter w:w="9" w:type="dxa"/>
          <w:cantSplit/>
          <w:trHeight w:val="504"/>
        </w:trPr>
        <w:tc>
          <w:tcPr>
            <w:tcW w:w="455" w:type="dxa"/>
            <w:shd w:val="clear" w:color="auto" w:fill="auto"/>
          </w:tcPr>
          <w:p w14:paraId="6CC11048"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459A98A3" w14:textId="77777777" w:rsidR="0089080B" w:rsidRPr="00A01855" w:rsidRDefault="0089080B" w:rsidP="00122D85">
            <w:pPr>
              <w:spacing w:before="40" w:after="40" w:line="240" w:lineRule="auto"/>
              <w:rPr>
                <w:sz w:val="20"/>
                <w:szCs w:val="20"/>
                <w:lang w:val="id-ID"/>
              </w:rPr>
            </w:pPr>
          </w:p>
        </w:tc>
        <w:tc>
          <w:tcPr>
            <w:tcW w:w="681" w:type="dxa"/>
            <w:shd w:val="clear" w:color="auto" w:fill="auto"/>
          </w:tcPr>
          <w:p w14:paraId="56DE7011"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2E7E27A0"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1.1.1.5</w:t>
            </w:r>
          </w:p>
        </w:tc>
        <w:tc>
          <w:tcPr>
            <w:tcW w:w="8190" w:type="dxa"/>
            <w:shd w:val="clear" w:color="auto" w:fill="auto"/>
          </w:tcPr>
          <w:p w14:paraId="38C2EABC" w14:textId="77777777" w:rsidR="0089080B" w:rsidRPr="00A01855" w:rsidRDefault="0089080B" w:rsidP="00122D85">
            <w:pPr>
              <w:spacing w:before="40" w:after="40" w:line="240" w:lineRule="auto"/>
              <w:rPr>
                <w:sz w:val="20"/>
                <w:szCs w:val="20"/>
                <w:lang w:val="id-ID"/>
              </w:rPr>
            </w:pPr>
            <w:r w:rsidRPr="00C55B31">
              <w:rPr>
                <w:sz w:val="20"/>
                <w:szCs w:val="20"/>
                <w:lang w:val="id-ID"/>
              </w:rPr>
              <w:t xml:space="preserve">Technical facilitation </w:t>
            </w:r>
            <w:r>
              <w:rPr>
                <w:sz w:val="20"/>
                <w:szCs w:val="20"/>
                <w:lang w:val="id-ID"/>
              </w:rPr>
              <w:t>to</w:t>
            </w:r>
            <w:r w:rsidRPr="00C55B31">
              <w:rPr>
                <w:sz w:val="20"/>
                <w:szCs w:val="20"/>
                <w:lang w:val="id-ID"/>
              </w:rPr>
              <w:t xml:space="preserve"> optimis</w:t>
            </w:r>
            <w:r>
              <w:rPr>
                <w:sz w:val="20"/>
                <w:szCs w:val="20"/>
                <w:lang w:val="id-ID"/>
              </w:rPr>
              <w:t>e</w:t>
            </w:r>
            <w:r w:rsidRPr="00C55B31">
              <w:rPr>
                <w:sz w:val="20"/>
                <w:szCs w:val="20"/>
                <w:lang w:val="id-ID"/>
              </w:rPr>
              <w:t xml:space="preserve"> the use of tax instruments and administration</w:t>
            </w:r>
          </w:p>
        </w:tc>
        <w:tc>
          <w:tcPr>
            <w:tcW w:w="2808" w:type="dxa"/>
            <w:shd w:val="clear" w:color="auto" w:fill="auto"/>
          </w:tcPr>
          <w:p w14:paraId="28B3FE52" w14:textId="77777777" w:rsidR="0089080B" w:rsidRPr="00A01855" w:rsidRDefault="0089080B" w:rsidP="00122D85">
            <w:pPr>
              <w:spacing w:before="40" w:after="40" w:line="240" w:lineRule="auto"/>
              <w:rPr>
                <w:sz w:val="20"/>
                <w:szCs w:val="20"/>
                <w:lang w:val="id-ID"/>
              </w:rPr>
            </w:pPr>
            <w:r w:rsidRPr="008348BE">
              <w:rPr>
                <w:sz w:val="20"/>
                <w:szCs w:val="20"/>
                <w:lang w:val="id-ID"/>
              </w:rPr>
              <w:t xml:space="preserve">MoF - Directorate of Regional </w:t>
            </w:r>
            <w:r>
              <w:rPr>
                <w:sz w:val="20"/>
                <w:szCs w:val="20"/>
                <w:lang w:val="id-ID"/>
              </w:rPr>
              <w:t>T</w:t>
            </w:r>
            <w:r w:rsidRPr="008348BE">
              <w:rPr>
                <w:sz w:val="20"/>
                <w:szCs w:val="20"/>
                <w:lang w:val="id-ID"/>
              </w:rPr>
              <w:t>ax and Retribution</w:t>
            </w:r>
          </w:p>
        </w:tc>
        <w:tc>
          <w:tcPr>
            <w:tcW w:w="1788" w:type="dxa"/>
            <w:shd w:val="clear" w:color="auto" w:fill="auto"/>
          </w:tcPr>
          <w:p w14:paraId="1C306955" w14:textId="77777777" w:rsidR="0089080B" w:rsidRPr="0052043A" w:rsidRDefault="0089080B" w:rsidP="00122D85">
            <w:pPr>
              <w:spacing w:before="40" w:after="40" w:line="240" w:lineRule="auto"/>
              <w:rPr>
                <w:sz w:val="20"/>
                <w:szCs w:val="20"/>
                <w:lang w:val="id-ID"/>
              </w:rPr>
            </w:pPr>
            <w:r w:rsidRPr="0052043A">
              <w:rPr>
                <w:sz w:val="20"/>
                <w:szCs w:val="20"/>
              </w:rPr>
              <w:t>Central</w:t>
            </w:r>
          </w:p>
        </w:tc>
      </w:tr>
      <w:tr w:rsidR="0089080B" w:rsidRPr="00A01855" w14:paraId="3CB56562" w14:textId="77777777" w:rsidTr="00122D85">
        <w:trPr>
          <w:gridAfter w:val="1"/>
          <w:wAfter w:w="9" w:type="dxa"/>
          <w:cantSplit/>
          <w:trHeight w:val="504"/>
        </w:trPr>
        <w:tc>
          <w:tcPr>
            <w:tcW w:w="455" w:type="dxa"/>
            <w:shd w:val="clear" w:color="auto" w:fill="F2F2F2" w:themeFill="background1" w:themeFillShade="F2"/>
          </w:tcPr>
          <w:p w14:paraId="70D8B1B8"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4426D2EF"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2076F4AA"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F2F2F2" w:themeFill="background1" w:themeFillShade="F2"/>
          </w:tcPr>
          <w:p w14:paraId="0E94EF6F"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1.1.1.6</w:t>
            </w:r>
          </w:p>
        </w:tc>
        <w:tc>
          <w:tcPr>
            <w:tcW w:w="8190" w:type="dxa"/>
            <w:shd w:val="clear" w:color="auto" w:fill="F2F2F2" w:themeFill="background1" w:themeFillShade="F2"/>
          </w:tcPr>
          <w:p w14:paraId="02B2285B" w14:textId="77777777" w:rsidR="0089080B" w:rsidRPr="00A01855" w:rsidRDefault="0089080B" w:rsidP="00122D85">
            <w:pPr>
              <w:spacing w:before="40" w:after="40" w:line="240" w:lineRule="auto"/>
              <w:rPr>
                <w:sz w:val="20"/>
                <w:szCs w:val="20"/>
                <w:lang w:val="id-ID"/>
              </w:rPr>
            </w:pPr>
            <w:r w:rsidRPr="00C55B31">
              <w:rPr>
                <w:sz w:val="20"/>
                <w:szCs w:val="20"/>
                <w:lang w:val="id-ID"/>
              </w:rPr>
              <w:t>Technical input for PAD data processing</w:t>
            </w:r>
          </w:p>
        </w:tc>
        <w:tc>
          <w:tcPr>
            <w:tcW w:w="2808" w:type="dxa"/>
            <w:shd w:val="clear" w:color="auto" w:fill="F2F2F2" w:themeFill="background1" w:themeFillShade="F2"/>
          </w:tcPr>
          <w:p w14:paraId="07C2D2ED" w14:textId="77777777" w:rsidR="0089080B" w:rsidRPr="00A01855" w:rsidRDefault="0089080B" w:rsidP="00122D85">
            <w:pPr>
              <w:spacing w:before="40" w:after="40" w:line="240" w:lineRule="auto"/>
              <w:rPr>
                <w:sz w:val="20"/>
                <w:szCs w:val="20"/>
                <w:lang w:val="id-ID"/>
              </w:rPr>
            </w:pPr>
            <w:r w:rsidRPr="008348BE">
              <w:rPr>
                <w:sz w:val="20"/>
                <w:szCs w:val="20"/>
                <w:lang w:val="id-ID"/>
              </w:rPr>
              <w:t>MoHA - Directorate of Regional Revenues</w:t>
            </w:r>
          </w:p>
        </w:tc>
        <w:tc>
          <w:tcPr>
            <w:tcW w:w="1788" w:type="dxa"/>
            <w:shd w:val="clear" w:color="auto" w:fill="F2F2F2" w:themeFill="background1" w:themeFillShade="F2"/>
          </w:tcPr>
          <w:p w14:paraId="5822737D" w14:textId="77777777" w:rsidR="0089080B" w:rsidRPr="0052043A" w:rsidRDefault="0089080B" w:rsidP="00122D85">
            <w:pPr>
              <w:spacing w:before="40" w:after="40" w:line="240" w:lineRule="auto"/>
              <w:rPr>
                <w:sz w:val="20"/>
                <w:szCs w:val="20"/>
                <w:lang w:val="id-ID"/>
              </w:rPr>
            </w:pPr>
            <w:r w:rsidRPr="0052043A">
              <w:rPr>
                <w:sz w:val="20"/>
                <w:szCs w:val="20"/>
              </w:rPr>
              <w:t>Central</w:t>
            </w:r>
          </w:p>
        </w:tc>
      </w:tr>
      <w:tr w:rsidR="0089080B" w:rsidRPr="00A01855" w14:paraId="0E857D2E" w14:textId="77777777" w:rsidTr="00122D85">
        <w:trPr>
          <w:gridAfter w:val="1"/>
          <w:wAfter w:w="9" w:type="dxa"/>
          <w:cantSplit/>
          <w:trHeight w:val="504"/>
        </w:trPr>
        <w:tc>
          <w:tcPr>
            <w:tcW w:w="455" w:type="dxa"/>
            <w:tcBorders>
              <w:bottom w:val="single" w:sz="2" w:space="0" w:color="auto"/>
            </w:tcBorders>
            <w:shd w:val="clear" w:color="auto" w:fill="auto"/>
          </w:tcPr>
          <w:p w14:paraId="15FF2923" w14:textId="77777777" w:rsidR="0089080B" w:rsidRPr="00A01855" w:rsidRDefault="0089080B" w:rsidP="00122D85">
            <w:pPr>
              <w:spacing w:before="40" w:after="40" w:line="240" w:lineRule="auto"/>
              <w:jc w:val="center"/>
              <w:rPr>
                <w:sz w:val="20"/>
                <w:szCs w:val="20"/>
                <w:lang w:val="id-ID"/>
              </w:rPr>
            </w:pPr>
          </w:p>
        </w:tc>
        <w:tc>
          <w:tcPr>
            <w:tcW w:w="576" w:type="dxa"/>
            <w:tcBorders>
              <w:bottom w:val="single" w:sz="2" w:space="0" w:color="auto"/>
            </w:tcBorders>
            <w:shd w:val="clear" w:color="auto" w:fill="auto"/>
          </w:tcPr>
          <w:p w14:paraId="78D9D098" w14:textId="77777777" w:rsidR="0089080B" w:rsidRPr="00A01855" w:rsidRDefault="0089080B" w:rsidP="00122D85">
            <w:pPr>
              <w:spacing w:before="40" w:after="40" w:line="240" w:lineRule="auto"/>
              <w:jc w:val="center"/>
              <w:rPr>
                <w:sz w:val="20"/>
                <w:szCs w:val="20"/>
                <w:lang w:val="id-ID"/>
              </w:rPr>
            </w:pPr>
          </w:p>
        </w:tc>
        <w:tc>
          <w:tcPr>
            <w:tcW w:w="681" w:type="dxa"/>
            <w:tcBorders>
              <w:bottom w:val="single" w:sz="2" w:space="0" w:color="auto"/>
            </w:tcBorders>
            <w:shd w:val="clear" w:color="auto" w:fill="auto"/>
          </w:tcPr>
          <w:p w14:paraId="57244FDA"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tcBorders>
              <w:bottom w:val="single" w:sz="2" w:space="0" w:color="auto"/>
            </w:tcBorders>
            <w:shd w:val="clear" w:color="auto" w:fill="auto"/>
          </w:tcPr>
          <w:p w14:paraId="2718491F"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1.1.1.7</w:t>
            </w:r>
          </w:p>
        </w:tc>
        <w:tc>
          <w:tcPr>
            <w:tcW w:w="8190" w:type="dxa"/>
            <w:tcBorders>
              <w:bottom w:val="single" w:sz="2" w:space="0" w:color="auto"/>
            </w:tcBorders>
            <w:shd w:val="clear" w:color="auto" w:fill="auto"/>
          </w:tcPr>
          <w:p w14:paraId="69B9E574" w14:textId="77777777" w:rsidR="0089080B" w:rsidRPr="00A01855" w:rsidRDefault="0089080B" w:rsidP="00122D85">
            <w:pPr>
              <w:spacing w:before="40" w:after="40" w:line="240" w:lineRule="auto"/>
              <w:rPr>
                <w:sz w:val="20"/>
                <w:szCs w:val="20"/>
                <w:lang w:val="id-ID"/>
              </w:rPr>
            </w:pPr>
            <w:r w:rsidRPr="00C55B31">
              <w:rPr>
                <w:sz w:val="20"/>
                <w:szCs w:val="20"/>
                <w:lang w:val="id-ID"/>
              </w:rPr>
              <w:t>Technical facilitation to strengthen the capacity of PDRD policy formulators at the central level</w:t>
            </w:r>
          </w:p>
        </w:tc>
        <w:tc>
          <w:tcPr>
            <w:tcW w:w="2808" w:type="dxa"/>
            <w:tcBorders>
              <w:bottom w:val="single" w:sz="2" w:space="0" w:color="auto"/>
            </w:tcBorders>
            <w:shd w:val="clear" w:color="auto" w:fill="auto"/>
          </w:tcPr>
          <w:p w14:paraId="1BA48004" w14:textId="77777777" w:rsidR="0089080B" w:rsidRPr="00A01855" w:rsidRDefault="0089080B" w:rsidP="00122D85">
            <w:pPr>
              <w:spacing w:before="40" w:after="40" w:line="240" w:lineRule="auto"/>
              <w:rPr>
                <w:sz w:val="20"/>
                <w:szCs w:val="20"/>
                <w:lang w:val="id-ID"/>
              </w:rPr>
            </w:pPr>
            <w:r w:rsidRPr="008348BE">
              <w:rPr>
                <w:sz w:val="20"/>
                <w:szCs w:val="20"/>
                <w:lang w:val="id-ID"/>
              </w:rPr>
              <w:t xml:space="preserve">MoF - Directorate of Regional </w:t>
            </w:r>
            <w:r>
              <w:rPr>
                <w:sz w:val="20"/>
                <w:szCs w:val="20"/>
                <w:lang w:val="id-ID"/>
              </w:rPr>
              <w:t>T</w:t>
            </w:r>
            <w:r w:rsidRPr="008348BE">
              <w:rPr>
                <w:sz w:val="20"/>
                <w:szCs w:val="20"/>
                <w:lang w:val="id-ID"/>
              </w:rPr>
              <w:t>ax and Retribution</w:t>
            </w:r>
          </w:p>
        </w:tc>
        <w:tc>
          <w:tcPr>
            <w:tcW w:w="1788" w:type="dxa"/>
            <w:tcBorders>
              <w:bottom w:val="single" w:sz="2" w:space="0" w:color="auto"/>
            </w:tcBorders>
            <w:shd w:val="clear" w:color="auto" w:fill="auto"/>
          </w:tcPr>
          <w:p w14:paraId="10CFCA03" w14:textId="77777777" w:rsidR="0089080B" w:rsidRPr="0052043A" w:rsidRDefault="0089080B" w:rsidP="00122D85">
            <w:pPr>
              <w:spacing w:before="40" w:after="40" w:line="240" w:lineRule="auto"/>
              <w:rPr>
                <w:sz w:val="20"/>
                <w:szCs w:val="20"/>
                <w:lang w:val="id-ID"/>
              </w:rPr>
            </w:pPr>
            <w:r w:rsidRPr="0052043A">
              <w:rPr>
                <w:sz w:val="20"/>
                <w:szCs w:val="20"/>
              </w:rPr>
              <w:t>Central</w:t>
            </w:r>
          </w:p>
        </w:tc>
      </w:tr>
      <w:tr w:rsidR="0089080B" w:rsidRPr="00504DE5" w14:paraId="061C2578" w14:textId="77777777" w:rsidTr="00122D85">
        <w:trPr>
          <w:cantSplit/>
          <w:trHeight w:val="504"/>
        </w:trPr>
        <w:tc>
          <w:tcPr>
            <w:tcW w:w="455" w:type="dxa"/>
            <w:tcBorders>
              <w:top w:val="nil"/>
            </w:tcBorders>
            <w:shd w:val="clear" w:color="auto" w:fill="F2F2F2" w:themeFill="background1" w:themeFillShade="F2"/>
          </w:tcPr>
          <w:p w14:paraId="32200802" w14:textId="77777777" w:rsidR="0089080B" w:rsidRPr="00A01855" w:rsidRDefault="0089080B" w:rsidP="00122D85">
            <w:pPr>
              <w:spacing w:before="40" w:after="40" w:line="240" w:lineRule="auto"/>
              <w:jc w:val="center"/>
              <w:rPr>
                <w:sz w:val="20"/>
                <w:szCs w:val="20"/>
                <w:lang w:val="id-ID"/>
              </w:rPr>
            </w:pPr>
          </w:p>
        </w:tc>
        <w:tc>
          <w:tcPr>
            <w:tcW w:w="576" w:type="dxa"/>
            <w:tcBorders>
              <w:top w:val="nil"/>
            </w:tcBorders>
            <w:shd w:val="clear" w:color="auto" w:fill="F2F2F2" w:themeFill="background1" w:themeFillShade="F2"/>
          </w:tcPr>
          <w:p w14:paraId="11DFF458" w14:textId="77777777" w:rsidR="0089080B" w:rsidRPr="00A01855" w:rsidRDefault="0089080B" w:rsidP="00122D85">
            <w:pPr>
              <w:spacing w:before="40" w:after="40" w:line="240" w:lineRule="auto"/>
              <w:jc w:val="center"/>
              <w:rPr>
                <w:sz w:val="20"/>
                <w:szCs w:val="20"/>
                <w:lang w:val="id-ID"/>
              </w:rPr>
            </w:pPr>
          </w:p>
        </w:tc>
        <w:tc>
          <w:tcPr>
            <w:tcW w:w="681" w:type="dxa"/>
            <w:tcBorders>
              <w:top w:val="nil"/>
            </w:tcBorders>
            <w:shd w:val="clear" w:color="auto" w:fill="F2F2F2" w:themeFill="background1" w:themeFillShade="F2"/>
          </w:tcPr>
          <w:p w14:paraId="57AD8F9C"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1.1.2</w:t>
            </w:r>
          </w:p>
        </w:tc>
        <w:tc>
          <w:tcPr>
            <w:tcW w:w="13695" w:type="dxa"/>
            <w:gridSpan w:val="5"/>
            <w:tcBorders>
              <w:top w:val="nil"/>
            </w:tcBorders>
            <w:shd w:val="clear" w:color="auto" w:fill="F2F2F2" w:themeFill="background1" w:themeFillShade="F2"/>
          </w:tcPr>
          <w:p w14:paraId="386B43FD" w14:textId="77777777" w:rsidR="0089080B" w:rsidRPr="00A01855" w:rsidRDefault="0089080B" w:rsidP="00122D85">
            <w:pPr>
              <w:spacing w:before="40" w:after="40" w:line="240" w:lineRule="auto"/>
              <w:rPr>
                <w:sz w:val="20"/>
                <w:szCs w:val="20"/>
                <w:lang w:val="id-ID"/>
              </w:rPr>
            </w:pPr>
            <w:r w:rsidRPr="00C55B31">
              <w:rPr>
                <w:b/>
                <w:bCs/>
                <w:sz w:val="20"/>
                <w:szCs w:val="20"/>
                <w:lang w:val="id-ID"/>
              </w:rPr>
              <w:t>Strengthen the role of guidance and supervision related to PDRD management</w:t>
            </w:r>
          </w:p>
        </w:tc>
      </w:tr>
      <w:tr w:rsidR="0089080B" w:rsidRPr="00A01855" w14:paraId="5CB8EF4D" w14:textId="77777777" w:rsidTr="00122D85">
        <w:trPr>
          <w:gridAfter w:val="1"/>
          <w:wAfter w:w="9" w:type="dxa"/>
          <w:cantSplit/>
          <w:trHeight w:val="504"/>
        </w:trPr>
        <w:tc>
          <w:tcPr>
            <w:tcW w:w="455" w:type="dxa"/>
            <w:shd w:val="clear" w:color="auto" w:fill="auto"/>
          </w:tcPr>
          <w:p w14:paraId="00D616EF"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303A73FD"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4D808E59"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57E1BEB7"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1.1.2.1</w:t>
            </w:r>
          </w:p>
        </w:tc>
        <w:tc>
          <w:tcPr>
            <w:tcW w:w="8190" w:type="dxa"/>
            <w:shd w:val="clear" w:color="auto" w:fill="auto"/>
          </w:tcPr>
          <w:p w14:paraId="0A5E547E" w14:textId="77777777" w:rsidR="0089080B" w:rsidRPr="00A01855" w:rsidRDefault="0089080B" w:rsidP="00122D85">
            <w:pPr>
              <w:spacing w:before="40" w:after="40" w:line="240" w:lineRule="auto"/>
              <w:rPr>
                <w:sz w:val="20"/>
                <w:szCs w:val="20"/>
                <w:lang w:val="id-ID"/>
              </w:rPr>
            </w:pPr>
            <w:r w:rsidRPr="00C55B31">
              <w:rPr>
                <w:sz w:val="20"/>
                <w:szCs w:val="20"/>
                <w:lang w:val="id-ID"/>
              </w:rPr>
              <w:t xml:space="preserve">Technical input </w:t>
            </w:r>
            <w:r>
              <w:rPr>
                <w:sz w:val="20"/>
                <w:szCs w:val="20"/>
                <w:lang w:val="id-ID"/>
              </w:rPr>
              <w:t>to develop</w:t>
            </w:r>
            <w:r w:rsidRPr="00A01855">
              <w:rPr>
                <w:sz w:val="20"/>
                <w:szCs w:val="20"/>
                <w:lang w:val="id-ID"/>
              </w:rPr>
              <w:t xml:space="preserve"> supporting materials </w:t>
            </w:r>
            <w:r>
              <w:rPr>
                <w:sz w:val="20"/>
                <w:szCs w:val="20"/>
                <w:lang w:val="id-ID"/>
              </w:rPr>
              <w:t xml:space="preserve">to build capacity </w:t>
            </w:r>
            <w:r w:rsidRPr="00C55B31">
              <w:rPr>
                <w:sz w:val="20"/>
                <w:szCs w:val="20"/>
                <w:lang w:val="id-ID"/>
              </w:rPr>
              <w:t>of PDRD managers in the regions</w:t>
            </w:r>
            <w:r>
              <w:rPr>
                <w:sz w:val="20"/>
                <w:szCs w:val="20"/>
                <w:lang w:val="id-ID"/>
              </w:rPr>
              <w:t xml:space="preserve"> </w:t>
            </w:r>
          </w:p>
        </w:tc>
        <w:tc>
          <w:tcPr>
            <w:tcW w:w="2808" w:type="dxa"/>
            <w:shd w:val="clear" w:color="auto" w:fill="auto"/>
          </w:tcPr>
          <w:p w14:paraId="5FDC095D" w14:textId="77777777" w:rsidR="0089080B" w:rsidRPr="00A01855" w:rsidRDefault="0089080B" w:rsidP="00122D85">
            <w:pPr>
              <w:spacing w:before="40" w:after="40" w:line="240" w:lineRule="auto"/>
              <w:rPr>
                <w:sz w:val="20"/>
                <w:szCs w:val="20"/>
                <w:lang w:val="id-ID"/>
              </w:rPr>
            </w:pPr>
            <w:r w:rsidRPr="00E93881">
              <w:rPr>
                <w:sz w:val="20"/>
                <w:szCs w:val="20"/>
                <w:lang w:val="id-ID"/>
              </w:rPr>
              <w:t xml:space="preserve">MoF - Directorate of Regional </w:t>
            </w:r>
            <w:r>
              <w:rPr>
                <w:sz w:val="20"/>
                <w:szCs w:val="20"/>
                <w:lang w:val="id-ID"/>
              </w:rPr>
              <w:t>T</w:t>
            </w:r>
            <w:r w:rsidRPr="00E93881">
              <w:rPr>
                <w:sz w:val="20"/>
                <w:szCs w:val="20"/>
                <w:lang w:val="id-ID"/>
              </w:rPr>
              <w:t>ax and Retribution</w:t>
            </w:r>
          </w:p>
        </w:tc>
        <w:tc>
          <w:tcPr>
            <w:tcW w:w="1788" w:type="dxa"/>
            <w:shd w:val="clear" w:color="auto" w:fill="auto"/>
          </w:tcPr>
          <w:p w14:paraId="17601957" w14:textId="77777777" w:rsidR="0089080B" w:rsidRPr="0052043A" w:rsidRDefault="0089080B" w:rsidP="00122D85">
            <w:pPr>
              <w:spacing w:before="40" w:after="40" w:line="240" w:lineRule="auto"/>
              <w:rPr>
                <w:sz w:val="20"/>
                <w:szCs w:val="20"/>
                <w:lang w:val="id-ID"/>
              </w:rPr>
            </w:pPr>
            <w:r w:rsidRPr="0052043A">
              <w:rPr>
                <w:sz w:val="20"/>
                <w:szCs w:val="20"/>
              </w:rPr>
              <w:t>Central</w:t>
            </w:r>
          </w:p>
        </w:tc>
      </w:tr>
      <w:tr w:rsidR="0089080B" w:rsidRPr="00A01855" w14:paraId="615BB0C8" w14:textId="77777777" w:rsidTr="00122D85">
        <w:trPr>
          <w:gridAfter w:val="1"/>
          <w:wAfter w:w="9" w:type="dxa"/>
          <w:cantSplit/>
          <w:trHeight w:val="504"/>
        </w:trPr>
        <w:tc>
          <w:tcPr>
            <w:tcW w:w="455" w:type="dxa"/>
            <w:shd w:val="clear" w:color="auto" w:fill="F2F2F2" w:themeFill="background1" w:themeFillShade="F2"/>
          </w:tcPr>
          <w:p w14:paraId="3DC14EDD"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3BFB51B9"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337AED17"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0DE65EC1"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1.1.2.2</w:t>
            </w:r>
          </w:p>
        </w:tc>
        <w:tc>
          <w:tcPr>
            <w:tcW w:w="8190" w:type="dxa"/>
            <w:shd w:val="clear" w:color="auto" w:fill="F2F2F2" w:themeFill="background1" w:themeFillShade="F2"/>
          </w:tcPr>
          <w:p w14:paraId="59CDCBF5" w14:textId="77777777" w:rsidR="0089080B" w:rsidRPr="00A01855" w:rsidRDefault="0089080B" w:rsidP="00122D85">
            <w:pPr>
              <w:spacing w:before="40" w:after="40" w:line="240" w:lineRule="auto"/>
              <w:rPr>
                <w:sz w:val="20"/>
                <w:szCs w:val="20"/>
                <w:lang w:val="id-ID"/>
              </w:rPr>
            </w:pPr>
            <w:r w:rsidRPr="00C55B31">
              <w:rPr>
                <w:sz w:val="20"/>
                <w:szCs w:val="20"/>
                <w:lang w:val="id-ID"/>
              </w:rPr>
              <w:t>Technical facilitation of PDRD monitoring and evaluation in the regions</w:t>
            </w:r>
          </w:p>
        </w:tc>
        <w:tc>
          <w:tcPr>
            <w:tcW w:w="2808" w:type="dxa"/>
            <w:shd w:val="clear" w:color="auto" w:fill="F2F2F2" w:themeFill="background1" w:themeFillShade="F2"/>
          </w:tcPr>
          <w:p w14:paraId="47165889" w14:textId="77777777" w:rsidR="0089080B" w:rsidRPr="00A01855" w:rsidRDefault="0089080B" w:rsidP="00122D85">
            <w:pPr>
              <w:spacing w:before="40" w:after="40" w:line="240" w:lineRule="auto"/>
              <w:rPr>
                <w:sz w:val="20"/>
                <w:szCs w:val="20"/>
                <w:lang w:val="id-ID"/>
              </w:rPr>
            </w:pPr>
            <w:r w:rsidRPr="00E93881">
              <w:rPr>
                <w:sz w:val="20"/>
                <w:szCs w:val="20"/>
                <w:lang w:val="id-ID"/>
              </w:rPr>
              <w:t>MoHA - Directorate of Regional Revenues</w:t>
            </w:r>
          </w:p>
        </w:tc>
        <w:tc>
          <w:tcPr>
            <w:tcW w:w="1788" w:type="dxa"/>
            <w:shd w:val="clear" w:color="auto" w:fill="F2F2F2" w:themeFill="background1" w:themeFillShade="F2"/>
          </w:tcPr>
          <w:p w14:paraId="3F4F5424" w14:textId="77777777" w:rsidR="0089080B" w:rsidRPr="0052043A" w:rsidRDefault="0089080B" w:rsidP="00122D85">
            <w:pPr>
              <w:spacing w:before="40" w:after="40" w:line="240" w:lineRule="auto"/>
              <w:rPr>
                <w:sz w:val="20"/>
                <w:szCs w:val="20"/>
                <w:lang w:val="id-ID"/>
              </w:rPr>
            </w:pPr>
            <w:r w:rsidRPr="0052043A">
              <w:rPr>
                <w:sz w:val="20"/>
                <w:szCs w:val="20"/>
              </w:rPr>
              <w:t>Central</w:t>
            </w:r>
          </w:p>
        </w:tc>
      </w:tr>
      <w:tr w:rsidR="0089080B" w:rsidRPr="00A01855" w14:paraId="4964B758" w14:textId="77777777" w:rsidTr="00122D85">
        <w:trPr>
          <w:gridAfter w:val="1"/>
          <w:wAfter w:w="9" w:type="dxa"/>
          <w:cantSplit/>
          <w:trHeight w:val="504"/>
        </w:trPr>
        <w:tc>
          <w:tcPr>
            <w:tcW w:w="455" w:type="dxa"/>
            <w:shd w:val="clear" w:color="auto" w:fill="auto"/>
          </w:tcPr>
          <w:p w14:paraId="1599E258"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4B8CFCD8"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7ACCD11E"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1E7F6642"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1.1.2.3</w:t>
            </w:r>
          </w:p>
        </w:tc>
        <w:tc>
          <w:tcPr>
            <w:tcW w:w="8190" w:type="dxa"/>
            <w:shd w:val="clear" w:color="auto" w:fill="auto"/>
          </w:tcPr>
          <w:p w14:paraId="1882BD48" w14:textId="77777777" w:rsidR="0089080B" w:rsidRPr="00A01855" w:rsidRDefault="0089080B" w:rsidP="00122D85">
            <w:pPr>
              <w:spacing w:before="40" w:after="40" w:line="240" w:lineRule="auto"/>
              <w:rPr>
                <w:sz w:val="20"/>
                <w:szCs w:val="20"/>
                <w:lang w:val="id-ID"/>
              </w:rPr>
            </w:pPr>
            <w:r w:rsidRPr="00C55B31">
              <w:rPr>
                <w:sz w:val="20"/>
                <w:szCs w:val="20"/>
                <w:lang w:val="id-ID"/>
              </w:rPr>
              <w:t>Technical facilitation of the implementation of guidance and supervision related to the implementation of PDRD policies through the Regional Revenue Management forum</w:t>
            </w:r>
          </w:p>
        </w:tc>
        <w:tc>
          <w:tcPr>
            <w:tcW w:w="2808" w:type="dxa"/>
            <w:shd w:val="clear" w:color="auto" w:fill="auto"/>
          </w:tcPr>
          <w:p w14:paraId="6AA43BAF" w14:textId="77777777" w:rsidR="0089080B" w:rsidRPr="00A01855" w:rsidRDefault="0089080B" w:rsidP="00122D85">
            <w:pPr>
              <w:spacing w:before="40" w:after="40" w:line="240" w:lineRule="auto"/>
              <w:rPr>
                <w:sz w:val="20"/>
                <w:szCs w:val="20"/>
                <w:lang w:val="id-ID"/>
              </w:rPr>
            </w:pPr>
            <w:r w:rsidRPr="00E93881">
              <w:rPr>
                <w:sz w:val="20"/>
                <w:szCs w:val="20"/>
                <w:lang w:val="id-ID"/>
              </w:rPr>
              <w:t xml:space="preserve">MoF - Directorate of Regional </w:t>
            </w:r>
            <w:r>
              <w:rPr>
                <w:sz w:val="20"/>
                <w:szCs w:val="20"/>
                <w:lang w:val="id-ID"/>
              </w:rPr>
              <w:t>T</w:t>
            </w:r>
            <w:r w:rsidRPr="00E93881">
              <w:rPr>
                <w:sz w:val="20"/>
                <w:szCs w:val="20"/>
                <w:lang w:val="id-ID"/>
              </w:rPr>
              <w:t>ax and Retribution</w:t>
            </w:r>
          </w:p>
        </w:tc>
        <w:tc>
          <w:tcPr>
            <w:tcW w:w="1788" w:type="dxa"/>
            <w:shd w:val="clear" w:color="auto" w:fill="auto"/>
          </w:tcPr>
          <w:p w14:paraId="3992A22F" w14:textId="77777777" w:rsidR="0089080B" w:rsidRPr="0052043A" w:rsidRDefault="0089080B" w:rsidP="00122D85">
            <w:pPr>
              <w:spacing w:before="40" w:after="40" w:line="240" w:lineRule="auto"/>
              <w:rPr>
                <w:sz w:val="20"/>
                <w:szCs w:val="20"/>
                <w:lang w:val="id-ID"/>
              </w:rPr>
            </w:pPr>
            <w:r w:rsidRPr="0052043A">
              <w:rPr>
                <w:sz w:val="20"/>
                <w:szCs w:val="20"/>
              </w:rPr>
              <w:t>Central</w:t>
            </w:r>
          </w:p>
        </w:tc>
      </w:tr>
      <w:tr w:rsidR="0089080B" w:rsidRPr="00504DE5" w14:paraId="392F5978" w14:textId="77777777" w:rsidTr="00122D85">
        <w:trPr>
          <w:cantSplit/>
          <w:trHeight w:val="504"/>
        </w:trPr>
        <w:tc>
          <w:tcPr>
            <w:tcW w:w="455" w:type="dxa"/>
            <w:shd w:val="clear" w:color="auto" w:fill="F2F2F2" w:themeFill="background1" w:themeFillShade="F2"/>
          </w:tcPr>
          <w:p w14:paraId="37DA95BE"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57AF6DA4"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1.2</w:t>
            </w:r>
          </w:p>
        </w:tc>
        <w:tc>
          <w:tcPr>
            <w:tcW w:w="14376" w:type="dxa"/>
            <w:gridSpan w:val="6"/>
            <w:shd w:val="clear" w:color="auto" w:fill="F2F2F2" w:themeFill="background1" w:themeFillShade="F2"/>
          </w:tcPr>
          <w:p w14:paraId="000E21B2" w14:textId="77777777" w:rsidR="0089080B" w:rsidRPr="00A01855" w:rsidRDefault="0089080B" w:rsidP="00122D85">
            <w:pPr>
              <w:spacing w:before="40" w:after="40" w:line="240" w:lineRule="auto"/>
              <w:rPr>
                <w:sz w:val="20"/>
                <w:szCs w:val="20"/>
                <w:lang w:val="id-ID"/>
              </w:rPr>
            </w:pPr>
            <w:r w:rsidRPr="001004C4">
              <w:rPr>
                <w:b/>
                <w:bCs/>
                <w:sz w:val="20"/>
                <w:szCs w:val="20"/>
                <w:lang w:val="id-ID"/>
              </w:rPr>
              <w:t xml:space="preserve">Support </w:t>
            </w:r>
            <w:r>
              <w:rPr>
                <w:b/>
                <w:bCs/>
                <w:sz w:val="20"/>
                <w:szCs w:val="20"/>
                <w:lang w:val="id-ID"/>
              </w:rPr>
              <w:t>to</w:t>
            </w:r>
            <w:r w:rsidRPr="001004C4">
              <w:rPr>
                <w:b/>
                <w:bCs/>
                <w:sz w:val="20"/>
                <w:szCs w:val="20"/>
                <w:lang w:val="id-ID"/>
              </w:rPr>
              <w:t xml:space="preserve"> strengthen the management of transfers to regions</w:t>
            </w:r>
          </w:p>
        </w:tc>
      </w:tr>
      <w:tr w:rsidR="0089080B" w:rsidRPr="00504DE5" w14:paraId="05C1D5D3" w14:textId="77777777" w:rsidTr="00122D85">
        <w:trPr>
          <w:cantSplit/>
          <w:trHeight w:val="504"/>
        </w:trPr>
        <w:tc>
          <w:tcPr>
            <w:tcW w:w="455" w:type="dxa"/>
            <w:shd w:val="clear" w:color="auto" w:fill="auto"/>
          </w:tcPr>
          <w:p w14:paraId="68882616"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4A2A0B22"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49F9FBD5"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1.2.1</w:t>
            </w:r>
          </w:p>
        </w:tc>
        <w:tc>
          <w:tcPr>
            <w:tcW w:w="13695" w:type="dxa"/>
            <w:gridSpan w:val="5"/>
            <w:shd w:val="clear" w:color="auto" w:fill="auto"/>
          </w:tcPr>
          <w:p w14:paraId="163EE41C" w14:textId="77777777" w:rsidR="0089080B" w:rsidRPr="000B39A2" w:rsidRDefault="0089080B" w:rsidP="00122D85">
            <w:pPr>
              <w:spacing w:before="40" w:after="40" w:line="240" w:lineRule="auto"/>
              <w:rPr>
                <w:b/>
                <w:bCs/>
                <w:sz w:val="20"/>
                <w:szCs w:val="20"/>
                <w:lang w:val="id-ID"/>
              </w:rPr>
            </w:pPr>
            <w:r w:rsidRPr="00C55B31">
              <w:rPr>
                <w:b/>
                <w:bCs/>
                <w:sz w:val="20"/>
                <w:szCs w:val="20"/>
                <w:lang w:val="id-ID"/>
              </w:rPr>
              <w:t>Facilitate the preparation of policies and guidelines regarding general allocation funds</w:t>
            </w:r>
            <w:r w:rsidRPr="000B39A2">
              <w:rPr>
                <w:b/>
                <w:bCs/>
                <w:sz w:val="20"/>
                <w:szCs w:val="20"/>
                <w:lang w:val="id-ID"/>
              </w:rPr>
              <w:t xml:space="preserve"> (DAU)</w:t>
            </w:r>
          </w:p>
        </w:tc>
      </w:tr>
      <w:tr w:rsidR="0089080B" w:rsidRPr="00A01855" w14:paraId="37125CB7" w14:textId="77777777" w:rsidTr="00122D85">
        <w:trPr>
          <w:gridAfter w:val="1"/>
          <w:wAfter w:w="9" w:type="dxa"/>
          <w:cantSplit/>
          <w:trHeight w:val="504"/>
        </w:trPr>
        <w:tc>
          <w:tcPr>
            <w:tcW w:w="455" w:type="dxa"/>
            <w:shd w:val="clear" w:color="auto" w:fill="F2F2F2" w:themeFill="background1" w:themeFillShade="F2"/>
          </w:tcPr>
          <w:p w14:paraId="7834B659"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1944651A"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6FE75828"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192DDBD6"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1.2.1.1</w:t>
            </w:r>
          </w:p>
        </w:tc>
        <w:tc>
          <w:tcPr>
            <w:tcW w:w="8190" w:type="dxa"/>
            <w:shd w:val="clear" w:color="auto" w:fill="F2F2F2" w:themeFill="background1" w:themeFillShade="F2"/>
          </w:tcPr>
          <w:p w14:paraId="0F576A66" w14:textId="77777777" w:rsidR="0089080B" w:rsidRPr="00EE64E4" w:rsidRDefault="0089080B" w:rsidP="00122D85">
            <w:pPr>
              <w:spacing w:before="40" w:after="40" w:line="240" w:lineRule="auto"/>
              <w:rPr>
                <w:sz w:val="20"/>
                <w:szCs w:val="20"/>
                <w:lang w:val="id-ID"/>
              </w:rPr>
            </w:pPr>
            <w:r w:rsidRPr="00C55B31">
              <w:rPr>
                <w:sz w:val="20"/>
                <w:szCs w:val="20"/>
                <w:lang w:val="id-ID"/>
              </w:rPr>
              <w:t xml:space="preserve">Technical input </w:t>
            </w:r>
            <w:r>
              <w:rPr>
                <w:sz w:val="20"/>
                <w:szCs w:val="20"/>
                <w:lang w:val="id-ID"/>
              </w:rPr>
              <w:t>to prepare</w:t>
            </w:r>
            <w:r w:rsidRPr="00C55B31">
              <w:rPr>
                <w:sz w:val="20"/>
                <w:szCs w:val="20"/>
                <w:lang w:val="id-ID"/>
              </w:rPr>
              <w:t xml:space="preserve"> regional clustering as input for DAU policy</w:t>
            </w:r>
          </w:p>
        </w:tc>
        <w:tc>
          <w:tcPr>
            <w:tcW w:w="2808" w:type="dxa"/>
            <w:shd w:val="clear" w:color="auto" w:fill="F2F2F2" w:themeFill="background1" w:themeFillShade="F2"/>
          </w:tcPr>
          <w:p w14:paraId="279993BD" w14:textId="77777777" w:rsidR="0089080B" w:rsidRPr="00A01855" w:rsidRDefault="0089080B" w:rsidP="00122D85">
            <w:pPr>
              <w:spacing w:before="40" w:after="40" w:line="240" w:lineRule="auto"/>
              <w:rPr>
                <w:sz w:val="20"/>
                <w:szCs w:val="20"/>
                <w:lang w:val="id-ID"/>
              </w:rPr>
            </w:pPr>
            <w:r w:rsidRPr="00E93881">
              <w:rPr>
                <w:sz w:val="20"/>
                <w:szCs w:val="20"/>
                <w:lang w:val="id-ID"/>
              </w:rPr>
              <w:t>MoF - Directorate of General Allocation Fund</w:t>
            </w:r>
          </w:p>
        </w:tc>
        <w:tc>
          <w:tcPr>
            <w:tcW w:w="1788" w:type="dxa"/>
            <w:shd w:val="clear" w:color="auto" w:fill="F2F2F2" w:themeFill="background1" w:themeFillShade="F2"/>
          </w:tcPr>
          <w:p w14:paraId="49C5747B" w14:textId="77777777" w:rsidR="0089080B" w:rsidRPr="00A01855" w:rsidRDefault="0089080B" w:rsidP="00122D85">
            <w:pPr>
              <w:spacing w:before="40" w:after="40" w:line="240" w:lineRule="auto"/>
              <w:rPr>
                <w:sz w:val="20"/>
                <w:szCs w:val="20"/>
                <w:lang w:val="id-ID"/>
              </w:rPr>
            </w:pPr>
            <w:r w:rsidRPr="00974948">
              <w:rPr>
                <w:sz w:val="20"/>
                <w:szCs w:val="20"/>
              </w:rPr>
              <w:t>Central</w:t>
            </w:r>
          </w:p>
        </w:tc>
      </w:tr>
      <w:tr w:rsidR="0089080B" w:rsidRPr="00A01855" w14:paraId="6A7FF71D" w14:textId="77777777" w:rsidTr="00122D85">
        <w:trPr>
          <w:gridAfter w:val="1"/>
          <w:wAfter w:w="9" w:type="dxa"/>
          <w:cantSplit/>
          <w:trHeight w:val="504"/>
        </w:trPr>
        <w:tc>
          <w:tcPr>
            <w:tcW w:w="455" w:type="dxa"/>
            <w:shd w:val="clear" w:color="auto" w:fill="auto"/>
          </w:tcPr>
          <w:p w14:paraId="567B9DA3"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5F5B6927"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50DDEF6F"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6D374F3C"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1.2.1.2</w:t>
            </w:r>
          </w:p>
        </w:tc>
        <w:tc>
          <w:tcPr>
            <w:tcW w:w="8190" w:type="dxa"/>
            <w:shd w:val="clear" w:color="auto" w:fill="auto"/>
          </w:tcPr>
          <w:p w14:paraId="7DE7AFCC"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to improve the DAU Specific Grant policy in fulfilling basic services in the education sector</w:t>
            </w:r>
          </w:p>
        </w:tc>
        <w:tc>
          <w:tcPr>
            <w:tcW w:w="2808" w:type="dxa"/>
            <w:shd w:val="clear" w:color="auto" w:fill="auto"/>
          </w:tcPr>
          <w:p w14:paraId="3C5020D1" w14:textId="77777777" w:rsidR="0089080B" w:rsidRPr="00A01855" w:rsidRDefault="0089080B" w:rsidP="00122D85">
            <w:pPr>
              <w:spacing w:before="40" w:after="40" w:line="240" w:lineRule="auto"/>
              <w:rPr>
                <w:sz w:val="20"/>
                <w:szCs w:val="20"/>
                <w:lang w:val="id-ID"/>
              </w:rPr>
            </w:pPr>
            <w:r w:rsidRPr="000206A7">
              <w:rPr>
                <w:sz w:val="20"/>
                <w:szCs w:val="20"/>
                <w:lang w:val="id-ID"/>
              </w:rPr>
              <w:t>MoF - Directorate of General Allocation Fund</w:t>
            </w:r>
          </w:p>
        </w:tc>
        <w:tc>
          <w:tcPr>
            <w:tcW w:w="1788" w:type="dxa"/>
            <w:shd w:val="clear" w:color="auto" w:fill="auto"/>
          </w:tcPr>
          <w:p w14:paraId="6907C791" w14:textId="77777777" w:rsidR="0089080B" w:rsidRPr="00A01855" w:rsidRDefault="0089080B" w:rsidP="00122D85">
            <w:pPr>
              <w:spacing w:before="40" w:after="40" w:line="240" w:lineRule="auto"/>
              <w:rPr>
                <w:sz w:val="20"/>
                <w:szCs w:val="20"/>
                <w:lang w:val="id-ID"/>
              </w:rPr>
            </w:pPr>
            <w:r w:rsidRPr="00974948">
              <w:rPr>
                <w:sz w:val="20"/>
                <w:szCs w:val="20"/>
              </w:rPr>
              <w:t>Central</w:t>
            </w:r>
          </w:p>
        </w:tc>
      </w:tr>
      <w:tr w:rsidR="0089080B" w:rsidRPr="00A01855" w14:paraId="784078C1" w14:textId="77777777" w:rsidTr="00122D85">
        <w:trPr>
          <w:gridAfter w:val="1"/>
          <w:wAfter w:w="9" w:type="dxa"/>
          <w:cantSplit/>
          <w:trHeight w:val="504"/>
        </w:trPr>
        <w:tc>
          <w:tcPr>
            <w:tcW w:w="455" w:type="dxa"/>
            <w:shd w:val="clear" w:color="auto" w:fill="F2F2F2" w:themeFill="background1" w:themeFillShade="F2"/>
          </w:tcPr>
          <w:p w14:paraId="4A3813E3"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645FCB12"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49FE690D"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4010E6B3"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1.2.1.3</w:t>
            </w:r>
          </w:p>
        </w:tc>
        <w:tc>
          <w:tcPr>
            <w:tcW w:w="8190" w:type="dxa"/>
            <w:shd w:val="clear" w:color="auto" w:fill="F2F2F2" w:themeFill="background1" w:themeFillShade="F2"/>
          </w:tcPr>
          <w:p w14:paraId="636F25BC"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w:t>
            </w:r>
            <w:r>
              <w:rPr>
                <w:sz w:val="20"/>
                <w:szCs w:val="20"/>
                <w:lang w:val="id-ID"/>
              </w:rPr>
              <w:t>to prepare</w:t>
            </w:r>
            <w:r w:rsidRPr="00A01855">
              <w:rPr>
                <w:sz w:val="20"/>
                <w:szCs w:val="20"/>
                <w:lang w:val="id-ID"/>
              </w:rPr>
              <w:t xml:space="preserve"> the distribution of DAU allocation proportions in the secondary education sector </w:t>
            </w:r>
            <w:r>
              <w:rPr>
                <w:sz w:val="20"/>
                <w:szCs w:val="20"/>
                <w:lang w:val="id-ID"/>
              </w:rPr>
              <w:t>following</w:t>
            </w:r>
            <w:r w:rsidRPr="00A01855">
              <w:rPr>
                <w:sz w:val="20"/>
                <w:szCs w:val="20"/>
                <w:lang w:val="id-ID"/>
              </w:rPr>
              <w:t xml:space="preserve"> the Papua Special Autonomy Law</w:t>
            </w:r>
          </w:p>
        </w:tc>
        <w:tc>
          <w:tcPr>
            <w:tcW w:w="2808" w:type="dxa"/>
            <w:shd w:val="clear" w:color="auto" w:fill="F2F2F2" w:themeFill="background1" w:themeFillShade="F2"/>
          </w:tcPr>
          <w:p w14:paraId="3A078CCA" w14:textId="77777777" w:rsidR="0089080B" w:rsidRPr="00A01855" w:rsidRDefault="0089080B" w:rsidP="00122D85">
            <w:pPr>
              <w:spacing w:before="40" w:after="40" w:line="240" w:lineRule="auto"/>
              <w:rPr>
                <w:sz w:val="20"/>
                <w:szCs w:val="20"/>
                <w:lang w:val="id-ID"/>
              </w:rPr>
            </w:pPr>
            <w:r w:rsidRPr="000206A7">
              <w:rPr>
                <w:sz w:val="20"/>
                <w:szCs w:val="20"/>
                <w:lang w:val="id-ID"/>
              </w:rPr>
              <w:t>MoF - Directorate of General Allocation Fund</w:t>
            </w:r>
          </w:p>
        </w:tc>
        <w:tc>
          <w:tcPr>
            <w:tcW w:w="1788" w:type="dxa"/>
            <w:shd w:val="clear" w:color="auto" w:fill="F2F2F2" w:themeFill="background1" w:themeFillShade="F2"/>
          </w:tcPr>
          <w:p w14:paraId="4EB10603" w14:textId="77777777" w:rsidR="0089080B" w:rsidRPr="00A01855" w:rsidRDefault="0089080B" w:rsidP="00122D85">
            <w:pPr>
              <w:spacing w:before="40" w:after="40" w:line="240" w:lineRule="auto"/>
              <w:rPr>
                <w:sz w:val="20"/>
                <w:szCs w:val="20"/>
                <w:lang w:val="id-ID"/>
              </w:rPr>
            </w:pPr>
            <w:r w:rsidRPr="00974948">
              <w:rPr>
                <w:sz w:val="20"/>
                <w:szCs w:val="20"/>
              </w:rPr>
              <w:t>Central</w:t>
            </w:r>
          </w:p>
        </w:tc>
      </w:tr>
      <w:tr w:rsidR="0089080B" w:rsidRPr="00A01855" w14:paraId="3D9D9C1F" w14:textId="77777777" w:rsidTr="00122D85">
        <w:trPr>
          <w:gridAfter w:val="1"/>
          <w:wAfter w:w="9" w:type="dxa"/>
          <w:cantSplit/>
          <w:trHeight w:val="504"/>
        </w:trPr>
        <w:tc>
          <w:tcPr>
            <w:tcW w:w="455" w:type="dxa"/>
            <w:shd w:val="clear" w:color="auto" w:fill="auto"/>
          </w:tcPr>
          <w:p w14:paraId="5C6571E2"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3ACEC8FD"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2A015C3E"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113C7132"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1.2.1.4</w:t>
            </w:r>
          </w:p>
        </w:tc>
        <w:tc>
          <w:tcPr>
            <w:tcW w:w="8190" w:type="dxa"/>
            <w:shd w:val="clear" w:color="auto" w:fill="auto"/>
          </w:tcPr>
          <w:p w14:paraId="56CF4741" w14:textId="77777777" w:rsidR="0089080B" w:rsidRPr="00A01855" w:rsidRDefault="0089080B" w:rsidP="00122D85">
            <w:pPr>
              <w:spacing w:before="40" w:after="40"/>
              <w:rPr>
                <w:rFonts w:cs="Calibri"/>
                <w:color w:val="000000"/>
                <w:sz w:val="20"/>
                <w:szCs w:val="20"/>
                <w:lang w:val="id-ID"/>
              </w:rPr>
            </w:pPr>
            <w:r w:rsidRPr="00A01855">
              <w:rPr>
                <w:rFonts w:cs="Calibri"/>
                <w:color w:val="000000"/>
                <w:sz w:val="20"/>
                <w:szCs w:val="20"/>
                <w:lang w:val="id-ID"/>
              </w:rPr>
              <w:t>Technical recommendations for a list of activities and sub-activities that support the achievement of MSS in the fields of education, health</w:t>
            </w:r>
            <w:r>
              <w:rPr>
                <w:rFonts w:cs="Calibri"/>
                <w:color w:val="000000"/>
                <w:sz w:val="20"/>
                <w:szCs w:val="20"/>
                <w:lang w:val="id-ID"/>
              </w:rPr>
              <w:t>,</w:t>
            </w:r>
            <w:r w:rsidRPr="00A01855">
              <w:rPr>
                <w:rFonts w:cs="Calibri"/>
                <w:color w:val="000000"/>
                <w:sz w:val="20"/>
                <w:szCs w:val="20"/>
                <w:lang w:val="id-ID"/>
              </w:rPr>
              <w:t xml:space="preserve"> and public works in the context of determining the direction of use of the DAU</w:t>
            </w:r>
            <w:r>
              <w:rPr>
                <w:rFonts w:cs="Calibri"/>
                <w:color w:val="000000"/>
                <w:sz w:val="20"/>
                <w:szCs w:val="20"/>
                <w:lang w:val="id-ID"/>
              </w:rPr>
              <w:t>-</w:t>
            </w:r>
            <w:r w:rsidRPr="00A01855">
              <w:rPr>
                <w:rFonts w:cs="Calibri"/>
                <w:color w:val="000000"/>
                <w:sz w:val="20"/>
                <w:szCs w:val="20"/>
                <w:lang w:val="id-ID"/>
              </w:rPr>
              <w:t>Specific Grant</w:t>
            </w:r>
          </w:p>
        </w:tc>
        <w:tc>
          <w:tcPr>
            <w:tcW w:w="2808" w:type="dxa"/>
            <w:shd w:val="clear" w:color="auto" w:fill="auto"/>
          </w:tcPr>
          <w:p w14:paraId="68ED7C60" w14:textId="77777777" w:rsidR="0089080B" w:rsidRPr="00A01855" w:rsidRDefault="0089080B" w:rsidP="00122D85">
            <w:pPr>
              <w:spacing w:before="40" w:after="40" w:line="240" w:lineRule="auto"/>
              <w:rPr>
                <w:sz w:val="20"/>
                <w:szCs w:val="20"/>
                <w:lang w:val="id-ID"/>
              </w:rPr>
            </w:pPr>
            <w:r w:rsidRPr="000206A7">
              <w:rPr>
                <w:sz w:val="20"/>
                <w:szCs w:val="20"/>
                <w:lang w:val="id-ID"/>
              </w:rPr>
              <w:t>MoF - Directorate of General Allocation Fund</w:t>
            </w:r>
          </w:p>
        </w:tc>
        <w:tc>
          <w:tcPr>
            <w:tcW w:w="1788" w:type="dxa"/>
            <w:shd w:val="clear" w:color="auto" w:fill="auto"/>
          </w:tcPr>
          <w:p w14:paraId="79C96110" w14:textId="77777777" w:rsidR="0089080B" w:rsidRPr="00A01855" w:rsidRDefault="0089080B" w:rsidP="00122D85">
            <w:pPr>
              <w:spacing w:before="40" w:after="40" w:line="240" w:lineRule="auto"/>
              <w:rPr>
                <w:sz w:val="20"/>
                <w:szCs w:val="20"/>
                <w:lang w:val="id-ID"/>
              </w:rPr>
            </w:pPr>
            <w:r w:rsidRPr="00974948">
              <w:rPr>
                <w:sz w:val="20"/>
                <w:szCs w:val="20"/>
              </w:rPr>
              <w:t>Central</w:t>
            </w:r>
          </w:p>
        </w:tc>
      </w:tr>
      <w:tr w:rsidR="0089080B" w:rsidRPr="00504DE5" w14:paraId="7E9B9BAE" w14:textId="77777777" w:rsidTr="00122D85">
        <w:trPr>
          <w:cantSplit/>
          <w:trHeight w:val="504"/>
        </w:trPr>
        <w:tc>
          <w:tcPr>
            <w:tcW w:w="455" w:type="dxa"/>
            <w:shd w:val="clear" w:color="auto" w:fill="F2F2F2" w:themeFill="background1" w:themeFillShade="F2"/>
          </w:tcPr>
          <w:p w14:paraId="627B2E19"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2AA450F2"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7CC221E9"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1.2.2</w:t>
            </w:r>
          </w:p>
        </w:tc>
        <w:tc>
          <w:tcPr>
            <w:tcW w:w="13695" w:type="dxa"/>
            <w:gridSpan w:val="5"/>
            <w:shd w:val="clear" w:color="auto" w:fill="F2F2F2" w:themeFill="background1" w:themeFillShade="F2"/>
          </w:tcPr>
          <w:p w14:paraId="3E9BEB38" w14:textId="77777777" w:rsidR="0089080B" w:rsidRPr="00A01855" w:rsidRDefault="0089080B" w:rsidP="00122D85">
            <w:pPr>
              <w:spacing w:before="40" w:after="40" w:line="240" w:lineRule="auto"/>
              <w:rPr>
                <w:sz w:val="20"/>
                <w:szCs w:val="20"/>
                <w:lang w:val="id-ID"/>
              </w:rPr>
            </w:pPr>
            <w:r w:rsidRPr="00A01855">
              <w:rPr>
                <w:b/>
                <w:bCs/>
                <w:sz w:val="20"/>
                <w:szCs w:val="20"/>
                <w:lang w:val="id-ID"/>
              </w:rPr>
              <w:t>Facilitate the preparation of policies and guidelines regarding special allocation funds</w:t>
            </w:r>
            <w:r>
              <w:rPr>
                <w:b/>
                <w:bCs/>
                <w:sz w:val="20"/>
                <w:szCs w:val="20"/>
                <w:lang w:val="id-ID"/>
              </w:rPr>
              <w:t xml:space="preserve"> (DAK)</w:t>
            </w:r>
          </w:p>
        </w:tc>
      </w:tr>
      <w:tr w:rsidR="0089080B" w:rsidRPr="00A01855" w14:paraId="3FC9B335" w14:textId="77777777" w:rsidTr="00122D85">
        <w:trPr>
          <w:gridAfter w:val="1"/>
          <w:wAfter w:w="9" w:type="dxa"/>
          <w:cantSplit/>
          <w:trHeight w:val="504"/>
        </w:trPr>
        <w:tc>
          <w:tcPr>
            <w:tcW w:w="455" w:type="dxa"/>
            <w:shd w:val="clear" w:color="auto" w:fill="auto"/>
          </w:tcPr>
          <w:p w14:paraId="32B06855"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349F641D"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61D08134"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16F98B79"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1.2.2.1</w:t>
            </w:r>
          </w:p>
        </w:tc>
        <w:tc>
          <w:tcPr>
            <w:tcW w:w="8190" w:type="dxa"/>
            <w:shd w:val="clear" w:color="auto" w:fill="auto"/>
          </w:tcPr>
          <w:p w14:paraId="7E6863CA" w14:textId="77777777" w:rsidR="0089080B" w:rsidRPr="00A01855" w:rsidRDefault="0089080B" w:rsidP="00122D85">
            <w:pPr>
              <w:spacing w:before="40" w:after="40" w:line="240" w:lineRule="auto"/>
              <w:rPr>
                <w:sz w:val="20"/>
                <w:szCs w:val="20"/>
                <w:lang w:val="id-ID"/>
              </w:rPr>
            </w:pPr>
            <w:r w:rsidRPr="00A01855">
              <w:rPr>
                <w:sz w:val="20"/>
                <w:szCs w:val="20"/>
                <w:lang w:val="id-ID"/>
              </w:rPr>
              <w:t>Technical facilitation of evaluation of reporting of short-term results of Physical DAK</w:t>
            </w:r>
          </w:p>
        </w:tc>
        <w:tc>
          <w:tcPr>
            <w:tcW w:w="2808" w:type="dxa"/>
            <w:shd w:val="clear" w:color="auto" w:fill="auto"/>
          </w:tcPr>
          <w:p w14:paraId="05C93D7D" w14:textId="77777777" w:rsidR="0089080B" w:rsidRPr="00A01855" w:rsidRDefault="0089080B" w:rsidP="00122D85">
            <w:pPr>
              <w:spacing w:before="40" w:after="40" w:line="240" w:lineRule="auto"/>
              <w:rPr>
                <w:sz w:val="20"/>
                <w:szCs w:val="20"/>
                <w:lang w:val="id-ID"/>
              </w:rPr>
            </w:pPr>
            <w:r w:rsidRPr="00E93881">
              <w:rPr>
                <w:sz w:val="20"/>
                <w:szCs w:val="20"/>
                <w:lang w:val="id-ID"/>
              </w:rPr>
              <w:t>National Development Planning Agency (</w:t>
            </w:r>
            <w:r>
              <w:rPr>
                <w:sz w:val="20"/>
                <w:szCs w:val="20"/>
                <w:lang w:val="id-ID"/>
              </w:rPr>
              <w:t>Bappenas</w:t>
            </w:r>
            <w:r w:rsidRPr="00E93881">
              <w:rPr>
                <w:sz w:val="20"/>
                <w:szCs w:val="20"/>
                <w:lang w:val="id-ID"/>
              </w:rPr>
              <w:t>) - Directorate of Regional Development</w:t>
            </w:r>
          </w:p>
        </w:tc>
        <w:tc>
          <w:tcPr>
            <w:tcW w:w="1788" w:type="dxa"/>
            <w:shd w:val="clear" w:color="auto" w:fill="auto"/>
          </w:tcPr>
          <w:p w14:paraId="144896B1" w14:textId="77777777" w:rsidR="0089080B" w:rsidRPr="00A01855" w:rsidRDefault="0089080B" w:rsidP="00122D85">
            <w:pPr>
              <w:spacing w:before="40" w:after="40" w:line="240" w:lineRule="auto"/>
              <w:rPr>
                <w:sz w:val="20"/>
                <w:szCs w:val="20"/>
                <w:lang w:val="id-ID"/>
              </w:rPr>
            </w:pPr>
            <w:r w:rsidRPr="00FD4088">
              <w:rPr>
                <w:sz w:val="20"/>
                <w:szCs w:val="20"/>
              </w:rPr>
              <w:t>Central</w:t>
            </w:r>
          </w:p>
        </w:tc>
      </w:tr>
      <w:tr w:rsidR="0089080B" w:rsidRPr="00A01855" w14:paraId="6E037EE8" w14:textId="77777777" w:rsidTr="00122D85">
        <w:trPr>
          <w:gridAfter w:val="1"/>
          <w:wAfter w:w="9" w:type="dxa"/>
          <w:cantSplit/>
          <w:trHeight w:val="504"/>
        </w:trPr>
        <w:tc>
          <w:tcPr>
            <w:tcW w:w="455" w:type="dxa"/>
            <w:shd w:val="clear" w:color="auto" w:fill="F2F2F2" w:themeFill="background1" w:themeFillShade="F2"/>
          </w:tcPr>
          <w:p w14:paraId="37ECC6DB"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119587CB"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30872E1F"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F2F2F2" w:themeFill="background1" w:themeFillShade="F2"/>
          </w:tcPr>
          <w:p w14:paraId="4D0117A7"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1.2.2.2</w:t>
            </w:r>
          </w:p>
        </w:tc>
        <w:tc>
          <w:tcPr>
            <w:tcW w:w="8190" w:type="dxa"/>
            <w:shd w:val="clear" w:color="auto" w:fill="F2F2F2" w:themeFill="background1" w:themeFillShade="F2"/>
          </w:tcPr>
          <w:p w14:paraId="3DF54AF1"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w:t>
            </w:r>
            <w:r>
              <w:rPr>
                <w:sz w:val="20"/>
                <w:szCs w:val="20"/>
                <w:lang w:val="id-ID"/>
              </w:rPr>
              <w:t>to prepare</w:t>
            </w:r>
            <w:r w:rsidRPr="00A01855">
              <w:rPr>
                <w:sz w:val="20"/>
                <w:szCs w:val="20"/>
                <w:lang w:val="id-ID"/>
              </w:rPr>
              <w:t xml:space="preserve"> governance mechanisms and coordination for the management of Physical DAK in the regions</w:t>
            </w:r>
          </w:p>
        </w:tc>
        <w:tc>
          <w:tcPr>
            <w:tcW w:w="2808" w:type="dxa"/>
            <w:shd w:val="clear" w:color="auto" w:fill="F2F2F2" w:themeFill="background1" w:themeFillShade="F2"/>
          </w:tcPr>
          <w:p w14:paraId="0648E143" w14:textId="77777777" w:rsidR="0089080B" w:rsidRPr="00A01855" w:rsidRDefault="0089080B" w:rsidP="00122D85">
            <w:pPr>
              <w:spacing w:before="40" w:after="40" w:line="240" w:lineRule="auto"/>
              <w:rPr>
                <w:sz w:val="20"/>
                <w:szCs w:val="20"/>
                <w:lang w:val="id-ID"/>
              </w:rPr>
            </w:pPr>
            <w:r w:rsidRPr="00E93881">
              <w:rPr>
                <w:sz w:val="20"/>
                <w:szCs w:val="20"/>
                <w:lang w:val="id-ID"/>
              </w:rPr>
              <w:t>MoHA - Secretariat of the Directorate General of Regional Development</w:t>
            </w:r>
          </w:p>
        </w:tc>
        <w:tc>
          <w:tcPr>
            <w:tcW w:w="1788" w:type="dxa"/>
            <w:shd w:val="clear" w:color="auto" w:fill="F2F2F2" w:themeFill="background1" w:themeFillShade="F2"/>
          </w:tcPr>
          <w:p w14:paraId="34F6756C" w14:textId="77777777" w:rsidR="0089080B" w:rsidRPr="00A01855" w:rsidRDefault="0089080B" w:rsidP="00122D85">
            <w:pPr>
              <w:spacing w:before="40" w:after="40" w:line="240" w:lineRule="auto"/>
              <w:rPr>
                <w:sz w:val="20"/>
                <w:szCs w:val="20"/>
                <w:lang w:val="id-ID"/>
              </w:rPr>
            </w:pPr>
            <w:r w:rsidRPr="00FD4088">
              <w:rPr>
                <w:sz w:val="20"/>
                <w:szCs w:val="20"/>
              </w:rPr>
              <w:t>Central</w:t>
            </w:r>
          </w:p>
        </w:tc>
      </w:tr>
      <w:tr w:rsidR="0089080B" w:rsidRPr="00A01855" w14:paraId="3562A2A7" w14:textId="77777777" w:rsidTr="00122D85">
        <w:trPr>
          <w:gridAfter w:val="1"/>
          <w:wAfter w:w="9" w:type="dxa"/>
          <w:cantSplit/>
          <w:trHeight w:val="504"/>
        </w:trPr>
        <w:tc>
          <w:tcPr>
            <w:tcW w:w="455" w:type="dxa"/>
            <w:shd w:val="clear" w:color="auto" w:fill="auto"/>
          </w:tcPr>
          <w:p w14:paraId="17287FD9"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07BD5B29"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065EF7A2"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044EBD20"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1.2.2.3</w:t>
            </w:r>
          </w:p>
        </w:tc>
        <w:tc>
          <w:tcPr>
            <w:tcW w:w="8190" w:type="dxa"/>
            <w:shd w:val="clear" w:color="auto" w:fill="auto"/>
          </w:tcPr>
          <w:p w14:paraId="5BBA1BBC"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w:t>
            </w:r>
            <w:r>
              <w:rPr>
                <w:sz w:val="20"/>
                <w:szCs w:val="20"/>
                <w:lang w:val="id-ID"/>
              </w:rPr>
              <w:t>to prepare</w:t>
            </w:r>
            <w:r w:rsidRPr="00A01855">
              <w:rPr>
                <w:sz w:val="20"/>
                <w:szCs w:val="20"/>
                <w:lang w:val="id-ID"/>
              </w:rPr>
              <w:t xml:space="preserve"> Non-Physical DAK policies in the fields of education and health (stunting) that support basic services</w:t>
            </w:r>
          </w:p>
        </w:tc>
        <w:tc>
          <w:tcPr>
            <w:tcW w:w="2808" w:type="dxa"/>
            <w:shd w:val="clear" w:color="auto" w:fill="auto"/>
          </w:tcPr>
          <w:p w14:paraId="0DC6F476" w14:textId="77777777" w:rsidR="0089080B" w:rsidRPr="00E93881" w:rsidRDefault="0089080B" w:rsidP="00122D85">
            <w:pPr>
              <w:spacing w:before="40" w:after="40" w:line="240" w:lineRule="auto"/>
              <w:rPr>
                <w:sz w:val="20"/>
                <w:szCs w:val="20"/>
                <w:lang w:val="id-ID"/>
              </w:rPr>
            </w:pPr>
            <w:r w:rsidRPr="00E93881">
              <w:rPr>
                <w:rFonts w:eastAsia="Times New Roman"/>
                <w:sz w:val="20"/>
                <w:szCs w:val="20"/>
              </w:rPr>
              <w:t>MoF - Directorate of Special Transfer Fund</w:t>
            </w:r>
          </w:p>
        </w:tc>
        <w:tc>
          <w:tcPr>
            <w:tcW w:w="1788" w:type="dxa"/>
            <w:shd w:val="clear" w:color="auto" w:fill="auto"/>
          </w:tcPr>
          <w:p w14:paraId="249CFB55" w14:textId="77777777" w:rsidR="0089080B" w:rsidRPr="00A01855" w:rsidRDefault="0089080B" w:rsidP="00122D85">
            <w:pPr>
              <w:spacing w:before="40" w:after="40" w:line="240" w:lineRule="auto"/>
              <w:rPr>
                <w:sz w:val="20"/>
                <w:szCs w:val="20"/>
                <w:lang w:val="id-ID"/>
              </w:rPr>
            </w:pPr>
            <w:r w:rsidRPr="00FD4088">
              <w:rPr>
                <w:sz w:val="20"/>
                <w:szCs w:val="20"/>
              </w:rPr>
              <w:t>Central</w:t>
            </w:r>
          </w:p>
        </w:tc>
      </w:tr>
      <w:tr w:rsidR="0089080B" w:rsidRPr="00A01855" w14:paraId="532043C2" w14:textId="77777777" w:rsidTr="00122D85">
        <w:trPr>
          <w:gridAfter w:val="1"/>
          <w:wAfter w:w="9" w:type="dxa"/>
          <w:cantSplit/>
          <w:trHeight w:val="504"/>
        </w:trPr>
        <w:tc>
          <w:tcPr>
            <w:tcW w:w="455" w:type="dxa"/>
            <w:shd w:val="clear" w:color="auto" w:fill="F2F2F2" w:themeFill="background1" w:themeFillShade="F2"/>
          </w:tcPr>
          <w:p w14:paraId="2406B20B"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2FE90D83"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1AB8394D"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287B093A"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1.2.2.4</w:t>
            </w:r>
          </w:p>
        </w:tc>
        <w:tc>
          <w:tcPr>
            <w:tcW w:w="8190" w:type="dxa"/>
            <w:shd w:val="clear" w:color="auto" w:fill="F2F2F2" w:themeFill="background1" w:themeFillShade="F2"/>
          </w:tcPr>
          <w:p w14:paraId="131DD023"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w:t>
            </w:r>
            <w:r>
              <w:rPr>
                <w:sz w:val="20"/>
                <w:szCs w:val="20"/>
                <w:lang w:val="id-ID"/>
              </w:rPr>
              <w:t>to prepare</w:t>
            </w:r>
            <w:r w:rsidRPr="00A01855">
              <w:rPr>
                <w:sz w:val="20"/>
                <w:szCs w:val="20"/>
                <w:lang w:val="id-ID"/>
              </w:rPr>
              <w:t xml:space="preserve"> the governance of the Physical DAK and Grants mechanisms in the drinking water and sanitation sector</w:t>
            </w:r>
            <w:r>
              <w:rPr>
                <w:sz w:val="20"/>
                <w:szCs w:val="20"/>
                <w:lang w:val="id-ID"/>
              </w:rPr>
              <w:t>s</w:t>
            </w:r>
          </w:p>
        </w:tc>
        <w:tc>
          <w:tcPr>
            <w:tcW w:w="2808" w:type="dxa"/>
            <w:shd w:val="clear" w:color="auto" w:fill="F2F2F2" w:themeFill="background1" w:themeFillShade="F2"/>
          </w:tcPr>
          <w:p w14:paraId="79C68EED" w14:textId="77777777" w:rsidR="0089080B" w:rsidRPr="00E93881" w:rsidRDefault="0089080B" w:rsidP="00122D85">
            <w:pPr>
              <w:spacing w:before="40" w:after="40"/>
              <w:rPr>
                <w:rFonts w:cs="Calibri"/>
                <w:color w:val="000000"/>
                <w:sz w:val="20"/>
                <w:szCs w:val="20"/>
                <w:lang w:val="id-ID"/>
              </w:rPr>
            </w:pPr>
            <w:r w:rsidRPr="00E93881">
              <w:rPr>
                <w:rFonts w:eastAsia="Times New Roman"/>
                <w:sz w:val="20"/>
                <w:szCs w:val="20"/>
              </w:rPr>
              <w:t>MoF - Directorate of Special Transfer Fund</w:t>
            </w:r>
          </w:p>
        </w:tc>
        <w:tc>
          <w:tcPr>
            <w:tcW w:w="1788" w:type="dxa"/>
            <w:shd w:val="clear" w:color="auto" w:fill="F2F2F2" w:themeFill="background1" w:themeFillShade="F2"/>
          </w:tcPr>
          <w:p w14:paraId="51660D7D" w14:textId="77777777" w:rsidR="0089080B" w:rsidRPr="00A01855" w:rsidRDefault="0089080B" w:rsidP="00122D85">
            <w:pPr>
              <w:spacing w:before="40" w:after="40" w:line="240" w:lineRule="auto"/>
              <w:rPr>
                <w:sz w:val="20"/>
                <w:szCs w:val="20"/>
                <w:lang w:val="id-ID"/>
              </w:rPr>
            </w:pPr>
            <w:r w:rsidRPr="00FD4088">
              <w:rPr>
                <w:sz w:val="20"/>
                <w:szCs w:val="20"/>
              </w:rPr>
              <w:t>Central</w:t>
            </w:r>
          </w:p>
        </w:tc>
      </w:tr>
      <w:tr w:rsidR="0089080B" w:rsidRPr="00A01855" w14:paraId="18D44EFB" w14:textId="77777777" w:rsidTr="00122D85">
        <w:trPr>
          <w:gridAfter w:val="1"/>
          <w:wAfter w:w="9" w:type="dxa"/>
          <w:cantSplit/>
          <w:trHeight w:val="504"/>
        </w:trPr>
        <w:tc>
          <w:tcPr>
            <w:tcW w:w="455" w:type="dxa"/>
            <w:shd w:val="clear" w:color="auto" w:fill="auto"/>
          </w:tcPr>
          <w:p w14:paraId="17D45108"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4735546E"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63F4E676"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auto"/>
          </w:tcPr>
          <w:p w14:paraId="453A294A"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1.2.2.5</w:t>
            </w:r>
          </w:p>
        </w:tc>
        <w:tc>
          <w:tcPr>
            <w:tcW w:w="8190" w:type="dxa"/>
            <w:shd w:val="clear" w:color="auto" w:fill="auto"/>
          </w:tcPr>
          <w:p w14:paraId="634ECF5A"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the development of management of Community Health Center Operational Assistance Funds (Puskesmas BOK) in Provinces/Regencies/Cities</w:t>
            </w:r>
            <w:r>
              <w:rPr>
                <w:sz w:val="20"/>
                <w:szCs w:val="20"/>
                <w:lang w:val="id-ID"/>
              </w:rPr>
              <w:br/>
            </w:r>
          </w:p>
        </w:tc>
        <w:tc>
          <w:tcPr>
            <w:tcW w:w="2808" w:type="dxa"/>
            <w:shd w:val="clear" w:color="auto" w:fill="auto"/>
          </w:tcPr>
          <w:p w14:paraId="617596DF" w14:textId="77777777" w:rsidR="0089080B" w:rsidRPr="00A01855" w:rsidRDefault="0089080B" w:rsidP="00122D85">
            <w:pPr>
              <w:spacing w:before="40" w:after="40" w:line="240" w:lineRule="auto"/>
              <w:rPr>
                <w:sz w:val="20"/>
                <w:szCs w:val="20"/>
                <w:lang w:val="id-ID"/>
              </w:rPr>
            </w:pPr>
            <w:r w:rsidRPr="00E93881">
              <w:rPr>
                <w:sz w:val="20"/>
                <w:szCs w:val="20"/>
                <w:lang w:val="id-ID"/>
              </w:rPr>
              <w:t>MoHA - Directorate of Transfer Facilitation and Regional Debt Financing</w:t>
            </w:r>
          </w:p>
        </w:tc>
        <w:tc>
          <w:tcPr>
            <w:tcW w:w="1788" w:type="dxa"/>
            <w:shd w:val="clear" w:color="auto" w:fill="auto"/>
          </w:tcPr>
          <w:p w14:paraId="7729C76B" w14:textId="77777777" w:rsidR="0089080B" w:rsidRPr="00A01855" w:rsidRDefault="0089080B" w:rsidP="00122D85">
            <w:pPr>
              <w:spacing w:before="40" w:after="40" w:line="240" w:lineRule="auto"/>
              <w:rPr>
                <w:sz w:val="20"/>
                <w:szCs w:val="20"/>
                <w:lang w:val="id-ID"/>
              </w:rPr>
            </w:pPr>
            <w:r w:rsidRPr="00FD4088">
              <w:rPr>
                <w:sz w:val="20"/>
                <w:szCs w:val="20"/>
              </w:rPr>
              <w:t>Central</w:t>
            </w:r>
          </w:p>
        </w:tc>
      </w:tr>
      <w:tr w:rsidR="0089080B" w:rsidRPr="00A01855" w14:paraId="0C814F0C" w14:textId="77777777" w:rsidTr="00122D85">
        <w:trPr>
          <w:gridAfter w:val="1"/>
          <w:wAfter w:w="9" w:type="dxa"/>
          <w:cantSplit/>
          <w:trHeight w:val="504"/>
        </w:trPr>
        <w:tc>
          <w:tcPr>
            <w:tcW w:w="455" w:type="dxa"/>
            <w:shd w:val="clear" w:color="auto" w:fill="F2F2F2" w:themeFill="background1" w:themeFillShade="F2"/>
          </w:tcPr>
          <w:p w14:paraId="23E6B772"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65185618"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71ABD412"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67F3B252"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1.2.2.6</w:t>
            </w:r>
          </w:p>
        </w:tc>
        <w:tc>
          <w:tcPr>
            <w:tcW w:w="8190" w:type="dxa"/>
            <w:shd w:val="clear" w:color="auto" w:fill="F2F2F2" w:themeFill="background1" w:themeFillShade="F2"/>
          </w:tcPr>
          <w:p w14:paraId="0B0CD054"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w:t>
            </w:r>
            <w:r>
              <w:rPr>
                <w:sz w:val="20"/>
                <w:szCs w:val="20"/>
                <w:lang w:val="id-ID"/>
              </w:rPr>
              <w:t>to prepare</w:t>
            </w:r>
            <w:r w:rsidRPr="00A01855">
              <w:rPr>
                <w:sz w:val="20"/>
                <w:szCs w:val="20"/>
                <w:lang w:val="id-ID"/>
              </w:rPr>
              <w:t xml:space="preserve"> policies </w:t>
            </w:r>
            <w:r>
              <w:rPr>
                <w:sz w:val="20"/>
                <w:szCs w:val="20"/>
                <w:lang w:val="id-ID"/>
              </w:rPr>
              <w:t>on</w:t>
            </w:r>
            <w:r w:rsidRPr="00A01855">
              <w:rPr>
                <w:sz w:val="20"/>
                <w:szCs w:val="20"/>
                <w:lang w:val="id-ID"/>
              </w:rPr>
              <w:t xml:space="preserve"> the management of grants to regions</w:t>
            </w:r>
          </w:p>
        </w:tc>
        <w:tc>
          <w:tcPr>
            <w:tcW w:w="2808" w:type="dxa"/>
            <w:shd w:val="clear" w:color="auto" w:fill="F2F2F2" w:themeFill="background1" w:themeFillShade="F2"/>
          </w:tcPr>
          <w:p w14:paraId="05A0E682" w14:textId="77777777" w:rsidR="0089080B" w:rsidRPr="00A01855" w:rsidRDefault="0089080B" w:rsidP="00122D85">
            <w:pPr>
              <w:spacing w:before="40" w:after="40"/>
              <w:rPr>
                <w:rFonts w:cs="Calibri"/>
                <w:color w:val="000000"/>
                <w:sz w:val="20"/>
                <w:szCs w:val="20"/>
                <w:lang w:val="id-ID"/>
              </w:rPr>
            </w:pPr>
            <w:r w:rsidRPr="00E93881">
              <w:rPr>
                <w:rFonts w:cs="Calibri"/>
                <w:color w:val="000000"/>
                <w:sz w:val="20"/>
                <w:szCs w:val="20"/>
                <w:lang w:val="id-ID"/>
              </w:rPr>
              <w:t>MoF - Directorate of Special Transfer Fund</w:t>
            </w:r>
          </w:p>
        </w:tc>
        <w:tc>
          <w:tcPr>
            <w:tcW w:w="1788" w:type="dxa"/>
            <w:shd w:val="clear" w:color="auto" w:fill="F2F2F2" w:themeFill="background1" w:themeFillShade="F2"/>
          </w:tcPr>
          <w:p w14:paraId="08B7C15A" w14:textId="77777777" w:rsidR="0089080B" w:rsidRPr="00A01855" w:rsidRDefault="0089080B" w:rsidP="00122D85">
            <w:pPr>
              <w:spacing w:before="40" w:after="40" w:line="240" w:lineRule="auto"/>
              <w:rPr>
                <w:sz w:val="20"/>
                <w:szCs w:val="20"/>
                <w:lang w:val="id-ID"/>
              </w:rPr>
            </w:pPr>
            <w:r w:rsidRPr="00FD4088">
              <w:rPr>
                <w:sz w:val="20"/>
                <w:szCs w:val="20"/>
              </w:rPr>
              <w:t>Central</w:t>
            </w:r>
          </w:p>
        </w:tc>
      </w:tr>
      <w:tr w:rsidR="0089080B" w:rsidRPr="00504DE5" w14:paraId="17A13F67" w14:textId="77777777" w:rsidTr="00122D85">
        <w:trPr>
          <w:cantSplit/>
          <w:trHeight w:val="504"/>
        </w:trPr>
        <w:tc>
          <w:tcPr>
            <w:tcW w:w="455" w:type="dxa"/>
            <w:shd w:val="clear" w:color="auto" w:fill="auto"/>
          </w:tcPr>
          <w:p w14:paraId="57C23F6C"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5207F7B0"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16B5F288"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1.2.3</w:t>
            </w:r>
          </w:p>
        </w:tc>
        <w:tc>
          <w:tcPr>
            <w:tcW w:w="13695" w:type="dxa"/>
            <w:gridSpan w:val="5"/>
            <w:shd w:val="clear" w:color="auto" w:fill="auto"/>
          </w:tcPr>
          <w:p w14:paraId="5D260BD8" w14:textId="77777777" w:rsidR="0089080B" w:rsidRPr="00A01855" w:rsidRDefault="0089080B" w:rsidP="00122D85">
            <w:pPr>
              <w:spacing w:before="40" w:after="40" w:line="240" w:lineRule="auto"/>
              <w:rPr>
                <w:sz w:val="20"/>
                <w:szCs w:val="20"/>
                <w:lang w:val="id-ID"/>
              </w:rPr>
            </w:pPr>
            <w:r w:rsidRPr="00A01855">
              <w:rPr>
                <w:b/>
                <w:bCs/>
                <w:sz w:val="20"/>
                <w:szCs w:val="20"/>
                <w:lang w:val="id-ID"/>
              </w:rPr>
              <w:t xml:space="preserve">Facilitate the preparation of policies and guidelines regarding </w:t>
            </w:r>
            <w:r>
              <w:rPr>
                <w:b/>
                <w:bCs/>
                <w:sz w:val="20"/>
                <w:szCs w:val="20"/>
                <w:lang w:val="id-ID"/>
              </w:rPr>
              <w:t>revenue-</w:t>
            </w:r>
            <w:r w:rsidRPr="00A01855">
              <w:rPr>
                <w:b/>
                <w:bCs/>
                <w:sz w:val="20"/>
                <w:szCs w:val="20"/>
                <w:lang w:val="id-ID"/>
              </w:rPr>
              <w:t>sharing funds (DBH)</w:t>
            </w:r>
          </w:p>
        </w:tc>
      </w:tr>
      <w:tr w:rsidR="0089080B" w:rsidRPr="00A01855" w14:paraId="670D7779" w14:textId="77777777" w:rsidTr="00122D85">
        <w:trPr>
          <w:gridAfter w:val="1"/>
          <w:wAfter w:w="9" w:type="dxa"/>
          <w:cantSplit/>
          <w:trHeight w:val="504"/>
        </w:trPr>
        <w:tc>
          <w:tcPr>
            <w:tcW w:w="455" w:type="dxa"/>
            <w:shd w:val="clear" w:color="auto" w:fill="F2F2F2" w:themeFill="background1" w:themeFillShade="F2"/>
          </w:tcPr>
          <w:p w14:paraId="200A1568"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3DE3F918"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6DD7DE0A"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0D6E1B0D"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1.2.3.1</w:t>
            </w:r>
          </w:p>
        </w:tc>
        <w:tc>
          <w:tcPr>
            <w:tcW w:w="8190" w:type="dxa"/>
            <w:shd w:val="clear" w:color="auto" w:fill="F2F2F2" w:themeFill="background1" w:themeFillShade="F2"/>
          </w:tcPr>
          <w:p w14:paraId="5410671C"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to study the use of DBH in areas with high</w:t>
            </w:r>
            <w:r>
              <w:rPr>
                <w:sz w:val="20"/>
                <w:szCs w:val="20"/>
                <w:lang w:val="id-ID"/>
              </w:rPr>
              <w:t xml:space="preserve"> value</w:t>
            </w:r>
            <w:r w:rsidRPr="00A01855">
              <w:rPr>
                <w:sz w:val="20"/>
                <w:szCs w:val="20"/>
                <w:lang w:val="id-ID"/>
              </w:rPr>
              <w:t xml:space="preserve"> DBH</w:t>
            </w:r>
            <w:r>
              <w:rPr>
                <w:sz w:val="20"/>
                <w:szCs w:val="20"/>
                <w:lang w:val="id-ID"/>
              </w:rPr>
              <w:t xml:space="preserve"> </w:t>
            </w:r>
            <w:r w:rsidRPr="00A01855">
              <w:rPr>
                <w:sz w:val="20"/>
                <w:szCs w:val="20"/>
                <w:lang w:val="id-ID"/>
              </w:rPr>
              <w:t>to support the provision of basic services</w:t>
            </w:r>
          </w:p>
        </w:tc>
        <w:tc>
          <w:tcPr>
            <w:tcW w:w="2808" w:type="dxa"/>
            <w:shd w:val="clear" w:color="auto" w:fill="F2F2F2" w:themeFill="background1" w:themeFillShade="F2"/>
          </w:tcPr>
          <w:p w14:paraId="14508F84" w14:textId="77777777" w:rsidR="0089080B" w:rsidRPr="00A01855" w:rsidRDefault="0089080B" w:rsidP="00122D85">
            <w:pPr>
              <w:spacing w:before="40" w:after="40"/>
              <w:rPr>
                <w:rFonts w:cs="Calibri"/>
                <w:color w:val="000000"/>
                <w:sz w:val="20"/>
                <w:szCs w:val="20"/>
                <w:lang w:val="id-ID"/>
              </w:rPr>
            </w:pPr>
            <w:r>
              <w:rPr>
                <w:rFonts w:cs="Calibri"/>
                <w:color w:val="000000"/>
                <w:sz w:val="20"/>
                <w:szCs w:val="20"/>
                <w:lang w:val="id-ID"/>
              </w:rPr>
              <w:t>Bappenas</w:t>
            </w:r>
            <w:r w:rsidRPr="001020E5">
              <w:rPr>
                <w:rFonts w:cs="Calibri"/>
                <w:color w:val="000000"/>
                <w:sz w:val="20"/>
                <w:szCs w:val="20"/>
                <w:lang w:val="id-ID"/>
              </w:rPr>
              <w:t xml:space="preserve"> - Directorate of Regional Development</w:t>
            </w:r>
          </w:p>
        </w:tc>
        <w:tc>
          <w:tcPr>
            <w:tcW w:w="1788" w:type="dxa"/>
            <w:shd w:val="clear" w:color="auto" w:fill="F2F2F2" w:themeFill="background1" w:themeFillShade="F2"/>
          </w:tcPr>
          <w:p w14:paraId="719E7578" w14:textId="77777777" w:rsidR="0089080B" w:rsidRPr="00A01855" w:rsidRDefault="0089080B" w:rsidP="00122D85">
            <w:pPr>
              <w:spacing w:before="40" w:after="40" w:line="240" w:lineRule="auto"/>
              <w:rPr>
                <w:sz w:val="20"/>
                <w:szCs w:val="20"/>
                <w:lang w:val="id-ID"/>
              </w:rPr>
            </w:pPr>
            <w:r w:rsidRPr="00A51584">
              <w:rPr>
                <w:sz w:val="20"/>
                <w:szCs w:val="20"/>
              </w:rPr>
              <w:t>Central</w:t>
            </w:r>
          </w:p>
        </w:tc>
      </w:tr>
      <w:tr w:rsidR="0089080B" w:rsidRPr="00A01855" w14:paraId="62410F1D" w14:textId="77777777" w:rsidTr="00122D85">
        <w:trPr>
          <w:gridAfter w:val="1"/>
          <w:wAfter w:w="9" w:type="dxa"/>
          <w:cantSplit/>
          <w:trHeight w:val="504"/>
        </w:trPr>
        <w:tc>
          <w:tcPr>
            <w:tcW w:w="455" w:type="dxa"/>
            <w:shd w:val="clear" w:color="auto" w:fill="auto"/>
          </w:tcPr>
          <w:p w14:paraId="0AAD58F8"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373AC6CF"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64E9CD30"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78718A0B"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1.2.3.2</w:t>
            </w:r>
          </w:p>
        </w:tc>
        <w:tc>
          <w:tcPr>
            <w:tcW w:w="8190" w:type="dxa"/>
            <w:shd w:val="clear" w:color="auto" w:fill="auto"/>
          </w:tcPr>
          <w:p w14:paraId="36C9BF82" w14:textId="77777777" w:rsidR="0089080B" w:rsidRPr="00A01855" w:rsidRDefault="0089080B" w:rsidP="00122D85">
            <w:pPr>
              <w:spacing w:before="40" w:after="40" w:line="240" w:lineRule="auto"/>
              <w:rPr>
                <w:sz w:val="20"/>
                <w:szCs w:val="20"/>
                <w:lang w:val="id-ID"/>
              </w:rPr>
            </w:pPr>
            <w:r w:rsidRPr="00A01855">
              <w:rPr>
                <w:sz w:val="20"/>
                <w:szCs w:val="20"/>
                <w:lang w:val="id-ID"/>
              </w:rPr>
              <w:t>Technical recommendations for polic</w:t>
            </w:r>
            <w:r>
              <w:rPr>
                <w:sz w:val="20"/>
                <w:szCs w:val="20"/>
                <w:lang w:val="id-ID"/>
              </w:rPr>
              <w:t xml:space="preserve">ies on </w:t>
            </w:r>
            <w:r w:rsidRPr="00A01855">
              <w:rPr>
                <w:sz w:val="20"/>
                <w:szCs w:val="20"/>
                <w:lang w:val="id-ID"/>
              </w:rPr>
              <w:t>the use of Tobacco Excise</w:t>
            </w:r>
            <w:r>
              <w:rPr>
                <w:sz w:val="20"/>
                <w:szCs w:val="20"/>
                <w:lang w:val="id-ID"/>
              </w:rPr>
              <w:t xml:space="preserve"> Tax</w:t>
            </w:r>
            <w:r w:rsidRPr="00A01855">
              <w:rPr>
                <w:sz w:val="20"/>
                <w:szCs w:val="20"/>
                <w:lang w:val="id-ID"/>
              </w:rPr>
              <w:t xml:space="preserve"> (CHT) and Palm Oil Excise</w:t>
            </w:r>
            <w:r>
              <w:rPr>
                <w:sz w:val="20"/>
                <w:szCs w:val="20"/>
                <w:lang w:val="id-ID"/>
              </w:rPr>
              <w:t xml:space="preserve"> Tax</w:t>
            </w:r>
            <w:r w:rsidRPr="00A01855">
              <w:rPr>
                <w:sz w:val="20"/>
                <w:szCs w:val="20"/>
                <w:lang w:val="id-ID"/>
              </w:rPr>
              <w:t xml:space="preserve"> DBH to fulfil inclusive basic services</w:t>
            </w:r>
          </w:p>
        </w:tc>
        <w:tc>
          <w:tcPr>
            <w:tcW w:w="2808" w:type="dxa"/>
            <w:shd w:val="clear" w:color="auto" w:fill="auto"/>
          </w:tcPr>
          <w:p w14:paraId="74C4AD46" w14:textId="77777777" w:rsidR="0089080B" w:rsidRPr="00A01855" w:rsidRDefault="0089080B" w:rsidP="00122D85">
            <w:pPr>
              <w:spacing w:before="40" w:after="40"/>
              <w:rPr>
                <w:rFonts w:cs="Calibri"/>
                <w:color w:val="000000"/>
                <w:sz w:val="20"/>
                <w:szCs w:val="20"/>
                <w:lang w:val="id-ID"/>
              </w:rPr>
            </w:pPr>
            <w:r w:rsidRPr="00D5187A">
              <w:rPr>
                <w:sz w:val="20"/>
                <w:szCs w:val="20"/>
                <w:lang w:val="id-ID"/>
              </w:rPr>
              <w:t>MoF - Directorate of General Allocation Fund</w:t>
            </w:r>
          </w:p>
        </w:tc>
        <w:tc>
          <w:tcPr>
            <w:tcW w:w="1788" w:type="dxa"/>
            <w:shd w:val="clear" w:color="auto" w:fill="auto"/>
          </w:tcPr>
          <w:p w14:paraId="38384879" w14:textId="77777777" w:rsidR="0089080B" w:rsidRPr="00A01855" w:rsidRDefault="0089080B" w:rsidP="00122D85">
            <w:pPr>
              <w:spacing w:before="40" w:after="40" w:line="240" w:lineRule="auto"/>
              <w:rPr>
                <w:sz w:val="20"/>
                <w:szCs w:val="20"/>
                <w:lang w:val="id-ID"/>
              </w:rPr>
            </w:pPr>
            <w:r w:rsidRPr="00A51584">
              <w:rPr>
                <w:sz w:val="20"/>
                <w:szCs w:val="20"/>
              </w:rPr>
              <w:t>Central</w:t>
            </w:r>
          </w:p>
        </w:tc>
      </w:tr>
      <w:tr w:rsidR="0089080B" w:rsidRPr="00A01855" w14:paraId="5960EA6D" w14:textId="77777777" w:rsidTr="00122D85">
        <w:trPr>
          <w:gridAfter w:val="1"/>
          <w:wAfter w:w="9" w:type="dxa"/>
          <w:cantSplit/>
          <w:trHeight w:val="504"/>
        </w:trPr>
        <w:tc>
          <w:tcPr>
            <w:tcW w:w="455" w:type="dxa"/>
            <w:shd w:val="clear" w:color="auto" w:fill="F2F2F2" w:themeFill="background1" w:themeFillShade="F2"/>
          </w:tcPr>
          <w:p w14:paraId="74EDBE79"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5FB11A39"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2847D6B3"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F2F2F2" w:themeFill="background1" w:themeFillShade="F2"/>
          </w:tcPr>
          <w:p w14:paraId="67044A45"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1.2.3.3</w:t>
            </w:r>
          </w:p>
        </w:tc>
        <w:tc>
          <w:tcPr>
            <w:tcW w:w="8190" w:type="dxa"/>
            <w:shd w:val="clear" w:color="auto" w:fill="F2F2F2" w:themeFill="background1" w:themeFillShade="F2"/>
          </w:tcPr>
          <w:p w14:paraId="2AA23094"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for monitoring and evaluation of the implementation of the Special Autonomy Oil and Gas Additional DBH and </w:t>
            </w:r>
            <w:r>
              <w:rPr>
                <w:sz w:val="20"/>
                <w:szCs w:val="20"/>
                <w:lang w:val="id-ID"/>
              </w:rPr>
              <w:t xml:space="preserve">its </w:t>
            </w:r>
            <w:r w:rsidRPr="00A01855">
              <w:rPr>
                <w:sz w:val="20"/>
                <w:szCs w:val="20"/>
                <w:lang w:val="id-ID"/>
              </w:rPr>
              <w:t>utili</w:t>
            </w:r>
            <w:r>
              <w:rPr>
                <w:sz w:val="20"/>
                <w:szCs w:val="20"/>
                <w:lang w:val="id-ID"/>
              </w:rPr>
              <w:t>s</w:t>
            </w:r>
            <w:r w:rsidRPr="00A01855">
              <w:rPr>
                <w:sz w:val="20"/>
                <w:szCs w:val="20"/>
                <w:lang w:val="id-ID"/>
              </w:rPr>
              <w:t xml:space="preserve">ation </w:t>
            </w:r>
            <w:r>
              <w:rPr>
                <w:sz w:val="20"/>
                <w:szCs w:val="20"/>
                <w:lang w:val="id-ID"/>
              </w:rPr>
              <w:t>for</w:t>
            </w:r>
            <w:r w:rsidRPr="00A01855">
              <w:rPr>
                <w:sz w:val="20"/>
                <w:szCs w:val="20"/>
                <w:lang w:val="id-ID"/>
              </w:rPr>
              <w:t xml:space="preserve"> fulfilling mandatory </w:t>
            </w:r>
            <w:r>
              <w:rPr>
                <w:sz w:val="20"/>
                <w:szCs w:val="20"/>
                <w:lang w:val="id-ID"/>
              </w:rPr>
              <w:t>MSS</w:t>
            </w:r>
            <w:r w:rsidRPr="00A01855">
              <w:rPr>
                <w:sz w:val="20"/>
                <w:szCs w:val="20"/>
                <w:lang w:val="id-ID"/>
              </w:rPr>
              <w:t xml:space="preserve"> expenditures</w:t>
            </w:r>
          </w:p>
        </w:tc>
        <w:tc>
          <w:tcPr>
            <w:tcW w:w="2808" w:type="dxa"/>
            <w:shd w:val="clear" w:color="auto" w:fill="F2F2F2" w:themeFill="background1" w:themeFillShade="F2"/>
          </w:tcPr>
          <w:p w14:paraId="2B2E6CBE" w14:textId="77777777" w:rsidR="0089080B" w:rsidRPr="00A01855" w:rsidRDefault="0089080B" w:rsidP="00122D85">
            <w:pPr>
              <w:spacing w:before="40" w:after="40"/>
              <w:rPr>
                <w:rFonts w:cs="Calibri"/>
                <w:color w:val="000000"/>
                <w:sz w:val="20"/>
                <w:szCs w:val="20"/>
                <w:lang w:val="id-ID"/>
              </w:rPr>
            </w:pPr>
            <w:r w:rsidRPr="00D5187A">
              <w:rPr>
                <w:sz w:val="20"/>
                <w:szCs w:val="20"/>
                <w:lang w:val="id-ID"/>
              </w:rPr>
              <w:t>MoF - Directorate of General Allocation Fund</w:t>
            </w:r>
          </w:p>
        </w:tc>
        <w:tc>
          <w:tcPr>
            <w:tcW w:w="1788" w:type="dxa"/>
            <w:shd w:val="clear" w:color="auto" w:fill="F2F2F2" w:themeFill="background1" w:themeFillShade="F2"/>
          </w:tcPr>
          <w:p w14:paraId="2F0E79BC" w14:textId="77777777" w:rsidR="0089080B" w:rsidRPr="00A01855" w:rsidRDefault="0089080B" w:rsidP="00122D85">
            <w:pPr>
              <w:spacing w:before="40" w:after="40" w:line="240" w:lineRule="auto"/>
              <w:rPr>
                <w:sz w:val="20"/>
                <w:szCs w:val="20"/>
                <w:lang w:val="id-ID"/>
              </w:rPr>
            </w:pPr>
            <w:r w:rsidRPr="00A51584">
              <w:rPr>
                <w:sz w:val="20"/>
                <w:szCs w:val="20"/>
              </w:rPr>
              <w:t>Central</w:t>
            </w:r>
          </w:p>
        </w:tc>
      </w:tr>
      <w:tr w:rsidR="0089080B" w:rsidRPr="00504DE5" w14:paraId="34D4B40E" w14:textId="77777777" w:rsidTr="00122D85">
        <w:trPr>
          <w:cantSplit/>
          <w:trHeight w:val="504"/>
        </w:trPr>
        <w:tc>
          <w:tcPr>
            <w:tcW w:w="455" w:type="dxa"/>
            <w:shd w:val="clear" w:color="auto" w:fill="auto"/>
          </w:tcPr>
          <w:p w14:paraId="760E3C39"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1B2954BD"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1BA49E38"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1.2.4</w:t>
            </w:r>
          </w:p>
        </w:tc>
        <w:tc>
          <w:tcPr>
            <w:tcW w:w="13695" w:type="dxa"/>
            <w:gridSpan w:val="5"/>
            <w:shd w:val="clear" w:color="auto" w:fill="auto"/>
          </w:tcPr>
          <w:p w14:paraId="15568FBB" w14:textId="77777777" w:rsidR="0089080B" w:rsidRPr="00A01855" w:rsidRDefault="0089080B" w:rsidP="00122D85">
            <w:pPr>
              <w:spacing w:before="40" w:after="40" w:line="240" w:lineRule="auto"/>
              <w:rPr>
                <w:sz w:val="20"/>
                <w:szCs w:val="20"/>
                <w:lang w:val="id-ID"/>
              </w:rPr>
            </w:pPr>
            <w:r w:rsidRPr="00A01855">
              <w:rPr>
                <w:b/>
                <w:bCs/>
                <w:sz w:val="20"/>
                <w:szCs w:val="20"/>
                <w:lang w:val="id-ID"/>
              </w:rPr>
              <w:t>Facilitate the preparation of policies and guidelines regarding Village Funds</w:t>
            </w:r>
          </w:p>
        </w:tc>
      </w:tr>
      <w:tr w:rsidR="0089080B" w:rsidRPr="00A01855" w14:paraId="030A0894" w14:textId="77777777" w:rsidTr="00122D85">
        <w:trPr>
          <w:gridAfter w:val="1"/>
          <w:wAfter w:w="9" w:type="dxa"/>
          <w:cantSplit/>
          <w:trHeight w:val="504"/>
        </w:trPr>
        <w:tc>
          <w:tcPr>
            <w:tcW w:w="455" w:type="dxa"/>
            <w:shd w:val="clear" w:color="auto" w:fill="F2F2F2" w:themeFill="background1" w:themeFillShade="F2"/>
          </w:tcPr>
          <w:p w14:paraId="5F0C3CA0"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737EA129"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5BF99655"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11091F36"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1.2.4.1</w:t>
            </w:r>
          </w:p>
        </w:tc>
        <w:tc>
          <w:tcPr>
            <w:tcW w:w="8190" w:type="dxa"/>
            <w:shd w:val="clear" w:color="auto" w:fill="F2F2F2" w:themeFill="background1" w:themeFillShade="F2"/>
          </w:tcPr>
          <w:p w14:paraId="25FF1669"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on </w:t>
            </w:r>
            <w:r>
              <w:rPr>
                <w:sz w:val="20"/>
                <w:szCs w:val="20"/>
                <w:lang w:val="id-ID"/>
              </w:rPr>
              <w:t>a</w:t>
            </w:r>
            <w:r w:rsidRPr="00A01855">
              <w:rPr>
                <w:sz w:val="20"/>
                <w:szCs w:val="20"/>
                <w:lang w:val="id-ID"/>
              </w:rPr>
              <w:t xml:space="preserve"> study of the use of village funds as </w:t>
            </w:r>
            <w:r>
              <w:rPr>
                <w:sz w:val="20"/>
                <w:szCs w:val="20"/>
                <w:lang w:val="id-ID"/>
              </w:rPr>
              <w:t xml:space="preserve">an </w:t>
            </w:r>
            <w:r w:rsidRPr="00A01855">
              <w:rPr>
                <w:sz w:val="20"/>
                <w:szCs w:val="20"/>
                <w:lang w:val="id-ID"/>
              </w:rPr>
              <w:t xml:space="preserve">input </w:t>
            </w:r>
            <w:r>
              <w:rPr>
                <w:sz w:val="20"/>
                <w:szCs w:val="20"/>
                <w:lang w:val="id-ID"/>
              </w:rPr>
              <w:t>to</w:t>
            </w:r>
            <w:r w:rsidRPr="00A01855">
              <w:rPr>
                <w:sz w:val="20"/>
                <w:szCs w:val="20"/>
                <w:lang w:val="id-ID"/>
              </w:rPr>
              <w:t xml:space="preserve"> the preparation of village fund allocation policies</w:t>
            </w:r>
          </w:p>
        </w:tc>
        <w:tc>
          <w:tcPr>
            <w:tcW w:w="2808" w:type="dxa"/>
            <w:shd w:val="clear" w:color="auto" w:fill="F2F2F2" w:themeFill="background1" w:themeFillShade="F2"/>
          </w:tcPr>
          <w:p w14:paraId="460B9209" w14:textId="77777777" w:rsidR="0089080B" w:rsidRPr="00A01855" w:rsidRDefault="0089080B" w:rsidP="00122D85">
            <w:pPr>
              <w:spacing w:before="40" w:after="40"/>
              <w:rPr>
                <w:rFonts w:cs="Calibri"/>
                <w:color w:val="000000"/>
                <w:sz w:val="20"/>
                <w:szCs w:val="20"/>
                <w:lang w:val="id-ID"/>
              </w:rPr>
            </w:pPr>
            <w:r>
              <w:rPr>
                <w:rFonts w:cs="Calibri"/>
                <w:color w:val="000000"/>
                <w:sz w:val="20"/>
                <w:szCs w:val="20"/>
                <w:lang w:val="id-ID"/>
              </w:rPr>
              <w:t>Bappenas</w:t>
            </w:r>
            <w:r w:rsidRPr="00E93881">
              <w:rPr>
                <w:rFonts w:cs="Calibri"/>
                <w:color w:val="000000"/>
                <w:sz w:val="20"/>
                <w:szCs w:val="20"/>
                <w:lang w:val="id-ID"/>
              </w:rPr>
              <w:t xml:space="preserve"> - Directorate of Regional Development</w:t>
            </w:r>
          </w:p>
        </w:tc>
        <w:tc>
          <w:tcPr>
            <w:tcW w:w="1788" w:type="dxa"/>
            <w:shd w:val="clear" w:color="auto" w:fill="F2F2F2" w:themeFill="background1" w:themeFillShade="F2"/>
          </w:tcPr>
          <w:p w14:paraId="44EE3F95" w14:textId="77777777" w:rsidR="0089080B" w:rsidRPr="00A01855" w:rsidRDefault="0089080B" w:rsidP="00122D85">
            <w:pPr>
              <w:spacing w:before="40" w:after="40" w:line="240" w:lineRule="auto"/>
              <w:rPr>
                <w:sz w:val="20"/>
                <w:szCs w:val="20"/>
                <w:lang w:val="id-ID"/>
              </w:rPr>
            </w:pPr>
            <w:r w:rsidRPr="00FB7179">
              <w:rPr>
                <w:sz w:val="20"/>
                <w:szCs w:val="20"/>
              </w:rPr>
              <w:t>Central</w:t>
            </w:r>
          </w:p>
        </w:tc>
      </w:tr>
      <w:tr w:rsidR="0089080B" w:rsidRPr="00A01855" w14:paraId="747F03B7" w14:textId="77777777" w:rsidTr="00122D85">
        <w:trPr>
          <w:gridAfter w:val="1"/>
          <w:wAfter w:w="9" w:type="dxa"/>
          <w:cantSplit/>
          <w:trHeight w:val="504"/>
        </w:trPr>
        <w:tc>
          <w:tcPr>
            <w:tcW w:w="455" w:type="dxa"/>
            <w:shd w:val="clear" w:color="auto" w:fill="auto"/>
          </w:tcPr>
          <w:p w14:paraId="32F7DA40"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697CA3D7"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6DA650BC"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auto"/>
          </w:tcPr>
          <w:p w14:paraId="20743023"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1.2.4.2</w:t>
            </w:r>
          </w:p>
        </w:tc>
        <w:tc>
          <w:tcPr>
            <w:tcW w:w="8190" w:type="dxa"/>
            <w:shd w:val="clear" w:color="auto" w:fill="auto"/>
          </w:tcPr>
          <w:p w14:paraId="246781AA"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for the formulation of Village Fund </w:t>
            </w:r>
            <w:r w:rsidRPr="00476C0A">
              <w:rPr>
                <w:sz w:val="20"/>
                <w:szCs w:val="20"/>
                <w:lang w:val="id-ID"/>
              </w:rPr>
              <w:t>Regional Performance Indicators</w:t>
            </w:r>
            <w:r w:rsidRPr="00A01855">
              <w:rPr>
                <w:sz w:val="20"/>
                <w:szCs w:val="20"/>
                <w:lang w:val="id-ID"/>
              </w:rPr>
              <w:t xml:space="preserve"> </w:t>
            </w:r>
            <w:r>
              <w:rPr>
                <w:sz w:val="20"/>
                <w:szCs w:val="20"/>
                <w:lang w:val="id-ID"/>
              </w:rPr>
              <w:t>(</w:t>
            </w:r>
            <w:r w:rsidRPr="00A01855">
              <w:rPr>
                <w:sz w:val="20"/>
                <w:szCs w:val="20"/>
                <w:lang w:val="id-ID"/>
              </w:rPr>
              <w:t>IKD</w:t>
            </w:r>
            <w:r>
              <w:rPr>
                <w:sz w:val="20"/>
                <w:szCs w:val="20"/>
                <w:lang w:val="id-ID"/>
              </w:rPr>
              <w:t>)</w:t>
            </w:r>
          </w:p>
        </w:tc>
        <w:tc>
          <w:tcPr>
            <w:tcW w:w="2808" w:type="dxa"/>
            <w:shd w:val="clear" w:color="auto" w:fill="auto"/>
          </w:tcPr>
          <w:p w14:paraId="31E60D28" w14:textId="77777777" w:rsidR="0089080B" w:rsidRPr="00A01855" w:rsidRDefault="0089080B" w:rsidP="00122D85">
            <w:pPr>
              <w:spacing w:before="40" w:after="40" w:line="240" w:lineRule="auto"/>
              <w:rPr>
                <w:sz w:val="20"/>
                <w:szCs w:val="20"/>
                <w:lang w:val="id-ID"/>
              </w:rPr>
            </w:pPr>
            <w:r w:rsidRPr="00E93881">
              <w:rPr>
                <w:sz w:val="20"/>
                <w:szCs w:val="20"/>
                <w:lang w:val="id-ID"/>
              </w:rPr>
              <w:t>MoF - Directorate of Village Fund, Incentive, Special Autonomy and Special Region</w:t>
            </w:r>
            <w:r>
              <w:rPr>
                <w:sz w:val="20"/>
                <w:szCs w:val="20"/>
                <w:lang w:val="id-ID"/>
              </w:rPr>
              <w:t xml:space="preserve"> </w:t>
            </w:r>
          </w:p>
        </w:tc>
        <w:tc>
          <w:tcPr>
            <w:tcW w:w="1788" w:type="dxa"/>
            <w:shd w:val="clear" w:color="auto" w:fill="auto"/>
          </w:tcPr>
          <w:p w14:paraId="61938C6C" w14:textId="77777777" w:rsidR="0089080B" w:rsidRPr="00A01855" w:rsidRDefault="0089080B" w:rsidP="00122D85">
            <w:pPr>
              <w:spacing w:before="40" w:after="40" w:line="240" w:lineRule="auto"/>
              <w:rPr>
                <w:sz w:val="20"/>
                <w:szCs w:val="20"/>
                <w:lang w:val="id-ID"/>
              </w:rPr>
            </w:pPr>
            <w:r w:rsidRPr="00FB7179">
              <w:rPr>
                <w:sz w:val="20"/>
                <w:szCs w:val="20"/>
              </w:rPr>
              <w:t>Central</w:t>
            </w:r>
          </w:p>
        </w:tc>
      </w:tr>
      <w:tr w:rsidR="0089080B" w:rsidRPr="00A01855" w14:paraId="287D6F94" w14:textId="77777777" w:rsidTr="00122D85">
        <w:trPr>
          <w:gridAfter w:val="1"/>
          <w:wAfter w:w="9" w:type="dxa"/>
          <w:cantSplit/>
          <w:trHeight w:val="504"/>
        </w:trPr>
        <w:tc>
          <w:tcPr>
            <w:tcW w:w="455" w:type="dxa"/>
            <w:tcBorders>
              <w:bottom w:val="single" w:sz="2" w:space="0" w:color="auto"/>
            </w:tcBorders>
            <w:shd w:val="clear" w:color="auto" w:fill="F2F2F2" w:themeFill="background1" w:themeFillShade="F2"/>
          </w:tcPr>
          <w:p w14:paraId="47BE86AE" w14:textId="77777777" w:rsidR="0089080B" w:rsidRPr="00A01855" w:rsidRDefault="0089080B" w:rsidP="00122D85">
            <w:pPr>
              <w:spacing w:before="40" w:after="40" w:line="240" w:lineRule="auto"/>
              <w:jc w:val="center"/>
              <w:rPr>
                <w:sz w:val="20"/>
                <w:szCs w:val="20"/>
                <w:lang w:val="id-ID"/>
              </w:rPr>
            </w:pPr>
          </w:p>
        </w:tc>
        <w:tc>
          <w:tcPr>
            <w:tcW w:w="576" w:type="dxa"/>
            <w:tcBorders>
              <w:bottom w:val="single" w:sz="2" w:space="0" w:color="auto"/>
            </w:tcBorders>
            <w:shd w:val="clear" w:color="auto" w:fill="F2F2F2" w:themeFill="background1" w:themeFillShade="F2"/>
          </w:tcPr>
          <w:p w14:paraId="73419D25" w14:textId="77777777" w:rsidR="0089080B" w:rsidRPr="00A01855" w:rsidRDefault="0089080B" w:rsidP="00122D85">
            <w:pPr>
              <w:spacing w:before="40" w:after="40" w:line="240" w:lineRule="auto"/>
              <w:jc w:val="center"/>
              <w:rPr>
                <w:sz w:val="20"/>
                <w:szCs w:val="20"/>
                <w:lang w:val="id-ID"/>
              </w:rPr>
            </w:pPr>
          </w:p>
        </w:tc>
        <w:tc>
          <w:tcPr>
            <w:tcW w:w="681" w:type="dxa"/>
            <w:tcBorders>
              <w:bottom w:val="single" w:sz="2" w:space="0" w:color="auto"/>
            </w:tcBorders>
            <w:shd w:val="clear" w:color="auto" w:fill="F2F2F2" w:themeFill="background1" w:themeFillShade="F2"/>
          </w:tcPr>
          <w:p w14:paraId="37368FC6"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tcBorders>
              <w:bottom w:val="single" w:sz="2" w:space="0" w:color="auto"/>
            </w:tcBorders>
            <w:shd w:val="clear" w:color="auto" w:fill="F2F2F2" w:themeFill="background1" w:themeFillShade="F2"/>
          </w:tcPr>
          <w:p w14:paraId="4336782B"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1.2.4.3</w:t>
            </w:r>
          </w:p>
        </w:tc>
        <w:tc>
          <w:tcPr>
            <w:tcW w:w="8190" w:type="dxa"/>
            <w:tcBorders>
              <w:bottom w:val="single" w:sz="2" w:space="0" w:color="auto"/>
            </w:tcBorders>
            <w:shd w:val="clear" w:color="auto" w:fill="F2F2F2" w:themeFill="background1" w:themeFillShade="F2"/>
          </w:tcPr>
          <w:p w14:paraId="1BACF047"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on village fund formula design using earmark and/or non-earmark methods</w:t>
            </w:r>
          </w:p>
        </w:tc>
        <w:tc>
          <w:tcPr>
            <w:tcW w:w="2808" w:type="dxa"/>
            <w:tcBorders>
              <w:bottom w:val="single" w:sz="2" w:space="0" w:color="auto"/>
            </w:tcBorders>
            <w:shd w:val="clear" w:color="auto" w:fill="F2F2F2" w:themeFill="background1" w:themeFillShade="F2"/>
          </w:tcPr>
          <w:p w14:paraId="548A816C" w14:textId="77777777" w:rsidR="0089080B" w:rsidRPr="00A01855" w:rsidRDefault="0089080B" w:rsidP="00122D85">
            <w:pPr>
              <w:spacing w:before="40" w:after="40"/>
              <w:rPr>
                <w:rFonts w:cs="Calibri"/>
                <w:color w:val="000000"/>
                <w:sz w:val="20"/>
                <w:szCs w:val="20"/>
                <w:lang w:val="id-ID"/>
              </w:rPr>
            </w:pPr>
            <w:r w:rsidRPr="00E93881">
              <w:rPr>
                <w:rFonts w:cs="Calibri"/>
                <w:color w:val="000000"/>
                <w:sz w:val="20"/>
                <w:szCs w:val="20"/>
                <w:lang w:val="id-ID"/>
              </w:rPr>
              <w:t>MoF - Directorate of Village Fund, Incentive, Special Autonomy and Special Region</w:t>
            </w:r>
          </w:p>
        </w:tc>
        <w:tc>
          <w:tcPr>
            <w:tcW w:w="1788" w:type="dxa"/>
            <w:tcBorders>
              <w:bottom w:val="single" w:sz="2" w:space="0" w:color="auto"/>
            </w:tcBorders>
            <w:shd w:val="clear" w:color="auto" w:fill="F2F2F2" w:themeFill="background1" w:themeFillShade="F2"/>
          </w:tcPr>
          <w:p w14:paraId="6093FDD3" w14:textId="77777777" w:rsidR="0089080B" w:rsidRPr="00A01855" w:rsidRDefault="0089080B" w:rsidP="00122D85">
            <w:pPr>
              <w:spacing w:before="40" w:after="40" w:line="240" w:lineRule="auto"/>
              <w:rPr>
                <w:sz w:val="20"/>
                <w:szCs w:val="20"/>
                <w:lang w:val="id-ID"/>
              </w:rPr>
            </w:pPr>
            <w:r w:rsidRPr="00FB7179">
              <w:rPr>
                <w:sz w:val="20"/>
                <w:szCs w:val="20"/>
              </w:rPr>
              <w:t>Central</w:t>
            </w:r>
          </w:p>
        </w:tc>
      </w:tr>
      <w:tr w:rsidR="0089080B" w:rsidRPr="00504DE5" w14:paraId="480B4AF4" w14:textId="77777777" w:rsidTr="00122D85">
        <w:trPr>
          <w:cantSplit/>
          <w:trHeight w:val="504"/>
        </w:trPr>
        <w:tc>
          <w:tcPr>
            <w:tcW w:w="455" w:type="dxa"/>
            <w:tcBorders>
              <w:top w:val="nil"/>
            </w:tcBorders>
            <w:shd w:val="clear" w:color="auto" w:fill="auto"/>
          </w:tcPr>
          <w:p w14:paraId="6F2E5821" w14:textId="77777777" w:rsidR="0089080B" w:rsidRPr="00A01855" w:rsidRDefault="0089080B" w:rsidP="00122D85">
            <w:pPr>
              <w:spacing w:before="40" w:after="40" w:line="240" w:lineRule="auto"/>
              <w:jc w:val="center"/>
              <w:rPr>
                <w:sz w:val="20"/>
                <w:szCs w:val="20"/>
                <w:lang w:val="id-ID"/>
              </w:rPr>
            </w:pPr>
          </w:p>
        </w:tc>
        <w:tc>
          <w:tcPr>
            <w:tcW w:w="576" w:type="dxa"/>
            <w:tcBorders>
              <w:top w:val="nil"/>
            </w:tcBorders>
            <w:shd w:val="clear" w:color="auto" w:fill="auto"/>
          </w:tcPr>
          <w:p w14:paraId="5FF7E23F" w14:textId="77777777" w:rsidR="0089080B" w:rsidRPr="00A01855" w:rsidRDefault="0089080B" w:rsidP="00122D85">
            <w:pPr>
              <w:spacing w:before="40" w:after="40" w:line="240" w:lineRule="auto"/>
              <w:jc w:val="center"/>
              <w:rPr>
                <w:sz w:val="20"/>
                <w:szCs w:val="20"/>
                <w:lang w:val="id-ID"/>
              </w:rPr>
            </w:pPr>
          </w:p>
        </w:tc>
        <w:tc>
          <w:tcPr>
            <w:tcW w:w="681" w:type="dxa"/>
            <w:tcBorders>
              <w:top w:val="nil"/>
            </w:tcBorders>
            <w:shd w:val="clear" w:color="auto" w:fill="auto"/>
          </w:tcPr>
          <w:p w14:paraId="43AF7942"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1.2.5</w:t>
            </w:r>
          </w:p>
        </w:tc>
        <w:tc>
          <w:tcPr>
            <w:tcW w:w="13695" w:type="dxa"/>
            <w:gridSpan w:val="5"/>
            <w:tcBorders>
              <w:top w:val="nil"/>
            </w:tcBorders>
            <w:shd w:val="clear" w:color="auto" w:fill="auto"/>
          </w:tcPr>
          <w:p w14:paraId="3DCBA1CF" w14:textId="77777777" w:rsidR="0089080B" w:rsidRPr="00A01855" w:rsidRDefault="0089080B" w:rsidP="00122D85">
            <w:pPr>
              <w:spacing w:before="40" w:after="40" w:line="240" w:lineRule="auto"/>
              <w:rPr>
                <w:sz w:val="20"/>
                <w:szCs w:val="20"/>
                <w:lang w:val="id-ID"/>
              </w:rPr>
            </w:pPr>
            <w:r w:rsidRPr="00C55B31">
              <w:rPr>
                <w:b/>
                <w:bCs/>
                <w:sz w:val="20"/>
                <w:szCs w:val="20"/>
                <w:lang w:val="id-ID"/>
              </w:rPr>
              <w:t>Strengthen the role of coaching and supervision related to</w:t>
            </w:r>
            <w:r>
              <w:rPr>
                <w:b/>
                <w:bCs/>
                <w:sz w:val="20"/>
                <w:szCs w:val="20"/>
                <w:lang w:val="id-ID"/>
              </w:rPr>
              <w:t xml:space="preserve"> the management of </w:t>
            </w:r>
            <w:r w:rsidRPr="000B39A2">
              <w:rPr>
                <w:b/>
                <w:bCs/>
                <w:sz w:val="20"/>
                <w:szCs w:val="20"/>
              </w:rPr>
              <w:t>transfers to regions</w:t>
            </w:r>
            <w:r w:rsidRPr="00C55B31">
              <w:rPr>
                <w:b/>
                <w:bCs/>
                <w:sz w:val="20"/>
                <w:szCs w:val="20"/>
                <w:lang w:val="id-ID"/>
              </w:rPr>
              <w:t xml:space="preserve"> </w:t>
            </w:r>
            <w:r>
              <w:rPr>
                <w:b/>
                <w:bCs/>
                <w:sz w:val="20"/>
                <w:szCs w:val="20"/>
                <w:lang w:val="id-ID"/>
              </w:rPr>
              <w:t>(</w:t>
            </w:r>
            <w:r w:rsidRPr="00C55B31">
              <w:rPr>
                <w:b/>
                <w:bCs/>
                <w:sz w:val="20"/>
                <w:szCs w:val="20"/>
                <w:lang w:val="id-ID"/>
              </w:rPr>
              <w:t>TKD</w:t>
            </w:r>
            <w:r>
              <w:rPr>
                <w:b/>
                <w:bCs/>
                <w:sz w:val="20"/>
                <w:szCs w:val="20"/>
                <w:lang w:val="id-ID"/>
              </w:rPr>
              <w:t>)</w:t>
            </w:r>
          </w:p>
        </w:tc>
      </w:tr>
      <w:tr w:rsidR="0089080B" w:rsidRPr="00A01855" w14:paraId="63134342" w14:textId="77777777" w:rsidTr="00122D85">
        <w:trPr>
          <w:gridAfter w:val="1"/>
          <w:wAfter w:w="9" w:type="dxa"/>
          <w:cantSplit/>
          <w:trHeight w:val="504"/>
        </w:trPr>
        <w:tc>
          <w:tcPr>
            <w:tcW w:w="455" w:type="dxa"/>
            <w:shd w:val="clear" w:color="auto" w:fill="F2F2F2" w:themeFill="background1" w:themeFillShade="F2"/>
          </w:tcPr>
          <w:p w14:paraId="74475ACA"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7072E3A7"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029469A5"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12A588AE"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1.2.5.1</w:t>
            </w:r>
          </w:p>
        </w:tc>
        <w:tc>
          <w:tcPr>
            <w:tcW w:w="8190" w:type="dxa"/>
            <w:shd w:val="clear" w:color="auto" w:fill="F2F2F2" w:themeFill="background1" w:themeFillShade="F2"/>
          </w:tcPr>
          <w:p w14:paraId="7379355B"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facilitation </w:t>
            </w:r>
            <w:r>
              <w:rPr>
                <w:sz w:val="20"/>
                <w:szCs w:val="20"/>
                <w:lang w:val="id-ID"/>
              </w:rPr>
              <w:t>to develop</w:t>
            </w:r>
            <w:r w:rsidRPr="00A01855">
              <w:rPr>
                <w:sz w:val="20"/>
                <w:szCs w:val="20"/>
                <w:lang w:val="id-ID"/>
              </w:rPr>
              <w:t xml:space="preserve"> capacity</w:t>
            </w:r>
            <w:r>
              <w:rPr>
                <w:sz w:val="20"/>
                <w:szCs w:val="20"/>
                <w:lang w:val="id-ID"/>
              </w:rPr>
              <w:t>-</w:t>
            </w:r>
            <w:r w:rsidRPr="00A01855">
              <w:rPr>
                <w:sz w:val="20"/>
                <w:szCs w:val="20"/>
                <w:lang w:val="id-ID"/>
              </w:rPr>
              <w:t>building designs related to HKPD policies</w:t>
            </w:r>
          </w:p>
        </w:tc>
        <w:tc>
          <w:tcPr>
            <w:tcW w:w="2808" w:type="dxa"/>
            <w:shd w:val="clear" w:color="auto" w:fill="F2F2F2" w:themeFill="background1" w:themeFillShade="F2"/>
          </w:tcPr>
          <w:p w14:paraId="0C00D31B" w14:textId="77777777" w:rsidR="0089080B" w:rsidRPr="00A01855" w:rsidRDefault="0089080B" w:rsidP="00122D85">
            <w:pPr>
              <w:spacing w:before="40" w:after="40" w:line="240" w:lineRule="auto"/>
              <w:rPr>
                <w:sz w:val="20"/>
                <w:szCs w:val="20"/>
                <w:lang w:val="id-ID"/>
              </w:rPr>
            </w:pPr>
            <w:r w:rsidRPr="00B24165">
              <w:rPr>
                <w:sz w:val="20"/>
                <w:szCs w:val="20"/>
                <w:lang w:val="id-ID"/>
              </w:rPr>
              <w:t>MoF - Secretariat of the Directorate General of Fiscal Balance</w:t>
            </w:r>
          </w:p>
        </w:tc>
        <w:tc>
          <w:tcPr>
            <w:tcW w:w="1788" w:type="dxa"/>
            <w:shd w:val="clear" w:color="auto" w:fill="F2F2F2" w:themeFill="background1" w:themeFillShade="F2"/>
          </w:tcPr>
          <w:p w14:paraId="16AF6DC8" w14:textId="77777777" w:rsidR="0089080B" w:rsidRPr="00A01855" w:rsidRDefault="0089080B" w:rsidP="00122D85">
            <w:pPr>
              <w:spacing w:before="40" w:after="40" w:line="240" w:lineRule="auto"/>
              <w:rPr>
                <w:sz w:val="20"/>
                <w:szCs w:val="20"/>
                <w:lang w:val="id-ID"/>
              </w:rPr>
            </w:pPr>
            <w:r w:rsidRPr="00AD5384">
              <w:rPr>
                <w:sz w:val="20"/>
                <w:szCs w:val="20"/>
              </w:rPr>
              <w:t>Central</w:t>
            </w:r>
          </w:p>
        </w:tc>
      </w:tr>
      <w:tr w:rsidR="0089080B" w:rsidRPr="00A01855" w14:paraId="453D7DF0" w14:textId="77777777" w:rsidTr="00122D85">
        <w:trPr>
          <w:gridAfter w:val="1"/>
          <w:wAfter w:w="9" w:type="dxa"/>
          <w:cantSplit/>
          <w:trHeight w:val="504"/>
        </w:trPr>
        <w:tc>
          <w:tcPr>
            <w:tcW w:w="455" w:type="dxa"/>
            <w:shd w:val="clear" w:color="auto" w:fill="F2F2F2" w:themeFill="background1" w:themeFillShade="F2"/>
          </w:tcPr>
          <w:p w14:paraId="75081E41"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537D974D"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14225033"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036B653C"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1.2.5.2</w:t>
            </w:r>
          </w:p>
        </w:tc>
        <w:tc>
          <w:tcPr>
            <w:tcW w:w="8190" w:type="dxa"/>
            <w:shd w:val="clear" w:color="auto" w:fill="F2F2F2" w:themeFill="background1" w:themeFillShade="F2"/>
          </w:tcPr>
          <w:p w14:paraId="4A1764D2"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w:t>
            </w:r>
            <w:r>
              <w:rPr>
                <w:sz w:val="20"/>
                <w:szCs w:val="20"/>
                <w:lang w:val="id-ID"/>
              </w:rPr>
              <w:t>to evaluate</w:t>
            </w:r>
            <w:r w:rsidRPr="00A01855">
              <w:rPr>
                <w:sz w:val="20"/>
                <w:szCs w:val="20"/>
                <w:lang w:val="id-ID"/>
              </w:rPr>
              <w:t xml:space="preserve"> TKD distribution policies</w:t>
            </w:r>
          </w:p>
        </w:tc>
        <w:tc>
          <w:tcPr>
            <w:tcW w:w="2808" w:type="dxa"/>
            <w:shd w:val="clear" w:color="auto" w:fill="F2F2F2" w:themeFill="background1" w:themeFillShade="F2"/>
          </w:tcPr>
          <w:p w14:paraId="7E83A4B3" w14:textId="77777777" w:rsidR="0089080B" w:rsidRPr="00A01855" w:rsidRDefault="0089080B" w:rsidP="00122D85">
            <w:pPr>
              <w:spacing w:before="40" w:after="40" w:line="240" w:lineRule="auto"/>
              <w:rPr>
                <w:sz w:val="20"/>
                <w:szCs w:val="20"/>
                <w:lang w:val="id-ID"/>
              </w:rPr>
            </w:pPr>
            <w:r w:rsidRPr="001020E5">
              <w:rPr>
                <w:sz w:val="20"/>
                <w:szCs w:val="20"/>
                <w:lang w:val="id-ID"/>
              </w:rPr>
              <w:t>MoF - Directorate of Information System and Transfer</w:t>
            </w:r>
          </w:p>
        </w:tc>
        <w:tc>
          <w:tcPr>
            <w:tcW w:w="1788" w:type="dxa"/>
            <w:shd w:val="clear" w:color="auto" w:fill="F2F2F2" w:themeFill="background1" w:themeFillShade="F2"/>
          </w:tcPr>
          <w:p w14:paraId="1B52741F" w14:textId="77777777" w:rsidR="0089080B" w:rsidRPr="00A01855" w:rsidRDefault="0089080B" w:rsidP="00122D85">
            <w:pPr>
              <w:spacing w:before="40" w:after="40" w:line="240" w:lineRule="auto"/>
              <w:rPr>
                <w:sz w:val="20"/>
                <w:szCs w:val="20"/>
                <w:lang w:val="id-ID"/>
              </w:rPr>
            </w:pPr>
            <w:r w:rsidRPr="00AD5384">
              <w:rPr>
                <w:sz w:val="20"/>
                <w:szCs w:val="20"/>
              </w:rPr>
              <w:t>Central</w:t>
            </w:r>
          </w:p>
        </w:tc>
      </w:tr>
      <w:tr w:rsidR="0089080B" w:rsidRPr="00A01855" w14:paraId="7E05DFFB" w14:textId="77777777" w:rsidTr="00122D85">
        <w:trPr>
          <w:gridAfter w:val="1"/>
          <w:wAfter w:w="9" w:type="dxa"/>
          <w:cantSplit/>
          <w:trHeight w:val="504"/>
        </w:trPr>
        <w:tc>
          <w:tcPr>
            <w:tcW w:w="455" w:type="dxa"/>
            <w:shd w:val="clear" w:color="auto" w:fill="auto"/>
          </w:tcPr>
          <w:p w14:paraId="63152E43"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3E9CA485"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1A60568A"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auto"/>
          </w:tcPr>
          <w:p w14:paraId="7CE4A5E6"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1.2.5.3</w:t>
            </w:r>
          </w:p>
        </w:tc>
        <w:tc>
          <w:tcPr>
            <w:tcW w:w="8190" w:type="dxa"/>
            <w:shd w:val="clear" w:color="auto" w:fill="auto"/>
          </w:tcPr>
          <w:p w14:paraId="6ABD6A7A"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w:t>
            </w:r>
            <w:r>
              <w:rPr>
                <w:sz w:val="20"/>
                <w:szCs w:val="20"/>
                <w:lang w:val="id-ID"/>
              </w:rPr>
              <w:t>to develop</w:t>
            </w:r>
            <w:r w:rsidRPr="00A01855">
              <w:rPr>
                <w:sz w:val="20"/>
                <w:szCs w:val="20"/>
                <w:lang w:val="id-ID"/>
              </w:rPr>
              <w:t xml:space="preserve"> communication strategies and public information services related to the implementation of Law Number 1 of 2022</w:t>
            </w:r>
          </w:p>
        </w:tc>
        <w:tc>
          <w:tcPr>
            <w:tcW w:w="2808" w:type="dxa"/>
            <w:shd w:val="clear" w:color="auto" w:fill="auto"/>
          </w:tcPr>
          <w:p w14:paraId="7FAAC952" w14:textId="77777777" w:rsidR="0089080B" w:rsidRPr="00A01855" w:rsidRDefault="0089080B" w:rsidP="00122D85">
            <w:pPr>
              <w:spacing w:before="40" w:after="40" w:line="240" w:lineRule="auto"/>
              <w:rPr>
                <w:sz w:val="20"/>
                <w:szCs w:val="20"/>
                <w:lang w:val="id-ID"/>
              </w:rPr>
            </w:pPr>
            <w:r w:rsidRPr="00B24165">
              <w:rPr>
                <w:sz w:val="20"/>
                <w:szCs w:val="20"/>
                <w:lang w:val="id-ID"/>
              </w:rPr>
              <w:t>MoF - Secretariat of the Directorate General of Fiscal Balance</w:t>
            </w:r>
          </w:p>
        </w:tc>
        <w:tc>
          <w:tcPr>
            <w:tcW w:w="1788" w:type="dxa"/>
            <w:shd w:val="clear" w:color="auto" w:fill="auto"/>
          </w:tcPr>
          <w:p w14:paraId="55FA4A6B" w14:textId="77777777" w:rsidR="0089080B" w:rsidRPr="00A01855" w:rsidRDefault="0089080B" w:rsidP="00122D85">
            <w:pPr>
              <w:spacing w:before="40" w:after="40" w:line="240" w:lineRule="auto"/>
              <w:rPr>
                <w:sz w:val="20"/>
                <w:szCs w:val="20"/>
                <w:lang w:val="id-ID"/>
              </w:rPr>
            </w:pPr>
            <w:r w:rsidRPr="00AD5384">
              <w:rPr>
                <w:sz w:val="20"/>
                <w:szCs w:val="20"/>
              </w:rPr>
              <w:t>Central</w:t>
            </w:r>
          </w:p>
        </w:tc>
      </w:tr>
      <w:tr w:rsidR="0089080B" w:rsidRPr="00A01855" w14:paraId="152B49C2" w14:textId="77777777" w:rsidTr="00122D85">
        <w:trPr>
          <w:gridAfter w:val="1"/>
          <w:wAfter w:w="9" w:type="dxa"/>
          <w:cantSplit/>
          <w:trHeight w:val="504"/>
        </w:trPr>
        <w:tc>
          <w:tcPr>
            <w:tcW w:w="455" w:type="dxa"/>
            <w:shd w:val="clear" w:color="auto" w:fill="F2F2F2" w:themeFill="background1" w:themeFillShade="F2"/>
          </w:tcPr>
          <w:p w14:paraId="426E9CB7"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287EEE20"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28820CB4"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F2F2F2" w:themeFill="background1" w:themeFillShade="F2"/>
          </w:tcPr>
          <w:p w14:paraId="202E2F62"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1.2.5.4</w:t>
            </w:r>
          </w:p>
        </w:tc>
        <w:tc>
          <w:tcPr>
            <w:tcW w:w="8190" w:type="dxa"/>
            <w:shd w:val="clear" w:color="auto" w:fill="F2F2F2" w:themeFill="background1" w:themeFillShade="F2"/>
          </w:tcPr>
          <w:p w14:paraId="26DC7BD9"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preparing the Grand Design of the TKD Learning Program and Regional Economic Governance with DJPK</w:t>
            </w:r>
          </w:p>
        </w:tc>
        <w:tc>
          <w:tcPr>
            <w:tcW w:w="2808" w:type="dxa"/>
            <w:shd w:val="clear" w:color="auto" w:fill="F2F2F2" w:themeFill="background1" w:themeFillShade="F2"/>
          </w:tcPr>
          <w:p w14:paraId="738804FA" w14:textId="77777777" w:rsidR="0089080B" w:rsidRPr="00A01855" w:rsidRDefault="0089080B" w:rsidP="00122D85">
            <w:pPr>
              <w:spacing w:before="40" w:after="40" w:line="240" w:lineRule="auto"/>
              <w:rPr>
                <w:sz w:val="20"/>
                <w:szCs w:val="20"/>
                <w:lang w:val="id-ID"/>
              </w:rPr>
            </w:pPr>
            <w:r w:rsidRPr="001020E5">
              <w:rPr>
                <w:sz w:val="20"/>
                <w:szCs w:val="20"/>
                <w:lang w:val="id-ID"/>
              </w:rPr>
              <w:t>MoF - Directorate of Regional Economy and Finance</w:t>
            </w:r>
          </w:p>
        </w:tc>
        <w:tc>
          <w:tcPr>
            <w:tcW w:w="1788" w:type="dxa"/>
            <w:shd w:val="clear" w:color="auto" w:fill="F2F2F2" w:themeFill="background1" w:themeFillShade="F2"/>
          </w:tcPr>
          <w:p w14:paraId="4433E028" w14:textId="77777777" w:rsidR="0089080B" w:rsidRPr="00A01855" w:rsidRDefault="0089080B" w:rsidP="00122D85">
            <w:pPr>
              <w:spacing w:before="40" w:after="40" w:line="240" w:lineRule="auto"/>
              <w:rPr>
                <w:sz w:val="20"/>
                <w:szCs w:val="20"/>
                <w:lang w:val="id-ID"/>
              </w:rPr>
            </w:pPr>
            <w:r w:rsidRPr="00AD5384">
              <w:rPr>
                <w:sz w:val="20"/>
                <w:szCs w:val="20"/>
              </w:rPr>
              <w:t>Central</w:t>
            </w:r>
          </w:p>
        </w:tc>
      </w:tr>
      <w:tr w:rsidR="0089080B" w:rsidRPr="00504DE5" w14:paraId="716EBADC" w14:textId="77777777" w:rsidTr="00122D85">
        <w:trPr>
          <w:cantSplit/>
          <w:trHeight w:val="504"/>
        </w:trPr>
        <w:tc>
          <w:tcPr>
            <w:tcW w:w="455" w:type="dxa"/>
            <w:shd w:val="clear" w:color="auto" w:fill="auto"/>
          </w:tcPr>
          <w:p w14:paraId="38B9482E"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3712E919"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1.3.</w:t>
            </w:r>
          </w:p>
        </w:tc>
        <w:tc>
          <w:tcPr>
            <w:tcW w:w="14376" w:type="dxa"/>
            <w:gridSpan w:val="6"/>
            <w:shd w:val="clear" w:color="auto" w:fill="auto"/>
          </w:tcPr>
          <w:p w14:paraId="6B853C7F" w14:textId="77777777" w:rsidR="0089080B" w:rsidRPr="00A01855" w:rsidRDefault="0089080B" w:rsidP="00122D85">
            <w:pPr>
              <w:spacing w:before="40" w:after="40" w:line="240" w:lineRule="auto"/>
              <w:rPr>
                <w:sz w:val="20"/>
                <w:szCs w:val="20"/>
                <w:lang w:val="id-ID"/>
              </w:rPr>
            </w:pPr>
            <w:r w:rsidRPr="00A01855">
              <w:rPr>
                <w:b/>
                <w:bCs/>
                <w:sz w:val="20"/>
                <w:szCs w:val="20"/>
                <w:lang w:val="id-ID"/>
              </w:rPr>
              <w:t xml:space="preserve">Support </w:t>
            </w:r>
            <w:r>
              <w:rPr>
                <w:b/>
                <w:bCs/>
                <w:sz w:val="20"/>
                <w:szCs w:val="20"/>
                <w:lang w:val="id-ID"/>
              </w:rPr>
              <w:t>to</w:t>
            </w:r>
            <w:r w:rsidRPr="00A01855">
              <w:rPr>
                <w:b/>
                <w:bCs/>
                <w:sz w:val="20"/>
                <w:szCs w:val="20"/>
                <w:lang w:val="id-ID"/>
              </w:rPr>
              <w:t xml:space="preserve"> strengthen the management of regional endowment funds</w:t>
            </w:r>
          </w:p>
        </w:tc>
      </w:tr>
      <w:tr w:rsidR="0089080B" w:rsidRPr="00504DE5" w14:paraId="1124B8EF" w14:textId="77777777" w:rsidTr="00122D85">
        <w:trPr>
          <w:cantSplit/>
          <w:trHeight w:val="504"/>
        </w:trPr>
        <w:tc>
          <w:tcPr>
            <w:tcW w:w="455" w:type="dxa"/>
            <w:shd w:val="clear" w:color="auto" w:fill="F2F2F2" w:themeFill="background1" w:themeFillShade="F2"/>
          </w:tcPr>
          <w:p w14:paraId="40038B53"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6304BD4D"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47DF1E1F"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1.3.1</w:t>
            </w:r>
          </w:p>
        </w:tc>
        <w:tc>
          <w:tcPr>
            <w:tcW w:w="13695" w:type="dxa"/>
            <w:gridSpan w:val="5"/>
            <w:shd w:val="clear" w:color="auto" w:fill="F2F2F2" w:themeFill="background1" w:themeFillShade="F2"/>
          </w:tcPr>
          <w:p w14:paraId="55935B5C" w14:textId="77777777" w:rsidR="0089080B" w:rsidRPr="00A01855" w:rsidRDefault="0089080B" w:rsidP="00122D85">
            <w:pPr>
              <w:spacing w:before="40" w:after="40" w:line="240" w:lineRule="auto"/>
              <w:rPr>
                <w:sz w:val="20"/>
                <w:szCs w:val="20"/>
                <w:lang w:val="id-ID"/>
              </w:rPr>
            </w:pPr>
            <w:r w:rsidRPr="00A01855">
              <w:rPr>
                <w:b/>
                <w:bCs/>
                <w:sz w:val="20"/>
                <w:szCs w:val="20"/>
                <w:lang w:val="id-ID"/>
              </w:rPr>
              <w:t xml:space="preserve">Facilitate the preparation of policies and guidelines regarding </w:t>
            </w:r>
            <w:r w:rsidRPr="000B39A2">
              <w:rPr>
                <w:b/>
                <w:bCs/>
                <w:sz w:val="20"/>
                <w:szCs w:val="20"/>
              </w:rPr>
              <w:t>village allocation fund</w:t>
            </w:r>
            <w:r w:rsidRPr="000B39A2">
              <w:rPr>
                <w:b/>
                <w:bCs/>
                <w:sz w:val="20"/>
                <w:szCs w:val="20"/>
                <w:lang w:val="id-ID"/>
              </w:rPr>
              <w:t xml:space="preserve"> </w:t>
            </w:r>
            <w:r>
              <w:rPr>
                <w:b/>
                <w:bCs/>
                <w:sz w:val="20"/>
                <w:szCs w:val="20"/>
                <w:lang w:val="id-ID"/>
              </w:rPr>
              <w:t>(</w:t>
            </w:r>
            <w:r w:rsidRPr="00A01855">
              <w:rPr>
                <w:b/>
                <w:bCs/>
                <w:sz w:val="20"/>
                <w:szCs w:val="20"/>
                <w:lang w:val="id-ID"/>
              </w:rPr>
              <w:t>DAD</w:t>
            </w:r>
            <w:r>
              <w:rPr>
                <w:b/>
                <w:bCs/>
                <w:sz w:val="20"/>
                <w:szCs w:val="20"/>
                <w:lang w:val="id-ID"/>
              </w:rPr>
              <w:t>)</w:t>
            </w:r>
          </w:p>
        </w:tc>
      </w:tr>
      <w:tr w:rsidR="0089080B" w:rsidRPr="00A01855" w14:paraId="3B1E4CA5" w14:textId="77777777" w:rsidTr="00122D85">
        <w:trPr>
          <w:gridAfter w:val="1"/>
          <w:wAfter w:w="9" w:type="dxa"/>
          <w:cantSplit/>
          <w:trHeight w:val="504"/>
        </w:trPr>
        <w:tc>
          <w:tcPr>
            <w:tcW w:w="455" w:type="dxa"/>
            <w:shd w:val="clear" w:color="auto" w:fill="auto"/>
          </w:tcPr>
          <w:p w14:paraId="48D75A80"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08B7CAC1"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0DE9F0F5"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62CDAC3C"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1.3.1.1</w:t>
            </w:r>
          </w:p>
        </w:tc>
        <w:tc>
          <w:tcPr>
            <w:tcW w:w="8190" w:type="dxa"/>
            <w:shd w:val="clear" w:color="auto" w:fill="auto"/>
          </w:tcPr>
          <w:p w14:paraId="075573B6"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for </w:t>
            </w:r>
            <w:r>
              <w:rPr>
                <w:sz w:val="20"/>
                <w:szCs w:val="20"/>
                <w:lang w:val="id-ID"/>
              </w:rPr>
              <w:t>revising</w:t>
            </w:r>
            <w:r w:rsidRPr="00A01855">
              <w:rPr>
                <w:sz w:val="20"/>
                <w:szCs w:val="20"/>
                <w:lang w:val="id-ID"/>
              </w:rPr>
              <w:t xml:space="preserve"> the DAD implementation guidebook</w:t>
            </w:r>
          </w:p>
        </w:tc>
        <w:tc>
          <w:tcPr>
            <w:tcW w:w="2808" w:type="dxa"/>
            <w:shd w:val="clear" w:color="auto" w:fill="auto"/>
          </w:tcPr>
          <w:p w14:paraId="7444AE88" w14:textId="77777777" w:rsidR="0089080B" w:rsidRPr="00A01855" w:rsidRDefault="0089080B" w:rsidP="00122D85">
            <w:pPr>
              <w:spacing w:before="40" w:after="40" w:line="240" w:lineRule="auto"/>
              <w:rPr>
                <w:sz w:val="20"/>
                <w:szCs w:val="20"/>
                <w:lang w:val="id-ID"/>
              </w:rPr>
            </w:pPr>
            <w:r w:rsidRPr="001020E5">
              <w:rPr>
                <w:sz w:val="20"/>
                <w:szCs w:val="20"/>
                <w:lang w:val="id-ID"/>
              </w:rPr>
              <w:t>MoF - Directorate of Regional Economy and Finance</w:t>
            </w:r>
          </w:p>
        </w:tc>
        <w:tc>
          <w:tcPr>
            <w:tcW w:w="1788" w:type="dxa"/>
            <w:shd w:val="clear" w:color="auto" w:fill="auto"/>
          </w:tcPr>
          <w:p w14:paraId="09E89810" w14:textId="77777777" w:rsidR="0089080B" w:rsidRPr="00A01855" w:rsidRDefault="0089080B" w:rsidP="00122D85">
            <w:pPr>
              <w:spacing w:before="40" w:after="40" w:line="240" w:lineRule="auto"/>
              <w:rPr>
                <w:sz w:val="20"/>
                <w:szCs w:val="20"/>
                <w:lang w:val="id-ID"/>
              </w:rPr>
            </w:pPr>
            <w:r w:rsidRPr="0052043A">
              <w:rPr>
                <w:sz w:val="20"/>
                <w:szCs w:val="20"/>
              </w:rPr>
              <w:t>Central</w:t>
            </w:r>
          </w:p>
        </w:tc>
      </w:tr>
      <w:tr w:rsidR="0089080B" w:rsidRPr="00504DE5" w14:paraId="3A15493C" w14:textId="77777777" w:rsidTr="00122D85">
        <w:trPr>
          <w:cantSplit/>
          <w:trHeight w:val="504"/>
        </w:trPr>
        <w:tc>
          <w:tcPr>
            <w:tcW w:w="455" w:type="dxa"/>
            <w:shd w:val="clear" w:color="auto" w:fill="F2F2F2" w:themeFill="background1" w:themeFillShade="F2"/>
          </w:tcPr>
          <w:p w14:paraId="146F1D93"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05CE5CC2"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1.4</w:t>
            </w:r>
          </w:p>
        </w:tc>
        <w:tc>
          <w:tcPr>
            <w:tcW w:w="14376" w:type="dxa"/>
            <w:gridSpan w:val="6"/>
            <w:shd w:val="clear" w:color="auto" w:fill="F2F2F2" w:themeFill="background1" w:themeFillShade="F2"/>
          </w:tcPr>
          <w:p w14:paraId="58C93579" w14:textId="77777777" w:rsidR="0089080B" w:rsidRPr="00A01855" w:rsidRDefault="0089080B" w:rsidP="00122D85">
            <w:pPr>
              <w:spacing w:before="40" w:after="40" w:line="240" w:lineRule="auto"/>
              <w:rPr>
                <w:sz w:val="20"/>
                <w:szCs w:val="20"/>
                <w:lang w:val="id-ID"/>
              </w:rPr>
            </w:pPr>
            <w:r w:rsidRPr="00A01855">
              <w:rPr>
                <w:b/>
                <w:bCs/>
                <w:sz w:val="20"/>
                <w:szCs w:val="20"/>
                <w:lang w:val="id-ID"/>
              </w:rPr>
              <w:t>Support for strengthening the governance of special autonomy funds</w:t>
            </w:r>
          </w:p>
        </w:tc>
      </w:tr>
      <w:tr w:rsidR="0089080B" w:rsidRPr="00504DE5" w14:paraId="4CA83013" w14:textId="77777777" w:rsidTr="00122D85">
        <w:trPr>
          <w:cantSplit/>
          <w:trHeight w:val="504"/>
        </w:trPr>
        <w:tc>
          <w:tcPr>
            <w:tcW w:w="455" w:type="dxa"/>
            <w:shd w:val="clear" w:color="auto" w:fill="auto"/>
          </w:tcPr>
          <w:p w14:paraId="5DA75A50"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78408EE5"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5FB6CD3E"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1.4.1</w:t>
            </w:r>
          </w:p>
        </w:tc>
        <w:tc>
          <w:tcPr>
            <w:tcW w:w="13695" w:type="dxa"/>
            <w:gridSpan w:val="5"/>
            <w:shd w:val="clear" w:color="auto" w:fill="auto"/>
          </w:tcPr>
          <w:p w14:paraId="02ECACA7" w14:textId="77777777" w:rsidR="0089080B" w:rsidRPr="00A01855" w:rsidRDefault="0089080B" w:rsidP="00122D85">
            <w:pPr>
              <w:spacing w:before="40" w:after="40" w:line="240" w:lineRule="auto"/>
              <w:rPr>
                <w:sz w:val="20"/>
                <w:szCs w:val="20"/>
                <w:lang w:val="id-ID"/>
              </w:rPr>
            </w:pPr>
            <w:r w:rsidRPr="00A01855">
              <w:rPr>
                <w:b/>
                <w:bCs/>
                <w:sz w:val="20"/>
                <w:szCs w:val="20"/>
                <w:lang w:val="id-ID"/>
              </w:rPr>
              <w:t xml:space="preserve">Facilitate the preparation of policies and guidelines regarding the Aceh </w:t>
            </w:r>
            <w:r>
              <w:rPr>
                <w:b/>
                <w:bCs/>
                <w:sz w:val="20"/>
                <w:szCs w:val="20"/>
                <w:lang w:val="id-ID"/>
              </w:rPr>
              <w:t>special a</w:t>
            </w:r>
            <w:r w:rsidRPr="00A01855">
              <w:rPr>
                <w:b/>
                <w:bCs/>
                <w:sz w:val="20"/>
                <w:szCs w:val="20"/>
                <w:lang w:val="id-ID"/>
              </w:rPr>
              <w:t>utonomy fund</w:t>
            </w:r>
          </w:p>
        </w:tc>
      </w:tr>
      <w:tr w:rsidR="0089080B" w:rsidRPr="00A01855" w14:paraId="12E5DDC4" w14:textId="77777777" w:rsidTr="00122D85">
        <w:trPr>
          <w:gridAfter w:val="1"/>
          <w:wAfter w:w="9" w:type="dxa"/>
          <w:cantSplit/>
          <w:trHeight w:val="504"/>
        </w:trPr>
        <w:tc>
          <w:tcPr>
            <w:tcW w:w="455" w:type="dxa"/>
            <w:shd w:val="clear" w:color="auto" w:fill="F2F2F2" w:themeFill="background1" w:themeFillShade="F2"/>
          </w:tcPr>
          <w:p w14:paraId="6B492597"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7033F6C8"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148F4A46"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F2F2F2" w:themeFill="background1" w:themeFillShade="F2"/>
          </w:tcPr>
          <w:p w14:paraId="58211D65"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1.4.1.1</w:t>
            </w:r>
          </w:p>
        </w:tc>
        <w:tc>
          <w:tcPr>
            <w:tcW w:w="8190" w:type="dxa"/>
            <w:shd w:val="clear" w:color="auto" w:fill="F2F2F2" w:themeFill="background1" w:themeFillShade="F2"/>
          </w:tcPr>
          <w:p w14:paraId="09718DDA"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w:t>
            </w:r>
            <w:r>
              <w:rPr>
                <w:sz w:val="20"/>
                <w:szCs w:val="20"/>
                <w:lang w:val="id-ID"/>
              </w:rPr>
              <w:t>to</w:t>
            </w:r>
            <w:r w:rsidRPr="00A01855">
              <w:rPr>
                <w:sz w:val="20"/>
                <w:szCs w:val="20"/>
                <w:lang w:val="id-ID"/>
              </w:rPr>
              <w:t xml:space="preserve"> prepar</w:t>
            </w:r>
            <w:r>
              <w:rPr>
                <w:sz w:val="20"/>
                <w:szCs w:val="20"/>
                <w:lang w:val="id-ID"/>
              </w:rPr>
              <w:t>e</w:t>
            </w:r>
            <w:r w:rsidRPr="00A01855">
              <w:rPr>
                <w:sz w:val="20"/>
                <w:szCs w:val="20"/>
                <w:lang w:val="id-ID"/>
              </w:rPr>
              <w:t xml:space="preserve"> recommendations for updating policies on the allocation and utili</w:t>
            </w:r>
            <w:r>
              <w:rPr>
                <w:sz w:val="20"/>
                <w:szCs w:val="20"/>
                <w:lang w:val="id-ID"/>
              </w:rPr>
              <w:t>s</w:t>
            </w:r>
            <w:r w:rsidRPr="00A01855">
              <w:rPr>
                <w:sz w:val="20"/>
                <w:szCs w:val="20"/>
                <w:lang w:val="id-ID"/>
              </w:rPr>
              <w:t>ation of Aceh's special autonomy funds</w:t>
            </w:r>
          </w:p>
        </w:tc>
        <w:tc>
          <w:tcPr>
            <w:tcW w:w="2808" w:type="dxa"/>
            <w:shd w:val="clear" w:color="auto" w:fill="F2F2F2" w:themeFill="background1" w:themeFillShade="F2"/>
          </w:tcPr>
          <w:p w14:paraId="645B95B9" w14:textId="77777777" w:rsidR="0089080B" w:rsidRPr="00A01855" w:rsidRDefault="0089080B" w:rsidP="00122D85">
            <w:pPr>
              <w:spacing w:before="40" w:after="40" w:line="240" w:lineRule="auto"/>
              <w:rPr>
                <w:sz w:val="20"/>
                <w:szCs w:val="20"/>
                <w:lang w:val="id-ID"/>
              </w:rPr>
            </w:pPr>
            <w:r w:rsidRPr="007C7F71">
              <w:rPr>
                <w:rFonts w:cs="Calibri"/>
                <w:color w:val="000000"/>
                <w:sz w:val="20"/>
                <w:szCs w:val="20"/>
                <w:lang w:val="id-ID"/>
              </w:rPr>
              <w:t>MoF - Directorate of Village Fund, Incentive, Special Autonomy and Special Region</w:t>
            </w:r>
          </w:p>
        </w:tc>
        <w:tc>
          <w:tcPr>
            <w:tcW w:w="1788" w:type="dxa"/>
            <w:shd w:val="clear" w:color="auto" w:fill="F2F2F2" w:themeFill="background1" w:themeFillShade="F2"/>
          </w:tcPr>
          <w:p w14:paraId="288BB685" w14:textId="77777777" w:rsidR="0089080B" w:rsidRPr="00A01855" w:rsidRDefault="0089080B" w:rsidP="00122D85">
            <w:pPr>
              <w:spacing w:before="40" w:after="40" w:line="240" w:lineRule="auto"/>
              <w:rPr>
                <w:sz w:val="20"/>
                <w:szCs w:val="20"/>
                <w:lang w:val="id-ID"/>
              </w:rPr>
            </w:pPr>
            <w:r w:rsidRPr="007B73AB">
              <w:rPr>
                <w:sz w:val="20"/>
                <w:szCs w:val="20"/>
              </w:rPr>
              <w:t>Central</w:t>
            </w:r>
          </w:p>
        </w:tc>
      </w:tr>
      <w:tr w:rsidR="0089080B" w:rsidRPr="00A01855" w14:paraId="01620A6E" w14:textId="77777777" w:rsidTr="00122D85">
        <w:trPr>
          <w:gridAfter w:val="1"/>
          <w:wAfter w:w="9" w:type="dxa"/>
          <w:cantSplit/>
          <w:trHeight w:val="504"/>
        </w:trPr>
        <w:tc>
          <w:tcPr>
            <w:tcW w:w="455" w:type="dxa"/>
            <w:shd w:val="clear" w:color="auto" w:fill="auto"/>
          </w:tcPr>
          <w:p w14:paraId="17796CB1"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284B7687"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720EE3AB"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40411407"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1.4.1.2</w:t>
            </w:r>
          </w:p>
        </w:tc>
        <w:tc>
          <w:tcPr>
            <w:tcW w:w="8190" w:type="dxa"/>
            <w:shd w:val="clear" w:color="auto" w:fill="auto"/>
          </w:tcPr>
          <w:p w14:paraId="1BAA2298"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for the preparation of policies </w:t>
            </w:r>
            <w:r>
              <w:rPr>
                <w:sz w:val="20"/>
                <w:szCs w:val="20"/>
                <w:lang w:val="id-ID"/>
              </w:rPr>
              <w:t>on</w:t>
            </w:r>
            <w:r w:rsidRPr="00A01855">
              <w:rPr>
                <w:sz w:val="20"/>
                <w:szCs w:val="20"/>
                <w:lang w:val="id-ID"/>
              </w:rPr>
              <w:t xml:space="preserve"> the sustainability of the Aceh </w:t>
            </w:r>
            <w:r>
              <w:rPr>
                <w:sz w:val="20"/>
                <w:szCs w:val="20"/>
                <w:lang w:val="id-ID"/>
              </w:rPr>
              <w:t>special a</w:t>
            </w:r>
            <w:r w:rsidRPr="00A01855">
              <w:rPr>
                <w:sz w:val="20"/>
                <w:szCs w:val="20"/>
                <w:lang w:val="id-ID"/>
              </w:rPr>
              <w:t>utonomy fund</w:t>
            </w:r>
          </w:p>
        </w:tc>
        <w:tc>
          <w:tcPr>
            <w:tcW w:w="2808" w:type="dxa"/>
            <w:shd w:val="clear" w:color="auto" w:fill="auto"/>
          </w:tcPr>
          <w:p w14:paraId="68FDD0B9" w14:textId="77777777" w:rsidR="0089080B" w:rsidRPr="00A01855" w:rsidRDefault="0089080B" w:rsidP="00122D85">
            <w:pPr>
              <w:spacing w:before="40" w:after="40" w:line="240" w:lineRule="auto"/>
              <w:rPr>
                <w:sz w:val="20"/>
                <w:szCs w:val="20"/>
                <w:lang w:val="id-ID"/>
              </w:rPr>
            </w:pPr>
            <w:r w:rsidRPr="007C7F71">
              <w:rPr>
                <w:rFonts w:cs="Calibri"/>
                <w:color w:val="000000"/>
                <w:sz w:val="20"/>
                <w:szCs w:val="20"/>
                <w:lang w:val="id-ID"/>
              </w:rPr>
              <w:t>MoF - Directorate of Village Fund, Incentive, Special Autonomy and Special Region</w:t>
            </w:r>
          </w:p>
        </w:tc>
        <w:tc>
          <w:tcPr>
            <w:tcW w:w="1788" w:type="dxa"/>
            <w:shd w:val="clear" w:color="auto" w:fill="auto"/>
          </w:tcPr>
          <w:p w14:paraId="6C3D2930" w14:textId="77777777" w:rsidR="0089080B" w:rsidRPr="00A01855" w:rsidRDefault="0089080B" w:rsidP="00122D85">
            <w:pPr>
              <w:spacing w:before="40" w:after="40" w:line="240" w:lineRule="auto"/>
              <w:rPr>
                <w:sz w:val="20"/>
                <w:szCs w:val="20"/>
                <w:lang w:val="id-ID"/>
              </w:rPr>
            </w:pPr>
            <w:r w:rsidRPr="007B73AB">
              <w:rPr>
                <w:sz w:val="20"/>
                <w:szCs w:val="20"/>
              </w:rPr>
              <w:t>Central</w:t>
            </w:r>
          </w:p>
        </w:tc>
      </w:tr>
      <w:tr w:rsidR="0089080B" w:rsidRPr="00A01855" w14:paraId="34549A58" w14:textId="77777777" w:rsidTr="00122D85">
        <w:trPr>
          <w:gridAfter w:val="1"/>
          <w:wAfter w:w="9" w:type="dxa"/>
          <w:cantSplit/>
          <w:trHeight w:val="504"/>
        </w:trPr>
        <w:tc>
          <w:tcPr>
            <w:tcW w:w="455" w:type="dxa"/>
            <w:shd w:val="clear" w:color="auto" w:fill="F2F2F2" w:themeFill="background1" w:themeFillShade="F2"/>
          </w:tcPr>
          <w:p w14:paraId="2936D855"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3815FB77"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3E5CC741"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0854E1A2"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1.4.1.3</w:t>
            </w:r>
          </w:p>
        </w:tc>
        <w:tc>
          <w:tcPr>
            <w:tcW w:w="8190" w:type="dxa"/>
            <w:shd w:val="clear" w:color="auto" w:fill="F2F2F2" w:themeFill="background1" w:themeFillShade="F2"/>
          </w:tcPr>
          <w:p w14:paraId="3B60AF3C"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to the study of Aceh Province special autonomy fund governance</w:t>
            </w:r>
          </w:p>
        </w:tc>
        <w:tc>
          <w:tcPr>
            <w:tcW w:w="2808" w:type="dxa"/>
            <w:shd w:val="clear" w:color="auto" w:fill="F2F2F2" w:themeFill="background1" w:themeFillShade="F2"/>
          </w:tcPr>
          <w:p w14:paraId="072F7129" w14:textId="77777777" w:rsidR="0089080B" w:rsidRPr="00A01855" w:rsidRDefault="0089080B" w:rsidP="00122D85">
            <w:pPr>
              <w:spacing w:before="40" w:after="40" w:line="240" w:lineRule="auto"/>
              <w:rPr>
                <w:sz w:val="20"/>
                <w:szCs w:val="20"/>
                <w:lang w:val="id-ID"/>
              </w:rPr>
            </w:pPr>
            <w:r w:rsidRPr="001020E5">
              <w:rPr>
                <w:sz w:val="20"/>
                <w:szCs w:val="20"/>
                <w:lang w:val="id-ID"/>
              </w:rPr>
              <w:t>MoHA - Directorate of Transfer Facilitation and Regional Debt Financing</w:t>
            </w:r>
          </w:p>
        </w:tc>
        <w:tc>
          <w:tcPr>
            <w:tcW w:w="1788" w:type="dxa"/>
            <w:shd w:val="clear" w:color="auto" w:fill="F2F2F2" w:themeFill="background1" w:themeFillShade="F2"/>
          </w:tcPr>
          <w:p w14:paraId="4214D5A3" w14:textId="77777777" w:rsidR="0089080B" w:rsidRPr="00A01855" w:rsidRDefault="0089080B" w:rsidP="00122D85">
            <w:pPr>
              <w:spacing w:before="40" w:after="40" w:line="240" w:lineRule="auto"/>
              <w:rPr>
                <w:sz w:val="20"/>
                <w:szCs w:val="20"/>
                <w:lang w:val="id-ID"/>
              </w:rPr>
            </w:pPr>
            <w:r w:rsidRPr="007B73AB">
              <w:rPr>
                <w:sz w:val="20"/>
                <w:szCs w:val="20"/>
              </w:rPr>
              <w:t>Central</w:t>
            </w:r>
          </w:p>
        </w:tc>
      </w:tr>
      <w:tr w:rsidR="0089080B" w:rsidRPr="00504DE5" w14:paraId="018FFE17" w14:textId="77777777" w:rsidTr="00122D85">
        <w:trPr>
          <w:cantSplit/>
          <w:trHeight w:val="504"/>
        </w:trPr>
        <w:tc>
          <w:tcPr>
            <w:tcW w:w="455" w:type="dxa"/>
            <w:shd w:val="clear" w:color="auto" w:fill="auto"/>
          </w:tcPr>
          <w:p w14:paraId="2CB1EA6D"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407B23E0"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4F1C1EC4"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1.4.2</w:t>
            </w:r>
          </w:p>
        </w:tc>
        <w:tc>
          <w:tcPr>
            <w:tcW w:w="13695" w:type="dxa"/>
            <w:gridSpan w:val="5"/>
            <w:shd w:val="clear" w:color="auto" w:fill="auto"/>
          </w:tcPr>
          <w:p w14:paraId="04D52F9B" w14:textId="77777777" w:rsidR="0089080B" w:rsidRPr="00A01855" w:rsidRDefault="0089080B" w:rsidP="00122D85">
            <w:pPr>
              <w:spacing w:before="40" w:after="40" w:line="240" w:lineRule="auto"/>
              <w:rPr>
                <w:sz w:val="20"/>
                <w:szCs w:val="20"/>
                <w:lang w:val="id-ID"/>
              </w:rPr>
            </w:pPr>
            <w:r w:rsidRPr="00A01855">
              <w:rPr>
                <w:b/>
                <w:bCs/>
                <w:sz w:val="20"/>
                <w:szCs w:val="20"/>
                <w:lang w:val="id-ID"/>
              </w:rPr>
              <w:t xml:space="preserve">Strengthen the role of guidance and supervision regarding the Aceh </w:t>
            </w:r>
            <w:r>
              <w:rPr>
                <w:b/>
                <w:bCs/>
                <w:sz w:val="20"/>
                <w:szCs w:val="20"/>
                <w:lang w:val="id-ID"/>
              </w:rPr>
              <w:t>special a</w:t>
            </w:r>
            <w:r w:rsidRPr="00A01855">
              <w:rPr>
                <w:b/>
                <w:bCs/>
                <w:sz w:val="20"/>
                <w:szCs w:val="20"/>
                <w:lang w:val="id-ID"/>
              </w:rPr>
              <w:t>utonomy fund</w:t>
            </w:r>
          </w:p>
        </w:tc>
      </w:tr>
      <w:tr w:rsidR="0089080B" w:rsidRPr="00A01855" w14:paraId="06AEDCFA" w14:textId="77777777" w:rsidTr="00122D85">
        <w:trPr>
          <w:gridAfter w:val="1"/>
          <w:wAfter w:w="9" w:type="dxa"/>
          <w:cantSplit/>
          <w:trHeight w:val="504"/>
        </w:trPr>
        <w:tc>
          <w:tcPr>
            <w:tcW w:w="455" w:type="dxa"/>
            <w:shd w:val="clear" w:color="auto" w:fill="F2F2F2" w:themeFill="background1" w:themeFillShade="F2"/>
          </w:tcPr>
          <w:p w14:paraId="0C13755A"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6189ABA0"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798A0BBA"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3FF0C49F"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1.4.2.1</w:t>
            </w:r>
          </w:p>
        </w:tc>
        <w:tc>
          <w:tcPr>
            <w:tcW w:w="8190" w:type="dxa"/>
            <w:shd w:val="clear" w:color="auto" w:fill="F2F2F2" w:themeFill="background1" w:themeFillShade="F2"/>
          </w:tcPr>
          <w:p w14:paraId="12B3F0E4"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to strengthen implementation of policies regarding Special Autonomy governance in Aceh </w:t>
            </w:r>
            <w:r>
              <w:rPr>
                <w:sz w:val="20"/>
                <w:szCs w:val="20"/>
                <w:lang w:val="id-ID"/>
              </w:rPr>
              <w:t>following</w:t>
            </w:r>
            <w:r w:rsidRPr="00A01855">
              <w:rPr>
                <w:sz w:val="20"/>
                <w:szCs w:val="20"/>
                <w:lang w:val="id-ID"/>
              </w:rPr>
              <w:t xml:space="preserve"> PMK33</w:t>
            </w:r>
          </w:p>
        </w:tc>
        <w:tc>
          <w:tcPr>
            <w:tcW w:w="2808" w:type="dxa"/>
            <w:shd w:val="clear" w:color="auto" w:fill="F2F2F2" w:themeFill="background1" w:themeFillShade="F2"/>
          </w:tcPr>
          <w:p w14:paraId="1C2D083D" w14:textId="77777777" w:rsidR="0089080B" w:rsidRPr="00A01855" w:rsidRDefault="0089080B" w:rsidP="00122D85">
            <w:pPr>
              <w:spacing w:before="40" w:after="40" w:line="240" w:lineRule="auto"/>
              <w:rPr>
                <w:sz w:val="20"/>
                <w:szCs w:val="20"/>
                <w:lang w:val="id-ID"/>
              </w:rPr>
            </w:pPr>
            <w:r w:rsidRPr="001E480F">
              <w:rPr>
                <w:rFonts w:cs="Calibri"/>
                <w:color w:val="000000"/>
                <w:sz w:val="20"/>
                <w:szCs w:val="20"/>
                <w:lang w:val="id-ID"/>
              </w:rPr>
              <w:t>MoF - Directorate of Village Fund, Incentive, Special Autonomy and Special Region</w:t>
            </w:r>
          </w:p>
        </w:tc>
        <w:tc>
          <w:tcPr>
            <w:tcW w:w="1788" w:type="dxa"/>
            <w:shd w:val="clear" w:color="auto" w:fill="F2F2F2" w:themeFill="background1" w:themeFillShade="F2"/>
          </w:tcPr>
          <w:p w14:paraId="06A1C27D" w14:textId="77777777" w:rsidR="0089080B" w:rsidRPr="00A01855" w:rsidRDefault="0089080B" w:rsidP="00122D85">
            <w:pPr>
              <w:spacing w:before="40" w:after="40" w:line="240" w:lineRule="auto"/>
              <w:rPr>
                <w:sz w:val="20"/>
                <w:szCs w:val="20"/>
                <w:lang w:val="id-ID"/>
              </w:rPr>
            </w:pPr>
            <w:r w:rsidRPr="00820495">
              <w:rPr>
                <w:sz w:val="20"/>
                <w:szCs w:val="20"/>
              </w:rPr>
              <w:t>Central</w:t>
            </w:r>
          </w:p>
        </w:tc>
      </w:tr>
      <w:tr w:rsidR="0089080B" w:rsidRPr="00A01855" w14:paraId="198F8F26" w14:textId="77777777" w:rsidTr="00122D85">
        <w:trPr>
          <w:gridAfter w:val="1"/>
          <w:wAfter w:w="9" w:type="dxa"/>
          <w:cantSplit/>
          <w:trHeight w:val="504"/>
        </w:trPr>
        <w:tc>
          <w:tcPr>
            <w:tcW w:w="455" w:type="dxa"/>
            <w:shd w:val="clear" w:color="auto" w:fill="F2F2F2" w:themeFill="background1" w:themeFillShade="F2"/>
          </w:tcPr>
          <w:p w14:paraId="7D6012B2"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69BA397D"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283C4FF2"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2CD3C118"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1.4.2.2</w:t>
            </w:r>
          </w:p>
        </w:tc>
        <w:tc>
          <w:tcPr>
            <w:tcW w:w="8190" w:type="dxa"/>
            <w:shd w:val="clear" w:color="auto" w:fill="F2F2F2" w:themeFill="background1" w:themeFillShade="F2"/>
          </w:tcPr>
          <w:p w14:paraId="52A388D0"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facilitation of the evaluation of the Aceh Province </w:t>
            </w:r>
            <w:r w:rsidRPr="00D5285A">
              <w:rPr>
                <w:sz w:val="20"/>
                <w:szCs w:val="20"/>
              </w:rPr>
              <w:t>supervisory action plan</w:t>
            </w:r>
            <w:r w:rsidRPr="00D5285A">
              <w:rPr>
                <w:sz w:val="20"/>
                <w:szCs w:val="20"/>
                <w:lang w:val="id-ID"/>
              </w:rPr>
              <w:t xml:space="preserve"> </w:t>
            </w:r>
            <w:r>
              <w:rPr>
                <w:sz w:val="20"/>
                <w:szCs w:val="20"/>
                <w:lang w:val="id-ID"/>
              </w:rPr>
              <w:t>(</w:t>
            </w:r>
            <w:r w:rsidRPr="00A01855">
              <w:rPr>
                <w:sz w:val="20"/>
                <w:szCs w:val="20"/>
                <w:lang w:val="id-ID"/>
              </w:rPr>
              <w:t>RAP</w:t>
            </w:r>
            <w:r>
              <w:rPr>
                <w:sz w:val="20"/>
                <w:szCs w:val="20"/>
                <w:lang w:val="id-ID"/>
              </w:rPr>
              <w:t>)</w:t>
            </w:r>
          </w:p>
        </w:tc>
        <w:tc>
          <w:tcPr>
            <w:tcW w:w="2808" w:type="dxa"/>
            <w:shd w:val="clear" w:color="auto" w:fill="F2F2F2" w:themeFill="background1" w:themeFillShade="F2"/>
          </w:tcPr>
          <w:p w14:paraId="66C47E42" w14:textId="77777777" w:rsidR="0089080B" w:rsidRPr="00A01855" w:rsidRDefault="0089080B" w:rsidP="00122D85">
            <w:pPr>
              <w:spacing w:before="40" w:after="40" w:line="240" w:lineRule="auto"/>
              <w:rPr>
                <w:sz w:val="20"/>
                <w:szCs w:val="20"/>
                <w:lang w:val="id-ID"/>
              </w:rPr>
            </w:pPr>
            <w:r w:rsidRPr="001E480F">
              <w:rPr>
                <w:rFonts w:cs="Calibri"/>
                <w:color w:val="000000"/>
                <w:sz w:val="20"/>
                <w:szCs w:val="20"/>
                <w:lang w:val="id-ID"/>
              </w:rPr>
              <w:t>MoF - Directorate of Village Fund, Incentive, Special Autonomy and Special Region</w:t>
            </w:r>
          </w:p>
        </w:tc>
        <w:tc>
          <w:tcPr>
            <w:tcW w:w="1788" w:type="dxa"/>
            <w:shd w:val="clear" w:color="auto" w:fill="F2F2F2" w:themeFill="background1" w:themeFillShade="F2"/>
          </w:tcPr>
          <w:p w14:paraId="1B2C9CFE" w14:textId="77777777" w:rsidR="0089080B" w:rsidRPr="00A01855" w:rsidRDefault="0089080B" w:rsidP="00122D85">
            <w:pPr>
              <w:spacing w:before="40" w:after="40" w:line="240" w:lineRule="auto"/>
              <w:rPr>
                <w:sz w:val="20"/>
                <w:szCs w:val="20"/>
                <w:lang w:val="id-ID"/>
              </w:rPr>
            </w:pPr>
            <w:r w:rsidRPr="00820495">
              <w:rPr>
                <w:sz w:val="20"/>
                <w:szCs w:val="20"/>
              </w:rPr>
              <w:t>Central</w:t>
            </w:r>
          </w:p>
        </w:tc>
      </w:tr>
      <w:tr w:rsidR="0089080B" w:rsidRPr="00A01855" w14:paraId="01562978" w14:textId="77777777" w:rsidTr="00122D85">
        <w:trPr>
          <w:gridAfter w:val="1"/>
          <w:wAfter w:w="9" w:type="dxa"/>
          <w:cantSplit/>
          <w:trHeight w:val="504"/>
        </w:trPr>
        <w:tc>
          <w:tcPr>
            <w:tcW w:w="455" w:type="dxa"/>
            <w:shd w:val="clear" w:color="auto" w:fill="auto"/>
          </w:tcPr>
          <w:p w14:paraId="3373543C"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6A735ACF"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666FAF4F"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65A54A0E"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1.4.2.3</w:t>
            </w:r>
          </w:p>
        </w:tc>
        <w:tc>
          <w:tcPr>
            <w:tcW w:w="8190" w:type="dxa"/>
            <w:shd w:val="clear" w:color="auto" w:fill="auto"/>
          </w:tcPr>
          <w:p w14:paraId="1116EB8E" w14:textId="77777777" w:rsidR="0089080B" w:rsidRPr="00A01855" w:rsidRDefault="0089080B" w:rsidP="00122D85">
            <w:pPr>
              <w:spacing w:before="40" w:after="40" w:line="240" w:lineRule="auto"/>
              <w:rPr>
                <w:sz w:val="20"/>
                <w:szCs w:val="20"/>
                <w:lang w:val="id-ID"/>
              </w:rPr>
            </w:pPr>
            <w:r w:rsidRPr="00A01855">
              <w:rPr>
                <w:sz w:val="20"/>
                <w:szCs w:val="20"/>
                <w:lang w:val="id-ID"/>
              </w:rPr>
              <w:t>Technical facilitation of evaluation of regency/city RAP in Aceh Province</w:t>
            </w:r>
          </w:p>
        </w:tc>
        <w:tc>
          <w:tcPr>
            <w:tcW w:w="2808" w:type="dxa"/>
            <w:shd w:val="clear" w:color="auto" w:fill="auto"/>
          </w:tcPr>
          <w:p w14:paraId="375772B7" w14:textId="77777777" w:rsidR="0089080B" w:rsidRPr="00A01855" w:rsidRDefault="0089080B" w:rsidP="00122D85">
            <w:pPr>
              <w:spacing w:before="40" w:after="40"/>
              <w:rPr>
                <w:rFonts w:cs="Calibri"/>
                <w:color w:val="000000"/>
                <w:sz w:val="20"/>
                <w:szCs w:val="20"/>
                <w:lang w:val="id-ID"/>
              </w:rPr>
            </w:pPr>
            <w:r w:rsidRPr="001E480F">
              <w:rPr>
                <w:rFonts w:cs="Calibri"/>
                <w:color w:val="000000"/>
                <w:sz w:val="20"/>
                <w:szCs w:val="20"/>
                <w:lang w:val="id-ID"/>
              </w:rPr>
              <w:t>MoF - Directorate of Village Fund, Incentive, Special Autonomy and Special Region</w:t>
            </w:r>
          </w:p>
        </w:tc>
        <w:tc>
          <w:tcPr>
            <w:tcW w:w="1788" w:type="dxa"/>
            <w:shd w:val="clear" w:color="auto" w:fill="auto"/>
          </w:tcPr>
          <w:p w14:paraId="30D89EF0" w14:textId="77777777" w:rsidR="0089080B" w:rsidRPr="00A01855" w:rsidRDefault="0089080B" w:rsidP="00122D85">
            <w:pPr>
              <w:spacing w:before="40" w:after="40" w:line="240" w:lineRule="auto"/>
              <w:rPr>
                <w:sz w:val="20"/>
                <w:szCs w:val="20"/>
                <w:lang w:val="id-ID"/>
              </w:rPr>
            </w:pPr>
            <w:r w:rsidRPr="00820495">
              <w:rPr>
                <w:sz w:val="20"/>
                <w:szCs w:val="20"/>
              </w:rPr>
              <w:t>Central</w:t>
            </w:r>
          </w:p>
        </w:tc>
      </w:tr>
      <w:tr w:rsidR="0089080B" w:rsidRPr="00A01855" w14:paraId="098FCB1C" w14:textId="77777777" w:rsidTr="00122D85">
        <w:trPr>
          <w:gridAfter w:val="1"/>
          <w:wAfter w:w="9" w:type="dxa"/>
          <w:cantSplit/>
          <w:trHeight w:val="504"/>
        </w:trPr>
        <w:tc>
          <w:tcPr>
            <w:tcW w:w="455" w:type="dxa"/>
            <w:shd w:val="clear" w:color="auto" w:fill="F2F2F2" w:themeFill="background1" w:themeFillShade="F2"/>
          </w:tcPr>
          <w:p w14:paraId="6181909F"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42960E29"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11AA1D81"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463A92D6"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1.4.2.4</w:t>
            </w:r>
          </w:p>
        </w:tc>
        <w:tc>
          <w:tcPr>
            <w:tcW w:w="8190" w:type="dxa"/>
            <w:shd w:val="clear" w:color="auto" w:fill="F2F2F2" w:themeFill="background1" w:themeFillShade="F2"/>
          </w:tcPr>
          <w:p w14:paraId="502005B1" w14:textId="77777777" w:rsidR="0089080B" w:rsidRPr="00A01855" w:rsidRDefault="0089080B" w:rsidP="00122D85">
            <w:pPr>
              <w:spacing w:before="40" w:after="40" w:line="240" w:lineRule="auto"/>
              <w:rPr>
                <w:sz w:val="20"/>
                <w:szCs w:val="20"/>
                <w:lang w:val="id-ID"/>
              </w:rPr>
            </w:pPr>
            <w:r w:rsidRPr="00A01855">
              <w:rPr>
                <w:sz w:val="20"/>
                <w:szCs w:val="20"/>
                <w:lang w:val="id-ID"/>
              </w:rPr>
              <w:t>Facilitate technical monitoring and evaluation across ministries/institutions to increase the utili</w:t>
            </w:r>
            <w:r>
              <w:rPr>
                <w:sz w:val="20"/>
                <w:szCs w:val="20"/>
                <w:lang w:val="id-ID"/>
              </w:rPr>
              <w:t>s</w:t>
            </w:r>
            <w:r w:rsidRPr="00A01855">
              <w:rPr>
                <w:sz w:val="20"/>
                <w:szCs w:val="20"/>
                <w:lang w:val="id-ID"/>
              </w:rPr>
              <w:t>ation of Aceh's special autonomy funds</w:t>
            </w:r>
          </w:p>
        </w:tc>
        <w:tc>
          <w:tcPr>
            <w:tcW w:w="2808" w:type="dxa"/>
            <w:shd w:val="clear" w:color="auto" w:fill="F2F2F2" w:themeFill="background1" w:themeFillShade="F2"/>
          </w:tcPr>
          <w:p w14:paraId="77872AFE" w14:textId="77777777" w:rsidR="0089080B" w:rsidRPr="00A01855" w:rsidRDefault="0089080B" w:rsidP="00122D85">
            <w:pPr>
              <w:spacing w:before="40" w:after="40" w:line="240" w:lineRule="auto"/>
              <w:rPr>
                <w:sz w:val="20"/>
                <w:szCs w:val="20"/>
                <w:lang w:val="id-ID"/>
              </w:rPr>
            </w:pPr>
            <w:r w:rsidRPr="001020E5">
              <w:rPr>
                <w:sz w:val="20"/>
                <w:szCs w:val="20"/>
                <w:lang w:val="id-ID"/>
              </w:rPr>
              <w:t>MoHA - Directorate of Transfer Facilitation and Regional Debt Financing</w:t>
            </w:r>
          </w:p>
        </w:tc>
        <w:tc>
          <w:tcPr>
            <w:tcW w:w="1788" w:type="dxa"/>
            <w:shd w:val="clear" w:color="auto" w:fill="F2F2F2" w:themeFill="background1" w:themeFillShade="F2"/>
          </w:tcPr>
          <w:p w14:paraId="17894E5C" w14:textId="77777777" w:rsidR="0089080B" w:rsidRPr="00A01855" w:rsidRDefault="0089080B" w:rsidP="00122D85">
            <w:pPr>
              <w:spacing w:before="40" w:after="40" w:line="240" w:lineRule="auto"/>
              <w:rPr>
                <w:sz w:val="20"/>
                <w:szCs w:val="20"/>
                <w:lang w:val="id-ID"/>
              </w:rPr>
            </w:pPr>
            <w:r w:rsidRPr="00820495">
              <w:rPr>
                <w:sz w:val="20"/>
                <w:szCs w:val="20"/>
              </w:rPr>
              <w:t>Central</w:t>
            </w:r>
          </w:p>
        </w:tc>
      </w:tr>
      <w:tr w:rsidR="0089080B" w:rsidRPr="00A01855" w14:paraId="4855C8E5" w14:textId="77777777" w:rsidTr="00122D85">
        <w:trPr>
          <w:gridAfter w:val="1"/>
          <w:wAfter w:w="9" w:type="dxa"/>
          <w:cantSplit/>
          <w:trHeight w:val="504"/>
        </w:trPr>
        <w:tc>
          <w:tcPr>
            <w:tcW w:w="455" w:type="dxa"/>
            <w:shd w:val="clear" w:color="auto" w:fill="auto"/>
          </w:tcPr>
          <w:p w14:paraId="6C6FA0AD"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1173ECD5"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27517515"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auto"/>
          </w:tcPr>
          <w:p w14:paraId="7B0567F7"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1.4.2.5</w:t>
            </w:r>
          </w:p>
        </w:tc>
        <w:tc>
          <w:tcPr>
            <w:tcW w:w="8190" w:type="dxa"/>
            <w:shd w:val="clear" w:color="auto" w:fill="auto"/>
          </w:tcPr>
          <w:p w14:paraId="1972578F"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the preparation of monitoring and evaluation reports on Aceh's special autonomy fund expenditure</w:t>
            </w:r>
          </w:p>
        </w:tc>
        <w:tc>
          <w:tcPr>
            <w:tcW w:w="2808" w:type="dxa"/>
            <w:shd w:val="clear" w:color="auto" w:fill="auto"/>
          </w:tcPr>
          <w:p w14:paraId="5295C0EB" w14:textId="77777777" w:rsidR="0089080B" w:rsidRPr="00A01855" w:rsidRDefault="0089080B" w:rsidP="00122D85">
            <w:pPr>
              <w:spacing w:before="40" w:after="40" w:line="240" w:lineRule="auto"/>
              <w:rPr>
                <w:sz w:val="20"/>
                <w:szCs w:val="20"/>
                <w:lang w:val="id-ID"/>
              </w:rPr>
            </w:pPr>
            <w:r w:rsidRPr="00C75F76">
              <w:rPr>
                <w:rFonts w:cs="Calibri"/>
                <w:color w:val="000000"/>
                <w:sz w:val="20"/>
                <w:szCs w:val="20"/>
                <w:lang w:val="id-ID"/>
              </w:rPr>
              <w:t>MoF - Directorate of Village Fund, Incentive, Special Autonomy and Special Region</w:t>
            </w:r>
          </w:p>
        </w:tc>
        <w:tc>
          <w:tcPr>
            <w:tcW w:w="1788" w:type="dxa"/>
            <w:shd w:val="clear" w:color="auto" w:fill="auto"/>
          </w:tcPr>
          <w:p w14:paraId="5616EB82" w14:textId="77777777" w:rsidR="0089080B" w:rsidRPr="00A01855" w:rsidRDefault="0089080B" w:rsidP="00122D85">
            <w:pPr>
              <w:spacing w:before="40" w:after="40" w:line="240" w:lineRule="auto"/>
              <w:rPr>
                <w:sz w:val="20"/>
                <w:szCs w:val="20"/>
                <w:lang w:val="id-ID"/>
              </w:rPr>
            </w:pPr>
            <w:r w:rsidRPr="00820495">
              <w:rPr>
                <w:sz w:val="20"/>
                <w:szCs w:val="20"/>
              </w:rPr>
              <w:t>Central</w:t>
            </w:r>
          </w:p>
        </w:tc>
      </w:tr>
      <w:tr w:rsidR="0089080B" w:rsidRPr="00A01855" w14:paraId="4B3CA101" w14:textId="77777777" w:rsidTr="00122D85">
        <w:trPr>
          <w:gridAfter w:val="1"/>
          <w:wAfter w:w="9" w:type="dxa"/>
          <w:cantSplit/>
          <w:trHeight w:val="504"/>
        </w:trPr>
        <w:tc>
          <w:tcPr>
            <w:tcW w:w="455" w:type="dxa"/>
            <w:shd w:val="clear" w:color="auto" w:fill="F2F2F2" w:themeFill="background1" w:themeFillShade="F2"/>
          </w:tcPr>
          <w:p w14:paraId="1E08DDE6"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553578D3"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7F69204C"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F2F2F2" w:themeFill="background1" w:themeFillShade="F2"/>
          </w:tcPr>
          <w:p w14:paraId="7F090827"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1.4.2.6</w:t>
            </w:r>
          </w:p>
        </w:tc>
        <w:tc>
          <w:tcPr>
            <w:tcW w:w="8190" w:type="dxa"/>
            <w:shd w:val="clear" w:color="auto" w:fill="F2F2F2" w:themeFill="background1" w:themeFillShade="F2"/>
          </w:tcPr>
          <w:p w14:paraId="188ACCD0"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preparing documentation of achievements and results of the use of Aceh's special autonomy funds</w:t>
            </w:r>
          </w:p>
        </w:tc>
        <w:tc>
          <w:tcPr>
            <w:tcW w:w="2808" w:type="dxa"/>
            <w:shd w:val="clear" w:color="auto" w:fill="F2F2F2" w:themeFill="background1" w:themeFillShade="F2"/>
          </w:tcPr>
          <w:p w14:paraId="1FDFF8CB" w14:textId="77777777" w:rsidR="0089080B" w:rsidRPr="00A01855" w:rsidRDefault="0089080B" w:rsidP="00122D85">
            <w:pPr>
              <w:spacing w:before="40" w:after="40" w:line="240" w:lineRule="auto"/>
              <w:rPr>
                <w:sz w:val="20"/>
                <w:szCs w:val="20"/>
                <w:lang w:val="id-ID"/>
              </w:rPr>
            </w:pPr>
            <w:r w:rsidRPr="00C75F76">
              <w:rPr>
                <w:rFonts w:cs="Calibri"/>
                <w:color w:val="000000"/>
                <w:sz w:val="20"/>
                <w:szCs w:val="20"/>
                <w:lang w:val="id-ID"/>
              </w:rPr>
              <w:t>MoF - Directorate of Village Fund, Incentive, Special Autonomy and Special Region</w:t>
            </w:r>
          </w:p>
        </w:tc>
        <w:tc>
          <w:tcPr>
            <w:tcW w:w="1788" w:type="dxa"/>
            <w:shd w:val="clear" w:color="auto" w:fill="F2F2F2" w:themeFill="background1" w:themeFillShade="F2"/>
          </w:tcPr>
          <w:p w14:paraId="6E58442F" w14:textId="77777777" w:rsidR="0089080B" w:rsidRPr="00A01855" w:rsidRDefault="0089080B" w:rsidP="00122D85">
            <w:pPr>
              <w:spacing w:before="40" w:after="40" w:line="240" w:lineRule="auto"/>
              <w:rPr>
                <w:sz w:val="20"/>
                <w:szCs w:val="20"/>
                <w:lang w:val="id-ID"/>
              </w:rPr>
            </w:pPr>
            <w:r w:rsidRPr="00820495">
              <w:rPr>
                <w:sz w:val="20"/>
                <w:szCs w:val="20"/>
              </w:rPr>
              <w:t>Central</w:t>
            </w:r>
          </w:p>
        </w:tc>
      </w:tr>
      <w:tr w:rsidR="0089080B" w:rsidRPr="00A01855" w14:paraId="092C24E6" w14:textId="77777777" w:rsidTr="00122D85">
        <w:trPr>
          <w:gridAfter w:val="1"/>
          <w:wAfter w:w="9" w:type="dxa"/>
          <w:cantSplit/>
          <w:trHeight w:val="504"/>
        </w:trPr>
        <w:tc>
          <w:tcPr>
            <w:tcW w:w="455" w:type="dxa"/>
            <w:shd w:val="clear" w:color="auto" w:fill="auto"/>
          </w:tcPr>
          <w:p w14:paraId="6FF98CC9"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539AEAA9"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7929481B"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auto"/>
          </w:tcPr>
          <w:p w14:paraId="3FC03788" w14:textId="77777777" w:rsidR="0089080B" w:rsidRPr="00A01855" w:rsidRDefault="0089080B" w:rsidP="00122D85">
            <w:pPr>
              <w:spacing w:before="40" w:after="40" w:line="240" w:lineRule="auto"/>
              <w:jc w:val="center"/>
              <w:rPr>
                <w:sz w:val="20"/>
                <w:szCs w:val="20"/>
                <w:lang w:val="id-ID"/>
              </w:rPr>
            </w:pPr>
            <w:r>
              <w:rPr>
                <w:sz w:val="20"/>
                <w:szCs w:val="20"/>
                <w:lang w:val="id-ID"/>
              </w:rPr>
              <w:t>1.4.2.7</w:t>
            </w:r>
          </w:p>
        </w:tc>
        <w:tc>
          <w:tcPr>
            <w:tcW w:w="8190" w:type="dxa"/>
            <w:shd w:val="clear" w:color="auto" w:fill="auto"/>
          </w:tcPr>
          <w:p w14:paraId="4C1F42D5" w14:textId="77777777" w:rsidR="0089080B" w:rsidRPr="00A01855" w:rsidRDefault="0089080B" w:rsidP="00122D85">
            <w:pPr>
              <w:spacing w:before="40" w:after="40" w:line="240" w:lineRule="auto"/>
              <w:rPr>
                <w:sz w:val="20"/>
                <w:szCs w:val="20"/>
                <w:lang w:val="id-ID"/>
              </w:rPr>
            </w:pPr>
            <w:r w:rsidRPr="00ED37FB">
              <w:rPr>
                <w:sz w:val="20"/>
                <w:szCs w:val="20"/>
                <w:lang w:val="id-ID"/>
              </w:rPr>
              <w:t>Technical input for preparing documentation on good practices for the development and utili</w:t>
            </w:r>
            <w:r>
              <w:rPr>
                <w:sz w:val="20"/>
                <w:szCs w:val="20"/>
                <w:lang w:val="id-ID"/>
              </w:rPr>
              <w:t>s</w:t>
            </w:r>
            <w:r w:rsidRPr="00ED37FB">
              <w:rPr>
                <w:sz w:val="20"/>
                <w:szCs w:val="20"/>
                <w:lang w:val="id-ID"/>
              </w:rPr>
              <w:t>ation of Aceh special autonomy funds</w:t>
            </w:r>
          </w:p>
        </w:tc>
        <w:tc>
          <w:tcPr>
            <w:tcW w:w="2808" w:type="dxa"/>
            <w:shd w:val="clear" w:color="auto" w:fill="auto"/>
          </w:tcPr>
          <w:p w14:paraId="6653CAD4" w14:textId="77777777" w:rsidR="0089080B" w:rsidRPr="00A01855" w:rsidRDefault="0089080B" w:rsidP="00122D85">
            <w:pPr>
              <w:spacing w:before="40" w:after="40" w:line="240" w:lineRule="auto"/>
              <w:rPr>
                <w:sz w:val="20"/>
                <w:szCs w:val="20"/>
                <w:lang w:val="id-ID"/>
              </w:rPr>
            </w:pPr>
            <w:r>
              <w:rPr>
                <w:sz w:val="20"/>
                <w:szCs w:val="20"/>
                <w:lang w:val="id-ID"/>
              </w:rPr>
              <w:t>Bappenas</w:t>
            </w:r>
            <w:r w:rsidRPr="001020E5">
              <w:rPr>
                <w:sz w:val="20"/>
                <w:szCs w:val="20"/>
                <w:lang w:val="id-ID"/>
              </w:rPr>
              <w:t xml:space="preserve"> - Regional Directorate I</w:t>
            </w:r>
          </w:p>
        </w:tc>
        <w:tc>
          <w:tcPr>
            <w:tcW w:w="1788" w:type="dxa"/>
            <w:shd w:val="clear" w:color="auto" w:fill="auto"/>
          </w:tcPr>
          <w:p w14:paraId="379924F9" w14:textId="77777777" w:rsidR="0089080B" w:rsidRPr="00A01855" w:rsidRDefault="0089080B" w:rsidP="00122D85">
            <w:pPr>
              <w:spacing w:before="40" w:after="40" w:line="240" w:lineRule="auto"/>
              <w:rPr>
                <w:sz w:val="20"/>
                <w:szCs w:val="20"/>
                <w:lang w:val="id-ID"/>
              </w:rPr>
            </w:pPr>
            <w:r w:rsidRPr="00820495">
              <w:rPr>
                <w:sz w:val="20"/>
                <w:szCs w:val="20"/>
              </w:rPr>
              <w:t>Central</w:t>
            </w:r>
          </w:p>
        </w:tc>
      </w:tr>
      <w:tr w:rsidR="0089080B" w:rsidRPr="0006121C" w14:paraId="79DBABDC" w14:textId="77777777" w:rsidTr="00122D85">
        <w:trPr>
          <w:cantSplit/>
          <w:trHeight w:val="504"/>
        </w:trPr>
        <w:tc>
          <w:tcPr>
            <w:tcW w:w="455" w:type="dxa"/>
            <w:shd w:val="clear" w:color="auto" w:fill="F2F2F2" w:themeFill="background1" w:themeFillShade="F2"/>
          </w:tcPr>
          <w:p w14:paraId="7D90471F"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2305599D"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1F4B9E80"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1.4.3</w:t>
            </w:r>
          </w:p>
        </w:tc>
        <w:tc>
          <w:tcPr>
            <w:tcW w:w="13695" w:type="dxa"/>
            <w:gridSpan w:val="5"/>
            <w:shd w:val="clear" w:color="auto" w:fill="F2F2F2" w:themeFill="background1" w:themeFillShade="F2"/>
          </w:tcPr>
          <w:p w14:paraId="330C4C66" w14:textId="77777777" w:rsidR="0089080B" w:rsidRPr="00A01855" w:rsidRDefault="0089080B" w:rsidP="00122D85">
            <w:pPr>
              <w:spacing w:before="40" w:after="40" w:line="240" w:lineRule="auto"/>
              <w:rPr>
                <w:sz w:val="20"/>
                <w:szCs w:val="20"/>
                <w:lang w:val="id-ID"/>
              </w:rPr>
            </w:pPr>
            <w:r w:rsidRPr="00A01855">
              <w:rPr>
                <w:b/>
                <w:bCs/>
                <w:sz w:val="20"/>
                <w:szCs w:val="20"/>
                <w:lang w:val="id-ID"/>
              </w:rPr>
              <w:t>Facilitate the preparation of policies and guidelines regarding the special autonomy fund for the Papua Region</w:t>
            </w:r>
          </w:p>
        </w:tc>
      </w:tr>
      <w:tr w:rsidR="0089080B" w:rsidRPr="00A01855" w14:paraId="2F264CB4" w14:textId="77777777" w:rsidTr="00122D85">
        <w:trPr>
          <w:gridAfter w:val="1"/>
          <w:wAfter w:w="9" w:type="dxa"/>
          <w:cantSplit/>
          <w:trHeight w:val="504"/>
        </w:trPr>
        <w:tc>
          <w:tcPr>
            <w:tcW w:w="455" w:type="dxa"/>
            <w:shd w:val="clear" w:color="auto" w:fill="auto"/>
          </w:tcPr>
          <w:p w14:paraId="7B5D09B5"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3B4A6F72"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31A24AA5"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auto"/>
          </w:tcPr>
          <w:p w14:paraId="3A167ACD"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1.4.3.1</w:t>
            </w:r>
          </w:p>
        </w:tc>
        <w:tc>
          <w:tcPr>
            <w:tcW w:w="8190" w:type="dxa"/>
            <w:shd w:val="clear" w:color="auto" w:fill="auto"/>
          </w:tcPr>
          <w:p w14:paraId="0B71E2AB"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w:t>
            </w:r>
            <w:r>
              <w:rPr>
                <w:sz w:val="20"/>
                <w:szCs w:val="20"/>
                <w:lang w:val="id-ID"/>
              </w:rPr>
              <w:t>to prepare</w:t>
            </w:r>
            <w:r w:rsidRPr="00A01855">
              <w:rPr>
                <w:sz w:val="20"/>
                <w:szCs w:val="20"/>
                <w:lang w:val="id-ID"/>
              </w:rPr>
              <w:t xml:space="preserve"> recommendations for updating policies on the allocation and utili</w:t>
            </w:r>
            <w:r>
              <w:rPr>
                <w:sz w:val="20"/>
                <w:szCs w:val="20"/>
                <w:lang w:val="id-ID"/>
              </w:rPr>
              <w:t>s</w:t>
            </w:r>
            <w:r w:rsidRPr="00A01855">
              <w:rPr>
                <w:sz w:val="20"/>
                <w:szCs w:val="20"/>
                <w:lang w:val="id-ID"/>
              </w:rPr>
              <w:t>ation of special autonomy funds for the Papua Region and Additional Infrastructure Funds</w:t>
            </w:r>
          </w:p>
        </w:tc>
        <w:tc>
          <w:tcPr>
            <w:tcW w:w="2808" w:type="dxa"/>
            <w:shd w:val="clear" w:color="auto" w:fill="auto"/>
          </w:tcPr>
          <w:p w14:paraId="2B116595" w14:textId="77777777" w:rsidR="0089080B" w:rsidRPr="00A01855" w:rsidRDefault="0089080B" w:rsidP="00122D85">
            <w:pPr>
              <w:spacing w:before="40" w:after="40" w:line="240" w:lineRule="auto"/>
              <w:rPr>
                <w:sz w:val="20"/>
                <w:szCs w:val="20"/>
                <w:lang w:val="id-ID"/>
              </w:rPr>
            </w:pPr>
            <w:r w:rsidRPr="00E93881">
              <w:rPr>
                <w:rFonts w:cs="Calibri"/>
                <w:color w:val="000000"/>
                <w:sz w:val="20"/>
                <w:szCs w:val="20"/>
                <w:lang w:val="id-ID"/>
              </w:rPr>
              <w:t>MoF - Directorate of Village Fund, Incentive, Special Autonomy and Special Region</w:t>
            </w:r>
          </w:p>
        </w:tc>
        <w:tc>
          <w:tcPr>
            <w:tcW w:w="1788" w:type="dxa"/>
            <w:shd w:val="clear" w:color="auto" w:fill="auto"/>
          </w:tcPr>
          <w:p w14:paraId="5572C617" w14:textId="77777777" w:rsidR="0089080B" w:rsidRPr="00A01855" w:rsidRDefault="0089080B" w:rsidP="00122D85">
            <w:pPr>
              <w:spacing w:before="40" w:after="40" w:line="240" w:lineRule="auto"/>
              <w:rPr>
                <w:sz w:val="20"/>
                <w:szCs w:val="20"/>
                <w:lang w:val="id-ID"/>
              </w:rPr>
            </w:pPr>
            <w:r w:rsidRPr="00E06334">
              <w:rPr>
                <w:sz w:val="20"/>
                <w:szCs w:val="20"/>
              </w:rPr>
              <w:t>Central</w:t>
            </w:r>
          </w:p>
        </w:tc>
      </w:tr>
      <w:tr w:rsidR="0089080B" w:rsidRPr="00A01855" w14:paraId="0F79AFD4" w14:textId="77777777" w:rsidTr="00122D85">
        <w:trPr>
          <w:gridAfter w:val="1"/>
          <w:wAfter w:w="9" w:type="dxa"/>
          <w:cantSplit/>
          <w:trHeight w:val="504"/>
        </w:trPr>
        <w:tc>
          <w:tcPr>
            <w:tcW w:w="455" w:type="dxa"/>
            <w:tcBorders>
              <w:bottom w:val="single" w:sz="2" w:space="0" w:color="auto"/>
            </w:tcBorders>
            <w:shd w:val="clear" w:color="auto" w:fill="F2F2F2" w:themeFill="background1" w:themeFillShade="F2"/>
          </w:tcPr>
          <w:p w14:paraId="6B5961E4" w14:textId="77777777" w:rsidR="0089080B" w:rsidRPr="00A01855" w:rsidRDefault="0089080B" w:rsidP="00122D85">
            <w:pPr>
              <w:spacing w:before="40" w:after="40" w:line="240" w:lineRule="auto"/>
              <w:rPr>
                <w:sz w:val="20"/>
                <w:szCs w:val="20"/>
                <w:lang w:val="id-ID"/>
              </w:rPr>
            </w:pPr>
          </w:p>
        </w:tc>
        <w:tc>
          <w:tcPr>
            <w:tcW w:w="576" w:type="dxa"/>
            <w:tcBorders>
              <w:bottom w:val="single" w:sz="2" w:space="0" w:color="auto"/>
            </w:tcBorders>
            <w:shd w:val="clear" w:color="auto" w:fill="F2F2F2" w:themeFill="background1" w:themeFillShade="F2"/>
          </w:tcPr>
          <w:p w14:paraId="5F0D5320" w14:textId="77777777" w:rsidR="0089080B" w:rsidRPr="00A01855" w:rsidRDefault="0089080B" w:rsidP="00122D85">
            <w:pPr>
              <w:spacing w:before="40" w:after="40" w:line="240" w:lineRule="auto"/>
              <w:rPr>
                <w:sz w:val="20"/>
                <w:szCs w:val="20"/>
                <w:lang w:val="id-ID"/>
              </w:rPr>
            </w:pPr>
          </w:p>
        </w:tc>
        <w:tc>
          <w:tcPr>
            <w:tcW w:w="681" w:type="dxa"/>
            <w:tcBorders>
              <w:bottom w:val="single" w:sz="2" w:space="0" w:color="auto"/>
            </w:tcBorders>
            <w:shd w:val="clear" w:color="auto" w:fill="F2F2F2" w:themeFill="background1" w:themeFillShade="F2"/>
          </w:tcPr>
          <w:p w14:paraId="1D3AD0AA"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tcBorders>
              <w:bottom w:val="single" w:sz="2" w:space="0" w:color="auto"/>
            </w:tcBorders>
            <w:shd w:val="clear" w:color="auto" w:fill="F2F2F2" w:themeFill="background1" w:themeFillShade="F2"/>
          </w:tcPr>
          <w:p w14:paraId="7463BBA8"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1.4.3.</w:t>
            </w:r>
            <w:r>
              <w:rPr>
                <w:sz w:val="20"/>
                <w:szCs w:val="20"/>
                <w:lang w:val="id-ID"/>
              </w:rPr>
              <w:t>2</w:t>
            </w:r>
          </w:p>
        </w:tc>
        <w:tc>
          <w:tcPr>
            <w:tcW w:w="8190" w:type="dxa"/>
            <w:tcBorders>
              <w:bottom w:val="single" w:sz="2" w:space="0" w:color="auto"/>
            </w:tcBorders>
            <w:shd w:val="clear" w:color="auto" w:fill="F2F2F2" w:themeFill="background1" w:themeFillShade="F2"/>
          </w:tcPr>
          <w:p w14:paraId="31231B30"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regarding the implementation of special authority in Papua</w:t>
            </w:r>
          </w:p>
        </w:tc>
        <w:tc>
          <w:tcPr>
            <w:tcW w:w="2808" w:type="dxa"/>
            <w:tcBorders>
              <w:bottom w:val="single" w:sz="2" w:space="0" w:color="auto"/>
            </w:tcBorders>
            <w:shd w:val="clear" w:color="auto" w:fill="F2F2F2" w:themeFill="background1" w:themeFillShade="F2"/>
          </w:tcPr>
          <w:p w14:paraId="2AD6BD5B" w14:textId="77777777" w:rsidR="0089080B" w:rsidRPr="00A01855" w:rsidRDefault="0089080B" w:rsidP="00122D85">
            <w:pPr>
              <w:spacing w:before="40" w:after="40" w:line="240" w:lineRule="auto"/>
              <w:rPr>
                <w:sz w:val="20"/>
                <w:szCs w:val="20"/>
                <w:lang w:val="id-ID"/>
              </w:rPr>
            </w:pPr>
            <w:r w:rsidRPr="00DE0B22">
              <w:rPr>
                <w:sz w:val="20"/>
                <w:szCs w:val="20"/>
                <w:lang w:val="id-ID"/>
              </w:rPr>
              <w:t>MoHA - Directorate of Regional Arrangement, Special Autonomy and Regional Autonomy Advisory Council</w:t>
            </w:r>
          </w:p>
        </w:tc>
        <w:tc>
          <w:tcPr>
            <w:tcW w:w="1788" w:type="dxa"/>
            <w:tcBorders>
              <w:bottom w:val="single" w:sz="2" w:space="0" w:color="auto"/>
            </w:tcBorders>
            <w:shd w:val="clear" w:color="auto" w:fill="F2F2F2" w:themeFill="background1" w:themeFillShade="F2"/>
          </w:tcPr>
          <w:p w14:paraId="0B2B1963" w14:textId="77777777" w:rsidR="0089080B" w:rsidRPr="00A01855" w:rsidRDefault="0089080B" w:rsidP="00122D85">
            <w:pPr>
              <w:spacing w:before="40" w:after="40" w:line="240" w:lineRule="auto"/>
              <w:rPr>
                <w:sz w:val="20"/>
                <w:szCs w:val="20"/>
                <w:lang w:val="id-ID"/>
              </w:rPr>
            </w:pPr>
            <w:r w:rsidRPr="00E06334">
              <w:rPr>
                <w:sz w:val="20"/>
                <w:szCs w:val="20"/>
              </w:rPr>
              <w:t>Central</w:t>
            </w:r>
          </w:p>
        </w:tc>
      </w:tr>
      <w:tr w:rsidR="0089080B" w:rsidRPr="0006121C" w14:paraId="7FC941E9" w14:textId="77777777" w:rsidTr="00122D85">
        <w:trPr>
          <w:cantSplit/>
          <w:trHeight w:val="504"/>
        </w:trPr>
        <w:tc>
          <w:tcPr>
            <w:tcW w:w="455" w:type="dxa"/>
            <w:shd w:val="clear" w:color="auto" w:fill="F2F2F2" w:themeFill="background1" w:themeFillShade="F2"/>
          </w:tcPr>
          <w:p w14:paraId="4A5B08B8"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216A573C"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07A14ADA"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1.4.4</w:t>
            </w:r>
          </w:p>
        </w:tc>
        <w:tc>
          <w:tcPr>
            <w:tcW w:w="13695" w:type="dxa"/>
            <w:gridSpan w:val="5"/>
            <w:shd w:val="clear" w:color="auto" w:fill="F2F2F2" w:themeFill="background1" w:themeFillShade="F2"/>
          </w:tcPr>
          <w:p w14:paraId="51C14D8F" w14:textId="77777777" w:rsidR="0089080B" w:rsidRPr="00A01855" w:rsidRDefault="0089080B" w:rsidP="00122D85">
            <w:pPr>
              <w:spacing w:before="40" w:after="40" w:line="240" w:lineRule="auto"/>
              <w:rPr>
                <w:sz w:val="20"/>
                <w:szCs w:val="20"/>
                <w:lang w:val="id-ID"/>
              </w:rPr>
            </w:pPr>
            <w:r w:rsidRPr="00A01855">
              <w:rPr>
                <w:b/>
                <w:bCs/>
                <w:sz w:val="20"/>
                <w:szCs w:val="20"/>
                <w:lang w:val="id-ID"/>
              </w:rPr>
              <w:t xml:space="preserve">Strengthen the role of guidance and supervision </w:t>
            </w:r>
            <w:r>
              <w:rPr>
                <w:b/>
                <w:bCs/>
                <w:sz w:val="20"/>
                <w:szCs w:val="20"/>
                <w:lang w:val="id-ID"/>
              </w:rPr>
              <w:t>in relation to</w:t>
            </w:r>
            <w:r w:rsidRPr="00A01855">
              <w:rPr>
                <w:b/>
                <w:bCs/>
                <w:sz w:val="20"/>
                <w:szCs w:val="20"/>
                <w:lang w:val="id-ID"/>
              </w:rPr>
              <w:t xml:space="preserve"> the special autonomy funds for the Papua Region</w:t>
            </w:r>
          </w:p>
        </w:tc>
      </w:tr>
      <w:tr w:rsidR="0089080B" w:rsidRPr="00A01855" w14:paraId="7F072A95" w14:textId="77777777" w:rsidTr="00122D85">
        <w:trPr>
          <w:gridAfter w:val="1"/>
          <w:wAfter w:w="9" w:type="dxa"/>
          <w:cantSplit/>
          <w:trHeight w:val="504"/>
        </w:trPr>
        <w:tc>
          <w:tcPr>
            <w:tcW w:w="455" w:type="dxa"/>
            <w:shd w:val="clear" w:color="auto" w:fill="auto"/>
          </w:tcPr>
          <w:p w14:paraId="66F2751D"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7E83C1E8"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1FB2E276"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2CA6820A"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1.4.4.1</w:t>
            </w:r>
          </w:p>
        </w:tc>
        <w:tc>
          <w:tcPr>
            <w:tcW w:w="8190" w:type="dxa"/>
            <w:shd w:val="clear" w:color="auto" w:fill="auto"/>
          </w:tcPr>
          <w:p w14:paraId="0AD783D1"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w:t>
            </w:r>
            <w:r>
              <w:rPr>
                <w:sz w:val="20"/>
                <w:szCs w:val="20"/>
                <w:lang w:val="id-ID"/>
              </w:rPr>
              <w:t>to</w:t>
            </w:r>
            <w:r w:rsidRPr="00A01855">
              <w:rPr>
                <w:sz w:val="20"/>
                <w:szCs w:val="20"/>
                <w:lang w:val="id-ID"/>
              </w:rPr>
              <w:t xml:space="preserve"> develop capacity</w:t>
            </w:r>
            <w:r>
              <w:rPr>
                <w:sz w:val="20"/>
                <w:szCs w:val="20"/>
                <w:lang w:val="id-ID"/>
              </w:rPr>
              <w:t>-</w:t>
            </w:r>
            <w:r w:rsidRPr="00A01855">
              <w:rPr>
                <w:sz w:val="20"/>
                <w:szCs w:val="20"/>
                <w:lang w:val="id-ID"/>
              </w:rPr>
              <w:t xml:space="preserve">building </w:t>
            </w:r>
            <w:r>
              <w:rPr>
                <w:sz w:val="20"/>
                <w:szCs w:val="20"/>
                <w:lang w:val="id-ID"/>
              </w:rPr>
              <w:t>support</w:t>
            </w:r>
            <w:r w:rsidRPr="00A01855">
              <w:rPr>
                <w:sz w:val="20"/>
                <w:szCs w:val="20"/>
                <w:lang w:val="id-ID"/>
              </w:rPr>
              <w:t xml:space="preserve"> for SIPPP utili</w:t>
            </w:r>
            <w:r>
              <w:rPr>
                <w:sz w:val="20"/>
                <w:szCs w:val="20"/>
                <w:lang w:val="id-ID"/>
              </w:rPr>
              <w:t>s</w:t>
            </w:r>
            <w:r w:rsidRPr="00A01855">
              <w:rPr>
                <w:sz w:val="20"/>
                <w:szCs w:val="20"/>
                <w:lang w:val="id-ID"/>
              </w:rPr>
              <w:t>ation, including guidelines and training materials</w:t>
            </w:r>
          </w:p>
        </w:tc>
        <w:tc>
          <w:tcPr>
            <w:tcW w:w="2808" w:type="dxa"/>
            <w:shd w:val="clear" w:color="auto" w:fill="auto"/>
          </w:tcPr>
          <w:p w14:paraId="08E895A9" w14:textId="77777777" w:rsidR="0089080B" w:rsidRPr="00A01855" w:rsidRDefault="0089080B" w:rsidP="00122D85">
            <w:pPr>
              <w:spacing w:before="40" w:after="40" w:line="240" w:lineRule="auto"/>
              <w:rPr>
                <w:sz w:val="20"/>
                <w:szCs w:val="20"/>
                <w:lang w:val="id-ID"/>
              </w:rPr>
            </w:pPr>
            <w:r>
              <w:rPr>
                <w:sz w:val="20"/>
                <w:szCs w:val="20"/>
                <w:lang w:val="id-ID"/>
              </w:rPr>
              <w:t>Bappenas</w:t>
            </w:r>
            <w:r w:rsidRPr="001020E5">
              <w:rPr>
                <w:sz w:val="20"/>
                <w:szCs w:val="20"/>
                <w:lang w:val="id-ID"/>
              </w:rPr>
              <w:t xml:space="preserve"> - Regional Directorate </w:t>
            </w:r>
            <w:r>
              <w:rPr>
                <w:sz w:val="20"/>
                <w:szCs w:val="20"/>
                <w:lang w:val="id-ID"/>
              </w:rPr>
              <w:t>II</w:t>
            </w:r>
            <w:r w:rsidRPr="001020E5">
              <w:rPr>
                <w:sz w:val="20"/>
                <w:szCs w:val="20"/>
                <w:lang w:val="id-ID"/>
              </w:rPr>
              <w:t>I</w:t>
            </w:r>
            <w:r w:rsidRPr="00A01855">
              <w:rPr>
                <w:sz w:val="20"/>
                <w:szCs w:val="20"/>
                <w:lang w:val="id-ID"/>
              </w:rPr>
              <w:t xml:space="preserve"> </w:t>
            </w:r>
          </w:p>
        </w:tc>
        <w:tc>
          <w:tcPr>
            <w:tcW w:w="1788" w:type="dxa"/>
            <w:shd w:val="clear" w:color="auto" w:fill="auto"/>
          </w:tcPr>
          <w:p w14:paraId="5DC238BA" w14:textId="77777777" w:rsidR="0089080B" w:rsidRPr="00A01855" w:rsidRDefault="0089080B" w:rsidP="00122D85">
            <w:pPr>
              <w:spacing w:before="40" w:after="40" w:line="240" w:lineRule="auto"/>
              <w:rPr>
                <w:sz w:val="20"/>
                <w:szCs w:val="20"/>
                <w:lang w:val="id-ID"/>
              </w:rPr>
            </w:pPr>
            <w:r w:rsidRPr="005416E9">
              <w:rPr>
                <w:sz w:val="20"/>
                <w:szCs w:val="20"/>
              </w:rPr>
              <w:t>Central</w:t>
            </w:r>
          </w:p>
        </w:tc>
      </w:tr>
      <w:tr w:rsidR="0089080B" w:rsidRPr="00A01855" w14:paraId="6E5825EE" w14:textId="77777777" w:rsidTr="00122D85">
        <w:trPr>
          <w:gridAfter w:val="1"/>
          <w:wAfter w:w="9" w:type="dxa"/>
          <w:cantSplit/>
          <w:trHeight w:val="504"/>
        </w:trPr>
        <w:tc>
          <w:tcPr>
            <w:tcW w:w="455" w:type="dxa"/>
            <w:shd w:val="clear" w:color="auto" w:fill="F2F2F2" w:themeFill="background1" w:themeFillShade="F2"/>
          </w:tcPr>
          <w:p w14:paraId="50F98F5D"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10FDB8BB"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70A49E85"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7662442E"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1.4.4.2</w:t>
            </w:r>
          </w:p>
        </w:tc>
        <w:tc>
          <w:tcPr>
            <w:tcW w:w="8190" w:type="dxa"/>
            <w:shd w:val="clear" w:color="auto" w:fill="F2F2F2" w:themeFill="background1" w:themeFillShade="F2"/>
          </w:tcPr>
          <w:p w14:paraId="32DEA042"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to strengthen implementation of policies regarding Special Autonomy governance in Papua </w:t>
            </w:r>
            <w:r>
              <w:rPr>
                <w:sz w:val="20"/>
                <w:szCs w:val="20"/>
                <w:lang w:val="id-ID"/>
              </w:rPr>
              <w:t>following</w:t>
            </w:r>
            <w:r w:rsidRPr="00A01855">
              <w:rPr>
                <w:sz w:val="20"/>
                <w:szCs w:val="20"/>
                <w:lang w:val="id-ID"/>
              </w:rPr>
              <w:t xml:space="preserve"> PMK33</w:t>
            </w:r>
          </w:p>
        </w:tc>
        <w:tc>
          <w:tcPr>
            <w:tcW w:w="2808" w:type="dxa"/>
            <w:shd w:val="clear" w:color="auto" w:fill="F2F2F2" w:themeFill="background1" w:themeFillShade="F2"/>
          </w:tcPr>
          <w:p w14:paraId="21B6CE15" w14:textId="77777777" w:rsidR="0089080B" w:rsidRPr="00A01855" w:rsidRDefault="0089080B" w:rsidP="00122D85">
            <w:pPr>
              <w:spacing w:before="40" w:after="40" w:line="240" w:lineRule="auto"/>
              <w:rPr>
                <w:sz w:val="20"/>
                <w:szCs w:val="20"/>
                <w:lang w:val="id-ID"/>
              </w:rPr>
            </w:pPr>
            <w:r w:rsidRPr="009F393E">
              <w:rPr>
                <w:rFonts w:cs="Calibri"/>
                <w:color w:val="000000"/>
                <w:sz w:val="20"/>
                <w:szCs w:val="20"/>
                <w:lang w:val="id-ID"/>
              </w:rPr>
              <w:t>MoF - Directorate of Village Fund, Incentive, Special Autonomy and Special Region</w:t>
            </w:r>
          </w:p>
        </w:tc>
        <w:tc>
          <w:tcPr>
            <w:tcW w:w="1788" w:type="dxa"/>
            <w:shd w:val="clear" w:color="auto" w:fill="F2F2F2" w:themeFill="background1" w:themeFillShade="F2"/>
          </w:tcPr>
          <w:p w14:paraId="7D0CC7C1" w14:textId="77777777" w:rsidR="0089080B" w:rsidRPr="00A01855" w:rsidRDefault="0089080B" w:rsidP="00122D85">
            <w:pPr>
              <w:spacing w:before="40" w:after="40" w:line="240" w:lineRule="auto"/>
              <w:rPr>
                <w:sz w:val="20"/>
                <w:szCs w:val="20"/>
                <w:lang w:val="id-ID"/>
              </w:rPr>
            </w:pPr>
            <w:r w:rsidRPr="005416E9">
              <w:rPr>
                <w:sz w:val="20"/>
                <w:szCs w:val="20"/>
              </w:rPr>
              <w:t>Central</w:t>
            </w:r>
          </w:p>
        </w:tc>
      </w:tr>
      <w:tr w:rsidR="0089080B" w:rsidRPr="00A01855" w14:paraId="7E4F1258" w14:textId="77777777" w:rsidTr="00122D85">
        <w:trPr>
          <w:gridAfter w:val="1"/>
          <w:wAfter w:w="9" w:type="dxa"/>
          <w:cantSplit/>
          <w:trHeight w:val="504"/>
        </w:trPr>
        <w:tc>
          <w:tcPr>
            <w:tcW w:w="455" w:type="dxa"/>
            <w:shd w:val="clear" w:color="auto" w:fill="auto"/>
          </w:tcPr>
          <w:p w14:paraId="46B40E2D"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0490B1CA"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3E0132E7"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4F0A9B50"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1.4.4.3</w:t>
            </w:r>
          </w:p>
        </w:tc>
        <w:tc>
          <w:tcPr>
            <w:tcW w:w="8190" w:type="dxa"/>
            <w:shd w:val="clear" w:color="auto" w:fill="auto"/>
          </w:tcPr>
          <w:p w14:paraId="64F52C45" w14:textId="77777777" w:rsidR="0089080B" w:rsidRPr="00A01855" w:rsidRDefault="0089080B" w:rsidP="00122D85">
            <w:pPr>
              <w:spacing w:before="40" w:after="40" w:line="240" w:lineRule="auto"/>
              <w:rPr>
                <w:sz w:val="20"/>
                <w:szCs w:val="20"/>
                <w:lang w:val="id-ID"/>
              </w:rPr>
            </w:pPr>
            <w:r w:rsidRPr="00A01855">
              <w:rPr>
                <w:sz w:val="20"/>
                <w:szCs w:val="20"/>
                <w:lang w:val="id-ID"/>
              </w:rPr>
              <w:t>Technical facilitation of the evaluation of the Provincial RAP in the Papua Region</w:t>
            </w:r>
          </w:p>
        </w:tc>
        <w:tc>
          <w:tcPr>
            <w:tcW w:w="2808" w:type="dxa"/>
            <w:shd w:val="clear" w:color="auto" w:fill="auto"/>
          </w:tcPr>
          <w:p w14:paraId="2CB03599" w14:textId="77777777" w:rsidR="0089080B" w:rsidRPr="00A01855" w:rsidRDefault="0089080B" w:rsidP="00122D85">
            <w:pPr>
              <w:spacing w:before="40" w:after="40" w:line="240" w:lineRule="auto"/>
              <w:rPr>
                <w:sz w:val="20"/>
                <w:szCs w:val="20"/>
                <w:lang w:val="id-ID"/>
              </w:rPr>
            </w:pPr>
            <w:r w:rsidRPr="009F393E">
              <w:rPr>
                <w:rFonts w:cs="Calibri"/>
                <w:color w:val="000000"/>
                <w:sz w:val="20"/>
                <w:szCs w:val="20"/>
                <w:lang w:val="id-ID"/>
              </w:rPr>
              <w:t>MoF - Directorate of Village Fund, Incentive, Special Autonomy and Special Region</w:t>
            </w:r>
          </w:p>
        </w:tc>
        <w:tc>
          <w:tcPr>
            <w:tcW w:w="1788" w:type="dxa"/>
            <w:shd w:val="clear" w:color="auto" w:fill="auto"/>
          </w:tcPr>
          <w:p w14:paraId="7F0502F3" w14:textId="77777777" w:rsidR="0089080B" w:rsidRPr="00A01855" w:rsidRDefault="0089080B" w:rsidP="00122D85">
            <w:pPr>
              <w:spacing w:before="40" w:after="40" w:line="240" w:lineRule="auto"/>
              <w:rPr>
                <w:sz w:val="20"/>
                <w:szCs w:val="20"/>
                <w:lang w:val="id-ID"/>
              </w:rPr>
            </w:pPr>
            <w:r w:rsidRPr="005416E9">
              <w:rPr>
                <w:sz w:val="20"/>
                <w:szCs w:val="20"/>
              </w:rPr>
              <w:t>Central</w:t>
            </w:r>
          </w:p>
        </w:tc>
      </w:tr>
      <w:tr w:rsidR="0089080B" w:rsidRPr="00A01855" w14:paraId="76AEAFC8" w14:textId="77777777" w:rsidTr="00122D85">
        <w:trPr>
          <w:gridAfter w:val="1"/>
          <w:wAfter w:w="9" w:type="dxa"/>
          <w:cantSplit/>
          <w:trHeight w:val="504"/>
        </w:trPr>
        <w:tc>
          <w:tcPr>
            <w:tcW w:w="455" w:type="dxa"/>
            <w:shd w:val="clear" w:color="auto" w:fill="F2F2F2" w:themeFill="background1" w:themeFillShade="F2"/>
          </w:tcPr>
          <w:p w14:paraId="3A7FB3BA"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501EC6DA"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47BF82B2"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1905B6EA"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1.4.4.4</w:t>
            </w:r>
          </w:p>
        </w:tc>
        <w:tc>
          <w:tcPr>
            <w:tcW w:w="8190" w:type="dxa"/>
            <w:shd w:val="clear" w:color="auto" w:fill="F2F2F2" w:themeFill="background1" w:themeFillShade="F2"/>
          </w:tcPr>
          <w:p w14:paraId="0B46F718" w14:textId="77777777" w:rsidR="0089080B" w:rsidRPr="00A01855" w:rsidRDefault="0089080B" w:rsidP="00122D85">
            <w:pPr>
              <w:spacing w:before="40" w:after="40" w:line="240" w:lineRule="auto"/>
              <w:rPr>
                <w:sz w:val="20"/>
                <w:szCs w:val="20"/>
                <w:lang w:val="id-ID"/>
              </w:rPr>
            </w:pPr>
            <w:r w:rsidRPr="00A01855">
              <w:rPr>
                <w:sz w:val="20"/>
                <w:szCs w:val="20"/>
                <w:lang w:val="id-ID"/>
              </w:rPr>
              <w:t>Technical facilitation of evaluation of Regency/City RAP in the Papua Region</w:t>
            </w:r>
          </w:p>
        </w:tc>
        <w:tc>
          <w:tcPr>
            <w:tcW w:w="2808" w:type="dxa"/>
            <w:shd w:val="clear" w:color="auto" w:fill="F2F2F2" w:themeFill="background1" w:themeFillShade="F2"/>
          </w:tcPr>
          <w:p w14:paraId="3C81FD28" w14:textId="77777777" w:rsidR="0089080B" w:rsidRPr="00A01855" w:rsidRDefault="0089080B" w:rsidP="00122D85">
            <w:pPr>
              <w:spacing w:before="40" w:after="40" w:line="240" w:lineRule="auto"/>
              <w:rPr>
                <w:sz w:val="20"/>
                <w:szCs w:val="20"/>
                <w:lang w:val="id-ID"/>
              </w:rPr>
            </w:pPr>
            <w:r w:rsidRPr="009F393E">
              <w:rPr>
                <w:rFonts w:cs="Calibri"/>
                <w:color w:val="000000"/>
                <w:sz w:val="20"/>
                <w:szCs w:val="20"/>
                <w:lang w:val="id-ID"/>
              </w:rPr>
              <w:t>MoF - Directorate of Village Fund, Incentive, Special Autonomy and Special Region</w:t>
            </w:r>
          </w:p>
        </w:tc>
        <w:tc>
          <w:tcPr>
            <w:tcW w:w="1788" w:type="dxa"/>
            <w:shd w:val="clear" w:color="auto" w:fill="F2F2F2" w:themeFill="background1" w:themeFillShade="F2"/>
          </w:tcPr>
          <w:p w14:paraId="61D9AC2A" w14:textId="77777777" w:rsidR="0089080B" w:rsidRPr="00A01855" w:rsidRDefault="0089080B" w:rsidP="00122D85">
            <w:pPr>
              <w:spacing w:before="40" w:after="40" w:line="240" w:lineRule="auto"/>
              <w:rPr>
                <w:sz w:val="20"/>
                <w:szCs w:val="20"/>
                <w:lang w:val="id-ID"/>
              </w:rPr>
            </w:pPr>
            <w:r w:rsidRPr="005416E9">
              <w:rPr>
                <w:sz w:val="20"/>
                <w:szCs w:val="20"/>
              </w:rPr>
              <w:t>Central</w:t>
            </w:r>
          </w:p>
        </w:tc>
      </w:tr>
      <w:tr w:rsidR="0089080B" w:rsidRPr="00A01855" w14:paraId="0FC59DD5" w14:textId="77777777" w:rsidTr="00122D85">
        <w:trPr>
          <w:gridAfter w:val="1"/>
          <w:wAfter w:w="9" w:type="dxa"/>
          <w:cantSplit/>
          <w:trHeight w:val="504"/>
        </w:trPr>
        <w:tc>
          <w:tcPr>
            <w:tcW w:w="455" w:type="dxa"/>
            <w:shd w:val="clear" w:color="auto" w:fill="auto"/>
          </w:tcPr>
          <w:p w14:paraId="269A7468"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0E70913A"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0F801093"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3F089B36"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1.4.4.5</w:t>
            </w:r>
          </w:p>
        </w:tc>
        <w:tc>
          <w:tcPr>
            <w:tcW w:w="8190" w:type="dxa"/>
            <w:shd w:val="clear" w:color="auto" w:fill="auto"/>
          </w:tcPr>
          <w:p w14:paraId="48374F38"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w:t>
            </w:r>
            <w:r>
              <w:rPr>
                <w:sz w:val="20"/>
                <w:szCs w:val="20"/>
                <w:lang w:val="id-ID"/>
              </w:rPr>
              <w:t>to prepare</w:t>
            </w:r>
            <w:r w:rsidRPr="00A01855">
              <w:rPr>
                <w:sz w:val="20"/>
                <w:szCs w:val="20"/>
                <w:lang w:val="id-ID"/>
              </w:rPr>
              <w:t xml:space="preserve"> calculations of priority program funding needs in the 2025-2029 RAPPP</w:t>
            </w:r>
          </w:p>
        </w:tc>
        <w:tc>
          <w:tcPr>
            <w:tcW w:w="2808" w:type="dxa"/>
            <w:shd w:val="clear" w:color="auto" w:fill="auto"/>
          </w:tcPr>
          <w:p w14:paraId="0CE6E0B4" w14:textId="77777777" w:rsidR="0089080B" w:rsidRPr="00A01855" w:rsidRDefault="0089080B" w:rsidP="00122D85">
            <w:pPr>
              <w:spacing w:before="40" w:after="40" w:line="240" w:lineRule="auto"/>
              <w:rPr>
                <w:sz w:val="20"/>
                <w:szCs w:val="20"/>
                <w:lang w:val="id-ID"/>
              </w:rPr>
            </w:pPr>
            <w:r>
              <w:rPr>
                <w:sz w:val="20"/>
                <w:szCs w:val="20"/>
                <w:lang w:val="id-ID"/>
              </w:rPr>
              <w:t>Bappenas</w:t>
            </w:r>
            <w:r w:rsidRPr="001020E5">
              <w:rPr>
                <w:sz w:val="20"/>
                <w:szCs w:val="20"/>
                <w:lang w:val="id-ID"/>
              </w:rPr>
              <w:t xml:space="preserve"> - Regional Directorate </w:t>
            </w:r>
            <w:r>
              <w:rPr>
                <w:sz w:val="20"/>
                <w:szCs w:val="20"/>
                <w:lang w:val="id-ID"/>
              </w:rPr>
              <w:t>II</w:t>
            </w:r>
            <w:r w:rsidRPr="001020E5">
              <w:rPr>
                <w:sz w:val="20"/>
                <w:szCs w:val="20"/>
                <w:lang w:val="id-ID"/>
              </w:rPr>
              <w:t>I</w:t>
            </w:r>
          </w:p>
        </w:tc>
        <w:tc>
          <w:tcPr>
            <w:tcW w:w="1788" w:type="dxa"/>
            <w:shd w:val="clear" w:color="auto" w:fill="auto"/>
          </w:tcPr>
          <w:p w14:paraId="10470633" w14:textId="77777777" w:rsidR="0089080B" w:rsidRPr="00A01855" w:rsidRDefault="0089080B" w:rsidP="00122D85">
            <w:pPr>
              <w:spacing w:before="40" w:after="40" w:line="240" w:lineRule="auto"/>
              <w:rPr>
                <w:sz w:val="20"/>
                <w:szCs w:val="20"/>
                <w:lang w:val="id-ID"/>
              </w:rPr>
            </w:pPr>
            <w:r w:rsidRPr="005416E9">
              <w:rPr>
                <w:sz w:val="20"/>
                <w:szCs w:val="20"/>
              </w:rPr>
              <w:t>Central</w:t>
            </w:r>
          </w:p>
        </w:tc>
      </w:tr>
      <w:tr w:rsidR="0089080B" w:rsidRPr="00A01855" w14:paraId="7B1356C3" w14:textId="77777777" w:rsidTr="00122D85">
        <w:trPr>
          <w:gridAfter w:val="1"/>
          <w:wAfter w:w="9" w:type="dxa"/>
          <w:cantSplit/>
          <w:trHeight w:val="504"/>
        </w:trPr>
        <w:tc>
          <w:tcPr>
            <w:tcW w:w="455" w:type="dxa"/>
            <w:shd w:val="clear" w:color="auto" w:fill="F2F2F2" w:themeFill="background1" w:themeFillShade="F2"/>
          </w:tcPr>
          <w:p w14:paraId="2B44BCE9"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071009E5"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0D58421A"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0DECA3DC"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1.4.4.6</w:t>
            </w:r>
          </w:p>
        </w:tc>
        <w:tc>
          <w:tcPr>
            <w:tcW w:w="8190" w:type="dxa"/>
            <w:shd w:val="clear" w:color="auto" w:fill="F2F2F2" w:themeFill="background1" w:themeFillShade="F2"/>
          </w:tcPr>
          <w:p w14:paraId="4A56DC2E" w14:textId="77777777" w:rsidR="0089080B" w:rsidRPr="00A01855" w:rsidRDefault="0089080B" w:rsidP="00122D85">
            <w:pPr>
              <w:spacing w:before="40" w:after="40" w:line="240" w:lineRule="auto"/>
              <w:rPr>
                <w:sz w:val="20"/>
                <w:szCs w:val="20"/>
                <w:lang w:val="id-ID"/>
              </w:rPr>
            </w:pPr>
            <w:r w:rsidRPr="00A01855">
              <w:rPr>
                <w:sz w:val="20"/>
                <w:szCs w:val="20"/>
                <w:lang w:val="id-ID"/>
              </w:rPr>
              <w:t>Facilitate technical monitoring and evaluation across ministries/institutions to increase the utili</w:t>
            </w:r>
            <w:r>
              <w:rPr>
                <w:sz w:val="20"/>
                <w:szCs w:val="20"/>
                <w:lang w:val="id-ID"/>
              </w:rPr>
              <w:t>s</w:t>
            </w:r>
            <w:r w:rsidRPr="00A01855">
              <w:rPr>
                <w:sz w:val="20"/>
                <w:szCs w:val="20"/>
                <w:lang w:val="id-ID"/>
              </w:rPr>
              <w:t>ation of special autonomy funds for the Papua Region</w:t>
            </w:r>
          </w:p>
        </w:tc>
        <w:tc>
          <w:tcPr>
            <w:tcW w:w="2808" w:type="dxa"/>
            <w:shd w:val="clear" w:color="auto" w:fill="F2F2F2" w:themeFill="background1" w:themeFillShade="F2"/>
          </w:tcPr>
          <w:p w14:paraId="01499F77" w14:textId="77777777" w:rsidR="0089080B" w:rsidRPr="00A01855" w:rsidRDefault="0089080B" w:rsidP="00122D85">
            <w:pPr>
              <w:spacing w:before="40" w:after="40" w:line="240" w:lineRule="auto"/>
              <w:rPr>
                <w:sz w:val="20"/>
                <w:szCs w:val="20"/>
                <w:lang w:val="id-ID"/>
              </w:rPr>
            </w:pPr>
            <w:r w:rsidRPr="001020E5">
              <w:rPr>
                <w:sz w:val="20"/>
                <w:szCs w:val="20"/>
                <w:lang w:val="id-ID"/>
              </w:rPr>
              <w:t>MoHA - Directorate of Transfer Facilitation and Regional Debt Financing</w:t>
            </w:r>
            <w:r w:rsidRPr="00A01855">
              <w:rPr>
                <w:sz w:val="20"/>
                <w:szCs w:val="20"/>
                <w:lang w:val="id-ID"/>
              </w:rPr>
              <w:t xml:space="preserve"> </w:t>
            </w:r>
          </w:p>
        </w:tc>
        <w:tc>
          <w:tcPr>
            <w:tcW w:w="1788" w:type="dxa"/>
            <w:shd w:val="clear" w:color="auto" w:fill="F2F2F2" w:themeFill="background1" w:themeFillShade="F2"/>
          </w:tcPr>
          <w:p w14:paraId="0077480A" w14:textId="77777777" w:rsidR="0089080B" w:rsidRPr="00A01855" w:rsidRDefault="0089080B" w:rsidP="00122D85">
            <w:pPr>
              <w:spacing w:before="40" w:after="40" w:line="240" w:lineRule="auto"/>
              <w:rPr>
                <w:sz w:val="20"/>
                <w:szCs w:val="20"/>
                <w:lang w:val="id-ID"/>
              </w:rPr>
            </w:pPr>
            <w:r w:rsidRPr="005416E9">
              <w:rPr>
                <w:sz w:val="20"/>
                <w:szCs w:val="20"/>
              </w:rPr>
              <w:t>Central</w:t>
            </w:r>
          </w:p>
        </w:tc>
      </w:tr>
      <w:tr w:rsidR="0089080B" w:rsidRPr="00A01855" w14:paraId="166C6125" w14:textId="77777777" w:rsidTr="00122D85">
        <w:trPr>
          <w:gridAfter w:val="1"/>
          <w:wAfter w:w="9" w:type="dxa"/>
          <w:cantSplit/>
          <w:trHeight w:val="504"/>
        </w:trPr>
        <w:tc>
          <w:tcPr>
            <w:tcW w:w="455" w:type="dxa"/>
            <w:shd w:val="clear" w:color="auto" w:fill="auto"/>
          </w:tcPr>
          <w:p w14:paraId="2FF465D8"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4DF3E975"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21500D1D"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auto"/>
          </w:tcPr>
          <w:p w14:paraId="1713E2AF"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1.4.4.7</w:t>
            </w:r>
          </w:p>
        </w:tc>
        <w:tc>
          <w:tcPr>
            <w:tcW w:w="8190" w:type="dxa"/>
            <w:shd w:val="clear" w:color="auto" w:fill="auto"/>
          </w:tcPr>
          <w:p w14:paraId="70EC228C"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w:t>
            </w:r>
            <w:r>
              <w:rPr>
                <w:sz w:val="20"/>
                <w:szCs w:val="20"/>
                <w:lang w:val="id-ID"/>
              </w:rPr>
              <w:t>to prepare</w:t>
            </w:r>
            <w:r w:rsidRPr="00A01855">
              <w:rPr>
                <w:sz w:val="20"/>
                <w:szCs w:val="20"/>
                <w:lang w:val="id-ID"/>
              </w:rPr>
              <w:t xml:space="preserve"> monitoring and evaluation reports on spending o</w:t>
            </w:r>
            <w:r>
              <w:rPr>
                <w:sz w:val="20"/>
                <w:szCs w:val="20"/>
                <w:lang w:val="id-ID"/>
              </w:rPr>
              <w:t>f</w:t>
            </w:r>
            <w:r w:rsidRPr="00A01855">
              <w:rPr>
                <w:sz w:val="20"/>
                <w:szCs w:val="20"/>
                <w:lang w:val="id-ID"/>
              </w:rPr>
              <w:t xml:space="preserve"> special autonomy funds for the Papua Region</w:t>
            </w:r>
          </w:p>
        </w:tc>
        <w:tc>
          <w:tcPr>
            <w:tcW w:w="2808" w:type="dxa"/>
            <w:shd w:val="clear" w:color="auto" w:fill="auto"/>
          </w:tcPr>
          <w:p w14:paraId="2DF63FEF" w14:textId="77777777" w:rsidR="0089080B" w:rsidRPr="00A01855" w:rsidRDefault="0089080B" w:rsidP="00122D85">
            <w:pPr>
              <w:spacing w:before="40" w:after="40" w:line="240" w:lineRule="auto"/>
              <w:rPr>
                <w:sz w:val="20"/>
                <w:szCs w:val="20"/>
                <w:lang w:val="id-ID"/>
              </w:rPr>
            </w:pPr>
            <w:r w:rsidRPr="002A53FA">
              <w:rPr>
                <w:rFonts w:cs="Calibri"/>
                <w:color w:val="000000"/>
                <w:sz w:val="20"/>
                <w:szCs w:val="20"/>
                <w:lang w:val="id-ID"/>
              </w:rPr>
              <w:t>MoF - Directorate of Village Fund, Incentive, Special Autonomy and Special Region</w:t>
            </w:r>
          </w:p>
        </w:tc>
        <w:tc>
          <w:tcPr>
            <w:tcW w:w="1788" w:type="dxa"/>
            <w:shd w:val="clear" w:color="auto" w:fill="auto"/>
          </w:tcPr>
          <w:p w14:paraId="5AFF7D07" w14:textId="77777777" w:rsidR="0089080B" w:rsidRPr="00A01855" w:rsidRDefault="0089080B" w:rsidP="00122D85">
            <w:pPr>
              <w:spacing w:before="40" w:after="40" w:line="240" w:lineRule="auto"/>
              <w:rPr>
                <w:sz w:val="20"/>
                <w:szCs w:val="20"/>
                <w:lang w:val="id-ID"/>
              </w:rPr>
            </w:pPr>
            <w:r w:rsidRPr="005416E9">
              <w:rPr>
                <w:sz w:val="20"/>
                <w:szCs w:val="20"/>
              </w:rPr>
              <w:t>Central</w:t>
            </w:r>
          </w:p>
        </w:tc>
      </w:tr>
      <w:tr w:rsidR="0089080B" w:rsidRPr="00A01855" w14:paraId="5E7C8908" w14:textId="77777777" w:rsidTr="00122D85">
        <w:trPr>
          <w:gridAfter w:val="1"/>
          <w:wAfter w:w="9" w:type="dxa"/>
          <w:cantSplit/>
          <w:trHeight w:val="504"/>
        </w:trPr>
        <w:tc>
          <w:tcPr>
            <w:tcW w:w="455" w:type="dxa"/>
            <w:shd w:val="clear" w:color="auto" w:fill="F2F2F2" w:themeFill="background1" w:themeFillShade="F2"/>
          </w:tcPr>
          <w:p w14:paraId="56D7759F"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22C842E9"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77BB9891"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F2F2F2" w:themeFill="background1" w:themeFillShade="F2"/>
          </w:tcPr>
          <w:p w14:paraId="72D8EE28"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1.4.4.8</w:t>
            </w:r>
          </w:p>
        </w:tc>
        <w:tc>
          <w:tcPr>
            <w:tcW w:w="8190" w:type="dxa"/>
            <w:shd w:val="clear" w:color="auto" w:fill="F2F2F2" w:themeFill="background1" w:themeFillShade="F2"/>
          </w:tcPr>
          <w:p w14:paraId="07355B90"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w:t>
            </w:r>
            <w:r>
              <w:rPr>
                <w:sz w:val="20"/>
                <w:szCs w:val="20"/>
                <w:lang w:val="id-ID"/>
              </w:rPr>
              <w:t>to prepare</w:t>
            </w:r>
            <w:r w:rsidRPr="00A01855">
              <w:rPr>
                <w:sz w:val="20"/>
                <w:szCs w:val="20"/>
                <w:lang w:val="id-ID"/>
              </w:rPr>
              <w:t xml:space="preserve"> documentation o</w:t>
            </w:r>
            <w:r>
              <w:rPr>
                <w:sz w:val="20"/>
                <w:szCs w:val="20"/>
                <w:lang w:val="id-ID"/>
              </w:rPr>
              <w:t>n</w:t>
            </w:r>
            <w:r w:rsidRPr="00A01855">
              <w:rPr>
                <w:sz w:val="20"/>
                <w:szCs w:val="20"/>
                <w:lang w:val="id-ID"/>
              </w:rPr>
              <w:t xml:space="preserve"> achievements and results of the use of special autonomy funds for the Papua Region</w:t>
            </w:r>
          </w:p>
        </w:tc>
        <w:tc>
          <w:tcPr>
            <w:tcW w:w="2808" w:type="dxa"/>
            <w:shd w:val="clear" w:color="auto" w:fill="F2F2F2" w:themeFill="background1" w:themeFillShade="F2"/>
          </w:tcPr>
          <w:p w14:paraId="25064D80" w14:textId="77777777" w:rsidR="0089080B" w:rsidRPr="00A01855" w:rsidRDefault="0089080B" w:rsidP="00122D85">
            <w:pPr>
              <w:spacing w:before="40" w:after="40" w:line="240" w:lineRule="auto"/>
              <w:rPr>
                <w:sz w:val="20"/>
                <w:szCs w:val="20"/>
                <w:lang w:val="id-ID"/>
              </w:rPr>
            </w:pPr>
            <w:r w:rsidRPr="002A53FA">
              <w:rPr>
                <w:rFonts w:cs="Calibri"/>
                <w:color w:val="000000"/>
                <w:sz w:val="20"/>
                <w:szCs w:val="20"/>
                <w:lang w:val="id-ID"/>
              </w:rPr>
              <w:t>MoF - Directorate of Village Fund, Incentive, Special Autonomy and Special Region</w:t>
            </w:r>
          </w:p>
        </w:tc>
        <w:tc>
          <w:tcPr>
            <w:tcW w:w="1788" w:type="dxa"/>
            <w:shd w:val="clear" w:color="auto" w:fill="F2F2F2" w:themeFill="background1" w:themeFillShade="F2"/>
          </w:tcPr>
          <w:p w14:paraId="7DD7E516" w14:textId="77777777" w:rsidR="0089080B" w:rsidRPr="00A01855" w:rsidRDefault="0089080B" w:rsidP="00122D85">
            <w:pPr>
              <w:spacing w:before="40" w:after="40" w:line="240" w:lineRule="auto"/>
              <w:rPr>
                <w:sz w:val="20"/>
                <w:szCs w:val="20"/>
                <w:lang w:val="id-ID"/>
              </w:rPr>
            </w:pPr>
            <w:r w:rsidRPr="005416E9">
              <w:rPr>
                <w:sz w:val="20"/>
                <w:szCs w:val="20"/>
              </w:rPr>
              <w:t>Central</w:t>
            </w:r>
          </w:p>
        </w:tc>
      </w:tr>
      <w:tr w:rsidR="0089080B" w:rsidRPr="00A01855" w14:paraId="5357D241" w14:textId="77777777" w:rsidTr="00122D85">
        <w:trPr>
          <w:gridAfter w:val="1"/>
          <w:wAfter w:w="9" w:type="dxa"/>
          <w:cantSplit/>
          <w:trHeight w:val="504"/>
        </w:trPr>
        <w:tc>
          <w:tcPr>
            <w:tcW w:w="455" w:type="dxa"/>
            <w:tcBorders>
              <w:bottom w:val="single" w:sz="2" w:space="0" w:color="auto"/>
            </w:tcBorders>
            <w:shd w:val="clear" w:color="auto" w:fill="auto"/>
          </w:tcPr>
          <w:p w14:paraId="6AA1E47A" w14:textId="77777777" w:rsidR="0089080B" w:rsidRPr="00A01855" w:rsidRDefault="0089080B" w:rsidP="00122D85">
            <w:pPr>
              <w:spacing w:before="40" w:after="40" w:line="240" w:lineRule="auto"/>
              <w:jc w:val="center"/>
              <w:rPr>
                <w:sz w:val="20"/>
                <w:szCs w:val="20"/>
                <w:lang w:val="id-ID"/>
              </w:rPr>
            </w:pPr>
          </w:p>
        </w:tc>
        <w:tc>
          <w:tcPr>
            <w:tcW w:w="576" w:type="dxa"/>
            <w:tcBorders>
              <w:bottom w:val="single" w:sz="2" w:space="0" w:color="auto"/>
            </w:tcBorders>
            <w:shd w:val="clear" w:color="auto" w:fill="auto"/>
          </w:tcPr>
          <w:p w14:paraId="5FC6FDBA" w14:textId="77777777" w:rsidR="0089080B" w:rsidRPr="00A01855" w:rsidRDefault="0089080B" w:rsidP="00122D85">
            <w:pPr>
              <w:spacing w:before="40" w:after="40" w:line="240" w:lineRule="auto"/>
              <w:jc w:val="center"/>
              <w:rPr>
                <w:sz w:val="20"/>
                <w:szCs w:val="20"/>
                <w:lang w:val="id-ID"/>
              </w:rPr>
            </w:pPr>
          </w:p>
        </w:tc>
        <w:tc>
          <w:tcPr>
            <w:tcW w:w="681" w:type="dxa"/>
            <w:tcBorders>
              <w:bottom w:val="single" w:sz="2" w:space="0" w:color="auto"/>
            </w:tcBorders>
            <w:shd w:val="clear" w:color="auto" w:fill="auto"/>
          </w:tcPr>
          <w:p w14:paraId="7000A780" w14:textId="77777777" w:rsidR="0089080B" w:rsidRPr="00A01855" w:rsidRDefault="0089080B" w:rsidP="00122D85">
            <w:pPr>
              <w:spacing w:before="40" w:after="40" w:line="240" w:lineRule="auto"/>
              <w:jc w:val="center"/>
              <w:rPr>
                <w:sz w:val="20"/>
                <w:szCs w:val="20"/>
                <w:lang w:val="id-ID"/>
              </w:rPr>
            </w:pPr>
          </w:p>
        </w:tc>
        <w:tc>
          <w:tcPr>
            <w:tcW w:w="900" w:type="dxa"/>
            <w:tcBorders>
              <w:bottom w:val="single" w:sz="2" w:space="0" w:color="auto"/>
            </w:tcBorders>
            <w:shd w:val="clear" w:color="auto" w:fill="auto"/>
          </w:tcPr>
          <w:p w14:paraId="6426DF05"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1.4.4.9</w:t>
            </w:r>
          </w:p>
        </w:tc>
        <w:tc>
          <w:tcPr>
            <w:tcW w:w="8190" w:type="dxa"/>
            <w:tcBorders>
              <w:bottom w:val="single" w:sz="2" w:space="0" w:color="auto"/>
            </w:tcBorders>
            <w:shd w:val="clear" w:color="auto" w:fill="auto"/>
          </w:tcPr>
          <w:p w14:paraId="4246B708" w14:textId="77777777" w:rsidR="0089080B" w:rsidRPr="00A01855" w:rsidRDefault="0089080B" w:rsidP="00122D85">
            <w:pPr>
              <w:spacing w:before="40" w:after="40" w:line="240" w:lineRule="auto"/>
              <w:rPr>
                <w:sz w:val="20"/>
                <w:szCs w:val="20"/>
                <w:lang w:val="id-ID"/>
              </w:rPr>
            </w:pPr>
            <w:r w:rsidRPr="00A01855">
              <w:rPr>
                <w:sz w:val="20"/>
                <w:szCs w:val="20"/>
                <w:lang w:val="id-ID"/>
              </w:rPr>
              <w:t>Technical facilitation to strengthen forums for synchroni</w:t>
            </w:r>
            <w:r>
              <w:rPr>
                <w:sz w:val="20"/>
                <w:szCs w:val="20"/>
                <w:lang w:val="id-ID"/>
              </w:rPr>
              <w:t>s</w:t>
            </w:r>
            <w:r w:rsidRPr="00A01855">
              <w:rPr>
                <w:sz w:val="20"/>
                <w:szCs w:val="20"/>
                <w:lang w:val="id-ID"/>
              </w:rPr>
              <w:t>ation, harmoni</w:t>
            </w:r>
            <w:r>
              <w:rPr>
                <w:sz w:val="20"/>
                <w:szCs w:val="20"/>
                <w:lang w:val="id-ID"/>
              </w:rPr>
              <w:t>s</w:t>
            </w:r>
            <w:r w:rsidRPr="00A01855">
              <w:rPr>
                <w:sz w:val="20"/>
                <w:szCs w:val="20"/>
                <w:lang w:val="id-ID"/>
              </w:rPr>
              <w:t>ation, evaluation</w:t>
            </w:r>
            <w:r>
              <w:rPr>
                <w:sz w:val="20"/>
                <w:szCs w:val="20"/>
                <w:lang w:val="id-ID"/>
              </w:rPr>
              <w:t>,</w:t>
            </w:r>
            <w:r w:rsidRPr="00A01855">
              <w:rPr>
                <w:sz w:val="20"/>
                <w:szCs w:val="20"/>
                <w:lang w:val="id-ID"/>
              </w:rPr>
              <w:t xml:space="preserve"> and coordination of the implementation of special autonomy governance</w:t>
            </w:r>
          </w:p>
        </w:tc>
        <w:tc>
          <w:tcPr>
            <w:tcW w:w="2808" w:type="dxa"/>
            <w:tcBorders>
              <w:bottom w:val="single" w:sz="2" w:space="0" w:color="auto"/>
            </w:tcBorders>
            <w:shd w:val="clear" w:color="auto" w:fill="auto"/>
          </w:tcPr>
          <w:p w14:paraId="2DE87D2F" w14:textId="77777777" w:rsidR="0089080B" w:rsidRPr="00A01855" w:rsidRDefault="0089080B" w:rsidP="00122D85">
            <w:pPr>
              <w:spacing w:before="40" w:after="40" w:line="240" w:lineRule="auto"/>
              <w:rPr>
                <w:sz w:val="20"/>
                <w:szCs w:val="20"/>
                <w:lang w:val="id-ID"/>
              </w:rPr>
            </w:pPr>
            <w:r w:rsidRPr="00E93881">
              <w:rPr>
                <w:rFonts w:cs="Calibri"/>
                <w:color w:val="000000"/>
                <w:sz w:val="20"/>
                <w:szCs w:val="20"/>
                <w:lang w:val="id-ID"/>
              </w:rPr>
              <w:t>MoF - Directorate of Village Fund, Incentive, Special Autonomy and Special Region</w:t>
            </w:r>
          </w:p>
        </w:tc>
        <w:tc>
          <w:tcPr>
            <w:tcW w:w="1788" w:type="dxa"/>
            <w:tcBorders>
              <w:bottom w:val="single" w:sz="2" w:space="0" w:color="auto"/>
            </w:tcBorders>
            <w:shd w:val="clear" w:color="auto" w:fill="auto"/>
          </w:tcPr>
          <w:p w14:paraId="4B172E4B" w14:textId="77777777" w:rsidR="0089080B" w:rsidRPr="00A01855" w:rsidRDefault="0089080B" w:rsidP="00122D85">
            <w:pPr>
              <w:spacing w:before="40" w:after="40" w:line="240" w:lineRule="auto"/>
              <w:rPr>
                <w:sz w:val="20"/>
                <w:szCs w:val="20"/>
                <w:lang w:val="id-ID"/>
              </w:rPr>
            </w:pPr>
            <w:r w:rsidRPr="005416E9">
              <w:rPr>
                <w:sz w:val="20"/>
                <w:szCs w:val="20"/>
              </w:rPr>
              <w:t>Central</w:t>
            </w:r>
          </w:p>
        </w:tc>
      </w:tr>
      <w:tr w:rsidR="0089080B" w:rsidRPr="00504DE5" w14:paraId="05A663DD" w14:textId="77777777" w:rsidTr="00122D85">
        <w:trPr>
          <w:cantSplit/>
          <w:trHeight w:val="504"/>
        </w:trPr>
        <w:tc>
          <w:tcPr>
            <w:tcW w:w="455" w:type="dxa"/>
            <w:shd w:val="clear" w:color="auto" w:fill="F2F2F2" w:themeFill="background1" w:themeFillShade="F2"/>
          </w:tcPr>
          <w:p w14:paraId="6B29EDBD"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42925B9A"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1.5</w:t>
            </w:r>
          </w:p>
        </w:tc>
        <w:tc>
          <w:tcPr>
            <w:tcW w:w="14376" w:type="dxa"/>
            <w:gridSpan w:val="6"/>
            <w:shd w:val="clear" w:color="auto" w:fill="F2F2F2" w:themeFill="background1" w:themeFillShade="F2"/>
          </w:tcPr>
          <w:p w14:paraId="03D10B2D" w14:textId="77777777" w:rsidR="0089080B" w:rsidRPr="00A01855" w:rsidRDefault="0089080B" w:rsidP="00122D85">
            <w:pPr>
              <w:spacing w:before="40" w:after="40" w:line="240" w:lineRule="auto"/>
              <w:rPr>
                <w:sz w:val="20"/>
                <w:szCs w:val="20"/>
                <w:lang w:val="id-ID"/>
              </w:rPr>
            </w:pPr>
            <w:r w:rsidRPr="00DD6FFA">
              <w:rPr>
                <w:b/>
                <w:bCs/>
                <w:sz w:val="20"/>
                <w:szCs w:val="20"/>
                <w:lang w:val="id-ID"/>
              </w:rPr>
              <w:t xml:space="preserve">Support </w:t>
            </w:r>
            <w:r>
              <w:rPr>
                <w:b/>
                <w:bCs/>
                <w:sz w:val="20"/>
                <w:szCs w:val="20"/>
                <w:lang w:val="id-ID"/>
              </w:rPr>
              <w:t>to</w:t>
            </w:r>
            <w:r w:rsidRPr="00DD6FFA">
              <w:rPr>
                <w:b/>
                <w:bCs/>
                <w:sz w:val="20"/>
                <w:szCs w:val="20"/>
                <w:lang w:val="id-ID"/>
              </w:rPr>
              <w:t xml:space="preserve"> strengthen management of </w:t>
            </w:r>
            <w:r>
              <w:rPr>
                <w:b/>
                <w:bCs/>
                <w:sz w:val="20"/>
                <w:szCs w:val="20"/>
                <w:lang w:val="id-ID"/>
              </w:rPr>
              <w:t>MSS</w:t>
            </w:r>
            <w:r w:rsidRPr="00DD6FFA">
              <w:rPr>
                <w:b/>
                <w:bCs/>
                <w:sz w:val="20"/>
                <w:szCs w:val="20"/>
                <w:lang w:val="id-ID"/>
              </w:rPr>
              <w:t xml:space="preserve"> implementation</w:t>
            </w:r>
          </w:p>
        </w:tc>
      </w:tr>
      <w:tr w:rsidR="0089080B" w:rsidRPr="00504DE5" w14:paraId="289F0567" w14:textId="77777777" w:rsidTr="00122D85">
        <w:trPr>
          <w:cantSplit/>
          <w:trHeight w:val="504"/>
        </w:trPr>
        <w:tc>
          <w:tcPr>
            <w:tcW w:w="455" w:type="dxa"/>
            <w:shd w:val="clear" w:color="auto" w:fill="auto"/>
          </w:tcPr>
          <w:p w14:paraId="5B51D6B2"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6DA65A74"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21E914A5"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1.5.1</w:t>
            </w:r>
          </w:p>
        </w:tc>
        <w:tc>
          <w:tcPr>
            <w:tcW w:w="13695" w:type="dxa"/>
            <w:gridSpan w:val="5"/>
            <w:shd w:val="clear" w:color="auto" w:fill="auto"/>
          </w:tcPr>
          <w:p w14:paraId="05C9C534" w14:textId="77777777" w:rsidR="0089080B" w:rsidRPr="00A01855" w:rsidRDefault="0089080B" w:rsidP="00122D85">
            <w:pPr>
              <w:spacing w:before="40" w:after="40" w:line="240" w:lineRule="auto"/>
              <w:rPr>
                <w:sz w:val="20"/>
                <w:szCs w:val="20"/>
                <w:lang w:val="id-ID"/>
              </w:rPr>
            </w:pPr>
            <w:r w:rsidRPr="00DD6FFA">
              <w:rPr>
                <w:b/>
                <w:bCs/>
                <w:sz w:val="20"/>
                <w:szCs w:val="20"/>
                <w:lang w:val="id-ID"/>
              </w:rPr>
              <w:t xml:space="preserve">Facilitate the preparation and updating of technical guidelines </w:t>
            </w:r>
            <w:r>
              <w:rPr>
                <w:b/>
                <w:bCs/>
                <w:sz w:val="20"/>
                <w:szCs w:val="20"/>
                <w:lang w:val="id-ID"/>
              </w:rPr>
              <w:t>to</w:t>
            </w:r>
            <w:r w:rsidRPr="00DD6FFA">
              <w:rPr>
                <w:b/>
                <w:bCs/>
                <w:sz w:val="20"/>
                <w:szCs w:val="20"/>
                <w:lang w:val="id-ID"/>
              </w:rPr>
              <w:t xml:space="preserve"> implement </w:t>
            </w:r>
            <w:r>
              <w:rPr>
                <w:b/>
                <w:bCs/>
                <w:sz w:val="20"/>
                <w:szCs w:val="20"/>
                <w:lang w:val="id-ID"/>
              </w:rPr>
              <w:t>MSS</w:t>
            </w:r>
          </w:p>
        </w:tc>
      </w:tr>
      <w:tr w:rsidR="0089080B" w:rsidRPr="00A01855" w14:paraId="40755B6E" w14:textId="77777777" w:rsidTr="00122D85">
        <w:trPr>
          <w:gridAfter w:val="1"/>
          <w:wAfter w:w="9" w:type="dxa"/>
          <w:cantSplit/>
          <w:trHeight w:val="504"/>
        </w:trPr>
        <w:tc>
          <w:tcPr>
            <w:tcW w:w="455" w:type="dxa"/>
            <w:shd w:val="clear" w:color="auto" w:fill="F2F2F2" w:themeFill="background1" w:themeFillShade="F2"/>
          </w:tcPr>
          <w:p w14:paraId="779F0C04"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2B9D0039"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411E4D78"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428EC85D"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1.5.</w:t>
            </w:r>
            <w:r>
              <w:rPr>
                <w:sz w:val="20"/>
                <w:szCs w:val="20"/>
                <w:lang w:val="id-ID"/>
              </w:rPr>
              <w:t>1.1</w:t>
            </w:r>
          </w:p>
        </w:tc>
        <w:tc>
          <w:tcPr>
            <w:tcW w:w="8190" w:type="dxa"/>
            <w:shd w:val="clear" w:color="auto" w:fill="F2F2F2" w:themeFill="background1" w:themeFillShade="F2"/>
          </w:tcPr>
          <w:p w14:paraId="7AA97478"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w:t>
            </w:r>
            <w:r>
              <w:rPr>
                <w:sz w:val="20"/>
                <w:szCs w:val="20"/>
                <w:lang w:val="id-ID"/>
              </w:rPr>
              <w:t>to</w:t>
            </w:r>
            <w:r w:rsidRPr="00A01855">
              <w:rPr>
                <w:sz w:val="20"/>
                <w:szCs w:val="20"/>
                <w:lang w:val="id-ID"/>
              </w:rPr>
              <w:t xml:space="preserve"> asymmetric studies based on regional typology in the context of implementing </w:t>
            </w:r>
            <w:r>
              <w:rPr>
                <w:sz w:val="20"/>
                <w:szCs w:val="20"/>
                <w:lang w:val="id-ID"/>
              </w:rPr>
              <w:t>MSS</w:t>
            </w:r>
            <w:r w:rsidRPr="00A01855">
              <w:rPr>
                <w:sz w:val="20"/>
                <w:szCs w:val="20"/>
                <w:lang w:val="id-ID"/>
              </w:rPr>
              <w:t xml:space="preserve"> in the Regions for the 2025-2029 RPJMN</w:t>
            </w:r>
          </w:p>
        </w:tc>
        <w:tc>
          <w:tcPr>
            <w:tcW w:w="2808" w:type="dxa"/>
            <w:shd w:val="clear" w:color="auto" w:fill="F2F2F2" w:themeFill="background1" w:themeFillShade="F2"/>
          </w:tcPr>
          <w:p w14:paraId="51E613E2" w14:textId="77777777" w:rsidR="0089080B" w:rsidRPr="00A01855" w:rsidRDefault="0089080B" w:rsidP="00122D85">
            <w:pPr>
              <w:spacing w:before="40" w:after="40" w:line="240" w:lineRule="auto"/>
              <w:rPr>
                <w:sz w:val="20"/>
                <w:szCs w:val="20"/>
                <w:lang w:val="id-ID"/>
              </w:rPr>
            </w:pPr>
            <w:r>
              <w:rPr>
                <w:rFonts w:cs="Calibri"/>
                <w:color w:val="000000"/>
                <w:sz w:val="20"/>
                <w:szCs w:val="20"/>
                <w:lang w:val="id-ID"/>
              </w:rPr>
              <w:t>Bappenas</w:t>
            </w:r>
            <w:r w:rsidRPr="00E93881">
              <w:rPr>
                <w:rFonts w:cs="Calibri"/>
                <w:color w:val="000000"/>
                <w:sz w:val="20"/>
                <w:szCs w:val="20"/>
                <w:lang w:val="id-ID"/>
              </w:rPr>
              <w:t xml:space="preserve"> - Directorate of Regional Development</w:t>
            </w:r>
          </w:p>
        </w:tc>
        <w:tc>
          <w:tcPr>
            <w:tcW w:w="1788" w:type="dxa"/>
            <w:shd w:val="clear" w:color="auto" w:fill="F2F2F2" w:themeFill="background1" w:themeFillShade="F2"/>
          </w:tcPr>
          <w:p w14:paraId="02959B59" w14:textId="77777777" w:rsidR="0089080B" w:rsidRPr="00A01855" w:rsidRDefault="0089080B" w:rsidP="00122D85">
            <w:pPr>
              <w:spacing w:before="40" w:after="40" w:line="240" w:lineRule="auto"/>
              <w:rPr>
                <w:sz w:val="20"/>
                <w:szCs w:val="20"/>
                <w:lang w:val="id-ID"/>
              </w:rPr>
            </w:pPr>
            <w:r w:rsidRPr="009770FF">
              <w:rPr>
                <w:sz w:val="20"/>
                <w:szCs w:val="20"/>
              </w:rPr>
              <w:t>Central</w:t>
            </w:r>
          </w:p>
        </w:tc>
      </w:tr>
      <w:tr w:rsidR="0089080B" w:rsidRPr="006B2609" w14:paraId="295D1B19" w14:textId="77777777" w:rsidTr="00122D85">
        <w:trPr>
          <w:gridAfter w:val="1"/>
          <w:wAfter w:w="9" w:type="dxa"/>
          <w:cantSplit/>
          <w:trHeight w:val="504"/>
        </w:trPr>
        <w:tc>
          <w:tcPr>
            <w:tcW w:w="455" w:type="dxa"/>
            <w:shd w:val="clear" w:color="auto" w:fill="auto"/>
          </w:tcPr>
          <w:p w14:paraId="71416A58"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7599AB93"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23581F1D"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06AE66FE"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1.5.1.2</w:t>
            </w:r>
          </w:p>
        </w:tc>
        <w:tc>
          <w:tcPr>
            <w:tcW w:w="8190" w:type="dxa"/>
            <w:shd w:val="clear" w:color="auto" w:fill="auto"/>
          </w:tcPr>
          <w:p w14:paraId="6BB1CE60"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w:t>
            </w:r>
            <w:r>
              <w:rPr>
                <w:sz w:val="20"/>
                <w:szCs w:val="20"/>
                <w:lang w:val="id-ID"/>
              </w:rPr>
              <w:t>to</w:t>
            </w:r>
            <w:r w:rsidRPr="00A01855">
              <w:rPr>
                <w:sz w:val="20"/>
                <w:szCs w:val="20"/>
                <w:lang w:val="id-ID"/>
              </w:rPr>
              <w:t xml:space="preserve"> draft guidelines for </w:t>
            </w:r>
            <w:r>
              <w:rPr>
                <w:sz w:val="20"/>
                <w:szCs w:val="20"/>
                <w:lang w:val="id-ID"/>
              </w:rPr>
              <w:t>MSS implementation</w:t>
            </w:r>
          </w:p>
        </w:tc>
        <w:tc>
          <w:tcPr>
            <w:tcW w:w="2808" w:type="dxa"/>
            <w:shd w:val="clear" w:color="auto" w:fill="auto"/>
          </w:tcPr>
          <w:p w14:paraId="1F472A3E" w14:textId="77777777" w:rsidR="0089080B" w:rsidRPr="00A01855" w:rsidRDefault="0089080B" w:rsidP="00122D85">
            <w:pPr>
              <w:spacing w:before="40" w:after="40" w:line="240" w:lineRule="auto"/>
              <w:rPr>
                <w:sz w:val="20"/>
                <w:szCs w:val="20"/>
                <w:lang w:val="id-ID"/>
              </w:rPr>
            </w:pPr>
            <w:r w:rsidRPr="00BB3FF9">
              <w:rPr>
                <w:sz w:val="20"/>
                <w:szCs w:val="20"/>
                <w:lang w:val="id-ID"/>
              </w:rPr>
              <w:t>MoHA - Secretariat of the Directorate General of Regional Development</w:t>
            </w:r>
          </w:p>
        </w:tc>
        <w:tc>
          <w:tcPr>
            <w:tcW w:w="1788" w:type="dxa"/>
            <w:shd w:val="clear" w:color="auto" w:fill="auto"/>
          </w:tcPr>
          <w:p w14:paraId="082C5F9F" w14:textId="77777777" w:rsidR="0089080B" w:rsidRPr="00A01855" w:rsidRDefault="0089080B" w:rsidP="00122D85">
            <w:pPr>
              <w:spacing w:before="40" w:after="40" w:line="240" w:lineRule="auto"/>
              <w:rPr>
                <w:sz w:val="20"/>
                <w:szCs w:val="20"/>
                <w:lang w:val="id-ID"/>
              </w:rPr>
            </w:pPr>
            <w:r w:rsidRPr="009770FF">
              <w:rPr>
                <w:sz w:val="20"/>
                <w:szCs w:val="20"/>
              </w:rPr>
              <w:t>Central</w:t>
            </w:r>
          </w:p>
        </w:tc>
      </w:tr>
      <w:tr w:rsidR="0089080B" w:rsidRPr="00A01855" w14:paraId="5ED92B2F" w14:textId="77777777" w:rsidTr="00122D85">
        <w:trPr>
          <w:gridAfter w:val="1"/>
          <w:wAfter w:w="9" w:type="dxa"/>
          <w:cantSplit/>
          <w:trHeight w:val="504"/>
        </w:trPr>
        <w:tc>
          <w:tcPr>
            <w:tcW w:w="455" w:type="dxa"/>
            <w:shd w:val="clear" w:color="auto" w:fill="F2F2F2" w:themeFill="background1" w:themeFillShade="F2"/>
          </w:tcPr>
          <w:p w14:paraId="73E55ABB"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40D6B12B"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07579491"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45EB3F44"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1.5.1.3</w:t>
            </w:r>
          </w:p>
        </w:tc>
        <w:tc>
          <w:tcPr>
            <w:tcW w:w="8190" w:type="dxa"/>
            <w:shd w:val="clear" w:color="auto" w:fill="F2F2F2" w:themeFill="background1" w:themeFillShade="F2"/>
          </w:tcPr>
          <w:p w14:paraId="6CE6DD35"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on policy preparation related to SOP &amp; Technical Guidelines for Provincial/Regency/City </w:t>
            </w:r>
            <w:r>
              <w:rPr>
                <w:sz w:val="20"/>
                <w:szCs w:val="20"/>
                <w:lang w:val="id-ID"/>
              </w:rPr>
              <w:t>MSS</w:t>
            </w:r>
            <w:r w:rsidRPr="00A01855">
              <w:rPr>
                <w:sz w:val="20"/>
                <w:szCs w:val="20"/>
                <w:lang w:val="id-ID"/>
              </w:rPr>
              <w:t xml:space="preserve"> Implementation Team</w:t>
            </w:r>
          </w:p>
        </w:tc>
        <w:tc>
          <w:tcPr>
            <w:tcW w:w="2808" w:type="dxa"/>
            <w:shd w:val="clear" w:color="auto" w:fill="F2F2F2" w:themeFill="background1" w:themeFillShade="F2"/>
          </w:tcPr>
          <w:p w14:paraId="6FC11B5C" w14:textId="77777777" w:rsidR="0089080B" w:rsidRPr="00A01855" w:rsidRDefault="0089080B" w:rsidP="00122D85">
            <w:pPr>
              <w:spacing w:before="40" w:after="40" w:line="240" w:lineRule="auto"/>
              <w:rPr>
                <w:sz w:val="20"/>
                <w:szCs w:val="20"/>
                <w:lang w:val="id-ID"/>
              </w:rPr>
            </w:pPr>
            <w:r w:rsidRPr="005F7781">
              <w:rPr>
                <w:sz w:val="20"/>
                <w:szCs w:val="20"/>
                <w:lang w:val="id-ID"/>
              </w:rPr>
              <w:t>MoHA - Secretariat of the Directorate General of Regional Development</w:t>
            </w:r>
          </w:p>
        </w:tc>
        <w:tc>
          <w:tcPr>
            <w:tcW w:w="1788" w:type="dxa"/>
            <w:shd w:val="clear" w:color="auto" w:fill="F2F2F2" w:themeFill="background1" w:themeFillShade="F2"/>
          </w:tcPr>
          <w:p w14:paraId="5E4381D8" w14:textId="77777777" w:rsidR="0089080B" w:rsidRPr="00A01855" w:rsidRDefault="0089080B" w:rsidP="00122D85">
            <w:pPr>
              <w:spacing w:before="40" w:after="40" w:line="240" w:lineRule="auto"/>
              <w:rPr>
                <w:sz w:val="20"/>
                <w:szCs w:val="20"/>
                <w:lang w:val="id-ID"/>
              </w:rPr>
            </w:pPr>
            <w:r w:rsidRPr="009770FF">
              <w:rPr>
                <w:sz w:val="20"/>
                <w:szCs w:val="20"/>
              </w:rPr>
              <w:t>Central</w:t>
            </w:r>
          </w:p>
        </w:tc>
      </w:tr>
      <w:tr w:rsidR="0089080B" w:rsidRPr="00A01855" w14:paraId="01F8F014" w14:textId="77777777" w:rsidTr="00122D85">
        <w:trPr>
          <w:gridAfter w:val="1"/>
          <w:wAfter w:w="9" w:type="dxa"/>
          <w:cantSplit/>
          <w:trHeight w:val="504"/>
        </w:trPr>
        <w:tc>
          <w:tcPr>
            <w:tcW w:w="455" w:type="dxa"/>
            <w:shd w:val="clear" w:color="auto" w:fill="auto"/>
          </w:tcPr>
          <w:p w14:paraId="4C5AA39C"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4C4362F9"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5038D95A"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auto"/>
          </w:tcPr>
          <w:p w14:paraId="2FF724F1"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1.5.1.4</w:t>
            </w:r>
          </w:p>
        </w:tc>
        <w:tc>
          <w:tcPr>
            <w:tcW w:w="8190" w:type="dxa"/>
            <w:shd w:val="clear" w:color="auto" w:fill="auto"/>
          </w:tcPr>
          <w:p w14:paraId="375103D3"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to improve business processes utili</w:t>
            </w:r>
            <w:r>
              <w:rPr>
                <w:sz w:val="20"/>
                <w:szCs w:val="20"/>
                <w:lang w:val="id-ID"/>
              </w:rPr>
              <w:t>s</w:t>
            </w:r>
            <w:r w:rsidRPr="00A01855">
              <w:rPr>
                <w:sz w:val="20"/>
                <w:szCs w:val="20"/>
                <w:lang w:val="id-ID"/>
              </w:rPr>
              <w:t>ing the e-</w:t>
            </w:r>
            <w:r>
              <w:rPr>
                <w:sz w:val="20"/>
                <w:szCs w:val="20"/>
                <w:lang w:val="id-ID"/>
              </w:rPr>
              <w:t>MSS</w:t>
            </w:r>
            <w:r w:rsidRPr="00A01855">
              <w:rPr>
                <w:sz w:val="20"/>
                <w:szCs w:val="20"/>
                <w:lang w:val="id-ID"/>
              </w:rPr>
              <w:t xml:space="preserve"> application</w:t>
            </w:r>
          </w:p>
        </w:tc>
        <w:tc>
          <w:tcPr>
            <w:tcW w:w="2808" w:type="dxa"/>
            <w:shd w:val="clear" w:color="auto" w:fill="auto"/>
          </w:tcPr>
          <w:p w14:paraId="3A0C7A10" w14:textId="77777777" w:rsidR="0089080B" w:rsidRPr="00A01855" w:rsidRDefault="0089080B" w:rsidP="00122D85">
            <w:pPr>
              <w:spacing w:before="40" w:after="40" w:line="240" w:lineRule="auto"/>
              <w:rPr>
                <w:sz w:val="20"/>
                <w:szCs w:val="20"/>
                <w:lang w:val="id-ID"/>
              </w:rPr>
            </w:pPr>
            <w:r w:rsidRPr="005F7781">
              <w:rPr>
                <w:sz w:val="20"/>
                <w:szCs w:val="20"/>
                <w:lang w:val="id-ID"/>
              </w:rPr>
              <w:t>MoHA - Secretariat of the Directorate General of Regional Development</w:t>
            </w:r>
          </w:p>
        </w:tc>
        <w:tc>
          <w:tcPr>
            <w:tcW w:w="1788" w:type="dxa"/>
            <w:shd w:val="clear" w:color="auto" w:fill="auto"/>
          </w:tcPr>
          <w:p w14:paraId="0BB38B70" w14:textId="77777777" w:rsidR="0089080B" w:rsidRPr="00A01855" w:rsidRDefault="0089080B" w:rsidP="00122D85">
            <w:pPr>
              <w:spacing w:before="40" w:after="40" w:line="240" w:lineRule="auto"/>
              <w:rPr>
                <w:sz w:val="20"/>
                <w:szCs w:val="20"/>
                <w:lang w:val="id-ID"/>
              </w:rPr>
            </w:pPr>
            <w:r w:rsidRPr="009770FF">
              <w:rPr>
                <w:sz w:val="20"/>
                <w:szCs w:val="20"/>
              </w:rPr>
              <w:t>Central</w:t>
            </w:r>
          </w:p>
        </w:tc>
      </w:tr>
      <w:tr w:rsidR="0089080B" w:rsidRPr="00A01855" w14:paraId="6E1EA4BD" w14:textId="77777777" w:rsidTr="00122D85">
        <w:trPr>
          <w:gridAfter w:val="1"/>
          <w:wAfter w:w="9" w:type="dxa"/>
          <w:cantSplit/>
          <w:trHeight w:val="504"/>
        </w:trPr>
        <w:tc>
          <w:tcPr>
            <w:tcW w:w="455" w:type="dxa"/>
            <w:shd w:val="clear" w:color="auto" w:fill="F2F2F2" w:themeFill="background1" w:themeFillShade="F2"/>
          </w:tcPr>
          <w:p w14:paraId="461EDF12"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29608B09"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77C2AC69"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F2F2F2" w:themeFill="background1" w:themeFillShade="F2"/>
          </w:tcPr>
          <w:p w14:paraId="025D37AD"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1.5.1.5</w:t>
            </w:r>
          </w:p>
        </w:tc>
        <w:tc>
          <w:tcPr>
            <w:tcW w:w="8190" w:type="dxa"/>
            <w:shd w:val="clear" w:color="auto" w:fill="F2F2F2" w:themeFill="background1" w:themeFillShade="F2"/>
          </w:tcPr>
          <w:p w14:paraId="4D2DA151"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w:t>
            </w:r>
            <w:r>
              <w:rPr>
                <w:sz w:val="20"/>
                <w:szCs w:val="20"/>
                <w:lang w:val="id-ID"/>
              </w:rPr>
              <w:t>to</w:t>
            </w:r>
            <w:r w:rsidRPr="00A01855">
              <w:rPr>
                <w:sz w:val="20"/>
                <w:szCs w:val="20"/>
                <w:lang w:val="id-ID"/>
              </w:rPr>
              <w:t xml:space="preserve"> prepar</w:t>
            </w:r>
            <w:r>
              <w:rPr>
                <w:sz w:val="20"/>
                <w:szCs w:val="20"/>
                <w:lang w:val="id-ID"/>
              </w:rPr>
              <w:t>e</w:t>
            </w:r>
            <w:r w:rsidRPr="00A01855">
              <w:rPr>
                <w:sz w:val="20"/>
                <w:szCs w:val="20"/>
                <w:lang w:val="id-ID"/>
              </w:rPr>
              <w:t xml:space="preserve"> mechanisms and business processes for public complaints in implementing </w:t>
            </w:r>
            <w:r>
              <w:rPr>
                <w:sz w:val="20"/>
                <w:szCs w:val="20"/>
                <w:lang w:val="id-ID"/>
              </w:rPr>
              <w:t>MSS</w:t>
            </w:r>
            <w:r w:rsidRPr="00A01855">
              <w:rPr>
                <w:sz w:val="20"/>
                <w:szCs w:val="20"/>
                <w:lang w:val="id-ID"/>
              </w:rPr>
              <w:t xml:space="preserve"> in the regions</w:t>
            </w:r>
          </w:p>
        </w:tc>
        <w:tc>
          <w:tcPr>
            <w:tcW w:w="2808" w:type="dxa"/>
            <w:shd w:val="clear" w:color="auto" w:fill="F2F2F2" w:themeFill="background1" w:themeFillShade="F2"/>
          </w:tcPr>
          <w:p w14:paraId="6A92867A" w14:textId="77777777" w:rsidR="0089080B" w:rsidRPr="00A01855" w:rsidRDefault="0089080B" w:rsidP="00122D85">
            <w:pPr>
              <w:spacing w:before="40" w:after="40" w:line="240" w:lineRule="auto"/>
              <w:rPr>
                <w:sz w:val="20"/>
                <w:szCs w:val="20"/>
                <w:lang w:val="id-ID"/>
              </w:rPr>
            </w:pPr>
            <w:r>
              <w:rPr>
                <w:rFonts w:cs="Calibri"/>
                <w:color w:val="000000"/>
                <w:sz w:val="20"/>
                <w:szCs w:val="20"/>
                <w:lang w:val="id-ID"/>
              </w:rPr>
              <w:t>Bappenas</w:t>
            </w:r>
            <w:r w:rsidRPr="00E93881">
              <w:rPr>
                <w:rFonts w:cs="Calibri"/>
                <w:color w:val="000000"/>
                <w:sz w:val="20"/>
                <w:szCs w:val="20"/>
                <w:lang w:val="id-ID"/>
              </w:rPr>
              <w:t xml:space="preserve"> - Directorate of Regional Development</w:t>
            </w:r>
          </w:p>
        </w:tc>
        <w:tc>
          <w:tcPr>
            <w:tcW w:w="1788" w:type="dxa"/>
            <w:shd w:val="clear" w:color="auto" w:fill="F2F2F2" w:themeFill="background1" w:themeFillShade="F2"/>
          </w:tcPr>
          <w:p w14:paraId="123DF64D" w14:textId="77777777" w:rsidR="0089080B" w:rsidRPr="00A01855" w:rsidRDefault="0089080B" w:rsidP="00122D85">
            <w:pPr>
              <w:spacing w:before="40" w:after="40" w:line="240" w:lineRule="auto"/>
              <w:rPr>
                <w:sz w:val="20"/>
                <w:szCs w:val="20"/>
                <w:lang w:val="id-ID"/>
              </w:rPr>
            </w:pPr>
            <w:r w:rsidRPr="009770FF">
              <w:rPr>
                <w:sz w:val="20"/>
                <w:szCs w:val="20"/>
              </w:rPr>
              <w:t>Central</w:t>
            </w:r>
          </w:p>
        </w:tc>
      </w:tr>
      <w:tr w:rsidR="0089080B" w:rsidRPr="00504DE5" w14:paraId="3D255B47" w14:textId="77777777" w:rsidTr="00122D85">
        <w:trPr>
          <w:cantSplit/>
          <w:trHeight w:val="504"/>
        </w:trPr>
        <w:tc>
          <w:tcPr>
            <w:tcW w:w="455" w:type="dxa"/>
            <w:shd w:val="clear" w:color="auto" w:fill="auto"/>
          </w:tcPr>
          <w:p w14:paraId="28A2CC6A"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0888CBC3"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02FDB5BC"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1.5.2</w:t>
            </w:r>
          </w:p>
        </w:tc>
        <w:tc>
          <w:tcPr>
            <w:tcW w:w="13695" w:type="dxa"/>
            <w:gridSpan w:val="5"/>
            <w:shd w:val="clear" w:color="auto" w:fill="auto"/>
          </w:tcPr>
          <w:p w14:paraId="5A31A21F" w14:textId="77777777" w:rsidR="0089080B" w:rsidRPr="00A01855" w:rsidRDefault="0089080B" w:rsidP="00122D85">
            <w:pPr>
              <w:spacing w:before="40" w:after="40" w:line="240" w:lineRule="auto"/>
              <w:rPr>
                <w:sz w:val="20"/>
                <w:szCs w:val="20"/>
                <w:lang w:val="id-ID"/>
              </w:rPr>
            </w:pPr>
            <w:r w:rsidRPr="00A01855">
              <w:rPr>
                <w:b/>
                <w:bCs/>
                <w:sz w:val="20"/>
                <w:szCs w:val="20"/>
                <w:lang w:val="id-ID"/>
              </w:rPr>
              <w:t xml:space="preserve">Facilitate the development of guidelines for calculating </w:t>
            </w:r>
            <w:r>
              <w:rPr>
                <w:b/>
                <w:bCs/>
                <w:sz w:val="20"/>
                <w:szCs w:val="20"/>
                <w:lang w:val="id-ID"/>
              </w:rPr>
              <w:t>MSS</w:t>
            </w:r>
            <w:r w:rsidRPr="00A01855">
              <w:rPr>
                <w:b/>
                <w:bCs/>
                <w:sz w:val="20"/>
                <w:szCs w:val="20"/>
                <w:lang w:val="id-ID"/>
              </w:rPr>
              <w:t xml:space="preserve"> financing needs</w:t>
            </w:r>
          </w:p>
        </w:tc>
      </w:tr>
      <w:tr w:rsidR="0089080B" w:rsidRPr="00A01855" w14:paraId="4F5E7582" w14:textId="77777777" w:rsidTr="00122D85">
        <w:trPr>
          <w:gridAfter w:val="1"/>
          <w:wAfter w:w="9" w:type="dxa"/>
          <w:cantSplit/>
          <w:trHeight w:val="504"/>
        </w:trPr>
        <w:tc>
          <w:tcPr>
            <w:tcW w:w="455" w:type="dxa"/>
            <w:shd w:val="clear" w:color="auto" w:fill="F2F2F2" w:themeFill="background1" w:themeFillShade="F2"/>
          </w:tcPr>
          <w:p w14:paraId="5D2B7F5E"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68C22B69"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7C085B6B"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67A816DF"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1.5.2.1</w:t>
            </w:r>
          </w:p>
        </w:tc>
        <w:tc>
          <w:tcPr>
            <w:tcW w:w="8190" w:type="dxa"/>
            <w:shd w:val="clear" w:color="auto" w:fill="F2F2F2" w:themeFill="background1" w:themeFillShade="F2"/>
          </w:tcPr>
          <w:p w14:paraId="368264B8"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w:t>
            </w:r>
            <w:r>
              <w:rPr>
                <w:sz w:val="20"/>
                <w:szCs w:val="20"/>
                <w:lang w:val="id-ID"/>
              </w:rPr>
              <w:t>to prepare</w:t>
            </w:r>
            <w:r w:rsidRPr="00A01855">
              <w:rPr>
                <w:sz w:val="20"/>
                <w:szCs w:val="20"/>
                <w:lang w:val="id-ID"/>
              </w:rPr>
              <w:t xml:space="preserve"> </w:t>
            </w:r>
            <w:r>
              <w:rPr>
                <w:sz w:val="20"/>
                <w:szCs w:val="20"/>
                <w:lang w:val="id-ID"/>
              </w:rPr>
              <w:t>MSS</w:t>
            </w:r>
            <w:r w:rsidRPr="00A01855">
              <w:rPr>
                <w:sz w:val="20"/>
                <w:szCs w:val="20"/>
                <w:lang w:val="id-ID"/>
              </w:rPr>
              <w:t xml:space="preserve"> costing guidelines</w:t>
            </w:r>
          </w:p>
        </w:tc>
        <w:tc>
          <w:tcPr>
            <w:tcW w:w="2808" w:type="dxa"/>
            <w:shd w:val="clear" w:color="auto" w:fill="F2F2F2" w:themeFill="background1" w:themeFillShade="F2"/>
          </w:tcPr>
          <w:p w14:paraId="435EBC69" w14:textId="77777777" w:rsidR="0089080B" w:rsidRPr="00A01855" w:rsidRDefault="0089080B" w:rsidP="00122D85">
            <w:pPr>
              <w:spacing w:before="40" w:after="40" w:line="240" w:lineRule="auto"/>
              <w:rPr>
                <w:sz w:val="20"/>
                <w:szCs w:val="20"/>
                <w:lang w:val="id-ID"/>
              </w:rPr>
            </w:pPr>
            <w:r>
              <w:rPr>
                <w:rFonts w:cs="Calibri"/>
                <w:color w:val="000000"/>
                <w:sz w:val="20"/>
                <w:szCs w:val="20"/>
                <w:lang w:val="id-ID"/>
              </w:rPr>
              <w:t>Bappenas</w:t>
            </w:r>
            <w:r w:rsidRPr="00E93881">
              <w:rPr>
                <w:rFonts w:cs="Calibri"/>
                <w:color w:val="000000"/>
                <w:sz w:val="20"/>
                <w:szCs w:val="20"/>
                <w:lang w:val="id-ID"/>
              </w:rPr>
              <w:t xml:space="preserve"> - Directorate of Regional Development</w:t>
            </w:r>
          </w:p>
        </w:tc>
        <w:tc>
          <w:tcPr>
            <w:tcW w:w="1788" w:type="dxa"/>
            <w:shd w:val="clear" w:color="auto" w:fill="F2F2F2" w:themeFill="background1" w:themeFillShade="F2"/>
          </w:tcPr>
          <w:p w14:paraId="246EF29F" w14:textId="77777777" w:rsidR="0089080B" w:rsidRPr="00A01855" w:rsidRDefault="0089080B" w:rsidP="00122D85">
            <w:pPr>
              <w:spacing w:before="40" w:after="40" w:line="240" w:lineRule="auto"/>
              <w:rPr>
                <w:sz w:val="20"/>
                <w:szCs w:val="20"/>
                <w:lang w:val="id-ID"/>
              </w:rPr>
            </w:pPr>
            <w:r w:rsidRPr="00017CE8">
              <w:rPr>
                <w:sz w:val="20"/>
                <w:szCs w:val="20"/>
              </w:rPr>
              <w:t>Central</w:t>
            </w:r>
          </w:p>
        </w:tc>
      </w:tr>
      <w:tr w:rsidR="0089080B" w:rsidRPr="00A01855" w14:paraId="46AC2414" w14:textId="77777777" w:rsidTr="00122D85">
        <w:trPr>
          <w:gridAfter w:val="1"/>
          <w:wAfter w:w="9" w:type="dxa"/>
          <w:cantSplit/>
          <w:trHeight w:val="504"/>
        </w:trPr>
        <w:tc>
          <w:tcPr>
            <w:tcW w:w="455" w:type="dxa"/>
            <w:shd w:val="clear" w:color="auto" w:fill="auto"/>
          </w:tcPr>
          <w:p w14:paraId="75CEDB75"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1BC6128A"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18C1F580"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63F40045"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1.5.2.2</w:t>
            </w:r>
          </w:p>
        </w:tc>
        <w:tc>
          <w:tcPr>
            <w:tcW w:w="8190" w:type="dxa"/>
            <w:shd w:val="clear" w:color="auto" w:fill="auto"/>
          </w:tcPr>
          <w:p w14:paraId="22BB4FEE"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from developers of the costing calculator feature in the e-</w:t>
            </w:r>
            <w:r>
              <w:rPr>
                <w:sz w:val="20"/>
                <w:szCs w:val="20"/>
                <w:lang w:val="id-ID"/>
              </w:rPr>
              <w:t>MSS</w:t>
            </w:r>
            <w:r w:rsidRPr="00A01855">
              <w:rPr>
                <w:sz w:val="20"/>
                <w:szCs w:val="20"/>
                <w:lang w:val="id-ID"/>
              </w:rPr>
              <w:t xml:space="preserve"> application</w:t>
            </w:r>
          </w:p>
        </w:tc>
        <w:tc>
          <w:tcPr>
            <w:tcW w:w="2808" w:type="dxa"/>
            <w:shd w:val="clear" w:color="auto" w:fill="auto"/>
          </w:tcPr>
          <w:p w14:paraId="06F6106A" w14:textId="77777777" w:rsidR="0089080B" w:rsidRPr="00A01855" w:rsidRDefault="0089080B" w:rsidP="00122D85">
            <w:pPr>
              <w:spacing w:before="40" w:after="40" w:line="240" w:lineRule="auto"/>
              <w:rPr>
                <w:sz w:val="20"/>
                <w:szCs w:val="20"/>
                <w:lang w:val="id-ID"/>
              </w:rPr>
            </w:pPr>
            <w:r w:rsidRPr="00BB3FF9">
              <w:rPr>
                <w:sz w:val="20"/>
                <w:szCs w:val="20"/>
                <w:lang w:val="id-ID"/>
              </w:rPr>
              <w:t>MoHA - Secretariat of the Directorate General of Regional Development</w:t>
            </w:r>
          </w:p>
        </w:tc>
        <w:tc>
          <w:tcPr>
            <w:tcW w:w="1788" w:type="dxa"/>
            <w:shd w:val="clear" w:color="auto" w:fill="auto"/>
          </w:tcPr>
          <w:p w14:paraId="28E079C4" w14:textId="77777777" w:rsidR="0089080B" w:rsidRPr="00A01855" w:rsidRDefault="0089080B" w:rsidP="00122D85">
            <w:pPr>
              <w:spacing w:before="40" w:after="40" w:line="240" w:lineRule="auto"/>
              <w:rPr>
                <w:sz w:val="20"/>
                <w:szCs w:val="20"/>
                <w:lang w:val="id-ID"/>
              </w:rPr>
            </w:pPr>
            <w:r w:rsidRPr="00017CE8">
              <w:rPr>
                <w:sz w:val="20"/>
                <w:szCs w:val="20"/>
              </w:rPr>
              <w:t>Central</w:t>
            </w:r>
          </w:p>
        </w:tc>
      </w:tr>
      <w:tr w:rsidR="0089080B" w:rsidRPr="00A01855" w14:paraId="4A9BA887" w14:textId="77777777" w:rsidTr="00122D85">
        <w:trPr>
          <w:gridAfter w:val="1"/>
          <w:wAfter w:w="9" w:type="dxa"/>
          <w:cantSplit/>
          <w:trHeight w:val="504"/>
        </w:trPr>
        <w:tc>
          <w:tcPr>
            <w:tcW w:w="455" w:type="dxa"/>
            <w:shd w:val="clear" w:color="auto" w:fill="F2F2F2" w:themeFill="background1" w:themeFillShade="F2"/>
          </w:tcPr>
          <w:p w14:paraId="54F0DEDE"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37A2CF0E"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7BEE0ED8"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76BC6E99"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1.5.2.3</w:t>
            </w:r>
          </w:p>
        </w:tc>
        <w:tc>
          <w:tcPr>
            <w:tcW w:w="8190" w:type="dxa"/>
            <w:shd w:val="clear" w:color="auto" w:fill="F2F2F2" w:themeFill="background1" w:themeFillShade="F2"/>
          </w:tcPr>
          <w:p w14:paraId="35EBE6C8"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w:t>
            </w:r>
            <w:r>
              <w:rPr>
                <w:sz w:val="20"/>
                <w:szCs w:val="20"/>
                <w:lang w:val="id-ID"/>
              </w:rPr>
              <w:t>to prepare</w:t>
            </w:r>
            <w:r w:rsidRPr="00A01855">
              <w:rPr>
                <w:sz w:val="20"/>
                <w:szCs w:val="20"/>
                <w:lang w:val="id-ID"/>
              </w:rPr>
              <w:t xml:space="preserve"> the technical guidance module for the use of costing calculators for </w:t>
            </w:r>
            <w:r>
              <w:rPr>
                <w:sz w:val="20"/>
                <w:szCs w:val="20"/>
                <w:lang w:val="id-ID"/>
              </w:rPr>
              <w:t>MSS</w:t>
            </w:r>
            <w:r w:rsidRPr="00A01855">
              <w:rPr>
                <w:sz w:val="20"/>
                <w:szCs w:val="20"/>
                <w:lang w:val="id-ID"/>
              </w:rPr>
              <w:t xml:space="preserve"> budgeting</w:t>
            </w:r>
          </w:p>
        </w:tc>
        <w:tc>
          <w:tcPr>
            <w:tcW w:w="2808" w:type="dxa"/>
            <w:shd w:val="clear" w:color="auto" w:fill="F2F2F2" w:themeFill="background1" w:themeFillShade="F2"/>
          </w:tcPr>
          <w:p w14:paraId="36016298" w14:textId="77777777" w:rsidR="0089080B" w:rsidRPr="00A01855" w:rsidRDefault="0089080B" w:rsidP="00122D85">
            <w:pPr>
              <w:spacing w:before="40" w:after="40" w:line="240" w:lineRule="auto"/>
              <w:rPr>
                <w:sz w:val="20"/>
                <w:szCs w:val="20"/>
                <w:lang w:val="id-ID"/>
              </w:rPr>
            </w:pPr>
            <w:r>
              <w:rPr>
                <w:rFonts w:cs="Calibri"/>
                <w:color w:val="000000"/>
                <w:sz w:val="20"/>
                <w:szCs w:val="20"/>
                <w:lang w:val="id-ID"/>
              </w:rPr>
              <w:t>Bappenas</w:t>
            </w:r>
            <w:r w:rsidRPr="00E93881">
              <w:rPr>
                <w:rFonts w:cs="Calibri"/>
                <w:color w:val="000000"/>
                <w:sz w:val="20"/>
                <w:szCs w:val="20"/>
                <w:lang w:val="id-ID"/>
              </w:rPr>
              <w:t xml:space="preserve"> - Directorate of Regional Development</w:t>
            </w:r>
          </w:p>
        </w:tc>
        <w:tc>
          <w:tcPr>
            <w:tcW w:w="1788" w:type="dxa"/>
            <w:shd w:val="clear" w:color="auto" w:fill="F2F2F2" w:themeFill="background1" w:themeFillShade="F2"/>
          </w:tcPr>
          <w:p w14:paraId="6E30362F" w14:textId="77777777" w:rsidR="0089080B" w:rsidRPr="00A01855" w:rsidRDefault="0089080B" w:rsidP="00122D85">
            <w:pPr>
              <w:spacing w:before="40" w:after="40" w:line="240" w:lineRule="auto"/>
              <w:rPr>
                <w:sz w:val="20"/>
                <w:szCs w:val="20"/>
                <w:lang w:val="id-ID"/>
              </w:rPr>
            </w:pPr>
            <w:r w:rsidRPr="00017CE8">
              <w:rPr>
                <w:sz w:val="20"/>
                <w:szCs w:val="20"/>
              </w:rPr>
              <w:t>Central</w:t>
            </w:r>
          </w:p>
        </w:tc>
      </w:tr>
      <w:tr w:rsidR="0089080B" w:rsidRPr="00504DE5" w14:paraId="07AC0A0B" w14:textId="77777777" w:rsidTr="00122D85">
        <w:trPr>
          <w:cantSplit/>
          <w:trHeight w:val="504"/>
        </w:trPr>
        <w:tc>
          <w:tcPr>
            <w:tcW w:w="455" w:type="dxa"/>
            <w:shd w:val="clear" w:color="auto" w:fill="auto"/>
          </w:tcPr>
          <w:p w14:paraId="509D1BD5"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36419D96"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0E4749DA"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1.5.3</w:t>
            </w:r>
          </w:p>
        </w:tc>
        <w:tc>
          <w:tcPr>
            <w:tcW w:w="13695" w:type="dxa"/>
            <w:gridSpan w:val="5"/>
            <w:shd w:val="clear" w:color="auto" w:fill="auto"/>
          </w:tcPr>
          <w:p w14:paraId="5FE8F92D" w14:textId="77777777" w:rsidR="0089080B" w:rsidRPr="00A01855" w:rsidRDefault="0089080B" w:rsidP="00122D85">
            <w:pPr>
              <w:spacing w:before="40" w:after="40" w:line="240" w:lineRule="auto"/>
              <w:rPr>
                <w:sz w:val="20"/>
                <w:szCs w:val="20"/>
                <w:lang w:val="id-ID"/>
              </w:rPr>
            </w:pPr>
            <w:r w:rsidRPr="00A01855">
              <w:rPr>
                <w:b/>
                <w:bCs/>
                <w:sz w:val="20"/>
                <w:szCs w:val="20"/>
                <w:lang w:val="id-ID"/>
              </w:rPr>
              <w:t xml:space="preserve">Strengthen the role of coaching and supervision </w:t>
            </w:r>
            <w:r>
              <w:rPr>
                <w:b/>
                <w:bCs/>
                <w:sz w:val="20"/>
                <w:szCs w:val="20"/>
                <w:lang w:val="id-ID"/>
              </w:rPr>
              <w:t>in relation to</w:t>
            </w:r>
            <w:r w:rsidRPr="00A01855">
              <w:rPr>
                <w:b/>
                <w:bCs/>
                <w:sz w:val="20"/>
                <w:szCs w:val="20"/>
                <w:lang w:val="id-ID"/>
              </w:rPr>
              <w:t xml:space="preserve"> the implementation of </w:t>
            </w:r>
            <w:r>
              <w:rPr>
                <w:b/>
                <w:bCs/>
                <w:sz w:val="20"/>
                <w:szCs w:val="20"/>
                <w:lang w:val="id-ID"/>
              </w:rPr>
              <w:t>MSS</w:t>
            </w:r>
          </w:p>
        </w:tc>
      </w:tr>
      <w:tr w:rsidR="0089080B" w:rsidRPr="00A01855" w14:paraId="21D0BF6B" w14:textId="77777777" w:rsidTr="00122D85">
        <w:trPr>
          <w:gridAfter w:val="1"/>
          <w:wAfter w:w="9" w:type="dxa"/>
          <w:cantSplit/>
          <w:trHeight w:val="504"/>
        </w:trPr>
        <w:tc>
          <w:tcPr>
            <w:tcW w:w="455" w:type="dxa"/>
            <w:shd w:val="clear" w:color="auto" w:fill="F2F2F2" w:themeFill="background1" w:themeFillShade="F2"/>
          </w:tcPr>
          <w:p w14:paraId="6E0A018A"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10E9F828"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7AE1D518"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F2F2F2" w:themeFill="background1" w:themeFillShade="F2"/>
          </w:tcPr>
          <w:p w14:paraId="44B8ED42"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1.5.</w:t>
            </w:r>
            <w:r>
              <w:rPr>
                <w:sz w:val="20"/>
                <w:szCs w:val="20"/>
                <w:lang w:val="id-ID"/>
              </w:rPr>
              <w:t>3</w:t>
            </w:r>
            <w:r w:rsidRPr="00A01855">
              <w:rPr>
                <w:sz w:val="20"/>
                <w:szCs w:val="20"/>
                <w:lang w:val="id-ID"/>
              </w:rPr>
              <w:t>.</w:t>
            </w:r>
            <w:r>
              <w:rPr>
                <w:sz w:val="20"/>
                <w:szCs w:val="20"/>
                <w:lang w:val="id-ID"/>
              </w:rPr>
              <w:t>1</w:t>
            </w:r>
          </w:p>
        </w:tc>
        <w:tc>
          <w:tcPr>
            <w:tcW w:w="8190" w:type="dxa"/>
            <w:shd w:val="clear" w:color="auto" w:fill="F2F2F2" w:themeFill="background1" w:themeFillShade="F2"/>
          </w:tcPr>
          <w:p w14:paraId="0572DA6B"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w:t>
            </w:r>
            <w:r>
              <w:rPr>
                <w:sz w:val="20"/>
                <w:szCs w:val="20"/>
                <w:lang w:val="id-ID"/>
              </w:rPr>
              <w:t>to develop</w:t>
            </w:r>
            <w:r w:rsidRPr="00A01855">
              <w:rPr>
                <w:sz w:val="20"/>
                <w:szCs w:val="20"/>
                <w:lang w:val="id-ID"/>
              </w:rPr>
              <w:t xml:space="preserve"> typology/regional clustering in implementing </w:t>
            </w:r>
            <w:r>
              <w:rPr>
                <w:sz w:val="20"/>
                <w:szCs w:val="20"/>
                <w:lang w:val="id-ID"/>
              </w:rPr>
              <w:t>MSS</w:t>
            </w:r>
          </w:p>
        </w:tc>
        <w:tc>
          <w:tcPr>
            <w:tcW w:w="2808" w:type="dxa"/>
            <w:shd w:val="clear" w:color="auto" w:fill="F2F2F2" w:themeFill="background1" w:themeFillShade="F2"/>
          </w:tcPr>
          <w:p w14:paraId="2231DB64" w14:textId="77777777" w:rsidR="0089080B" w:rsidRPr="00A01855" w:rsidRDefault="0089080B" w:rsidP="00122D85">
            <w:pPr>
              <w:spacing w:before="40" w:after="40" w:line="240" w:lineRule="auto"/>
              <w:rPr>
                <w:sz w:val="20"/>
                <w:szCs w:val="20"/>
                <w:lang w:val="id-ID"/>
              </w:rPr>
            </w:pPr>
            <w:r>
              <w:rPr>
                <w:rFonts w:cs="Calibri"/>
                <w:color w:val="000000"/>
                <w:sz w:val="20"/>
                <w:szCs w:val="20"/>
                <w:lang w:val="id-ID"/>
              </w:rPr>
              <w:t>Bappenas</w:t>
            </w:r>
            <w:r w:rsidRPr="00E93881">
              <w:rPr>
                <w:rFonts w:cs="Calibri"/>
                <w:color w:val="000000"/>
                <w:sz w:val="20"/>
                <w:szCs w:val="20"/>
                <w:lang w:val="id-ID"/>
              </w:rPr>
              <w:t xml:space="preserve"> - Directorate of Regional Development</w:t>
            </w:r>
          </w:p>
        </w:tc>
        <w:tc>
          <w:tcPr>
            <w:tcW w:w="1788" w:type="dxa"/>
            <w:shd w:val="clear" w:color="auto" w:fill="F2F2F2" w:themeFill="background1" w:themeFillShade="F2"/>
          </w:tcPr>
          <w:p w14:paraId="6DBA5EB9" w14:textId="77777777" w:rsidR="0089080B" w:rsidRPr="00A01855" w:rsidRDefault="0089080B" w:rsidP="00122D85">
            <w:pPr>
              <w:spacing w:before="40" w:after="40" w:line="240" w:lineRule="auto"/>
              <w:rPr>
                <w:sz w:val="20"/>
                <w:szCs w:val="20"/>
                <w:lang w:val="id-ID"/>
              </w:rPr>
            </w:pPr>
            <w:r w:rsidRPr="00BB4B54">
              <w:rPr>
                <w:sz w:val="20"/>
                <w:szCs w:val="20"/>
              </w:rPr>
              <w:t>Central</w:t>
            </w:r>
          </w:p>
        </w:tc>
      </w:tr>
      <w:tr w:rsidR="0089080B" w:rsidRPr="00A01855" w14:paraId="2E7591CA" w14:textId="77777777" w:rsidTr="00122D85">
        <w:trPr>
          <w:gridAfter w:val="1"/>
          <w:wAfter w:w="9" w:type="dxa"/>
          <w:cantSplit/>
          <w:trHeight w:val="504"/>
        </w:trPr>
        <w:tc>
          <w:tcPr>
            <w:tcW w:w="455" w:type="dxa"/>
            <w:shd w:val="clear" w:color="auto" w:fill="auto"/>
          </w:tcPr>
          <w:p w14:paraId="604C2809"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64A8DC00"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3D0CDA12"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3116B7DC"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1.5.3.</w:t>
            </w:r>
            <w:r>
              <w:rPr>
                <w:sz w:val="20"/>
                <w:szCs w:val="20"/>
                <w:lang w:val="id-ID"/>
              </w:rPr>
              <w:t>2</w:t>
            </w:r>
          </w:p>
        </w:tc>
        <w:tc>
          <w:tcPr>
            <w:tcW w:w="8190" w:type="dxa"/>
            <w:shd w:val="clear" w:color="auto" w:fill="auto"/>
          </w:tcPr>
          <w:p w14:paraId="4F984C29"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for the preparation of </w:t>
            </w:r>
            <w:r>
              <w:rPr>
                <w:sz w:val="20"/>
                <w:szCs w:val="20"/>
                <w:lang w:val="id-ID"/>
              </w:rPr>
              <w:t>MSS</w:t>
            </w:r>
            <w:r w:rsidRPr="00A01855">
              <w:rPr>
                <w:sz w:val="20"/>
                <w:szCs w:val="20"/>
                <w:lang w:val="id-ID"/>
              </w:rPr>
              <w:t xml:space="preserve"> monitoring and evaluation guidelines across ministries/institutions</w:t>
            </w:r>
          </w:p>
        </w:tc>
        <w:tc>
          <w:tcPr>
            <w:tcW w:w="2808" w:type="dxa"/>
            <w:shd w:val="clear" w:color="auto" w:fill="auto"/>
          </w:tcPr>
          <w:p w14:paraId="20AEA78C" w14:textId="77777777" w:rsidR="0089080B" w:rsidRPr="00A01855" w:rsidRDefault="0089080B" w:rsidP="00122D85">
            <w:pPr>
              <w:spacing w:before="40" w:after="40" w:line="240" w:lineRule="auto"/>
              <w:rPr>
                <w:sz w:val="20"/>
                <w:szCs w:val="20"/>
                <w:lang w:val="id-ID"/>
              </w:rPr>
            </w:pPr>
            <w:r w:rsidRPr="001F7F67">
              <w:rPr>
                <w:sz w:val="20"/>
                <w:szCs w:val="20"/>
                <w:lang w:val="id-ID"/>
              </w:rPr>
              <w:t>MoHA - Secretariat of the Directorate General of Regional Development</w:t>
            </w:r>
          </w:p>
        </w:tc>
        <w:tc>
          <w:tcPr>
            <w:tcW w:w="1788" w:type="dxa"/>
            <w:shd w:val="clear" w:color="auto" w:fill="auto"/>
          </w:tcPr>
          <w:p w14:paraId="675E79DA" w14:textId="77777777" w:rsidR="0089080B" w:rsidRPr="00A01855" w:rsidRDefault="0089080B" w:rsidP="00122D85">
            <w:pPr>
              <w:spacing w:before="40" w:after="40" w:line="240" w:lineRule="auto"/>
              <w:rPr>
                <w:sz w:val="20"/>
                <w:szCs w:val="20"/>
                <w:lang w:val="id-ID"/>
              </w:rPr>
            </w:pPr>
            <w:r w:rsidRPr="00BB4B54">
              <w:rPr>
                <w:sz w:val="20"/>
                <w:szCs w:val="20"/>
              </w:rPr>
              <w:t>Central</w:t>
            </w:r>
          </w:p>
        </w:tc>
      </w:tr>
      <w:tr w:rsidR="0089080B" w:rsidRPr="00A01855" w14:paraId="04DA2FD0" w14:textId="77777777" w:rsidTr="00122D85">
        <w:trPr>
          <w:gridAfter w:val="1"/>
          <w:wAfter w:w="9" w:type="dxa"/>
          <w:cantSplit/>
          <w:trHeight w:val="504"/>
        </w:trPr>
        <w:tc>
          <w:tcPr>
            <w:tcW w:w="455" w:type="dxa"/>
            <w:shd w:val="clear" w:color="auto" w:fill="F2F2F2" w:themeFill="background1" w:themeFillShade="F2"/>
          </w:tcPr>
          <w:p w14:paraId="6F66B3F1"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52122248"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1CB9F635"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2526FEC3"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1.5.3.3</w:t>
            </w:r>
          </w:p>
        </w:tc>
        <w:tc>
          <w:tcPr>
            <w:tcW w:w="8190" w:type="dxa"/>
            <w:shd w:val="clear" w:color="auto" w:fill="F2F2F2" w:themeFill="background1" w:themeFillShade="F2"/>
          </w:tcPr>
          <w:p w14:paraId="64083875"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for preparing designs for increasing capacity for sustainable </w:t>
            </w:r>
            <w:r>
              <w:rPr>
                <w:sz w:val="20"/>
                <w:szCs w:val="20"/>
                <w:lang w:val="id-ID"/>
              </w:rPr>
              <w:t>MSS</w:t>
            </w:r>
            <w:r w:rsidRPr="00A01855">
              <w:rPr>
                <w:sz w:val="20"/>
                <w:szCs w:val="20"/>
                <w:lang w:val="id-ID"/>
              </w:rPr>
              <w:t xml:space="preserve"> implementation</w:t>
            </w:r>
          </w:p>
        </w:tc>
        <w:tc>
          <w:tcPr>
            <w:tcW w:w="2808" w:type="dxa"/>
            <w:shd w:val="clear" w:color="auto" w:fill="F2F2F2" w:themeFill="background1" w:themeFillShade="F2"/>
          </w:tcPr>
          <w:p w14:paraId="2A6AD47F" w14:textId="77777777" w:rsidR="0089080B" w:rsidRPr="00A01855" w:rsidRDefault="0089080B" w:rsidP="00122D85">
            <w:pPr>
              <w:spacing w:before="40" w:after="40" w:line="240" w:lineRule="auto"/>
              <w:rPr>
                <w:sz w:val="20"/>
                <w:szCs w:val="20"/>
                <w:lang w:val="id-ID"/>
              </w:rPr>
            </w:pPr>
            <w:r w:rsidRPr="001F7F67">
              <w:rPr>
                <w:sz w:val="20"/>
                <w:szCs w:val="20"/>
                <w:lang w:val="id-ID"/>
              </w:rPr>
              <w:t>MoHA - Secretariat of the Directorate General of Regional Development</w:t>
            </w:r>
          </w:p>
        </w:tc>
        <w:tc>
          <w:tcPr>
            <w:tcW w:w="1788" w:type="dxa"/>
            <w:shd w:val="clear" w:color="auto" w:fill="F2F2F2" w:themeFill="background1" w:themeFillShade="F2"/>
          </w:tcPr>
          <w:p w14:paraId="5F66C681" w14:textId="77777777" w:rsidR="0089080B" w:rsidRPr="00A01855" w:rsidRDefault="0089080B" w:rsidP="00122D85">
            <w:pPr>
              <w:spacing w:before="40" w:after="40" w:line="240" w:lineRule="auto"/>
              <w:rPr>
                <w:sz w:val="20"/>
                <w:szCs w:val="20"/>
                <w:lang w:val="id-ID"/>
              </w:rPr>
            </w:pPr>
            <w:r w:rsidRPr="00BB4B54">
              <w:rPr>
                <w:sz w:val="20"/>
                <w:szCs w:val="20"/>
              </w:rPr>
              <w:t>Central</w:t>
            </w:r>
          </w:p>
        </w:tc>
      </w:tr>
      <w:tr w:rsidR="0089080B" w:rsidRPr="00A01855" w14:paraId="152C6F72" w14:textId="77777777" w:rsidTr="00122D85">
        <w:trPr>
          <w:gridAfter w:val="1"/>
          <w:wAfter w:w="9" w:type="dxa"/>
          <w:cantSplit/>
          <w:trHeight w:val="504"/>
        </w:trPr>
        <w:tc>
          <w:tcPr>
            <w:tcW w:w="455" w:type="dxa"/>
            <w:shd w:val="clear" w:color="auto" w:fill="F2F2F2" w:themeFill="background1" w:themeFillShade="F2"/>
          </w:tcPr>
          <w:p w14:paraId="4168F616"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72B57451"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363C4ED2"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42A8B0D2"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1.5.3.4</w:t>
            </w:r>
          </w:p>
        </w:tc>
        <w:tc>
          <w:tcPr>
            <w:tcW w:w="8190" w:type="dxa"/>
            <w:shd w:val="clear" w:color="auto" w:fill="F2F2F2" w:themeFill="background1" w:themeFillShade="F2"/>
          </w:tcPr>
          <w:p w14:paraId="5C943CA8"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the preparation of policies and guidelines for</w:t>
            </w:r>
            <w:r>
              <w:rPr>
                <w:sz w:val="20"/>
                <w:szCs w:val="20"/>
                <w:lang w:val="id-ID"/>
              </w:rPr>
              <w:t xml:space="preserve"> </w:t>
            </w:r>
            <w:r w:rsidRPr="0041458B">
              <w:rPr>
                <w:sz w:val="20"/>
                <w:szCs w:val="20"/>
              </w:rPr>
              <w:t>Government Internal Audit Apparatus</w:t>
            </w:r>
            <w:r>
              <w:rPr>
                <w:sz w:val="20"/>
                <w:szCs w:val="20"/>
              </w:rPr>
              <w:t xml:space="preserve"> (</w:t>
            </w:r>
            <w:r w:rsidRPr="00A01855">
              <w:rPr>
                <w:sz w:val="20"/>
                <w:szCs w:val="20"/>
                <w:lang w:val="id-ID"/>
              </w:rPr>
              <w:t>APIP</w:t>
            </w:r>
            <w:r>
              <w:rPr>
                <w:sz w:val="20"/>
                <w:szCs w:val="20"/>
                <w:lang w:val="id-ID"/>
              </w:rPr>
              <w:t>)</w:t>
            </w:r>
            <w:r w:rsidRPr="00A01855">
              <w:rPr>
                <w:sz w:val="20"/>
                <w:szCs w:val="20"/>
                <w:lang w:val="id-ID"/>
              </w:rPr>
              <w:t xml:space="preserve"> in carrying out supervision of the implementation and fulfilment of </w:t>
            </w:r>
            <w:r>
              <w:rPr>
                <w:sz w:val="20"/>
                <w:szCs w:val="20"/>
                <w:lang w:val="id-ID"/>
              </w:rPr>
              <w:t>MSS</w:t>
            </w:r>
            <w:r w:rsidRPr="00A01855">
              <w:rPr>
                <w:sz w:val="20"/>
                <w:szCs w:val="20"/>
                <w:lang w:val="id-ID"/>
              </w:rPr>
              <w:t>, including the use of the E-Revi</w:t>
            </w:r>
            <w:r>
              <w:rPr>
                <w:sz w:val="20"/>
                <w:szCs w:val="20"/>
                <w:lang w:val="id-ID"/>
              </w:rPr>
              <w:t xml:space="preserve">u </w:t>
            </w:r>
            <w:r w:rsidRPr="00A01855">
              <w:rPr>
                <w:sz w:val="20"/>
                <w:szCs w:val="20"/>
                <w:lang w:val="id-ID"/>
              </w:rPr>
              <w:t>application</w:t>
            </w:r>
          </w:p>
        </w:tc>
        <w:tc>
          <w:tcPr>
            <w:tcW w:w="2808" w:type="dxa"/>
            <w:shd w:val="clear" w:color="auto" w:fill="F2F2F2" w:themeFill="background1" w:themeFillShade="F2"/>
          </w:tcPr>
          <w:p w14:paraId="3DE7E71A" w14:textId="77777777" w:rsidR="0089080B" w:rsidRPr="00A01855" w:rsidRDefault="0089080B" w:rsidP="00122D85">
            <w:pPr>
              <w:spacing w:before="40" w:after="40" w:line="240" w:lineRule="auto"/>
              <w:rPr>
                <w:sz w:val="20"/>
                <w:szCs w:val="20"/>
                <w:lang w:val="id-ID"/>
              </w:rPr>
            </w:pPr>
            <w:r w:rsidRPr="001F7F67">
              <w:rPr>
                <w:sz w:val="20"/>
                <w:szCs w:val="20"/>
                <w:lang w:val="id-ID"/>
              </w:rPr>
              <w:t xml:space="preserve">MoHA - </w:t>
            </w:r>
            <w:r w:rsidRPr="00BB3FF9">
              <w:rPr>
                <w:sz w:val="20"/>
                <w:szCs w:val="20"/>
                <w:lang w:val="id-ID"/>
              </w:rPr>
              <w:t>Inspectorate II</w:t>
            </w:r>
          </w:p>
        </w:tc>
        <w:tc>
          <w:tcPr>
            <w:tcW w:w="1788" w:type="dxa"/>
            <w:shd w:val="clear" w:color="auto" w:fill="F2F2F2" w:themeFill="background1" w:themeFillShade="F2"/>
          </w:tcPr>
          <w:p w14:paraId="0499A3C5" w14:textId="77777777" w:rsidR="0089080B" w:rsidRPr="00A01855" w:rsidRDefault="0089080B" w:rsidP="00122D85">
            <w:pPr>
              <w:spacing w:before="40" w:after="40" w:line="240" w:lineRule="auto"/>
              <w:rPr>
                <w:sz w:val="20"/>
                <w:szCs w:val="20"/>
                <w:lang w:val="id-ID"/>
              </w:rPr>
            </w:pPr>
            <w:r w:rsidRPr="00005DBC">
              <w:rPr>
                <w:sz w:val="20"/>
                <w:szCs w:val="20"/>
              </w:rPr>
              <w:t>Central</w:t>
            </w:r>
          </w:p>
        </w:tc>
      </w:tr>
      <w:tr w:rsidR="0089080B" w:rsidRPr="00A01855" w14:paraId="437254F6" w14:textId="77777777" w:rsidTr="00122D85">
        <w:trPr>
          <w:gridAfter w:val="1"/>
          <w:wAfter w:w="9" w:type="dxa"/>
          <w:cantSplit/>
          <w:trHeight w:val="504"/>
        </w:trPr>
        <w:tc>
          <w:tcPr>
            <w:tcW w:w="455" w:type="dxa"/>
            <w:shd w:val="clear" w:color="auto" w:fill="auto"/>
          </w:tcPr>
          <w:p w14:paraId="64BC28B3"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21725563"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3A428232"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auto"/>
          </w:tcPr>
          <w:p w14:paraId="248979BA"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1.5.3.5</w:t>
            </w:r>
          </w:p>
        </w:tc>
        <w:tc>
          <w:tcPr>
            <w:tcW w:w="8190" w:type="dxa"/>
            <w:shd w:val="clear" w:color="auto" w:fill="auto"/>
          </w:tcPr>
          <w:p w14:paraId="490FABF0"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w:t>
            </w:r>
            <w:r>
              <w:rPr>
                <w:sz w:val="20"/>
                <w:szCs w:val="20"/>
                <w:lang w:val="id-ID"/>
              </w:rPr>
              <w:t>to prepare</w:t>
            </w:r>
            <w:r w:rsidRPr="00A01855">
              <w:rPr>
                <w:sz w:val="20"/>
                <w:szCs w:val="20"/>
                <w:lang w:val="id-ID"/>
              </w:rPr>
              <w:t xml:space="preserve"> capacity</w:t>
            </w:r>
            <w:r>
              <w:rPr>
                <w:sz w:val="20"/>
                <w:szCs w:val="20"/>
                <w:lang w:val="id-ID"/>
              </w:rPr>
              <w:t>-</w:t>
            </w:r>
            <w:r w:rsidRPr="00A01855">
              <w:rPr>
                <w:sz w:val="20"/>
                <w:szCs w:val="20"/>
                <w:lang w:val="id-ID"/>
              </w:rPr>
              <w:t xml:space="preserve">building </w:t>
            </w:r>
            <w:r>
              <w:rPr>
                <w:sz w:val="20"/>
                <w:szCs w:val="20"/>
                <w:lang w:val="id-ID"/>
              </w:rPr>
              <w:t>support</w:t>
            </w:r>
            <w:r w:rsidRPr="00A01855">
              <w:rPr>
                <w:sz w:val="20"/>
                <w:szCs w:val="20"/>
                <w:lang w:val="id-ID"/>
              </w:rPr>
              <w:t>, guidelines</w:t>
            </w:r>
            <w:r>
              <w:rPr>
                <w:sz w:val="20"/>
                <w:szCs w:val="20"/>
                <w:lang w:val="id-ID"/>
              </w:rPr>
              <w:t>,</w:t>
            </w:r>
            <w:r w:rsidRPr="00A01855">
              <w:rPr>
                <w:sz w:val="20"/>
                <w:szCs w:val="20"/>
                <w:lang w:val="id-ID"/>
              </w:rPr>
              <w:t xml:space="preserve"> and training modules related to the use of E-Rev</w:t>
            </w:r>
            <w:r>
              <w:rPr>
                <w:sz w:val="20"/>
                <w:szCs w:val="20"/>
                <w:lang w:val="id-ID"/>
              </w:rPr>
              <w:t>iu</w:t>
            </w:r>
            <w:r w:rsidRPr="00A01855">
              <w:rPr>
                <w:sz w:val="20"/>
                <w:szCs w:val="20"/>
                <w:lang w:val="id-ID"/>
              </w:rPr>
              <w:t xml:space="preserve"> and monitoring the implementation and fulfilment of </w:t>
            </w:r>
            <w:r>
              <w:rPr>
                <w:sz w:val="20"/>
                <w:szCs w:val="20"/>
                <w:lang w:val="id-ID"/>
              </w:rPr>
              <w:t>MSS</w:t>
            </w:r>
          </w:p>
        </w:tc>
        <w:tc>
          <w:tcPr>
            <w:tcW w:w="2808" w:type="dxa"/>
            <w:shd w:val="clear" w:color="auto" w:fill="auto"/>
          </w:tcPr>
          <w:p w14:paraId="7943E815" w14:textId="77777777" w:rsidR="0089080B" w:rsidRPr="00A01855" w:rsidRDefault="0089080B" w:rsidP="00122D85">
            <w:pPr>
              <w:spacing w:before="40" w:after="40" w:line="240" w:lineRule="auto"/>
              <w:rPr>
                <w:sz w:val="20"/>
                <w:szCs w:val="20"/>
                <w:lang w:val="id-ID"/>
              </w:rPr>
            </w:pPr>
            <w:r w:rsidRPr="00071255">
              <w:rPr>
                <w:sz w:val="20"/>
                <w:szCs w:val="20"/>
                <w:lang w:val="id-ID"/>
              </w:rPr>
              <w:t>MoHA - Inspectorate II</w:t>
            </w:r>
          </w:p>
        </w:tc>
        <w:tc>
          <w:tcPr>
            <w:tcW w:w="1788" w:type="dxa"/>
            <w:shd w:val="clear" w:color="auto" w:fill="auto"/>
          </w:tcPr>
          <w:p w14:paraId="3D2B5BED" w14:textId="77777777" w:rsidR="0089080B" w:rsidRPr="00A01855" w:rsidRDefault="0089080B" w:rsidP="00122D85">
            <w:pPr>
              <w:spacing w:before="40" w:after="40" w:line="240" w:lineRule="auto"/>
              <w:rPr>
                <w:sz w:val="20"/>
                <w:szCs w:val="20"/>
                <w:lang w:val="id-ID"/>
              </w:rPr>
            </w:pPr>
            <w:r w:rsidRPr="00005DBC">
              <w:rPr>
                <w:sz w:val="20"/>
                <w:szCs w:val="20"/>
              </w:rPr>
              <w:t>Central</w:t>
            </w:r>
          </w:p>
        </w:tc>
      </w:tr>
      <w:tr w:rsidR="0089080B" w:rsidRPr="00A01855" w14:paraId="6388D842" w14:textId="77777777" w:rsidTr="00122D85">
        <w:trPr>
          <w:gridAfter w:val="1"/>
          <w:wAfter w:w="9" w:type="dxa"/>
          <w:cantSplit/>
          <w:trHeight w:val="504"/>
        </w:trPr>
        <w:tc>
          <w:tcPr>
            <w:tcW w:w="455" w:type="dxa"/>
            <w:shd w:val="clear" w:color="auto" w:fill="F2F2F2" w:themeFill="background1" w:themeFillShade="F2"/>
          </w:tcPr>
          <w:p w14:paraId="14322E3F"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6424E84C"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76F09B66"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F2F2F2" w:themeFill="background1" w:themeFillShade="F2"/>
          </w:tcPr>
          <w:p w14:paraId="0786988F"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1.5.3.6</w:t>
            </w:r>
          </w:p>
        </w:tc>
        <w:tc>
          <w:tcPr>
            <w:tcW w:w="8190" w:type="dxa"/>
            <w:shd w:val="clear" w:color="auto" w:fill="F2F2F2" w:themeFill="background1" w:themeFillShade="F2"/>
          </w:tcPr>
          <w:p w14:paraId="51976D35"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for monitoring the implementation and fulfilment of </w:t>
            </w:r>
            <w:r>
              <w:rPr>
                <w:sz w:val="20"/>
                <w:szCs w:val="20"/>
                <w:lang w:val="id-ID"/>
              </w:rPr>
              <w:t>MSS</w:t>
            </w:r>
            <w:r w:rsidRPr="00A01855">
              <w:rPr>
                <w:sz w:val="20"/>
                <w:szCs w:val="20"/>
                <w:lang w:val="id-ID"/>
              </w:rPr>
              <w:t xml:space="preserve"> in the regions, including through the use of the E-Revi</w:t>
            </w:r>
            <w:r>
              <w:rPr>
                <w:sz w:val="20"/>
                <w:szCs w:val="20"/>
                <w:lang w:val="id-ID"/>
              </w:rPr>
              <w:t>u</w:t>
            </w:r>
            <w:r w:rsidRPr="00A01855">
              <w:rPr>
                <w:sz w:val="20"/>
                <w:szCs w:val="20"/>
                <w:lang w:val="id-ID"/>
              </w:rPr>
              <w:t xml:space="preserve"> application</w:t>
            </w:r>
          </w:p>
        </w:tc>
        <w:tc>
          <w:tcPr>
            <w:tcW w:w="2808" w:type="dxa"/>
            <w:shd w:val="clear" w:color="auto" w:fill="F2F2F2" w:themeFill="background1" w:themeFillShade="F2"/>
          </w:tcPr>
          <w:p w14:paraId="39455A21" w14:textId="77777777" w:rsidR="0089080B" w:rsidRPr="00A01855" w:rsidRDefault="0089080B" w:rsidP="00122D85">
            <w:pPr>
              <w:spacing w:before="40" w:after="40" w:line="240" w:lineRule="auto"/>
              <w:rPr>
                <w:sz w:val="20"/>
                <w:szCs w:val="20"/>
                <w:lang w:val="id-ID"/>
              </w:rPr>
            </w:pPr>
            <w:r w:rsidRPr="00071255">
              <w:rPr>
                <w:sz w:val="20"/>
                <w:szCs w:val="20"/>
                <w:lang w:val="id-ID"/>
              </w:rPr>
              <w:t>MoHA - Inspectorate II</w:t>
            </w:r>
          </w:p>
        </w:tc>
        <w:tc>
          <w:tcPr>
            <w:tcW w:w="1788" w:type="dxa"/>
            <w:shd w:val="clear" w:color="auto" w:fill="F2F2F2" w:themeFill="background1" w:themeFillShade="F2"/>
          </w:tcPr>
          <w:p w14:paraId="349F6F98" w14:textId="77777777" w:rsidR="0089080B" w:rsidRPr="00A01855" w:rsidRDefault="0089080B" w:rsidP="00122D85">
            <w:pPr>
              <w:spacing w:before="40" w:after="40" w:line="240" w:lineRule="auto"/>
              <w:rPr>
                <w:sz w:val="20"/>
                <w:szCs w:val="20"/>
                <w:lang w:val="id-ID"/>
              </w:rPr>
            </w:pPr>
            <w:r w:rsidRPr="00005DBC">
              <w:rPr>
                <w:sz w:val="20"/>
                <w:szCs w:val="20"/>
              </w:rPr>
              <w:t>Central</w:t>
            </w:r>
          </w:p>
        </w:tc>
      </w:tr>
      <w:tr w:rsidR="0089080B" w:rsidRPr="00A01855" w14:paraId="70AEE2DC" w14:textId="77777777" w:rsidTr="00122D85">
        <w:trPr>
          <w:gridAfter w:val="1"/>
          <w:wAfter w:w="9" w:type="dxa"/>
          <w:cantSplit/>
          <w:trHeight w:val="504"/>
        </w:trPr>
        <w:tc>
          <w:tcPr>
            <w:tcW w:w="455" w:type="dxa"/>
            <w:shd w:val="clear" w:color="auto" w:fill="auto"/>
          </w:tcPr>
          <w:p w14:paraId="13DD451B"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2AB0CA37"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5B4A7CAA"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539D7A0C"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1.5.3.7</w:t>
            </w:r>
          </w:p>
        </w:tc>
        <w:tc>
          <w:tcPr>
            <w:tcW w:w="8190" w:type="dxa"/>
            <w:shd w:val="clear" w:color="auto" w:fill="auto"/>
          </w:tcPr>
          <w:p w14:paraId="5B5FF49A"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facilitation of the coaching role and supervision of the implementation of </w:t>
            </w:r>
            <w:r>
              <w:rPr>
                <w:sz w:val="20"/>
                <w:szCs w:val="20"/>
                <w:lang w:val="id-ID"/>
              </w:rPr>
              <w:t>MSS</w:t>
            </w:r>
            <w:r w:rsidRPr="00A01855">
              <w:rPr>
                <w:sz w:val="20"/>
                <w:szCs w:val="20"/>
                <w:lang w:val="id-ID"/>
              </w:rPr>
              <w:t xml:space="preserve"> through a reward mechanism for regions</w:t>
            </w:r>
          </w:p>
        </w:tc>
        <w:tc>
          <w:tcPr>
            <w:tcW w:w="2808" w:type="dxa"/>
            <w:shd w:val="clear" w:color="auto" w:fill="auto"/>
          </w:tcPr>
          <w:p w14:paraId="0B379469" w14:textId="77777777" w:rsidR="0089080B" w:rsidRPr="00A01855" w:rsidRDefault="0089080B" w:rsidP="00122D85">
            <w:pPr>
              <w:spacing w:before="40" w:after="40" w:line="240" w:lineRule="auto"/>
              <w:rPr>
                <w:sz w:val="20"/>
                <w:szCs w:val="20"/>
                <w:lang w:val="id-ID"/>
              </w:rPr>
            </w:pPr>
            <w:r w:rsidRPr="001F7F67">
              <w:rPr>
                <w:sz w:val="20"/>
                <w:szCs w:val="20"/>
                <w:lang w:val="id-ID"/>
              </w:rPr>
              <w:t>MoHA - Secretariat of the Directorate General of Regional Development</w:t>
            </w:r>
          </w:p>
        </w:tc>
        <w:tc>
          <w:tcPr>
            <w:tcW w:w="1788" w:type="dxa"/>
            <w:shd w:val="clear" w:color="auto" w:fill="auto"/>
          </w:tcPr>
          <w:p w14:paraId="6E45392A" w14:textId="77777777" w:rsidR="0089080B" w:rsidRPr="00A01855" w:rsidRDefault="0089080B" w:rsidP="00122D85">
            <w:pPr>
              <w:spacing w:before="40" w:after="40" w:line="240" w:lineRule="auto"/>
              <w:rPr>
                <w:sz w:val="20"/>
                <w:szCs w:val="20"/>
                <w:lang w:val="id-ID"/>
              </w:rPr>
            </w:pPr>
            <w:r w:rsidRPr="00005DBC">
              <w:rPr>
                <w:sz w:val="20"/>
                <w:szCs w:val="20"/>
              </w:rPr>
              <w:t>Central</w:t>
            </w:r>
          </w:p>
        </w:tc>
      </w:tr>
      <w:tr w:rsidR="0089080B" w:rsidRPr="00504DE5" w14:paraId="163D528C" w14:textId="77777777" w:rsidTr="00122D85">
        <w:trPr>
          <w:cantSplit/>
          <w:trHeight w:val="504"/>
        </w:trPr>
        <w:tc>
          <w:tcPr>
            <w:tcW w:w="455" w:type="dxa"/>
            <w:shd w:val="clear" w:color="auto" w:fill="F2F2F2" w:themeFill="background1" w:themeFillShade="F2"/>
          </w:tcPr>
          <w:p w14:paraId="004213A1"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01F7A4CA"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1.6</w:t>
            </w:r>
          </w:p>
        </w:tc>
        <w:tc>
          <w:tcPr>
            <w:tcW w:w="14376" w:type="dxa"/>
            <w:gridSpan w:val="6"/>
            <w:shd w:val="clear" w:color="auto" w:fill="F2F2F2" w:themeFill="background1" w:themeFillShade="F2"/>
          </w:tcPr>
          <w:p w14:paraId="14798DB0" w14:textId="77777777" w:rsidR="0089080B" w:rsidRPr="00A01855" w:rsidRDefault="0089080B" w:rsidP="00122D85">
            <w:pPr>
              <w:spacing w:before="40" w:after="40" w:line="240" w:lineRule="auto"/>
              <w:rPr>
                <w:sz w:val="20"/>
                <w:szCs w:val="20"/>
                <w:lang w:val="id-ID"/>
              </w:rPr>
            </w:pPr>
            <w:r w:rsidRPr="00DD6FFA">
              <w:rPr>
                <w:b/>
                <w:bCs/>
                <w:sz w:val="20"/>
                <w:szCs w:val="20"/>
                <w:lang w:val="id-ID"/>
              </w:rPr>
              <w:t xml:space="preserve">Support </w:t>
            </w:r>
            <w:r>
              <w:rPr>
                <w:b/>
                <w:bCs/>
                <w:sz w:val="20"/>
                <w:szCs w:val="20"/>
                <w:lang w:val="id-ID"/>
              </w:rPr>
              <w:t>to</w:t>
            </w:r>
            <w:r w:rsidRPr="00DD6FFA">
              <w:rPr>
                <w:b/>
                <w:bCs/>
                <w:sz w:val="20"/>
                <w:szCs w:val="20"/>
                <w:lang w:val="id-ID"/>
              </w:rPr>
              <w:t xml:space="preserve"> strengthen regional planning for the implementation and fulfilment of inclusive, quality</w:t>
            </w:r>
            <w:r>
              <w:rPr>
                <w:b/>
                <w:bCs/>
                <w:sz w:val="20"/>
                <w:szCs w:val="20"/>
                <w:lang w:val="id-ID"/>
              </w:rPr>
              <w:t>,</w:t>
            </w:r>
            <w:r w:rsidRPr="00DD6FFA">
              <w:rPr>
                <w:b/>
                <w:bCs/>
                <w:sz w:val="20"/>
                <w:szCs w:val="20"/>
                <w:lang w:val="id-ID"/>
              </w:rPr>
              <w:t xml:space="preserve"> and participatory basic services</w:t>
            </w:r>
          </w:p>
        </w:tc>
      </w:tr>
      <w:tr w:rsidR="0089080B" w:rsidRPr="00504DE5" w14:paraId="7F0F3AAF" w14:textId="77777777" w:rsidTr="00122D85">
        <w:trPr>
          <w:cantSplit/>
          <w:trHeight w:val="504"/>
        </w:trPr>
        <w:tc>
          <w:tcPr>
            <w:tcW w:w="455" w:type="dxa"/>
            <w:shd w:val="clear" w:color="auto" w:fill="auto"/>
          </w:tcPr>
          <w:p w14:paraId="49949299"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63C8CF95"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29D0811D"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1.6.1</w:t>
            </w:r>
          </w:p>
        </w:tc>
        <w:tc>
          <w:tcPr>
            <w:tcW w:w="13695" w:type="dxa"/>
            <w:gridSpan w:val="5"/>
            <w:shd w:val="clear" w:color="auto" w:fill="auto"/>
          </w:tcPr>
          <w:p w14:paraId="3EF60449" w14:textId="77777777" w:rsidR="0089080B" w:rsidRPr="00A01855" w:rsidRDefault="0089080B" w:rsidP="00122D85">
            <w:pPr>
              <w:spacing w:before="40" w:after="40" w:line="240" w:lineRule="auto"/>
              <w:rPr>
                <w:sz w:val="20"/>
                <w:szCs w:val="20"/>
                <w:lang w:val="id-ID"/>
              </w:rPr>
            </w:pPr>
            <w:r w:rsidRPr="00DD6FFA">
              <w:rPr>
                <w:b/>
                <w:bCs/>
                <w:sz w:val="20"/>
                <w:szCs w:val="20"/>
                <w:lang w:val="id-ID"/>
              </w:rPr>
              <w:t>Facilitate the preparation of polic</w:t>
            </w:r>
            <w:r>
              <w:rPr>
                <w:b/>
                <w:bCs/>
                <w:sz w:val="20"/>
                <w:szCs w:val="20"/>
                <w:lang w:val="id-ID"/>
              </w:rPr>
              <w:t>ies</w:t>
            </w:r>
            <w:r w:rsidRPr="00DD6FFA">
              <w:rPr>
                <w:b/>
                <w:bCs/>
                <w:sz w:val="20"/>
                <w:szCs w:val="20"/>
                <w:lang w:val="id-ID"/>
              </w:rPr>
              <w:t xml:space="preserve"> </w:t>
            </w:r>
            <w:r>
              <w:rPr>
                <w:b/>
                <w:bCs/>
                <w:sz w:val="20"/>
                <w:szCs w:val="20"/>
                <w:lang w:val="id-ID"/>
              </w:rPr>
              <w:t xml:space="preserve">and </w:t>
            </w:r>
            <w:r w:rsidRPr="00DD6FFA">
              <w:rPr>
                <w:b/>
                <w:bCs/>
                <w:sz w:val="20"/>
                <w:szCs w:val="20"/>
                <w:lang w:val="id-ID"/>
              </w:rPr>
              <w:t>guidelines and updating nomenclature regarding regional planning</w:t>
            </w:r>
          </w:p>
        </w:tc>
      </w:tr>
      <w:tr w:rsidR="0089080B" w:rsidRPr="00A01855" w14:paraId="56876058" w14:textId="77777777" w:rsidTr="00122D85">
        <w:trPr>
          <w:gridAfter w:val="1"/>
          <w:wAfter w:w="9" w:type="dxa"/>
          <w:cantSplit/>
          <w:trHeight w:val="504"/>
        </w:trPr>
        <w:tc>
          <w:tcPr>
            <w:tcW w:w="455" w:type="dxa"/>
            <w:shd w:val="clear" w:color="auto" w:fill="F2F2F2" w:themeFill="background1" w:themeFillShade="F2"/>
          </w:tcPr>
          <w:p w14:paraId="064B476F"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11002A8B"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4E6CD955" w14:textId="77777777" w:rsidR="0089080B" w:rsidRPr="00A01855" w:rsidRDefault="0089080B" w:rsidP="00122D85">
            <w:pPr>
              <w:spacing w:before="40" w:after="40" w:line="240" w:lineRule="auto"/>
              <w:jc w:val="center"/>
              <w:rPr>
                <w:sz w:val="20"/>
                <w:szCs w:val="20"/>
                <w:lang w:val="id-ID"/>
              </w:rPr>
            </w:pPr>
            <w:r w:rsidRPr="00E54E63">
              <w:rPr>
                <w:sz w:val="20"/>
                <w:szCs w:val="20"/>
                <w:lang w:val="id-ID"/>
              </w:rPr>
              <w:t>*</w:t>
            </w:r>
          </w:p>
        </w:tc>
        <w:tc>
          <w:tcPr>
            <w:tcW w:w="900" w:type="dxa"/>
            <w:shd w:val="clear" w:color="auto" w:fill="F2F2F2" w:themeFill="background1" w:themeFillShade="F2"/>
          </w:tcPr>
          <w:p w14:paraId="40DA6C9E"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1.6.1.1</w:t>
            </w:r>
          </w:p>
        </w:tc>
        <w:tc>
          <w:tcPr>
            <w:tcW w:w="8190" w:type="dxa"/>
            <w:shd w:val="clear" w:color="auto" w:fill="F2F2F2" w:themeFill="background1" w:themeFillShade="F2"/>
          </w:tcPr>
          <w:p w14:paraId="1685C1F7"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w:t>
            </w:r>
            <w:r>
              <w:rPr>
                <w:sz w:val="20"/>
                <w:szCs w:val="20"/>
                <w:lang w:val="id-ID"/>
              </w:rPr>
              <w:t>to update</w:t>
            </w:r>
            <w:r w:rsidRPr="00A01855">
              <w:rPr>
                <w:sz w:val="20"/>
                <w:szCs w:val="20"/>
                <w:lang w:val="id-ID"/>
              </w:rPr>
              <w:t xml:space="preserve"> classification, codification</w:t>
            </w:r>
            <w:r>
              <w:rPr>
                <w:sz w:val="20"/>
                <w:szCs w:val="20"/>
                <w:lang w:val="id-ID"/>
              </w:rPr>
              <w:t>,</w:t>
            </w:r>
            <w:r w:rsidRPr="00A01855">
              <w:rPr>
                <w:sz w:val="20"/>
                <w:szCs w:val="20"/>
                <w:lang w:val="id-ID"/>
              </w:rPr>
              <w:t xml:space="preserve"> and nomenclature of development planning</w:t>
            </w:r>
          </w:p>
        </w:tc>
        <w:tc>
          <w:tcPr>
            <w:tcW w:w="2808" w:type="dxa"/>
            <w:shd w:val="clear" w:color="auto" w:fill="F2F2F2" w:themeFill="background1" w:themeFillShade="F2"/>
          </w:tcPr>
          <w:p w14:paraId="246EEF08" w14:textId="77777777" w:rsidR="0089080B" w:rsidRPr="007D47E3" w:rsidRDefault="0089080B" w:rsidP="00122D85">
            <w:pPr>
              <w:spacing w:before="40" w:after="40" w:line="240" w:lineRule="auto"/>
              <w:rPr>
                <w:sz w:val="20"/>
                <w:szCs w:val="20"/>
                <w:lang w:val="id-ID"/>
              </w:rPr>
            </w:pPr>
            <w:r w:rsidRPr="007D47E3">
              <w:rPr>
                <w:rFonts w:eastAsia="Times New Roman"/>
                <w:sz w:val="20"/>
                <w:szCs w:val="20"/>
              </w:rPr>
              <w:t>MoHA - Directorate of Regional Development Planning, Evaluation and Information (PEIPD)</w:t>
            </w:r>
          </w:p>
        </w:tc>
        <w:tc>
          <w:tcPr>
            <w:tcW w:w="1788" w:type="dxa"/>
            <w:shd w:val="clear" w:color="auto" w:fill="F2F2F2" w:themeFill="background1" w:themeFillShade="F2"/>
          </w:tcPr>
          <w:p w14:paraId="4ED4D8A0" w14:textId="77777777" w:rsidR="0089080B" w:rsidRPr="00A01855" w:rsidRDefault="0089080B" w:rsidP="00122D85">
            <w:pPr>
              <w:spacing w:before="40" w:after="40" w:line="240" w:lineRule="auto"/>
              <w:rPr>
                <w:sz w:val="20"/>
                <w:szCs w:val="20"/>
                <w:lang w:val="id-ID"/>
              </w:rPr>
            </w:pPr>
            <w:r w:rsidRPr="0029350F">
              <w:rPr>
                <w:sz w:val="20"/>
                <w:szCs w:val="20"/>
              </w:rPr>
              <w:t>Central</w:t>
            </w:r>
          </w:p>
        </w:tc>
      </w:tr>
      <w:tr w:rsidR="0089080B" w:rsidRPr="00A01855" w14:paraId="39196BFA" w14:textId="77777777" w:rsidTr="00122D85">
        <w:trPr>
          <w:gridAfter w:val="1"/>
          <w:wAfter w:w="9" w:type="dxa"/>
          <w:cantSplit/>
          <w:trHeight w:val="504"/>
        </w:trPr>
        <w:tc>
          <w:tcPr>
            <w:tcW w:w="455" w:type="dxa"/>
            <w:shd w:val="clear" w:color="auto" w:fill="auto"/>
          </w:tcPr>
          <w:p w14:paraId="2287F13A"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543E0F11"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6BD4E693" w14:textId="77777777" w:rsidR="0089080B" w:rsidRPr="00A01855" w:rsidRDefault="0089080B" w:rsidP="00122D85">
            <w:pPr>
              <w:spacing w:before="40" w:after="40" w:line="240" w:lineRule="auto"/>
              <w:jc w:val="center"/>
              <w:rPr>
                <w:sz w:val="20"/>
                <w:szCs w:val="20"/>
                <w:lang w:val="id-ID"/>
              </w:rPr>
            </w:pPr>
            <w:r w:rsidRPr="00E54E63">
              <w:rPr>
                <w:sz w:val="20"/>
                <w:szCs w:val="20"/>
                <w:lang w:val="id-ID"/>
              </w:rPr>
              <w:t>*</w:t>
            </w:r>
          </w:p>
        </w:tc>
        <w:tc>
          <w:tcPr>
            <w:tcW w:w="900" w:type="dxa"/>
            <w:shd w:val="clear" w:color="auto" w:fill="auto"/>
          </w:tcPr>
          <w:p w14:paraId="619E88B7"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1.6.1.2</w:t>
            </w:r>
          </w:p>
        </w:tc>
        <w:tc>
          <w:tcPr>
            <w:tcW w:w="8190" w:type="dxa"/>
            <w:shd w:val="clear" w:color="auto" w:fill="auto"/>
          </w:tcPr>
          <w:p w14:paraId="19EFC34D"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policy preparation regarding guidelines for preparing the Regional Medium</w:t>
            </w:r>
            <w:r>
              <w:rPr>
                <w:sz w:val="20"/>
                <w:szCs w:val="20"/>
                <w:lang w:val="id-ID"/>
              </w:rPr>
              <w:t>-</w:t>
            </w:r>
            <w:r w:rsidRPr="00A01855">
              <w:rPr>
                <w:sz w:val="20"/>
                <w:szCs w:val="20"/>
                <w:lang w:val="id-ID"/>
              </w:rPr>
              <w:t>Term Development Plan (RPJMD) for 2025-2029</w:t>
            </w:r>
          </w:p>
        </w:tc>
        <w:tc>
          <w:tcPr>
            <w:tcW w:w="2808" w:type="dxa"/>
            <w:shd w:val="clear" w:color="auto" w:fill="auto"/>
          </w:tcPr>
          <w:p w14:paraId="1E242D41" w14:textId="77777777" w:rsidR="0089080B" w:rsidRPr="007D47E3" w:rsidRDefault="0089080B" w:rsidP="00122D85">
            <w:pPr>
              <w:spacing w:before="40" w:after="40" w:line="240" w:lineRule="auto"/>
              <w:rPr>
                <w:sz w:val="20"/>
                <w:szCs w:val="20"/>
                <w:lang w:val="id-ID"/>
              </w:rPr>
            </w:pPr>
            <w:r w:rsidRPr="007D47E3">
              <w:rPr>
                <w:sz w:val="20"/>
                <w:szCs w:val="20"/>
              </w:rPr>
              <w:t xml:space="preserve">MoHA - </w:t>
            </w:r>
            <w:r w:rsidRPr="004131CE">
              <w:rPr>
                <w:rFonts w:eastAsia="Times New Roman"/>
                <w:sz w:val="20"/>
                <w:szCs w:val="20"/>
              </w:rPr>
              <w:t>Directorate</w:t>
            </w:r>
            <w:r w:rsidRPr="007D47E3">
              <w:rPr>
                <w:sz w:val="20"/>
                <w:szCs w:val="20"/>
              </w:rPr>
              <w:t xml:space="preserve"> PEIPD</w:t>
            </w:r>
          </w:p>
        </w:tc>
        <w:tc>
          <w:tcPr>
            <w:tcW w:w="1788" w:type="dxa"/>
            <w:shd w:val="clear" w:color="auto" w:fill="auto"/>
          </w:tcPr>
          <w:p w14:paraId="6CE8C6A4" w14:textId="77777777" w:rsidR="0089080B" w:rsidRPr="00A01855" w:rsidRDefault="0089080B" w:rsidP="00122D85">
            <w:pPr>
              <w:spacing w:before="40" w:after="40" w:line="240" w:lineRule="auto"/>
              <w:rPr>
                <w:sz w:val="20"/>
                <w:szCs w:val="20"/>
                <w:lang w:val="id-ID"/>
              </w:rPr>
            </w:pPr>
            <w:r w:rsidRPr="0029350F">
              <w:rPr>
                <w:sz w:val="20"/>
                <w:szCs w:val="20"/>
              </w:rPr>
              <w:t>Central</w:t>
            </w:r>
          </w:p>
        </w:tc>
      </w:tr>
      <w:tr w:rsidR="0089080B" w:rsidRPr="00A01855" w14:paraId="0184EC0B" w14:textId="77777777" w:rsidTr="00122D85">
        <w:trPr>
          <w:gridAfter w:val="1"/>
          <w:wAfter w:w="9" w:type="dxa"/>
          <w:cantSplit/>
          <w:trHeight w:val="504"/>
        </w:trPr>
        <w:tc>
          <w:tcPr>
            <w:tcW w:w="455" w:type="dxa"/>
            <w:shd w:val="clear" w:color="auto" w:fill="F2F2F2" w:themeFill="background1" w:themeFillShade="F2"/>
          </w:tcPr>
          <w:p w14:paraId="1F502CF7"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61D9BCB8"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7929D980"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5589EA9A"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1.6.1.3</w:t>
            </w:r>
          </w:p>
        </w:tc>
        <w:tc>
          <w:tcPr>
            <w:tcW w:w="8190" w:type="dxa"/>
            <w:shd w:val="clear" w:color="auto" w:fill="F2F2F2" w:themeFill="background1" w:themeFillShade="F2"/>
          </w:tcPr>
          <w:p w14:paraId="26F9ED63"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policy preparation regarding guidelines for preparing the 2026 Regional Government Work Plan (RKPD)</w:t>
            </w:r>
          </w:p>
        </w:tc>
        <w:tc>
          <w:tcPr>
            <w:tcW w:w="2808" w:type="dxa"/>
            <w:shd w:val="clear" w:color="auto" w:fill="F2F2F2" w:themeFill="background1" w:themeFillShade="F2"/>
          </w:tcPr>
          <w:p w14:paraId="5D14C7D4" w14:textId="77777777" w:rsidR="0089080B" w:rsidRPr="007D47E3" w:rsidRDefault="0089080B" w:rsidP="00122D85">
            <w:pPr>
              <w:spacing w:before="40" w:after="40" w:line="240" w:lineRule="auto"/>
              <w:rPr>
                <w:sz w:val="20"/>
                <w:szCs w:val="20"/>
                <w:lang w:val="id-ID"/>
              </w:rPr>
            </w:pPr>
            <w:r>
              <w:rPr>
                <w:sz w:val="20"/>
                <w:szCs w:val="20"/>
              </w:rPr>
              <w:t>MoHA - Directorate PEIPD</w:t>
            </w:r>
          </w:p>
        </w:tc>
        <w:tc>
          <w:tcPr>
            <w:tcW w:w="1788" w:type="dxa"/>
            <w:shd w:val="clear" w:color="auto" w:fill="F2F2F2" w:themeFill="background1" w:themeFillShade="F2"/>
          </w:tcPr>
          <w:p w14:paraId="0142FA31" w14:textId="77777777" w:rsidR="0089080B" w:rsidRPr="00A01855" w:rsidRDefault="0089080B" w:rsidP="00122D85">
            <w:pPr>
              <w:spacing w:before="40" w:after="40" w:line="240" w:lineRule="auto"/>
              <w:rPr>
                <w:sz w:val="20"/>
                <w:szCs w:val="20"/>
                <w:lang w:val="id-ID"/>
              </w:rPr>
            </w:pPr>
            <w:r w:rsidRPr="0029350F">
              <w:rPr>
                <w:sz w:val="20"/>
                <w:szCs w:val="20"/>
              </w:rPr>
              <w:t>Central</w:t>
            </w:r>
          </w:p>
        </w:tc>
      </w:tr>
      <w:tr w:rsidR="0089080B" w:rsidRPr="00A01855" w14:paraId="60D031F7" w14:textId="77777777" w:rsidTr="00122D85">
        <w:trPr>
          <w:gridAfter w:val="1"/>
          <w:wAfter w:w="9" w:type="dxa"/>
          <w:cantSplit/>
          <w:trHeight w:val="504"/>
        </w:trPr>
        <w:tc>
          <w:tcPr>
            <w:tcW w:w="455" w:type="dxa"/>
            <w:shd w:val="clear" w:color="auto" w:fill="auto"/>
          </w:tcPr>
          <w:p w14:paraId="636004FD"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75AC3C94"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6B9CE31D"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auto"/>
          </w:tcPr>
          <w:p w14:paraId="7CC1B85B"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1.6.1.4</w:t>
            </w:r>
          </w:p>
        </w:tc>
        <w:tc>
          <w:tcPr>
            <w:tcW w:w="8190" w:type="dxa"/>
            <w:shd w:val="clear" w:color="auto" w:fill="auto"/>
          </w:tcPr>
          <w:p w14:paraId="2ECA7FC2"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the revision of Minister of Home Affairs Regulation number 10 of 2018 concerning reviews of development planning documents and annual regional budgets</w:t>
            </w:r>
          </w:p>
        </w:tc>
        <w:tc>
          <w:tcPr>
            <w:tcW w:w="2808" w:type="dxa"/>
            <w:shd w:val="clear" w:color="auto" w:fill="auto"/>
          </w:tcPr>
          <w:p w14:paraId="29940354" w14:textId="77777777" w:rsidR="0089080B" w:rsidRPr="00A01855" w:rsidRDefault="0089080B" w:rsidP="00122D85">
            <w:pPr>
              <w:spacing w:before="40" w:after="40" w:line="240" w:lineRule="auto"/>
              <w:rPr>
                <w:sz w:val="20"/>
                <w:szCs w:val="20"/>
                <w:lang w:val="id-ID"/>
              </w:rPr>
            </w:pPr>
            <w:r w:rsidRPr="00071255">
              <w:rPr>
                <w:sz w:val="20"/>
                <w:szCs w:val="20"/>
                <w:lang w:val="id-ID"/>
              </w:rPr>
              <w:t>MoHA - Inspectorate II</w:t>
            </w:r>
          </w:p>
        </w:tc>
        <w:tc>
          <w:tcPr>
            <w:tcW w:w="1788" w:type="dxa"/>
            <w:shd w:val="clear" w:color="auto" w:fill="auto"/>
          </w:tcPr>
          <w:p w14:paraId="2E507CCB" w14:textId="77777777" w:rsidR="0089080B" w:rsidRPr="00A01855" w:rsidRDefault="0089080B" w:rsidP="00122D85">
            <w:pPr>
              <w:spacing w:before="40" w:after="40" w:line="240" w:lineRule="auto"/>
              <w:rPr>
                <w:sz w:val="20"/>
                <w:szCs w:val="20"/>
                <w:lang w:val="id-ID"/>
              </w:rPr>
            </w:pPr>
            <w:r w:rsidRPr="0029350F">
              <w:rPr>
                <w:sz w:val="20"/>
                <w:szCs w:val="20"/>
              </w:rPr>
              <w:t>Central</w:t>
            </w:r>
          </w:p>
        </w:tc>
      </w:tr>
      <w:tr w:rsidR="0089080B" w:rsidRPr="00A01855" w14:paraId="73E7D513" w14:textId="77777777" w:rsidTr="00122D85">
        <w:trPr>
          <w:gridAfter w:val="1"/>
          <w:wAfter w:w="9" w:type="dxa"/>
          <w:cantSplit/>
          <w:trHeight w:val="504"/>
        </w:trPr>
        <w:tc>
          <w:tcPr>
            <w:tcW w:w="455" w:type="dxa"/>
            <w:shd w:val="clear" w:color="auto" w:fill="F2F2F2" w:themeFill="background1" w:themeFillShade="F2"/>
          </w:tcPr>
          <w:p w14:paraId="2E19AFBE"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2A77CBCA"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50D1CDF6"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1BD73E72"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1.6.1.5</w:t>
            </w:r>
          </w:p>
        </w:tc>
        <w:tc>
          <w:tcPr>
            <w:tcW w:w="8190" w:type="dxa"/>
            <w:shd w:val="clear" w:color="auto" w:fill="F2F2F2" w:themeFill="background1" w:themeFillShade="F2"/>
          </w:tcPr>
          <w:p w14:paraId="2B835A5B"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developing a provincial performance database as a recommendation for determining priority locations</w:t>
            </w:r>
          </w:p>
        </w:tc>
        <w:tc>
          <w:tcPr>
            <w:tcW w:w="2808" w:type="dxa"/>
            <w:shd w:val="clear" w:color="auto" w:fill="F2F2F2" w:themeFill="background1" w:themeFillShade="F2"/>
          </w:tcPr>
          <w:p w14:paraId="692E1EB6" w14:textId="77777777" w:rsidR="0089080B" w:rsidRPr="00A01855" w:rsidRDefault="0089080B" w:rsidP="00122D85">
            <w:pPr>
              <w:spacing w:before="40" w:after="40" w:line="240" w:lineRule="auto"/>
              <w:rPr>
                <w:sz w:val="20"/>
                <w:szCs w:val="20"/>
                <w:lang w:val="id-ID"/>
              </w:rPr>
            </w:pPr>
            <w:r>
              <w:rPr>
                <w:sz w:val="20"/>
                <w:szCs w:val="20"/>
                <w:lang w:val="id-ID"/>
              </w:rPr>
              <w:t>Bappenas</w:t>
            </w:r>
            <w:r w:rsidRPr="007D47E3">
              <w:rPr>
                <w:sz w:val="20"/>
                <w:szCs w:val="20"/>
                <w:lang w:val="id-ID"/>
              </w:rPr>
              <w:t xml:space="preserve"> - Regional Directorate II</w:t>
            </w:r>
          </w:p>
        </w:tc>
        <w:tc>
          <w:tcPr>
            <w:tcW w:w="1788" w:type="dxa"/>
            <w:shd w:val="clear" w:color="auto" w:fill="F2F2F2" w:themeFill="background1" w:themeFillShade="F2"/>
          </w:tcPr>
          <w:p w14:paraId="295D1B2A" w14:textId="77777777" w:rsidR="0089080B" w:rsidRPr="00A01855" w:rsidRDefault="0089080B" w:rsidP="00122D85">
            <w:pPr>
              <w:spacing w:before="40" w:after="40" w:line="240" w:lineRule="auto"/>
              <w:rPr>
                <w:sz w:val="20"/>
                <w:szCs w:val="20"/>
                <w:lang w:val="id-ID"/>
              </w:rPr>
            </w:pPr>
            <w:r w:rsidRPr="0029350F">
              <w:rPr>
                <w:sz w:val="20"/>
                <w:szCs w:val="20"/>
              </w:rPr>
              <w:t>Central</w:t>
            </w:r>
          </w:p>
        </w:tc>
      </w:tr>
      <w:tr w:rsidR="0089080B" w:rsidRPr="00A01855" w14:paraId="0655BFDA" w14:textId="77777777" w:rsidTr="00122D85">
        <w:trPr>
          <w:gridAfter w:val="1"/>
          <w:wAfter w:w="9" w:type="dxa"/>
          <w:cantSplit/>
          <w:trHeight w:val="504"/>
        </w:trPr>
        <w:tc>
          <w:tcPr>
            <w:tcW w:w="455" w:type="dxa"/>
            <w:shd w:val="clear" w:color="auto" w:fill="auto"/>
          </w:tcPr>
          <w:p w14:paraId="1FE62A4C"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5BF16AC4"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5799D424"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436C5B58"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1.6.1.6</w:t>
            </w:r>
          </w:p>
        </w:tc>
        <w:tc>
          <w:tcPr>
            <w:tcW w:w="8190" w:type="dxa"/>
            <w:shd w:val="clear" w:color="auto" w:fill="auto"/>
          </w:tcPr>
          <w:p w14:paraId="2EF918E2"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preparing recommendations for strategies for reducing poverty and inequality between regions through the provision of basic services in regional I</w:t>
            </w:r>
            <w:r>
              <w:rPr>
                <w:sz w:val="20"/>
                <w:szCs w:val="20"/>
                <w:lang w:val="id-ID"/>
              </w:rPr>
              <w:t xml:space="preserve"> areas</w:t>
            </w:r>
          </w:p>
        </w:tc>
        <w:tc>
          <w:tcPr>
            <w:tcW w:w="2808" w:type="dxa"/>
            <w:shd w:val="clear" w:color="auto" w:fill="auto"/>
          </w:tcPr>
          <w:p w14:paraId="253C6EBE" w14:textId="77777777" w:rsidR="0089080B" w:rsidRPr="00A01855" w:rsidRDefault="0089080B" w:rsidP="00122D85">
            <w:pPr>
              <w:spacing w:before="40" w:after="40" w:line="240" w:lineRule="auto"/>
              <w:rPr>
                <w:sz w:val="20"/>
                <w:szCs w:val="20"/>
                <w:lang w:val="id-ID"/>
              </w:rPr>
            </w:pPr>
            <w:r>
              <w:rPr>
                <w:sz w:val="20"/>
                <w:szCs w:val="20"/>
                <w:lang w:val="id-ID"/>
              </w:rPr>
              <w:t>Bappenas</w:t>
            </w:r>
            <w:r w:rsidRPr="007D47E3">
              <w:rPr>
                <w:sz w:val="20"/>
                <w:szCs w:val="20"/>
                <w:lang w:val="id-ID"/>
              </w:rPr>
              <w:t xml:space="preserve"> - Regional Directorate I</w:t>
            </w:r>
          </w:p>
        </w:tc>
        <w:tc>
          <w:tcPr>
            <w:tcW w:w="1788" w:type="dxa"/>
            <w:shd w:val="clear" w:color="auto" w:fill="auto"/>
          </w:tcPr>
          <w:p w14:paraId="1A71444B" w14:textId="77777777" w:rsidR="0089080B" w:rsidRPr="00A01855" w:rsidRDefault="0089080B" w:rsidP="00122D85">
            <w:pPr>
              <w:spacing w:before="40" w:after="40" w:line="240" w:lineRule="auto"/>
              <w:rPr>
                <w:sz w:val="20"/>
                <w:szCs w:val="20"/>
                <w:lang w:val="id-ID"/>
              </w:rPr>
            </w:pPr>
            <w:r w:rsidRPr="0029350F">
              <w:rPr>
                <w:sz w:val="20"/>
                <w:szCs w:val="20"/>
              </w:rPr>
              <w:t>Central</w:t>
            </w:r>
          </w:p>
        </w:tc>
      </w:tr>
      <w:tr w:rsidR="0089080B" w:rsidRPr="00A01855" w14:paraId="4A68B04A" w14:textId="77777777" w:rsidTr="00122D85">
        <w:trPr>
          <w:gridAfter w:val="1"/>
          <w:wAfter w:w="9" w:type="dxa"/>
          <w:cantSplit/>
          <w:trHeight w:val="504"/>
        </w:trPr>
        <w:tc>
          <w:tcPr>
            <w:tcW w:w="455" w:type="dxa"/>
            <w:shd w:val="clear" w:color="auto" w:fill="F2F2F2" w:themeFill="background1" w:themeFillShade="F2"/>
          </w:tcPr>
          <w:p w14:paraId="22ADB011"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7C48338B"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78EE649D" w14:textId="77777777" w:rsidR="0089080B" w:rsidRPr="00A01855" w:rsidRDefault="0089080B" w:rsidP="00122D85">
            <w:pPr>
              <w:spacing w:before="40" w:after="40" w:line="240" w:lineRule="auto"/>
              <w:jc w:val="center"/>
              <w:rPr>
                <w:sz w:val="20"/>
                <w:szCs w:val="20"/>
                <w:lang w:val="id-ID"/>
              </w:rPr>
            </w:pPr>
            <w:r w:rsidRPr="00032F08">
              <w:rPr>
                <w:sz w:val="20"/>
                <w:szCs w:val="20"/>
                <w:lang w:val="id-ID"/>
              </w:rPr>
              <w:t>*</w:t>
            </w:r>
          </w:p>
        </w:tc>
        <w:tc>
          <w:tcPr>
            <w:tcW w:w="900" w:type="dxa"/>
            <w:shd w:val="clear" w:color="auto" w:fill="F2F2F2" w:themeFill="background1" w:themeFillShade="F2"/>
          </w:tcPr>
          <w:p w14:paraId="6C96C475"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1.6.1.7</w:t>
            </w:r>
          </w:p>
        </w:tc>
        <w:tc>
          <w:tcPr>
            <w:tcW w:w="8190" w:type="dxa"/>
            <w:shd w:val="clear" w:color="auto" w:fill="F2F2F2" w:themeFill="background1" w:themeFillShade="F2"/>
          </w:tcPr>
          <w:p w14:paraId="6EFBAC38"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preparing recommendations for strategies for reducing poverty and inequality between regions through the provision of basic services in regional II</w:t>
            </w:r>
            <w:r>
              <w:rPr>
                <w:sz w:val="20"/>
                <w:szCs w:val="20"/>
                <w:lang w:val="id-ID"/>
              </w:rPr>
              <w:t xml:space="preserve"> </w:t>
            </w:r>
            <w:r w:rsidRPr="00A01855">
              <w:rPr>
                <w:sz w:val="20"/>
                <w:szCs w:val="20"/>
                <w:lang w:val="id-ID"/>
              </w:rPr>
              <w:t>areas</w:t>
            </w:r>
          </w:p>
        </w:tc>
        <w:tc>
          <w:tcPr>
            <w:tcW w:w="2808" w:type="dxa"/>
            <w:shd w:val="clear" w:color="auto" w:fill="F2F2F2" w:themeFill="background1" w:themeFillShade="F2"/>
          </w:tcPr>
          <w:p w14:paraId="480AD9F4" w14:textId="77777777" w:rsidR="0089080B" w:rsidRPr="00A01855" w:rsidRDefault="0089080B" w:rsidP="00122D85">
            <w:pPr>
              <w:spacing w:before="40" w:after="40" w:line="240" w:lineRule="auto"/>
              <w:rPr>
                <w:sz w:val="20"/>
                <w:szCs w:val="20"/>
                <w:lang w:val="id-ID"/>
              </w:rPr>
            </w:pPr>
            <w:r>
              <w:rPr>
                <w:sz w:val="20"/>
                <w:szCs w:val="20"/>
                <w:lang w:val="id-ID"/>
              </w:rPr>
              <w:t>Bappenas</w:t>
            </w:r>
            <w:r w:rsidRPr="007D47E3">
              <w:rPr>
                <w:sz w:val="20"/>
                <w:szCs w:val="20"/>
                <w:lang w:val="id-ID"/>
              </w:rPr>
              <w:t xml:space="preserve"> - Regional Directorate II</w:t>
            </w:r>
          </w:p>
        </w:tc>
        <w:tc>
          <w:tcPr>
            <w:tcW w:w="1788" w:type="dxa"/>
            <w:shd w:val="clear" w:color="auto" w:fill="F2F2F2" w:themeFill="background1" w:themeFillShade="F2"/>
          </w:tcPr>
          <w:p w14:paraId="635837FC" w14:textId="77777777" w:rsidR="0089080B" w:rsidRPr="00A01855" w:rsidRDefault="0089080B" w:rsidP="00122D85">
            <w:pPr>
              <w:spacing w:before="40" w:after="40" w:line="240" w:lineRule="auto"/>
              <w:rPr>
                <w:sz w:val="20"/>
                <w:szCs w:val="20"/>
                <w:lang w:val="id-ID"/>
              </w:rPr>
            </w:pPr>
            <w:r w:rsidRPr="0029350F">
              <w:rPr>
                <w:sz w:val="20"/>
                <w:szCs w:val="20"/>
              </w:rPr>
              <w:t>Central</w:t>
            </w:r>
          </w:p>
        </w:tc>
      </w:tr>
      <w:tr w:rsidR="0089080B" w:rsidRPr="00A01855" w14:paraId="4D937C31" w14:textId="77777777" w:rsidTr="00122D85">
        <w:trPr>
          <w:gridAfter w:val="1"/>
          <w:wAfter w:w="9" w:type="dxa"/>
          <w:cantSplit/>
          <w:trHeight w:val="504"/>
        </w:trPr>
        <w:tc>
          <w:tcPr>
            <w:tcW w:w="455" w:type="dxa"/>
            <w:shd w:val="clear" w:color="auto" w:fill="F2F2F2" w:themeFill="background1" w:themeFillShade="F2"/>
          </w:tcPr>
          <w:p w14:paraId="2D3FD662"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05103CBB"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5AF67E37" w14:textId="77777777" w:rsidR="0089080B" w:rsidRPr="00A01855" w:rsidRDefault="0089080B" w:rsidP="00122D85">
            <w:pPr>
              <w:spacing w:before="40" w:after="40" w:line="240" w:lineRule="auto"/>
              <w:jc w:val="center"/>
              <w:rPr>
                <w:sz w:val="20"/>
                <w:szCs w:val="20"/>
                <w:lang w:val="id-ID"/>
              </w:rPr>
            </w:pPr>
            <w:r w:rsidRPr="00032F08">
              <w:rPr>
                <w:sz w:val="20"/>
                <w:szCs w:val="20"/>
                <w:lang w:val="id-ID"/>
              </w:rPr>
              <w:t>*</w:t>
            </w:r>
          </w:p>
        </w:tc>
        <w:tc>
          <w:tcPr>
            <w:tcW w:w="900" w:type="dxa"/>
            <w:shd w:val="clear" w:color="auto" w:fill="F2F2F2" w:themeFill="background1" w:themeFillShade="F2"/>
          </w:tcPr>
          <w:p w14:paraId="3D54EB3B"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1.6.1.8</w:t>
            </w:r>
          </w:p>
        </w:tc>
        <w:tc>
          <w:tcPr>
            <w:tcW w:w="8190" w:type="dxa"/>
            <w:shd w:val="clear" w:color="auto" w:fill="F2F2F2" w:themeFill="background1" w:themeFillShade="F2"/>
          </w:tcPr>
          <w:p w14:paraId="7DD11BCF"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developing strategies for providing basic services considering special contexts, including socio-cultural, transmigration, etc.</w:t>
            </w:r>
            <w:r>
              <w:rPr>
                <w:sz w:val="20"/>
                <w:szCs w:val="20"/>
                <w:lang w:val="id-ID"/>
              </w:rPr>
              <w:t>,</w:t>
            </w:r>
            <w:r w:rsidRPr="00A01855">
              <w:rPr>
                <w:sz w:val="20"/>
                <w:szCs w:val="20"/>
                <w:lang w:val="id-ID"/>
              </w:rPr>
              <w:t xml:space="preserve"> in regional I</w:t>
            </w:r>
            <w:r>
              <w:rPr>
                <w:sz w:val="20"/>
                <w:szCs w:val="20"/>
                <w:lang w:val="id-ID"/>
              </w:rPr>
              <w:t xml:space="preserve"> </w:t>
            </w:r>
            <w:r w:rsidRPr="00A01855">
              <w:rPr>
                <w:sz w:val="20"/>
                <w:szCs w:val="20"/>
                <w:lang w:val="id-ID"/>
              </w:rPr>
              <w:t>areas</w:t>
            </w:r>
          </w:p>
        </w:tc>
        <w:tc>
          <w:tcPr>
            <w:tcW w:w="2808" w:type="dxa"/>
            <w:shd w:val="clear" w:color="auto" w:fill="F2F2F2" w:themeFill="background1" w:themeFillShade="F2"/>
          </w:tcPr>
          <w:p w14:paraId="5A24CB2F" w14:textId="77777777" w:rsidR="0089080B" w:rsidRPr="00A01855" w:rsidRDefault="0089080B" w:rsidP="00122D85">
            <w:pPr>
              <w:spacing w:before="40" w:after="40" w:line="240" w:lineRule="auto"/>
              <w:rPr>
                <w:sz w:val="20"/>
                <w:szCs w:val="20"/>
                <w:lang w:val="id-ID"/>
              </w:rPr>
            </w:pPr>
            <w:r>
              <w:rPr>
                <w:sz w:val="20"/>
                <w:szCs w:val="20"/>
                <w:lang w:val="id-ID"/>
              </w:rPr>
              <w:t>Bappenas</w:t>
            </w:r>
            <w:r w:rsidRPr="007D47E3">
              <w:rPr>
                <w:sz w:val="20"/>
                <w:szCs w:val="20"/>
                <w:lang w:val="id-ID"/>
              </w:rPr>
              <w:t xml:space="preserve"> - Regional Directorate I</w:t>
            </w:r>
          </w:p>
        </w:tc>
        <w:tc>
          <w:tcPr>
            <w:tcW w:w="1788" w:type="dxa"/>
            <w:shd w:val="clear" w:color="auto" w:fill="F2F2F2" w:themeFill="background1" w:themeFillShade="F2"/>
          </w:tcPr>
          <w:p w14:paraId="5093B4FF" w14:textId="77777777" w:rsidR="0089080B" w:rsidRPr="00A01855" w:rsidRDefault="0089080B" w:rsidP="00122D85">
            <w:pPr>
              <w:spacing w:before="40" w:after="40" w:line="240" w:lineRule="auto"/>
              <w:rPr>
                <w:sz w:val="20"/>
                <w:szCs w:val="20"/>
                <w:lang w:val="id-ID"/>
              </w:rPr>
            </w:pPr>
            <w:r w:rsidRPr="005E0350">
              <w:rPr>
                <w:sz w:val="20"/>
                <w:szCs w:val="20"/>
              </w:rPr>
              <w:t>Central</w:t>
            </w:r>
          </w:p>
        </w:tc>
      </w:tr>
      <w:tr w:rsidR="0089080B" w:rsidRPr="00A01855" w14:paraId="33D86A54" w14:textId="77777777" w:rsidTr="00122D85">
        <w:trPr>
          <w:gridAfter w:val="1"/>
          <w:wAfter w:w="9" w:type="dxa"/>
          <w:cantSplit/>
          <w:trHeight w:val="504"/>
        </w:trPr>
        <w:tc>
          <w:tcPr>
            <w:tcW w:w="455" w:type="dxa"/>
            <w:shd w:val="clear" w:color="auto" w:fill="auto"/>
          </w:tcPr>
          <w:p w14:paraId="2E1050AC"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42F3AD67"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195016DF"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auto"/>
          </w:tcPr>
          <w:p w14:paraId="308A234F"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1.6.1.9</w:t>
            </w:r>
          </w:p>
        </w:tc>
        <w:tc>
          <w:tcPr>
            <w:tcW w:w="8190" w:type="dxa"/>
            <w:shd w:val="clear" w:color="auto" w:fill="auto"/>
          </w:tcPr>
          <w:p w14:paraId="3E794D50"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developing strategies for providing basic services considering special contexts, including socio-cultural, transmigration, etc.</w:t>
            </w:r>
            <w:r>
              <w:rPr>
                <w:sz w:val="20"/>
                <w:szCs w:val="20"/>
                <w:lang w:val="id-ID"/>
              </w:rPr>
              <w:t>,</w:t>
            </w:r>
            <w:r w:rsidRPr="00A01855">
              <w:rPr>
                <w:sz w:val="20"/>
                <w:szCs w:val="20"/>
                <w:lang w:val="id-ID"/>
              </w:rPr>
              <w:t xml:space="preserve"> in regional II</w:t>
            </w:r>
            <w:r>
              <w:rPr>
                <w:sz w:val="20"/>
                <w:szCs w:val="20"/>
                <w:lang w:val="id-ID"/>
              </w:rPr>
              <w:t xml:space="preserve"> </w:t>
            </w:r>
            <w:r w:rsidRPr="00A01855">
              <w:rPr>
                <w:sz w:val="20"/>
                <w:szCs w:val="20"/>
                <w:lang w:val="id-ID"/>
              </w:rPr>
              <w:t>areas</w:t>
            </w:r>
          </w:p>
        </w:tc>
        <w:tc>
          <w:tcPr>
            <w:tcW w:w="2808" w:type="dxa"/>
            <w:shd w:val="clear" w:color="auto" w:fill="auto"/>
          </w:tcPr>
          <w:p w14:paraId="4E97D811" w14:textId="77777777" w:rsidR="0089080B" w:rsidRPr="00A01855" w:rsidRDefault="0089080B" w:rsidP="00122D85">
            <w:pPr>
              <w:spacing w:before="40" w:after="40" w:line="240" w:lineRule="auto"/>
              <w:rPr>
                <w:sz w:val="20"/>
                <w:szCs w:val="20"/>
                <w:lang w:val="id-ID"/>
              </w:rPr>
            </w:pPr>
            <w:r>
              <w:rPr>
                <w:sz w:val="20"/>
                <w:szCs w:val="20"/>
                <w:lang w:val="id-ID"/>
              </w:rPr>
              <w:t>Bappenas</w:t>
            </w:r>
            <w:r w:rsidRPr="007D47E3">
              <w:rPr>
                <w:sz w:val="20"/>
                <w:szCs w:val="20"/>
                <w:lang w:val="id-ID"/>
              </w:rPr>
              <w:t xml:space="preserve"> - Regional Directorate II</w:t>
            </w:r>
          </w:p>
        </w:tc>
        <w:tc>
          <w:tcPr>
            <w:tcW w:w="1788" w:type="dxa"/>
            <w:shd w:val="clear" w:color="auto" w:fill="auto"/>
          </w:tcPr>
          <w:p w14:paraId="3248F47F" w14:textId="77777777" w:rsidR="0089080B" w:rsidRPr="00A01855" w:rsidRDefault="0089080B" w:rsidP="00122D85">
            <w:pPr>
              <w:spacing w:before="40" w:after="40" w:line="240" w:lineRule="auto"/>
              <w:rPr>
                <w:sz w:val="20"/>
                <w:szCs w:val="20"/>
                <w:lang w:val="id-ID"/>
              </w:rPr>
            </w:pPr>
            <w:r w:rsidRPr="005E0350">
              <w:rPr>
                <w:sz w:val="20"/>
                <w:szCs w:val="20"/>
              </w:rPr>
              <w:t>Central</w:t>
            </w:r>
          </w:p>
        </w:tc>
      </w:tr>
      <w:tr w:rsidR="0089080B" w:rsidRPr="00A01855" w14:paraId="7644BB40" w14:textId="77777777" w:rsidTr="00122D85">
        <w:trPr>
          <w:gridAfter w:val="1"/>
          <w:wAfter w:w="9" w:type="dxa"/>
          <w:cantSplit/>
          <w:trHeight w:val="504"/>
        </w:trPr>
        <w:tc>
          <w:tcPr>
            <w:tcW w:w="455" w:type="dxa"/>
            <w:shd w:val="clear" w:color="auto" w:fill="F2F2F2" w:themeFill="background1" w:themeFillShade="F2"/>
          </w:tcPr>
          <w:p w14:paraId="1073E937"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49C6AE82"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66218EA9"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306AD6A4"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1.6.1.10.</w:t>
            </w:r>
          </w:p>
        </w:tc>
        <w:tc>
          <w:tcPr>
            <w:tcW w:w="8190" w:type="dxa"/>
            <w:shd w:val="clear" w:color="auto" w:fill="F2F2F2" w:themeFill="background1" w:themeFillShade="F2"/>
          </w:tcPr>
          <w:p w14:paraId="0DB924FA"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the formation of a coordination and harmoni</w:t>
            </w:r>
            <w:r>
              <w:rPr>
                <w:sz w:val="20"/>
                <w:szCs w:val="20"/>
                <w:lang w:val="id-ID"/>
              </w:rPr>
              <w:t>s</w:t>
            </w:r>
            <w:r w:rsidRPr="00A01855">
              <w:rPr>
                <w:sz w:val="20"/>
                <w:szCs w:val="20"/>
                <w:lang w:val="id-ID"/>
              </w:rPr>
              <w:t>ation forum for stakeholders to encourage accelerated development in regional III</w:t>
            </w:r>
            <w:r>
              <w:rPr>
                <w:sz w:val="20"/>
                <w:szCs w:val="20"/>
                <w:lang w:val="id-ID"/>
              </w:rPr>
              <w:t xml:space="preserve"> areas</w:t>
            </w:r>
          </w:p>
        </w:tc>
        <w:tc>
          <w:tcPr>
            <w:tcW w:w="2808" w:type="dxa"/>
            <w:shd w:val="clear" w:color="auto" w:fill="F2F2F2" w:themeFill="background1" w:themeFillShade="F2"/>
          </w:tcPr>
          <w:p w14:paraId="12CC44AB" w14:textId="77777777" w:rsidR="0089080B" w:rsidRPr="00A01855" w:rsidRDefault="0089080B" w:rsidP="00122D85">
            <w:pPr>
              <w:spacing w:before="40" w:after="40" w:line="240" w:lineRule="auto"/>
              <w:rPr>
                <w:sz w:val="20"/>
                <w:szCs w:val="20"/>
                <w:lang w:val="id-ID"/>
              </w:rPr>
            </w:pPr>
            <w:r>
              <w:rPr>
                <w:sz w:val="20"/>
                <w:szCs w:val="20"/>
                <w:lang w:val="id-ID"/>
              </w:rPr>
              <w:t>Bappenas</w:t>
            </w:r>
            <w:r w:rsidRPr="007D47E3">
              <w:rPr>
                <w:sz w:val="20"/>
                <w:szCs w:val="20"/>
                <w:lang w:val="id-ID"/>
              </w:rPr>
              <w:t xml:space="preserve"> - Regional Directorate II</w:t>
            </w:r>
            <w:r>
              <w:rPr>
                <w:sz w:val="20"/>
                <w:szCs w:val="20"/>
                <w:lang w:val="id-ID"/>
              </w:rPr>
              <w:t>I</w:t>
            </w:r>
          </w:p>
        </w:tc>
        <w:tc>
          <w:tcPr>
            <w:tcW w:w="1788" w:type="dxa"/>
            <w:shd w:val="clear" w:color="auto" w:fill="F2F2F2" w:themeFill="background1" w:themeFillShade="F2"/>
          </w:tcPr>
          <w:p w14:paraId="4173104A" w14:textId="77777777" w:rsidR="0089080B" w:rsidRPr="00A01855" w:rsidRDefault="0089080B" w:rsidP="00122D85">
            <w:pPr>
              <w:spacing w:before="40" w:after="40" w:line="240" w:lineRule="auto"/>
              <w:rPr>
                <w:sz w:val="20"/>
                <w:szCs w:val="20"/>
                <w:lang w:val="id-ID"/>
              </w:rPr>
            </w:pPr>
            <w:r w:rsidRPr="005E0350">
              <w:rPr>
                <w:sz w:val="20"/>
                <w:szCs w:val="20"/>
              </w:rPr>
              <w:t>Central</w:t>
            </w:r>
          </w:p>
        </w:tc>
      </w:tr>
      <w:tr w:rsidR="0089080B" w:rsidRPr="00A01855" w14:paraId="451899E3" w14:textId="77777777" w:rsidTr="00122D85">
        <w:trPr>
          <w:gridAfter w:val="1"/>
          <w:wAfter w:w="9" w:type="dxa"/>
          <w:cantSplit/>
          <w:trHeight w:val="504"/>
        </w:trPr>
        <w:tc>
          <w:tcPr>
            <w:tcW w:w="455" w:type="dxa"/>
            <w:shd w:val="clear" w:color="auto" w:fill="auto"/>
          </w:tcPr>
          <w:p w14:paraId="45D07452"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690B412F"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6FD08848"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auto"/>
          </w:tcPr>
          <w:p w14:paraId="2E0914B0"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1.6.1.11.</w:t>
            </w:r>
          </w:p>
        </w:tc>
        <w:tc>
          <w:tcPr>
            <w:tcW w:w="8190" w:type="dxa"/>
            <w:shd w:val="clear" w:color="auto" w:fill="auto"/>
          </w:tcPr>
          <w:p w14:paraId="2D6B7862"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preparing an action plan to accelerate regional development in eastern Indonesia</w:t>
            </w:r>
          </w:p>
        </w:tc>
        <w:tc>
          <w:tcPr>
            <w:tcW w:w="2808" w:type="dxa"/>
            <w:shd w:val="clear" w:color="auto" w:fill="auto"/>
          </w:tcPr>
          <w:p w14:paraId="0EF61648" w14:textId="77777777" w:rsidR="0089080B" w:rsidRPr="007D47E3" w:rsidRDefault="0089080B" w:rsidP="00122D85">
            <w:pPr>
              <w:spacing w:before="40" w:after="40" w:line="240" w:lineRule="auto"/>
              <w:rPr>
                <w:sz w:val="20"/>
                <w:szCs w:val="20"/>
                <w:lang w:val="id-ID"/>
              </w:rPr>
            </w:pPr>
            <w:r>
              <w:rPr>
                <w:sz w:val="20"/>
                <w:szCs w:val="20"/>
              </w:rPr>
              <w:t>Bappenas</w:t>
            </w:r>
            <w:r w:rsidRPr="007D47E3">
              <w:rPr>
                <w:sz w:val="20"/>
                <w:szCs w:val="20"/>
              </w:rPr>
              <w:t xml:space="preserve"> - Regional Directorate III</w:t>
            </w:r>
          </w:p>
        </w:tc>
        <w:tc>
          <w:tcPr>
            <w:tcW w:w="1788" w:type="dxa"/>
            <w:shd w:val="clear" w:color="auto" w:fill="auto"/>
          </w:tcPr>
          <w:p w14:paraId="11C170FF" w14:textId="77777777" w:rsidR="0089080B" w:rsidRPr="00A01855" w:rsidRDefault="0089080B" w:rsidP="00122D85">
            <w:pPr>
              <w:spacing w:before="40" w:after="40" w:line="240" w:lineRule="auto"/>
              <w:rPr>
                <w:sz w:val="20"/>
                <w:szCs w:val="20"/>
                <w:lang w:val="id-ID"/>
              </w:rPr>
            </w:pPr>
            <w:r w:rsidRPr="005E0350">
              <w:rPr>
                <w:sz w:val="20"/>
                <w:szCs w:val="20"/>
              </w:rPr>
              <w:t>Central</w:t>
            </w:r>
          </w:p>
        </w:tc>
      </w:tr>
      <w:tr w:rsidR="0089080B" w:rsidRPr="00A01855" w14:paraId="670EA584" w14:textId="77777777" w:rsidTr="00122D85">
        <w:trPr>
          <w:gridAfter w:val="1"/>
          <w:wAfter w:w="9" w:type="dxa"/>
          <w:cantSplit/>
          <w:trHeight w:val="504"/>
        </w:trPr>
        <w:tc>
          <w:tcPr>
            <w:tcW w:w="455" w:type="dxa"/>
            <w:shd w:val="clear" w:color="auto" w:fill="F2F2F2" w:themeFill="background1" w:themeFillShade="F2"/>
          </w:tcPr>
          <w:p w14:paraId="5BD47C98"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01BCB8FA"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4010F58F"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F2F2F2" w:themeFill="background1" w:themeFillShade="F2"/>
          </w:tcPr>
          <w:p w14:paraId="65A94544"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1.6.1.12.</w:t>
            </w:r>
          </w:p>
        </w:tc>
        <w:tc>
          <w:tcPr>
            <w:tcW w:w="8190" w:type="dxa"/>
            <w:shd w:val="clear" w:color="auto" w:fill="F2F2F2" w:themeFill="background1" w:themeFillShade="F2"/>
          </w:tcPr>
          <w:p w14:paraId="29D33C23"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the development of the National Development Planning Consultation mechanism</w:t>
            </w:r>
          </w:p>
        </w:tc>
        <w:tc>
          <w:tcPr>
            <w:tcW w:w="2808" w:type="dxa"/>
            <w:shd w:val="clear" w:color="auto" w:fill="F2F2F2" w:themeFill="background1" w:themeFillShade="F2"/>
          </w:tcPr>
          <w:p w14:paraId="27B6DCEA" w14:textId="77777777" w:rsidR="0089080B" w:rsidRPr="007D47E3" w:rsidRDefault="0089080B" w:rsidP="00122D85">
            <w:pPr>
              <w:spacing w:before="40" w:after="40" w:line="240" w:lineRule="auto"/>
              <w:rPr>
                <w:sz w:val="20"/>
                <w:szCs w:val="20"/>
                <w:lang w:val="id-ID"/>
              </w:rPr>
            </w:pPr>
            <w:r>
              <w:rPr>
                <w:sz w:val="20"/>
                <w:szCs w:val="20"/>
              </w:rPr>
              <w:t>Bappenas</w:t>
            </w:r>
            <w:r w:rsidRPr="007D47E3">
              <w:rPr>
                <w:sz w:val="20"/>
                <w:szCs w:val="20"/>
              </w:rPr>
              <w:t xml:space="preserve"> - Regional Directorate III</w:t>
            </w:r>
          </w:p>
        </w:tc>
        <w:tc>
          <w:tcPr>
            <w:tcW w:w="1788" w:type="dxa"/>
            <w:shd w:val="clear" w:color="auto" w:fill="F2F2F2" w:themeFill="background1" w:themeFillShade="F2"/>
          </w:tcPr>
          <w:p w14:paraId="2D45BA73" w14:textId="77777777" w:rsidR="0089080B" w:rsidRPr="00A01855" w:rsidRDefault="0089080B" w:rsidP="00122D85">
            <w:pPr>
              <w:spacing w:before="40" w:after="40" w:line="240" w:lineRule="auto"/>
              <w:rPr>
                <w:sz w:val="20"/>
                <w:szCs w:val="20"/>
                <w:lang w:val="id-ID"/>
              </w:rPr>
            </w:pPr>
            <w:r w:rsidRPr="005E0350">
              <w:rPr>
                <w:sz w:val="20"/>
                <w:szCs w:val="20"/>
              </w:rPr>
              <w:t>Central</w:t>
            </w:r>
          </w:p>
        </w:tc>
      </w:tr>
      <w:tr w:rsidR="0089080B" w:rsidRPr="00504DE5" w14:paraId="2939D8F9" w14:textId="77777777" w:rsidTr="00122D85">
        <w:trPr>
          <w:cantSplit/>
          <w:trHeight w:val="504"/>
        </w:trPr>
        <w:tc>
          <w:tcPr>
            <w:tcW w:w="455" w:type="dxa"/>
            <w:shd w:val="clear" w:color="auto" w:fill="auto"/>
          </w:tcPr>
          <w:p w14:paraId="37F0ADB1"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274438FE"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7F4B2C01"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1.6.2</w:t>
            </w:r>
          </w:p>
        </w:tc>
        <w:tc>
          <w:tcPr>
            <w:tcW w:w="13695" w:type="dxa"/>
            <w:gridSpan w:val="5"/>
            <w:shd w:val="clear" w:color="auto" w:fill="auto"/>
          </w:tcPr>
          <w:p w14:paraId="01E42A5D" w14:textId="77777777" w:rsidR="0089080B" w:rsidRPr="00A01855" w:rsidRDefault="0089080B" w:rsidP="00122D85">
            <w:pPr>
              <w:spacing w:before="40" w:after="40" w:line="240" w:lineRule="auto"/>
              <w:rPr>
                <w:sz w:val="20"/>
                <w:szCs w:val="20"/>
                <w:lang w:val="id-ID"/>
              </w:rPr>
            </w:pPr>
            <w:r w:rsidRPr="00A01855">
              <w:rPr>
                <w:b/>
                <w:bCs/>
                <w:sz w:val="20"/>
                <w:szCs w:val="20"/>
                <w:lang w:val="id-ID"/>
              </w:rPr>
              <w:t>Strengthen the role of guidance and supervision related to regional planning and integration of thematic action plans in regional planning</w:t>
            </w:r>
          </w:p>
        </w:tc>
      </w:tr>
      <w:tr w:rsidR="0089080B" w:rsidRPr="00A01855" w14:paraId="048EB424" w14:textId="77777777" w:rsidTr="00122D85">
        <w:trPr>
          <w:gridAfter w:val="1"/>
          <w:wAfter w:w="9" w:type="dxa"/>
          <w:cantSplit/>
          <w:trHeight w:val="504"/>
        </w:trPr>
        <w:tc>
          <w:tcPr>
            <w:tcW w:w="455" w:type="dxa"/>
            <w:shd w:val="clear" w:color="auto" w:fill="F2F2F2" w:themeFill="background1" w:themeFillShade="F2"/>
          </w:tcPr>
          <w:p w14:paraId="2B45A23A"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296D466A"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603324F3"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251D7351"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1.6.2.1</w:t>
            </w:r>
          </w:p>
        </w:tc>
        <w:tc>
          <w:tcPr>
            <w:tcW w:w="8190" w:type="dxa"/>
            <w:shd w:val="clear" w:color="auto" w:fill="F2F2F2" w:themeFill="background1" w:themeFillShade="F2"/>
          </w:tcPr>
          <w:p w14:paraId="75DDB99F"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for preparing guidelines </w:t>
            </w:r>
            <w:r>
              <w:rPr>
                <w:sz w:val="20"/>
                <w:szCs w:val="20"/>
                <w:lang w:val="id-ID"/>
              </w:rPr>
              <w:t>to</w:t>
            </w:r>
            <w:r w:rsidRPr="00A01855">
              <w:rPr>
                <w:sz w:val="20"/>
                <w:szCs w:val="20"/>
                <w:lang w:val="id-ID"/>
              </w:rPr>
              <w:t xml:space="preserve"> increas</w:t>
            </w:r>
            <w:r>
              <w:rPr>
                <w:sz w:val="20"/>
                <w:szCs w:val="20"/>
                <w:lang w:val="id-ID"/>
              </w:rPr>
              <w:t>e</w:t>
            </w:r>
            <w:r w:rsidRPr="00A01855">
              <w:rPr>
                <w:sz w:val="20"/>
                <w:szCs w:val="20"/>
                <w:lang w:val="id-ID"/>
              </w:rPr>
              <w:t xml:space="preserve"> the capacity of planners in compiling cascading planning matrices</w:t>
            </w:r>
          </w:p>
        </w:tc>
        <w:tc>
          <w:tcPr>
            <w:tcW w:w="2808" w:type="dxa"/>
            <w:shd w:val="clear" w:color="auto" w:fill="F2F2F2" w:themeFill="background1" w:themeFillShade="F2"/>
          </w:tcPr>
          <w:p w14:paraId="562708BD" w14:textId="77777777" w:rsidR="0089080B" w:rsidRPr="00A01855" w:rsidRDefault="0089080B" w:rsidP="00122D85">
            <w:pPr>
              <w:spacing w:before="40" w:after="40"/>
              <w:rPr>
                <w:rFonts w:cs="Calibri"/>
                <w:color w:val="000000"/>
                <w:sz w:val="20"/>
                <w:szCs w:val="20"/>
                <w:lang w:val="id-ID"/>
              </w:rPr>
            </w:pPr>
            <w:r>
              <w:rPr>
                <w:sz w:val="20"/>
                <w:szCs w:val="20"/>
              </w:rPr>
              <w:t>MoHA - Directorate PEIPD</w:t>
            </w:r>
          </w:p>
        </w:tc>
        <w:tc>
          <w:tcPr>
            <w:tcW w:w="1788" w:type="dxa"/>
            <w:shd w:val="clear" w:color="auto" w:fill="F2F2F2" w:themeFill="background1" w:themeFillShade="F2"/>
          </w:tcPr>
          <w:p w14:paraId="32871DCB" w14:textId="77777777" w:rsidR="0089080B" w:rsidRPr="00A01855" w:rsidRDefault="0089080B" w:rsidP="00122D85">
            <w:pPr>
              <w:spacing w:before="40" w:after="40" w:line="240" w:lineRule="auto"/>
              <w:rPr>
                <w:sz w:val="20"/>
                <w:szCs w:val="20"/>
                <w:lang w:val="id-ID"/>
              </w:rPr>
            </w:pPr>
            <w:r w:rsidRPr="0052043A">
              <w:rPr>
                <w:sz w:val="20"/>
                <w:szCs w:val="20"/>
              </w:rPr>
              <w:t>Central</w:t>
            </w:r>
          </w:p>
        </w:tc>
      </w:tr>
      <w:tr w:rsidR="0089080B" w:rsidRPr="00504DE5" w14:paraId="20391BE7" w14:textId="77777777" w:rsidTr="00122D85">
        <w:trPr>
          <w:cantSplit/>
          <w:trHeight w:val="504"/>
        </w:trPr>
        <w:tc>
          <w:tcPr>
            <w:tcW w:w="455" w:type="dxa"/>
            <w:shd w:val="clear" w:color="auto" w:fill="auto"/>
          </w:tcPr>
          <w:p w14:paraId="71A16FD0"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594B7B3E"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1.7</w:t>
            </w:r>
          </w:p>
        </w:tc>
        <w:tc>
          <w:tcPr>
            <w:tcW w:w="14376" w:type="dxa"/>
            <w:gridSpan w:val="6"/>
            <w:shd w:val="clear" w:color="auto" w:fill="auto"/>
          </w:tcPr>
          <w:p w14:paraId="3FC3DCF4" w14:textId="77777777" w:rsidR="0089080B" w:rsidRPr="00476C0A" w:rsidRDefault="0089080B" w:rsidP="00122D85">
            <w:pPr>
              <w:spacing w:before="40" w:after="40" w:line="240" w:lineRule="auto"/>
              <w:rPr>
                <w:b/>
                <w:bCs/>
                <w:sz w:val="20"/>
                <w:szCs w:val="20"/>
                <w:lang w:val="id-ID"/>
              </w:rPr>
            </w:pPr>
            <w:r w:rsidRPr="00476C0A">
              <w:rPr>
                <w:b/>
                <w:bCs/>
                <w:sz w:val="20"/>
                <w:szCs w:val="20"/>
                <w:lang w:val="id-ID"/>
              </w:rPr>
              <w:t>Support for strengthening regional budgeting for the implementation and fulfilment of inclusive basic services</w:t>
            </w:r>
          </w:p>
          <w:p w14:paraId="580057E7" w14:textId="77777777" w:rsidR="0089080B" w:rsidRPr="00A01855" w:rsidRDefault="0089080B" w:rsidP="00122D85">
            <w:pPr>
              <w:spacing w:before="40" w:after="40" w:line="240" w:lineRule="auto"/>
              <w:rPr>
                <w:sz w:val="20"/>
                <w:szCs w:val="20"/>
                <w:lang w:val="id-ID"/>
              </w:rPr>
            </w:pPr>
          </w:p>
        </w:tc>
      </w:tr>
      <w:tr w:rsidR="0089080B" w:rsidRPr="00504DE5" w14:paraId="1E90AD32" w14:textId="77777777" w:rsidTr="00122D85">
        <w:trPr>
          <w:cantSplit/>
          <w:trHeight w:val="504"/>
        </w:trPr>
        <w:tc>
          <w:tcPr>
            <w:tcW w:w="455" w:type="dxa"/>
            <w:shd w:val="clear" w:color="auto" w:fill="F2F2F2" w:themeFill="background1" w:themeFillShade="F2"/>
          </w:tcPr>
          <w:p w14:paraId="49F01E5F"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1BC9F7DC"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2E366221"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1.7.1</w:t>
            </w:r>
          </w:p>
        </w:tc>
        <w:tc>
          <w:tcPr>
            <w:tcW w:w="13695" w:type="dxa"/>
            <w:gridSpan w:val="5"/>
            <w:shd w:val="clear" w:color="auto" w:fill="F2F2F2" w:themeFill="background1" w:themeFillShade="F2"/>
          </w:tcPr>
          <w:p w14:paraId="775F5018" w14:textId="77777777" w:rsidR="0089080B" w:rsidRPr="00A01855" w:rsidRDefault="0089080B" w:rsidP="00122D85">
            <w:pPr>
              <w:spacing w:before="40" w:after="40" w:line="240" w:lineRule="auto"/>
              <w:rPr>
                <w:sz w:val="20"/>
                <w:szCs w:val="20"/>
                <w:lang w:val="id-ID"/>
              </w:rPr>
            </w:pPr>
            <w:r w:rsidRPr="00A01855">
              <w:rPr>
                <w:b/>
                <w:bCs/>
                <w:sz w:val="20"/>
                <w:szCs w:val="20"/>
                <w:lang w:val="id-ID"/>
              </w:rPr>
              <w:t>Facilitate the preparation of policies and guidelines regarding regional budgeting</w:t>
            </w:r>
          </w:p>
        </w:tc>
      </w:tr>
      <w:tr w:rsidR="0089080B" w:rsidRPr="00A01855" w14:paraId="5E8DB55D" w14:textId="77777777" w:rsidTr="00122D85">
        <w:trPr>
          <w:gridAfter w:val="1"/>
          <w:wAfter w:w="9" w:type="dxa"/>
          <w:cantSplit/>
          <w:trHeight w:val="504"/>
        </w:trPr>
        <w:tc>
          <w:tcPr>
            <w:tcW w:w="455" w:type="dxa"/>
            <w:shd w:val="clear" w:color="auto" w:fill="auto"/>
          </w:tcPr>
          <w:p w14:paraId="2F511009"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53E0FDF0"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797AC3C4"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75B51F66"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1.7.1.1</w:t>
            </w:r>
          </w:p>
        </w:tc>
        <w:tc>
          <w:tcPr>
            <w:tcW w:w="8190" w:type="dxa"/>
            <w:shd w:val="clear" w:color="auto" w:fill="auto"/>
          </w:tcPr>
          <w:p w14:paraId="40828D28"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Preparing Policy on Guidelines for Preparing APBD</w:t>
            </w:r>
          </w:p>
        </w:tc>
        <w:tc>
          <w:tcPr>
            <w:tcW w:w="2808" w:type="dxa"/>
            <w:shd w:val="clear" w:color="auto" w:fill="auto"/>
          </w:tcPr>
          <w:p w14:paraId="6B6E102B" w14:textId="77777777" w:rsidR="0089080B" w:rsidRPr="007D47E3" w:rsidRDefault="0089080B" w:rsidP="00122D85">
            <w:pPr>
              <w:spacing w:before="40" w:after="40" w:line="240" w:lineRule="auto"/>
              <w:rPr>
                <w:sz w:val="20"/>
                <w:szCs w:val="20"/>
                <w:lang w:val="id-ID"/>
              </w:rPr>
            </w:pPr>
            <w:r w:rsidRPr="007D47E3">
              <w:rPr>
                <w:rFonts w:eastAsia="Times New Roman"/>
                <w:sz w:val="20"/>
                <w:szCs w:val="20"/>
              </w:rPr>
              <w:t>MoHA - Directorate of Regional Budget Planning</w:t>
            </w:r>
          </w:p>
        </w:tc>
        <w:tc>
          <w:tcPr>
            <w:tcW w:w="1788" w:type="dxa"/>
            <w:shd w:val="clear" w:color="auto" w:fill="auto"/>
          </w:tcPr>
          <w:p w14:paraId="786F3D40" w14:textId="77777777" w:rsidR="0089080B" w:rsidRPr="00A01855" w:rsidRDefault="0089080B" w:rsidP="00122D85">
            <w:pPr>
              <w:spacing w:before="40" w:after="40" w:line="240" w:lineRule="auto"/>
              <w:rPr>
                <w:sz w:val="20"/>
                <w:szCs w:val="20"/>
                <w:lang w:val="id-ID"/>
              </w:rPr>
            </w:pPr>
            <w:r w:rsidRPr="00002491">
              <w:rPr>
                <w:sz w:val="20"/>
                <w:szCs w:val="20"/>
              </w:rPr>
              <w:t>Central</w:t>
            </w:r>
          </w:p>
        </w:tc>
      </w:tr>
      <w:tr w:rsidR="0089080B" w:rsidRPr="00A01855" w14:paraId="787F0277" w14:textId="77777777" w:rsidTr="00122D85">
        <w:trPr>
          <w:gridAfter w:val="1"/>
          <w:wAfter w:w="9" w:type="dxa"/>
          <w:cantSplit/>
          <w:trHeight w:val="504"/>
        </w:trPr>
        <w:tc>
          <w:tcPr>
            <w:tcW w:w="455" w:type="dxa"/>
            <w:shd w:val="clear" w:color="auto" w:fill="F2F2F2" w:themeFill="background1" w:themeFillShade="F2"/>
          </w:tcPr>
          <w:p w14:paraId="7D738706"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540FF401"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0310A9E7" w14:textId="77777777" w:rsidR="0089080B" w:rsidRPr="00A01855" w:rsidRDefault="0089080B" w:rsidP="00122D85">
            <w:pPr>
              <w:spacing w:before="40" w:after="40" w:line="240" w:lineRule="auto"/>
              <w:jc w:val="center"/>
              <w:rPr>
                <w:sz w:val="20"/>
                <w:szCs w:val="20"/>
                <w:lang w:val="id-ID"/>
              </w:rPr>
            </w:pPr>
            <w:r w:rsidRPr="00474FF5">
              <w:rPr>
                <w:sz w:val="20"/>
                <w:szCs w:val="20"/>
                <w:lang w:val="id-ID"/>
              </w:rPr>
              <w:t>*</w:t>
            </w:r>
          </w:p>
        </w:tc>
        <w:tc>
          <w:tcPr>
            <w:tcW w:w="900" w:type="dxa"/>
            <w:shd w:val="clear" w:color="auto" w:fill="F2F2F2" w:themeFill="background1" w:themeFillShade="F2"/>
          </w:tcPr>
          <w:p w14:paraId="3152A6BC"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1.7.1.2</w:t>
            </w:r>
          </w:p>
        </w:tc>
        <w:tc>
          <w:tcPr>
            <w:tcW w:w="8190" w:type="dxa"/>
            <w:shd w:val="clear" w:color="auto" w:fill="F2F2F2" w:themeFill="background1" w:themeFillShade="F2"/>
          </w:tcPr>
          <w:p w14:paraId="4AD34D65"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to strengthen APBD evaluation governance as a basis for developing the APBD evaluation module through SIPD-RI</w:t>
            </w:r>
          </w:p>
        </w:tc>
        <w:tc>
          <w:tcPr>
            <w:tcW w:w="2808" w:type="dxa"/>
            <w:shd w:val="clear" w:color="auto" w:fill="F2F2F2" w:themeFill="background1" w:themeFillShade="F2"/>
          </w:tcPr>
          <w:p w14:paraId="274CF708" w14:textId="77777777" w:rsidR="0089080B" w:rsidRPr="00A01855" w:rsidRDefault="0089080B" w:rsidP="00122D85">
            <w:pPr>
              <w:spacing w:before="40" w:after="40" w:line="240" w:lineRule="auto"/>
              <w:rPr>
                <w:sz w:val="20"/>
                <w:szCs w:val="20"/>
                <w:lang w:val="id-ID"/>
              </w:rPr>
            </w:pPr>
            <w:r w:rsidRPr="007D47E3">
              <w:rPr>
                <w:rFonts w:eastAsia="Times New Roman"/>
                <w:sz w:val="20"/>
                <w:szCs w:val="20"/>
              </w:rPr>
              <w:t>MoHA - Directorate of Regional Budget Planning</w:t>
            </w:r>
          </w:p>
        </w:tc>
        <w:tc>
          <w:tcPr>
            <w:tcW w:w="1788" w:type="dxa"/>
            <w:shd w:val="clear" w:color="auto" w:fill="F2F2F2" w:themeFill="background1" w:themeFillShade="F2"/>
          </w:tcPr>
          <w:p w14:paraId="4EADB17E" w14:textId="77777777" w:rsidR="0089080B" w:rsidRPr="00A01855" w:rsidRDefault="0089080B" w:rsidP="00122D85">
            <w:pPr>
              <w:spacing w:before="40" w:after="40" w:line="240" w:lineRule="auto"/>
              <w:rPr>
                <w:sz w:val="20"/>
                <w:szCs w:val="20"/>
                <w:lang w:val="id-ID"/>
              </w:rPr>
            </w:pPr>
            <w:r w:rsidRPr="00002491">
              <w:rPr>
                <w:sz w:val="20"/>
                <w:szCs w:val="20"/>
              </w:rPr>
              <w:t>Central</w:t>
            </w:r>
          </w:p>
        </w:tc>
      </w:tr>
      <w:tr w:rsidR="0089080B" w:rsidRPr="00A01855" w14:paraId="19070BBE" w14:textId="77777777" w:rsidTr="00122D85">
        <w:trPr>
          <w:gridAfter w:val="1"/>
          <w:wAfter w:w="9" w:type="dxa"/>
          <w:cantSplit/>
          <w:trHeight w:val="504"/>
        </w:trPr>
        <w:tc>
          <w:tcPr>
            <w:tcW w:w="455" w:type="dxa"/>
            <w:shd w:val="clear" w:color="auto" w:fill="auto"/>
          </w:tcPr>
          <w:p w14:paraId="3B8E8B50"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66834E1B"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56585E0A" w14:textId="77777777" w:rsidR="0089080B" w:rsidRPr="00A01855" w:rsidRDefault="0089080B" w:rsidP="00122D85">
            <w:pPr>
              <w:spacing w:before="40" w:after="40" w:line="240" w:lineRule="auto"/>
              <w:jc w:val="center"/>
              <w:rPr>
                <w:sz w:val="20"/>
                <w:szCs w:val="20"/>
                <w:lang w:val="id-ID"/>
              </w:rPr>
            </w:pPr>
            <w:r w:rsidRPr="00474FF5">
              <w:rPr>
                <w:sz w:val="20"/>
                <w:szCs w:val="20"/>
                <w:lang w:val="id-ID"/>
              </w:rPr>
              <w:t>*</w:t>
            </w:r>
          </w:p>
        </w:tc>
        <w:tc>
          <w:tcPr>
            <w:tcW w:w="900" w:type="dxa"/>
            <w:shd w:val="clear" w:color="auto" w:fill="auto"/>
          </w:tcPr>
          <w:p w14:paraId="171C859E"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1.7.1.3</w:t>
            </w:r>
          </w:p>
        </w:tc>
        <w:tc>
          <w:tcPr>
            <w:tcW w:w="8190" w:type="dxa"/>
            <w:shd w:val="clear" w:color="auto" w:fill="auto"/>
          </w:tcPr>
          <w:p w14:paraId="3C3ECC06" w14:textId="77777777" w:rsidR="0089080B" w:rsidRPr="00A01855" w:rsidRDefault="0089080B" w:rsidP="00122D85">
            <w:pPr>
              <w:spacing w:before="40" w:after="40" w:line="240" w:lineRule="auto"/>
              <w:rPr>
                <w:sz w:val="20"/>
                <w:szCs w:val="20"/>
                <w:lang w:val="id-ID"/>
              </w:rPr>
            </w:pPr>
            <w:r w:rsidRPr="00A01855">
              <w:rPr>
                <w:sz w:val="20"/>
                <w:szCs w:val="20"/>
                <w:lang w:val="id-ID"/>
              </w:rPr>
              <w:t>Results of the annual study of public financial expenditure and revenues in the regions (Subnational PERA)</w:t>
            </w:r>
          </w:p>
        </w:tc>
        <w:tc>
          <w:tcPr>
            <w:tcW w:w="2808" w:type="dxa"/>
            <w:shd w:val="clear" w:color="auto" w:fill="auto"/>
          </w:tcPr>
          <w:p w14:paraId="5025E2E9" w14:textId="77777777" w:rsidR="0089080B" w:rsidRPr="007D47E3" w:rsidRDefault="0089080B" w:rsidP="00122D85">
            <w:pPr>
              <w:spacing w:before="40" w:after="40" w:line="240" w:lineRule="auto"/>
              <w:rPr>
                <w:sz w:val="20"/>
                <w:szCs w:val="20"/>
                <w:lang w:val="id-ID"/>
              </w:rPr>
            </w:pPr>
            <w:r w:rsidRPr="007D47E3">
              <w:rPr>
                <w:rFonts w:eastAsia="Times New Roman"/>
                <w:sz w:val="20"/>
                <w:szCs w:val="20"/>
              </w:rPr>
              <w:t>MoF - Directorate of Regional Economy and Financing</w:t>
            </w:r>
          </w:p>
        </w:tc>
        <w:tc>
          <w:tcPr>
            <w:tcW w:w="1788" w:type="dxa"/>
            <w:shd w:val="clear" w:color="auto" w:fill="auto"/>
          </w:tcPr>
          <w:p w14:paraId="587EF197" w14:textId="77777777" w:rsidR="0089080B" w:rsidRPr="00A01855" w:rsidRDefault="0089080B" w:rsidP="00122D85">
            <w:pPr>
              <w:spacing w:before="40" w:after="40" w:line="240" w:lineRule="auto"/>
              <w:rPr>
                <w:sz w:val="20"/>
                <w:szCs w:val="20"/>
                <w:lang w:val="id-ID"/>
              </w:rPr>
            </w:pPr>
            <w:r w:rsidRPr="00002491">
              <w:rPr>
                <w:sz w:val="20"/>
                <w:szCs w:val="20"/>
              </w:rPr>
              <w:t>Central</w:t>
            </w:r>
          </w:p>
        </w:tc>
      </w:tr>
      <w:tr w:rsidR="0089080B" w:rsidRPr="00A01855" w14:paraId="786F4473" w14:textId="77777777" w:rsidTr="00122D85">
        <w:trPr>
          <w:gridAfter w:val="1"/>
          <w:wAfter w:w="9" w:type="dxa"/>
          <w:cantSplit/>
          <w:trHeight w:val="504"/>
        </w:trPr>
        <w:tc>
          <w:tcPr>
            <w:tcW w:w="455" w:type="dxa"/>
            <w:shd w:val="clear" w:color="auto" w:fill="F2F2F2" w:themeFill="background1" w:themeFillShade="F2"/>
          </w:tcPr>
          <w:p w14:paraId="3E5A425A"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27B057BB"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33225D07" w14:textId="77777777" w:rsidR="0089080B" w:rsidRPr="00A01855" w:rsidRDefault="0089080B" w:rsidP="00122D85">
            <w:pPr>
              <w:spacing w:before="40" w:after="40" w:line="240" w:lineRule="auto"/>
              <w:jc w:val="center"/>
              <w:rPr>
                <w:sz w:val="20"/>
                <w:szCs w:val="20"/>
                <w:lang w:val="id-ID"/>
              </w:rPr>
            </w:pPr>
            <w:r w:rsidRPr="000A521E">
              <w:rPr>
                <w:sz w:val="20"/>
                <w:szCs w:val="20"/>
                <w:lang w:val="id-ID"/>
              </w:rPr>
              <w:t>*</w:t>
            </w:r>
          </w:p>
        </w:tc>
        <w:tc>
          <w:tcPr>
            <w:tcW w:w="900" w:type="dxa"/>
            <w:shd w:val="clear" w:color="auto" w:fill="F2F2F2" w:themeFill="background1" w:themeFillShade="F2"/>
          </w:tcPr>
          <w:p w14:paraId="4857A2F2"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1.7.1.4</w:t>
            </w:r>
          </w:p>
        </w:tc>
        <w:tc>
          <w:tcPr>
            <w:tcW w:w="8190" w:type="dxa"/>
            <w:shd w:val="clear" w:color="auto" w:fill="F2F2F2" w:themeFill="background1" w:themeFillShade="F2"/>
          </w:tcPr>
          <w:p w14:paraId="6512E9BD"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preparing regional clustering designs and strategies for fulfilling mandatory spending</w:t>
            </w:r>
          </w:p>
        </w:tc>
        <w:tc>
          <w:tcPr>
            <w:tcW w:w="2808" w:type="dxa"/>
            <w:shd w:val="clear" w:color="auto" w:fill="F2F2F2" w:themeFill="background1" w:themeFillShade="F2"/>
          </w:tcPr>
          <w:p w14:paraId="219DF0F9" w14:textId="77777777" w:rsidR="0089080B" w:rsidRPr="007D47E3" w:rsidRDefault="0089080B" w:rsidP="00122D85">
            <w:pPr>
              <w:spacing w:before="40" w:after="40" w:line="240" w:lineRule="auto"/>
              <w:rPr>
                <w:sz w:val="20"/>
                <w:szCs w:val="20"/>
                <w:lang w:val="id-ID"/>
              </w:rPr>
            </w:pPr>
            <w:r w:rsidRPr="007D47E3">
              <w:rPr>
                <w:rFonts w:eastAsia="Times New Roman"/>
                <w:sz w:val="20"/>
                <w:szCs w:val="20"/>
              </w:rPr>
              <w:t>MoF - Directorate of Regional Economy and Financing</w:t>
            </w:r>
          </w:p>
        </w:tc>
        <w:tc>
          <w:tcPr>
            <w:tcW w:w="1788" w:type="dxa"/>
            <w:shd w:val="clear" w:color="auto" w:fill="F2F2F2" w:themeFill="background1" w:themeFillShade="F2"/>
          </w:tcPr>
          <w:p w14:paraId="433236DB" w14:textId="77777777" w:rsidR="0089080B" w:rsidRPr="00A01855" w:rsidRDefault="0089080B" w:rsidP="00122D85">
            <w:pPr>
              <w:spacing w:before="40" w:after="40" w:line="240" w:lineRule="auto"/>
              <w:rPr>
                <w:sz w:val="20"/>
                <w:szCs w:val="20"/>
                <w:lang w:val="id-ID"/>
              </w:rPr>
            </w:pPr>
            <w:r w:rsidRPr="00002491">
              <w:rPr>
                <w:sz w:val="20"/>
                <w:szCs w:val="20"/>
              </w:rPr>
              <w:t>Central</w:t>
            </w:r>
          </w:p>
        </w:tc>
      </w:tr>
      <w:tr w:rsidR="0089080B" w:rsidRPr="00A01855" w14:paraId="2878BEEB" w14:textId="77777777" w:rsidTr="00122D85">
        <w:trPr>
          <w:gridAfter w:val="1"/>
          <w:wAfter w:w="9" w:type="dxa"/>
          <w:cantSplit/>
          <w:trHeight w:val="504"/>
        </w:trPr>
        <w:tc>
          <w:tcPr>
            <w:tcW w:w="455" w:type="dxa"/>
            <w:shd w:val="clear" w:color="auto" w:fill="auto"/>
          </w:tcPr>
          <w:p w14:paraId="5FA1E843"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61582F2D"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0F16AD37" w14:textId="77777777" w:rsidR="0089080B" w:rsidRPr="00A01855" w:rsidRDefault="0089080B" w:rsidP="00122D85">
            <w:pPr>
              <w:spacing w:before="40" w:after="40" w:line="240" w:lineRule="auto"/>
              <w:jc w:val="center"/>
              <w:rPr>
                <w:sz w:val="20"/>
                <w:szCs w:val="20"/>
                <w:lang w:val="id-ID"/>
              </w:rPr>
            </w:pPr>
            <w:r w:rsidRPr="000A521E">
              <w:rPr>
                <w:sz w:val="20"/>
                <w:szCs w:val="20"/>
                <w:lang w:val="id-ID"/>
              </w:rPr>
              <w:t>*</w:t>
            </w:r>
          </w:p>
        </w:tc>
        <w:tc>
          <w:tcPr>
            <w:tcW w:w="900" w:type="dxa"/>
            <w:shd w:val="clear" w:color="auto" w:fill="auto"/>
          </w:tcPr>
          <w:p w14:paraId="73FFBE9D"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1.7.1.5</w:t>
            </w:r>
          </w:p>
        </w:tc>
        <w:tc>
          <w:tcPr>
            <w:tcW w:w="8190" w:type="dxa"/>
            <w:shd w:val="clear" w:color="auto" w:fill="auto"/>
          </w:tcPr>
          <w:p w14:paraId="3540909C"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for policy preparation regarding regional expenditure budgeting mapping oriented towards fulfilling </w:t>
            </w:r>
            <w:r>
              <w:rPr>
                <w:sz w:val="20"/>
                <w:szCs w:val="20"/>
                <w:lang w:val="id-ID"/>
              </w:rPr>
              <w:t>MSS</w:t>
            </w:r>
            <w:r w:rsidRPr="00A01855">
              <w:rPr>
                <w:sz w:val="20"/>
                <w:szCs w:val="20"/>
                <w:lang w:val="id-ID"/>
              </w:rPr>
              <w:t xml:space="preserve"> in the preparation of the APBD</w:t>
            </w:r>
          </w:p>
        </w:tc>
        <w:tc>
          <w:tcPr>
            <w:tcW w:w="2808" w:type="dxa"/>
            <w:shd w:val="clear" w:color="auto" w:fill="auto"/>
          </w:tcPr>
          <w:p w14:paraId="08F88904" w14:textId="77777777" w:rsidR="0089080B" w:rsidRPr="00A01855" w:rsidRDefault="0089080B" w:rsidP="00122D85">
            <w:pPr>
              <w:spacing w:before="40" w:after="40" w:line="240" w:lineRule="auto"/>
              <w:rPr>
                <w:sz w:val="20"/>
                <w:szCs w:val="20"/>
                <w:lang w:val="id-ID"/>
              </w:rPr>
            </w:pPr>
            <w:r w:rsidRPr="007D47E3">
              <w:rPr>
                <w:rFonts w:eastAsia="Times New Roman"/>
                <w:sz w:val="20"/>
                <w:szCs w:val="20"/>
              </w:rPr>
              <w:t>MoHA - Directorate of Regional Budget Planning</w:t>
            </w:r>
          </w:p>
        </w:tc>
        <w:tc>
          <w:tcPr>
            <w:tcW w:w="1788" w:type="dxa"/>
            <w:shd w:val="clear" w:color="auto" w:fill="auto"/>
          </w:tcPr>
          <w:p w14:paraId="41AD17D9" w14:textId="77777777" w:rsidR="0089080B" w:rsidRPr="00A01855" w:rsidRDefault="0089080B" w:rsidP="00122D85">
            <w:pPr>
              <w:spacing w:before="40" w:after="40" w:line="240" w:lineRule="auto"/>
              <w:rPr>
                <w:sz w:val="20"/>
                <w:szCs w:val="20"/>
                <w:lang w:val="id-ID"/>
              </w:rPr>
            </w:pPr>
            <w:r w:rsidRPr="00002491">
              <w:rPr>
                <w:sz w:val="20"/>
                <w:szCs w:val="20"/>
              </w:rPr>
              <w:t>Central</w:t>
            </w:r>
          </w:p>
        </w:tc>
      </w:tr>
      <w:tr w:rsidR="0089080B" w:rsidRPr="00A01855" w14:paraId="4C1FCFA6" w14:textId="77777777" w:rsidTr="00122D85">
        <w:trPr>
          <w:gridAfter w:val="1"/>
          <w:wAfter w:w="9" w:type="dxa"/>
          <w:cantSplit/>
          <w:trHeight w:val="504"/>
        </w:trPr>
        <w:tc>
          <w:tcPr>
            <w:tcW w:w="455" w:type="dxa"/>
            <w:shd w:val="clear" w:color="auto" w:fill="F2F2F2" w:themeFill="background1" w:themeFillShade="F2"/>
          </w:tcPr>
          <w:p w14:paraId="3B41041B"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48474544"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71392A27" w14:textId="77777777" w:rsidR="0089080B" w:rsidRPr="00A01855" w:rsidRDefault="0089080B" w:rsidP="00122D85">
            <w:pPr>
              <w:spacing w:before="40" w:after="40" w:line="240" w:lineRule="auto"/>
              <w:jc w:val="center"/>
              <w:rPr>
                <w:sz w:val="20"/>
                <w:szCs w:val="20"/>
                <w:lang w:val="id-ID"/>
              </w:rPr>
            </w:pPr>
            <w:r w:rsidRPr="000A521E">
              <w:rPr>
                <w:sz w:val="20"/>
                <w:szCs w:val="20"/>
                <w:lang w:val="id-ID"/>
              </w:rPr>
              <w:t>*</w:t>
            </w:r>
          </w:p>
        </w:tc>
        <w:tc>
          <w:tcPr>
            <w:tcW w:w="900" w:type="dxa"/>
            <w:shd w:val="clear" w:color="auto" w:fill="F2F2F2" w:themeFill="background1" w:themeFillShade="F2"/>
          </w:tcPr>
          <w:p w14:paraId="3912FBF3"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1.7.1.6</w:t>
            </w:r>
          </w:p>
        </w:tc>
        <w:tc>
          <w:tcPr>
            <w:tcW w:w="8190" w:type="dxa"/>
            <w:shd w:val="clear" w:color="auto" w:fill="F2F2F2" w:themeFill="background1" w:themeFillShade="F2"/>
          </w:tcPr>
          <w:p w14:paraId="285874C4"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the preparation of</w:t>
            </w:r>
            <w:r>
              <w:rPr>
                <w:sz w:val="20"/>
                <w:szCs w:val="20"/>
                <w:lang w:val="id-ID"/>
              </w:rPr>
              <w:t xml:space="preserve"> Standard Chart of Accounts </w:t>
            </w:r>
            <w:r w:rsidRPr="00A01855">
              <w:rPr>
                <w:sz w:val="20"/>
                <w:szCs w:val="20"/>
                <w:lang w:val="id-ID"/>
              </w:rPr>
              <w:t xml:space="preserve"> </w:t>
            </w:r>
            <w:r>
              <w:rPr>
                <w:sz w:val="20"/>
                <w:szCs w:val="20"/>
                <w:lang w:val="id-ID"/>
              </w:rPr>
              <w:t>(</w:t>
            </w:r>
            <w:r w:rsidRPr="00A01855">
              <w:rPr>
                <w:sz w:val="20"/>
                <w:szCs w:val="20"/>
                <w:lang w:val="id-ID"/>
              </w:rPr>
              <w:t>BAS</w:t>
            </w:r>
            <w:r>
              <w:rPr>
                <w:sz w:val="20"/>
                <w:szCs w:val="20"/>
                <w:lang w:val="id-ID"/>
              </w:rPr>
              <w:t>)</w:t>
            </w:r>
            <w:r w:rsidRPr="00A01855">
              <w:rPr>
                <w:sz w:val="20"/>
                <w:szCs w:val="20"/>
                <w:lang w:val="id-ID"/>
              </w:rPr>
              <w:t xml:space="preserve"> synergy governance policies</w:t>
            </w:r>
          </w:p>
        </w:tc>
        <w:tc>
          <w:tcPr>
            <w:tcW w:w="2808" w:type="dxa"/>
            <w:shd w:val="clear" w:color="auto" w:fill="F2F2F2" w:themeFill="background1" w:themeFillShade="F2"/>
          </w:tcPr>
          <w:p w14:paraId="648454B9" w14:textId="77777777" w:rsidR="0089080B" w:rsidRPr="00A01855" w:rsidRDefault="0089080B" w:rsidP="00122D85">
            <w:pPr>
              <w:spacing w:before="40" w:after="40" w:line="240" w:lineRule="auto"/>
              <w:rPr>
                <w:sz w:val="20"/>
                <w:szCs w:val="20"/>
                <w:lang w:val="id-ID"/>
              </w:rPr>
            </w:pPr>
            <w:r w:rsidRPr="007D47E3">
              <w:rPr>
                <w:sz w:val="20"/>
                <w:szCs w:val="20"/>
                <w:lang w:val="id-ID"/>
              </w:rPr>
              <w:t>MoF - Directorate of Transfer and Information System</w:t>
            </w:r>
          </w:p>
        </w:tc>
        <w:tc>
          <w:tcPr>
            <w:tcW w:w="1788" w:type="dxa"/>
            <w:shd w:val="clear" w:color="auto" w:fill="F2F2F2" w:themeFill="background1" w:themeFillShade="F2"/>
          </w:tcPr>
          <w:p w14:paraId="43B32F06" w14:textId="77777777" w:rsidR="0089080B" w:rsidRPr="00A01855" w:rsidRDefault="0089080B" w:rsidP="00122D85">
            <w:pPr>
              <w:spacing w:before="40" w:after="40" w:line="240" w:lineRule="auto"/>
              <w:rPr>
                <w:sz w:val="20"/>
                <w:szCs w:val="20"/>
                <w:lang w:val="id-ID"/>
              </w:rPr>
            </w:pPr>
            <w:r w:rsidRPr="00E7222C">
              <w:rPr>
                <w:sz w:val="20"/>
                <w:szCs w:val="20"/>
              </w:rPr>
              <w:t>Central</w:t>
            </w:r>
          </w:p>
        </w:tc>
      </w:tr>
      <w:tr w:rsidR="0089080B" w:rsidRPr="00A01855" w14:paraId="57834DBE" w14:textId="77777777" w:rsidTr="00122D85">
        <w:trPr>
          <w:gridAfter w:val="1"/>
          <w:wAfter w:w="9" w:type="dxa"/>
          <w:cantSplit/>
          <w:trHeight w:val="504"/>
        </w:trPr>
        <w:tc>
          <w:tcPr>
            <w:tcW w:w="455" w:type="dxa"/>
            <w:shd w:val="clear" w:color="auto" w:fill="auto"/>
          </w:tcPr>
          <w:p w14:paraId="7B6DDE4E"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40F64FB8"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445D2993" w14:textId="77777777" w:rsidR="0089080B" w:rsidRPr="00A01855" w:rsidRDefault="0089080B" w:rsidP="00122D85">
            <w:pPr>
              <w:spacing w:before="40" w:after="40" w:line="240" w:lineRule="auto"/>
              <w:jc w:val="center"/>
              <w:rPr>
                <w:sz w:val="20"/>
                <w:szCs w:val="20"/>
                <w:lang w:val="id-ID"/>
              </w:rPr>
            </w:pPr>
            <w:r w:rsidRPr="004E67A8">
              <w:rPr>
                <w:sz w:val="20"/>
                <w:szCs w:val="20"/>
                <w:lang w:val="id-ID"/>
              </w:rPr>
              <w:t>*</w:t>
            </w:r>
          </w:p>
        </w:tc>
        <w:tc>
          <w:tcPr>
            <w:tcW w:w="900" w:type="dxa"/>
            <w:shd w:val="clear" w:color="auto" w:fill="auto"/>
          </w:tcPr>
          <w:p w14:paraId="4510BD2D"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1.7.1.7</w:t>
            </w:r>
          </w:p>
        </w:tc>
        <w:tc>
          <w:tcPr>
            <w:tcW w:w="8190" w:type="dxa"/>
            <w:shd w:val="clear" w:color="auto" w:fill="auto"/>
          </w:tcPr>
          <w:p w14:paraId="2E3639D8"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for preparing documents regarding the design of regional macro and fiscal policy directions as a reference for Regional Governments in preparing </w:t>
            </w:r>
            <w:r>
              <w:rPr>
                <w:sz w:val="20"/>
                <w:szCs w:val="20"/>
                <w:lang w:val="id-ID"/>
              </w:rPr>
              <w:t xml:space="preserve"> </w:t>
            </w:r>
            <w:r w:rsidRPr="00FD57B9">
              <w:rPr>
                <w:sz w:val="20"/>
                <w:szCs w:val="20"/>
                <w:lang w:val="en-US"/>
              </w:rPr>
              <w:t>General Budget Policy</w:t>
            </w:r>
            <w:r>
              <w:rPr>
                <w:sz w:val="20"/>
                <w:szCs w:val="20"/>
                <w:lang w:val="en-US"/>
              </w:rPr>
              <w:t xml:space="preserve"> and Temporary Budget Ceiling </w:t>
            </w:r>
            <w:r w:rsidRPr="00A01855">
              <w:rPr>
                <w:sz w:val="20"/>
                <w:szCs w:val="20"/>
                <w:lang w:val="id-ID"/>
              </w:rPr>
              <w:t>KUA PPAS</w:t>
            </w:r>
          </w:p>
        </w:tc>
        <w:tc>
          <w:tcPr>
            <w:tcW w:w="2808" w:type="dxa"/>
            <w:shd w:val="clear" w:color="auto" w:fill="auto"/>
          </w:tcPr>
          <w:p w14:paraId="7155ECC8" w14:textId="77777777" w:rsidR="0089080B" w:rsidRPr="00A01855" w:rsidRDefault="0089080B" w:rsidP="00122D85">
            <w:pPr>
              <w:spacing w:before="40" w:after="40" w:line="240" w:lineRule="auto"/>
              <w:rPr>
                <w:sz w:val="20"/>
                <w:szCs w:val="20"/>
                <w:lang w:val="id-ID"/>
              </w:rPr>
            </w:pPr>
            <w:r w:rsidRPr="008D4298">
              <w:rPr>
                <w:rFonts w:eastAsia="Times New Roman"/>
                <w:sz w:val="20"/>
                <w:szCs w:val="20"/>
              </w:rPr>
              <w:t>MoF - Directorate of Regional Economy and Financing</w:t>
            </w:r>
          </w:p>
        </w:tc>
        <w:tc>
          <w:tcPr>
            <w:tcW w:w="1788" w:type="dxa"/>
            <w:shd w:val="clear" w:color="auto" w:fill="auto"/>
          </w:tcPr>
          <w:p w14:paraId="0869A248" w14:textId="77777777" w:rsidR="0089080B" w:rsidRPr="00A01855" w:rsidRDefault="0089080B" w:rsidP="00122D85">
            <w:pPr>
              <w:spacing w:before="40" w:after="40" w:line="240" w:lineRule="auto"/>
              <w:rPr>
                <w:sz w:val="20"/>
                <w:szCs w:val="20"/>
                <w:lang w:val="id-ID"/>
              </w:rPr>
            </w:pPr>
            <w:r w:rsidRPr="00E7222C">
              <w:rPr>
                <w:sz w:val="20"/>
                <w:szCs w:val="20"/>
              </w:rPr>
              <w:t>Central</w:t>
            </w:r>
          </w:p>
        </w:tc>
      </w:tr>
      <w:tr w:rsidR="0089080B" w:rsidRPr="00A01855" w14:paraId="2B8DE7C7" w14:textId="77777777" w:rsidTr="00122D85">
        <w:trPr>
          <w:gridAfter w:val="1"/>
          <w:wAfter w:w="9" w:type="dxa"/>
          <w:cantSplit/>
          <w:trHeight w:val="504"/>
        </w:trPr>
        <w:tc>
          <w:tcPr>
            <w:tcW w:w="455" w:type="dxa"/>
            <w:shd w:val="clear" w:color="auto" w:fill="F2F2F2" w:themeFill="background1" w:themeFillShade="F2"/>
          </w:tcPr>
          <w:p w14:paraId="634A4498"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33365B81"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47612700" w14:textId="77777777" w:rsidR="0089080B" w:rsidRPr="00A01855" w:rsidRDefault="0089080B" w:rsidP="00122D85">
            <w:pPr>
              <w:spacing w:before="40" w:after="40" w:line="240" w:lineRule="auto"/>
              <w:jc w:val="center"/>
              <w:rPr>
                <w:sz w:val="20"/>
                <w:szCs w:val="20"/>
                <w:lang w:val="id-ID"/>
              </w:rPr>
            </w:pPr>
            <w:r w:rsidRPr="004E67A8">
              <w:rPr>
                <w:sz w:val="20"/>
                <w:szCs w:val="20"/>
                <w:lang w:val="id-ID"/>
              </w:rPr>
              <w:t>*</w:t>
            </w:r>
          </w:p>
        </w:tc>
        <w:tc>
          <w:tcPr>
            <w:tcW w:w="900" w:type="dxa"/>
            <w:shd w:val="clear" w:color="auto" w:fill="F2F2F2" w:themeFill="background1" w:themeFillShade="F2"/>
          </w:tcPr>
          <w:p w14:paraId="7521FB3F"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1.7.1.8</w:t>
            </w:r>
          </w:p>
        </w:tc>
        <w:tc>
          <w:tcPr>
            <w:tcW w:w="8190" w:type="dxa"/>
            <w:shd w:val="clear" w:color="auto" w:fill="F2F2F2" w:themeFill="background1" w:themeFillShade="F2"/>
          </w:tcPr>
          <w:p w14:paraId="33B08E55"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on the implementation of central and regional funding synergy policies</w:t>
            </w:r>
          </w:p>
        </w:tc>
        <w:tc>
          <w:tcPr>
            <w:tcW w:w="2808" w:type="dxa"/>
            <w:shd w:val="clear" w:color="auto" w:fill="F2F2F2" w:themeFill="background1" w:themeFillShade="F2"/>
          </w:tcPr>
          <w:p w14:paraId="175122D5" w14:textId="77777777" w:rsidR="0089080B" w:rsidRPr="00A01855" w:rsidRDefault="0089080B" w:rsidP="00122D85">
            <w:pPr>
              <w:spacing w:before="40" w:after="40" w:line="240" w:lineRule="auto"/>
              <w:rPr>
                <w:sz w:val="20"/>
                <w:szCs w:val="20"/>
                <w:lang w:val="id-ID"/>
              </w:rPr>
            </w:pPr>
            <w:r w:rsidRPr="008D4298">
              <w:rPr>
                <w:rFonts w:eastAsia="Times New Roman"/>
                <w:sz w:val="20"/>
                <w:szCs w:val="20"/>
              </w:rPr>
              <w:t>MoF - Directorate of Regional Economy and Financing</w:t>
            </w:r>
          </w:p>
        </w:tc>
        <w:tc>
          <w:tcPr>
            <w:tcW w:w="1788" w:type="dxa"/>
            <w:shd w:val="clear" w:color="auto" w:fill="F2F2F2" w:themeFill="background1" w:themeFillShade="F2"/>
          </w:tcPr>
          <w:p w14:paraId="1EB1F197" w14:textId="77777777" w:rsidR="0089080B" w:rsidRPr="00A01855" w:rsidRDefault="0089080B" w:rsidP="00122D85">
            <w:pPr>
              <w:spacing w:before="40" w:after="40" w:line="240" w:lineRule="auto"/>
              <w:rPr>
                <w:sz w:val="20"/>
                <w:szCs w:val="20"/>
                <w:lang w:val="id-ID"/>
              </w:rPr>
            </w:pPr>
            <w:r w:rsidRPr="00E7222C">
              <w:rPr>
                <w:sz w:val="20"/>
                <w:szCs w:val="20"/>
              </w:rPr>
              <w:t>Central</w:t>
            </w:r>
          </w:p>
        </w:tc>
      </w:tr>
      <w:tr w:rsidR="0089080B" w:rsidRPr="00A01855" w14:paraId="218DA867" w14:textId="77777777" w:rsidTr="00122D85">
        <w:trPr>
          <w:gridAfter w:val="1"/>
          <w:wAfter w:w="9" w:type="dxa"/>
          <w:cantSplit/>
          <w:trHeight w:val="504"/>
        </w:trPr>
        <w:tc>
          <w:tcPr>
            <w:tcW w:w="455" w:type="dxa"/>
            <w:shd w:val="clear" w:color="auto" w:fill="auto"/>
          </w:tcPr>
          <w:p w14:paraId="7E01806D"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1AA8CC36"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58AEFBC6" w14:textId="77777777" w:rsidR="0089080B" w:rsidRPr="00A01855" w:rsidRDefault="0089080B" w:rsidP="00122D85">
            <w:pPr>
              <w:spacing w:before="40" w:after="40" w:line="240" w:lineRule="auto"/>
              <w:jc w:val="center"/>
              <w:rPr>
                <w:sz w:val="20"/>
                <w:szCs w:val="20"/>
                <w:lang w:val="id-ID"/>
              </w:rPr>
            </w:pPr>
            <w:r w:rsidRPr="004E67A8">
              <w:rPr>
                <w:sz w:val="20"/>
                <w:szCs w:val="20"/>
                <w:lang w:val="id-ID"/>
              </w:rPr>
              <w:t>*</w:t>
            </w:r>
          </w:p>
        </w:tc>
        <w:tc>
          <w:tcPr>
            <w:tcW w:w="900" w:type="dxa"/>
            <w:shd w:val="clear" w:color="auto" w:fill="auto"/>
          </w:tcPr>
          <w:p w14:paraId="4BFDB1B2"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1.7.1.9</w:t>
            </w:r>
          </w:p>
        </w:tc>
        <w:tc>
          <w:tcPr>
            <w:tcW w:w="8190" w:type="dxa"/>
            <w:shd w:val="clear" w:color="auto" w:fill="auto"/>
          </w:tcPr>
          <w:p w14:paraId="5E96E08A"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drafting the central and regional fiscal synergy index concept related to basic services</w:t>
            </w:r>
          </w:p>
        </w:tc>
        <w:tc>
          <w:tcPr>
            <w:tcW w:w="2808" w:type="dxa"/>
            <w:shd w:val="clear" w:color="auto" w:fill="auto"/>
          </w:tcPr>
          <w:p w14:paraId="5D30F708" w14:textId="77777777" w:rsidR="0089080B" w:rsidRPr="00A01855" w:rsidRDefault="0089080B" w:rsidP="00122D85">
            <w:pPr>
              <w:spacing w:before="40" w:after="40" w:line="240" w:lineRule="auto"/>
              <w:rPr>
                <w:sz w:val="20"/>
                <w:szCs w:val="20"/>
                <w:lang w:val="id-ID"/>
              </w:rPr>
            </w:pPr>
            <w:r w:rsidRPr="008D4298">
              <w:rPr>
                <w:rFonts w:eastAsia="Times New Roman"/>
                <w:sz w:val="20"/>
                <w:szCs w:val="20"/>
              </w:rPr>
              <w:t>MoF - Directorate of Regional Economy and Financing</w:t>
            </w:r>
          </w:p>
        </w:tc>
        <w:tc>
          <w:tcPr>
            <w:tcW w:w="1788" w:type="dxa"/>
            <w:shd w:val="clear" w:color="auto" w:fill="auto"/>
          </w:tcPr>
          <w:p w14:paraId="3A81D323" w14:textId="77777777" w:rsidR="0089080B" w:rsidRPr="00A01855" w:rsidRDefault="0089080B" w:rsidP="00122D85">
            <w:pPr>
              <w:spacing w:before="40" w:after="40" w:line="240" w:lineRule="auto"/>
              <w:rPr>
                <w:sz w:val="20"/>
                <w:szCs w:val="20"/>
                <w:lang w:val="id-ID"/>
              </w:rPr>
            </w:pPr>
            <w:r w:rsidRPr="00E7222C">
              <w:rPr>
                <w:sz w:val="20"/>
                <w:szCs w:val="20"/>
              </w:rPr>
              <w:t>Central</w:t>
            </w:r>
          </w:p>
        </w:tc>
      </w:tr>
      <w:tr w:rsidR="0089080B" w:rsidRPr="00504DE5" w14:paraId="6357D160" w14:textId="77777777" w:rsidTr="00122D85">
        <w:trPr>
          <w:cantSplit/>
          <w:trHeight w:val="504"/>
        </w:trPr>
        <w:tc>
          <w:tcPr>
            <w:tcW w:w="455" w:type="dxa"/>
            <w:shd w:val="clear" w:color="auto" w:fill="F2F2F2" w:themeFill="background1" w:themeFillShade="F2"/>
          </w:tcPr>
          <w:p w14:paraId="52824438"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6A7FF926"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4A861AB8"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1.7.2.</w:t>
            </w:r>
          </w:p>
        </w:tc>
        <w:tc>
          <w:tcPr>
            <w:tcW w:w="13695" w:type="dxa"/>
            <w:gridSpan w:val="5"/>
            <w:shd w:val="clear" w:color="auto" w:fill="F2F2F2" w:themeFill="background1" w:themeFillShade="F2"/>
          </w:tcPr>
          <w:p w14:paraId="15BBDE9C" w14:textId="77777777" w:rsidR="0089080B" w:rsidRPr="00A01855" w:rsidRDefault="0089080B" w:rsidP="00122D85">
            <w:pPr>
              <w:spacing w:before="40" w:after="40" w:line="240" w:lineRule="auto"/>
              <w:rPr>
                <w:sz w:val="20"/>
                <w:szCs w:val="20"/>
                <w:lang w:val="id-ID"/>
              </w:rPr>
            </w:pPr>
            <w:r w:rsidRPr="00A01855">
              <w:rPr>
                <w:b/>
                <w:bCs/>
                <w:sz w:val="20"/>
                <w:szCs w:val="20"/>
                <w:lang w:val="id-ID"/>
              </w:rPr>
              <w:t>Strengthen the role of guidance and supervision related to regional budgeting</w:t>
            </w:r>
          </w:p>
        </w:tc>
      </w:tr>
      <w:tr w:rsidR="0089080B" w:rsidRPr="00A01855" w14:paraId="3EFB2BA6" w14:textId="77777777" w:rsidTr="00122D85">
        <w:trPr>
          <w:gridAfter w:val="1"/>
          <w:wAfter w:w="9" w:type="dxa"/>
          <w:cantSplit/>
          <w:trHeight w:val="504"/>
        </w:trPr>
        <w:tc>
          <w:tcPr>
            <w:tcW w:w="455" w:type="dxa"/>
            <w:shd w:val="clear" w:color="auto" w:fill="auto"/>
          </w:tcPr>
          <w:p w14:paraId="3B082D63"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43C1FCD1"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040CAD34"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755D5E1B"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1.7.2.1</w:t>
            </w:r>
          </w:p>
        </w:tc>
        <w:tc>
          <w:tcPr>
            <w:tcW w:w="8190" w:type="dxa"/>
            <w:shd w:val="clear" w:color="auto" w:fill="auto"/>
          </w:tcPr>
          <w:p w14:paraId="19F0372F" w14:textId="77777777" w:rsidR="0089080B" w:rsidRPr="00A01855" w:rsidRDefault="0089080B" w:rsidP="00122D85">
            <w:pPr>
              <w:spacing w:before="40" w:after="40" w:line="240" w:lineRule="auto"/>
              <w:rPr>
                <w:sz w:val="20"/>
                <w:szCs w:val="20"/>
                <w:lang w:val="id-ID"/>
              </w:rPr>
            </w:pPr>
            <w:r w:rsidRPr="00A01855">
              <w:rPr>
                <w:sz w:val="20"/>
                <w:szCs w:val="20"/>
                <w:lang w:val="id-ID"/>
              </w:rPr>
              <w:t>Technical facilitation to increase the capacity of regional planning and budgeting personnel within the framework of implementing BAS synergies</w:t>
            </w:r>
          </w:p>
        </w:tc>
        <w:tc>
          <w:tcPr>
            <w:tcW w:w="2808" w:type="dxa"/>
            <w:shd w:val="clear" w:color="auto" w:fill="auto"/>
          </w:tcPr>
          <w:p w14:paraId="2F81C5D7" w14:textId="77777777" w:rsidR="0089080B" w:rsidRPr="00A01855" w:rsidRDefault="0089080B" w:rsidP="00122D85">
            <w:pPr>
              <w:spacing w:before="40" w:after="40" w:line="240" w:lineRule="auto"/>
              <w:rPr>
                <w:sz w:val="20"/>
                <w:szCs w:val="20"/>
                <w:lang w:val="id-ID"/>
              </w:rPr>
            </w:pPr>
            <w:r w:rsidRPr="007D47E3">
              <w:rPr>
                <w:sz w:val="20"/>
                <w:szCs w:val="20"/>
                <w:lang w:val="id-ID"/>
              </w:rPr>
              <w:t>MoF - Directorate of Transfer and Information System</w:t>
            </w:r>
          </w:p>
        </w:tc>
        <w:tc>
          <w:tcPr>
            <w:tcW w:w="1788" w:type="dxa"/>
            <w:shd w:val="clear" w:color="auto" w:fill="auto"/>
          </w:tcPr>
          <w:p w14:paraId="208F92B0" w14:textId="77777777" w:rsidR="0089080B" w:rsidRPr="00A01855" w:rsidRDefault="0089080B" w:rsidP="00122D85">
            <w:pPr>
              <w:spacing w:before="40" w:after="40" w:line="240" w:lineRule="auto"/>
              <w:rPr>
                <w:sz w:val="20"/>
                <w:szCs w:val="20"/>
                <w:lang w:val="id-ID"/>
              </w:rPr>
            </w:pPr>
            <w:r w:rsidRPr="0052043A">
              <w:rPr>
                <w:sz w:val="20"/>
                <w:szCs w:val="20"/>
              </w:rPr>
              <w:t>Central</w:t>
            </w:r>
          </w:p>
        </w:tc>
      </w:tr>
    </w:tbl>
    <w:p w14:paraId="44C6649C" w14:textId="77777777" w:rsidR="0089080B" w:rsidRDefault="0089080B" w:rsidP="0089080B">
      <w:pPr>
        <w:spacing w:before="120" w:after="120"/>
        <w:rPr>
          <w:rFonts w:asciiTheme="majorHAnsi" w:hAnsiTheme="majorHAnsi" w:cstheme="majorHAnsi"/>
          <w:sz w:val="24"/>
          <w:szCs w:val="24"/>
          <w:lang w:val="id-ID"/>
        </w:rPr>
      </w:pPr>
    </w:p>
    <w:tbl>
      <w:tblPr>
        <w:tblW w:w="15311"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5"/>
        <w:gridCol w:w="576"/>
        <w:gridCol w:w="681"/>
        <w:gridCol w:w="900"/>
        <w:gridCol w:w="8190"/>
        <w:gridCol w:w="3060"/>
        <w:gridCol w:w="1449"/>
      </w:tblGrid>
      <w:tr w:rsidR="0089080B" w:rsidRPr="00A01855" w14:paraId="3961B05D" w14:textId="77777777" w:rsidTr="00122D85">
        <w:trPr>
          <w:cantSplit/>
          <w:trHeight w:val="504"/>
          <w:tblHeader/>
        </w:trPr>
        <w:tc>
          <w:tcPr>
            <w:tcW w:w="10802" w:type="dxa"/>
            <w:gridSpan w:val="5"/>
            <w:shd w:val="clear" w:color="auto" w:fill="00A9A3"/>
            <w:vAlign w:val="center"/>
          </w:tcPr>
          <w:p w14:paraId="0A0E7E54" w14:textId="77777777" w:rsidR="0089080B" w:rsidRPr="00910517" w:rsidRDefault="0089080B" w:rsidP="00122D85">
            <w:pPr>
              <w:spacing w:before="40" w:after="40" w:line="240" w:lineRule="auto"/>
              <w:jc w:val="center"/>
              <w:rPr>
                <w:rFonts w:eastAsia="Times New Roman" w:cstheme="minorHAnsi"/>
                <w:b/>
                <w:bCs/>
                <w:sz w:val="20"/>
                <w:szCs w:val="20"/>
                <w:lang w:val="id-ID"/>
              </w:rPr>
            </w:pPr>
            <w:r w:rsidRPr="00910517">
              <w:rPr>
                <w:rFonts w:eastAsia="Times New Roman" w:cstheme="minorHAnsi"/>
                <w:b/>
                <w:bCs/>
                <w:sz w:val="20"/>
                <w:szCs w:val="20"/>
                <w:lang w:val="id-ID"/>
              </w:rPr>
              <w:t>INTERMEDIATE OUTCOME / FOCUS AREA / ACTIVITY / OUTPUT</w:t>
            </w:r>
          </w:p>
        </w:tc>
        <w:tc>
          <w:tcPr>
            <w:tcW w:w="3060" w:type="dxa"/>
            <w:shd w:val="clear" w:color="auto" w:fill="00A9A3"/>
            <w:vAlign w:val="center"/>
          </w:tcPr>
          <w:p w14:paraId="69112532" w14:textId="77777777" w:rsidR="0089080B" w:rsidRPr="00910517" w:rsidRDefault="0089080B" w:rsidP="00122D85">
            <w:pPr>
              <w:spacing w:before="40" w:after="40" w:line="240" w:lineRule="auto"/>
              <w:jc w:val="center"/>
              <w:rPr>
                <w:rFonts w:eastAsia="Times New Roman" w:cstheme="minorHAnsi"/>
                <w:b/>
                <w:bCs/>
                <w:sz w:val="20"/>
                <w:szCs w:val="20"/>
                <w:lang w:val="id-ID"/>
              </w:rPr>
            </w:pPr>
            <w:r w:rsidRPr="00910517">
              <w:rPr>
                <w:rFonts w:eastAsia="Times New Roman" w:cstheme="minorHAnsi"/>
                <w:b/>
                <w:bCs/>
                <w:sz w:val="20"/>
                <w:szCs w:val="20"/>
                <w:lang w:val="id-ID"/>
              </w:rPr>
              <w:t>CUSTODIAN</w:t>
            </w:r>
          </w:p>
        </w:tc>
        <w:tc>
          <w:tcPr>
            <w:tcW w:w="1449" w:type="dxa"/>
            <w:shd w:val="clear" w:color="auto" w:fill="00A9A3"/>
            <w:vAlign w:val="center"/>
          </w:tcPr>
          <w:p w14:paraId="51CCD058" w14:textId="77777777" w:rsidR="0089080B" w:rsidRPr="00910517" w:rsidRDefault="0089080B" w:rsidP="00122D85">
            <w:pPr>
              <w:spacing w:before="40" w:after="40" w:line="240" w:lineRule="auto"/>
              <w:jc w:val="center"/>
              <w:rPr>
                <w:rFonts w:eastAsia="Times New Roman" w:cstheme="minorHAnsi"/>
                <w:b/>
                <w:bCs/>
                <w:sz w:val="20"/>
                <w:szCs w:val="20"/>
                <w:lang w:val="id-ID"/>
              </w:rPr>
            </w:pPr>
            <w:r w:rsidRPr="00910517">
              <w:rPr>
                <w:rFonts w:eastAsia="Times New Roman" w:cstheme="minorHAnsi"/>
                <w:b/>
                <w:bCs/>
                <w:sz w:val="20"/>
                <w:szCs w:val="20"/>
                <w:lang w:val="id-ID"/>
              </w:rPr>
              <w:t>IMPLEMENTATION LOCATION</w:t>
            </w:r>
          </w:p>
        </w:tc>
      </w:tr>
      <w:tr w:rsidR="0089080B" w:rsidRPr="00504DE5" w14:paraId="12682382" w14:textId="77777777" w:rsidTr="00122D85">
        <w:trPr>
          <w:cantSplit/>
          <w:trHeight w:val="504"/>
        </w:trPr>
        <w:tc>
          <w:tcPr>
            <w:tcW w:w="455" w:type="dxa"/>
            <w:shd w:val="clear" w:color="auto" w:fill="F2F2F2" w:themeFill="background1" w:themeFillShade="F2"/>
          </w:tcPr>
          <w:p w14:paraId="73B7A4F1" w14:textId="77777777" w:rsidR="0089080B" w:rsidRPr="005979F6" w:rsidRDefault="0089080B" w:rsidP="00122D85">
            <w:pPr>
              <w:spacing w:before="40" w:after="40" w:line="240" w:lineRule="auto"/>
              <w:jc w:val="center"/>
              <w:rPr>
                <w:b/>
                <w:bCs/>
                <w:sz w:val="20"/>
                <w:szCs w:val="20"/>
                <w:lang w:val="id-ID"/>
              </w:rPr>
            </w:pPr>
            <w:r w:rsidRPr="005979F6">
              <w:rPr>
                <w:b/>
                <w:bCs/>
                <w:sz w:val="20"/>
                <w:szCs w:val="20"/>
                <w:lang w:val="id-ID"/>
              </w:rPr>
              <w:t>2</w:t>
            </w:r>
          </w:p>
        </w:tc>
        <w:tc>
          <w:tcPr>
            <w:tcW w:w="14856" w:type="dxa"/>
            <w:gridSpan w:val="6"/>
            <w:shd w:val="clear" w:color="auto" w:fill="F2F2F2" w:themeFill="background1" w:themeFillShade="F2"/>
          </w:tcPr>
          <w:p w14:paraId="673FA47D" w14:textId="77777777" w:rsidR="0089080B" w:rsidRPr="00A01855" w:rsidRDefault="0089080B" w:rsidP="00122D85">
            <w:pPr>
              <w:spacing w:before="40" w:after="40" w:line="240" w:lineRule="auto"/>
              <w:rPr>
                <w:b/>
                <w:bCs/>
                <w:sz w:val="20"/>
                <w:szCs w:val="20"/>
                <w:lang w:val="id-ID"/>
              </w:rPr>
            </w:pPr>
            <w:r w:rsidRPr="00A01855">
              <w:rPr>
                <w:b/>
                <w:bCs/>
                <w:sz w:val="20"/>
                <w:szCs w:val="20"/>
                <w:lang w:val="id-ID"/>
              </w:rPr>
              <w:t>Intermediate Outcome 2:</w:t>
            </w:r>
          </w:p>
          <w:p w14:paraId="0F9641D4" w14:textId="77777777" w:rsidR="0089080B" w:rsidRPr="00A01855" w:rsidRDefault="0089080B" w:rsidP="00122D85">
            <w:pPr>
              <w:spacing w:before="40" w:after="40" w:line="240" w:lineRule="auto"/>
              <w:rPr>
                <w:sz w:val="20"/>
                <w:szCs w:val="20"/>
                <w:lang w:val="id-ID"/>
              </w:rPr>
            </w:pPr>
            <w:r w:rsidRPr="009D536E">
              <w:rPr>
                <w:sz w:val="20"/>
                <w:szCs w:val="20"/>
                <w:lang w:val="id-ID"/>
              </w:rPr>
              <w:t>Ministries/Institutions use evidence to improve decentralisation-related planning, coordination, and determination of prioritisation</w:t>
            </w:r>
          </w:p>
        </w:tc>
      </w:tr>
      <w:tr w:rsidR="0089080B" w:rsidRPr="00504DE5" w14:paraId="1E30DE92" w14:textId="77777777" w:rsidTr="00122D85">
        <w:trPr>
          <w:cantSplit/>
          <w:trHeight w:val="504"/>
        </w:trPr>
        <w:tc>
          <w:tcPr>
            <w:tcW w:w="455" w:type="dxa"/>
            <w:shd w:val="clear" w:color="auto" w:fill="auto"/>
          </w:tcPr>
          <w:p w14:paraId="4026DC43"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2DDCCC5C"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2.1</w:t>
            </w:r>
          </w:p>
        </w:tc>
        <w:tc>
          <w:tcPr>
            <w:tcW w:w="14280" w:type="dxa"/>
            <w:gridSpan w:val="5"/>
            <w:shd w:val="clear" w:color="auto" w:fill="auto"/>
          </w:tcPr>
          <w:p w14:paraId="0A98ACFB" w14:textId="77777777" w:rsidR="0089080B" w:rsidRPr="00A01855" w:rsidRDefault="0089080B" w:rsidP="00122D85">
            <w:pPr>
              <w:spacing w:before="40" w:after="40" w:line="240" w:lineRule="auto"/>
              <w:rPr>
                <w:sz w:val="20"/>
                <w:szCs w:val="20"/>
                <w:lang w:val="id-ID"/>
              </w:rPr>
            </w:pPr>
            <w:r w:rsidRPr="00B621A2">
              <w:rPr>
                <w:b/>
                <w:bCs/>
                <w:sz w:val="20"/>
                <w:szCs w:val="20"/>
                <w:lang w:val="id-ID"/>
              </w:rPr>
              <w:t>Support for strengthening regional one data policies and institutions</w:t>
            </w:r>
            <w:r>
              <w:rPr>
                <w:b/>
                <w:bCs/>
                <w:sz w:val="20"/>
                <w:szCs w:val="20"/>
                <w:lang w:val="id-ID"/>
              </w:rPr>
              <w:br/>
            </w:r>
          </w:p>
        </w:tc>
      </w:tr>
      <w:tr w:rsidR="0089080B" w:rsidRPr="00504DE5" w14:paraId="422C001A" w14:textId="77777777" w:rsidTr="00122D85">
        <w:trPr>
          <w:cantSplit/>
          <w:trHeight w:val="504"/>
        </w:trPr>
        <w:tc>
          <w:tcPr>
            <w:tcW w:w="455" w:type="dxa"/>
            <w:shd w:val="clear" w:color="auto" w:fill="F2F2F2" w:themeFill="background1" w:themeFillShade="F2"/>
          </w:tcPr>
          <w:p w14:paraId="53D74228"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0411DE70"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3C8F235D"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2.1.1</w:t>
            </w:r>
          </w:p>
        </w:tc>
        <w:tc>
          <w:tcPr>
            <w:tcW w:w="13599" w:type="dxa"/>
            <w:gridSpan w:val="4"/>
            <w:shd w:val="clear" w:color="auto" w:fill="F2F2F2" w:themeFill="background1" w:themeFillShade="F2"/>
          </w:tcPr>
          <w:p w14:paraId="5A4C74DC" w14:textId="77777777" w:rsidR="0089080B" w:rsidRPr="00A01855" w:rsidRDefault="0089080B" w:rsidP="00122D85">
            <w:pPr>
              <w:spacing w:before="40" w:after="40" w:line="240" w:lineRule="auto"/>
              <w:rPr>
                <w:sz w:val="20"/>
                <w:szCs w:val="20"/>
                <w:lang w:val="id-ID"/>
              </w:rPr>
            </w:pPr>
            <w:r w:rsidRPr="00664764">
              <w:rPr>
                <w:b/>
                <w:bCs/>
                <w:sz w:val="20"/>
                <w:szCs w:val="20"/>
              </w:rPr>
              <w:t xml:space="preserve">Facilitate the preparation of policies and guidelines on the management of </w:t>
            </w:r>
            <w:r>
              <w:rPr>
                <w:b/>
                <w:bCs/>
                <w:sz w:val="20"/>
                <w:szCs w:val="20"/>
              </w:rPr>
              <w:t xml:space="preserve">regional </w:t>
            </w:r>
            <w:r w:rsidRPr="00664764">
              <w:rPr>
                <w:b/>
                <w:bCs/>
                <w:sz w:val="20"/>
                <w:szCs w:val="20"/>
              </w:rPr>
              <w:t>one data</w:t>
            </w:r>
          </w:p>
        </w:tc>
      </w:tr>
      <w:tr w:rsidR="0089080B" w:rsidRPr="00A01855" w14:paraId="56380C5D" w14:textId="77777777" w:rsidTr="00122D85">
        <w:trPr>
          <w:cantSplit/>
          <w:trHeight w:val="504"/>
        </w:trPr>
        <w:tc>
          <w:tcPr>
            <w:tcW w:w="455" w:type="dxa"/>
            <w:shd w:val="clear" w:color="auto" w:fill="auto"/>
          </w:tcPr>
          <w:p w14:paraId="2D0CB9AB"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5C3B8EE4"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73E59C63" w14:textId="77777777" w:rsidR="0089080B" w:rsidRPr="00A01855" w:rsidRDefault="0089080B" w:rsidP="00122D85">
            <w:pPr>
              <w:spacing w:before="40" w:after="40" w:line="240" w:lineRule="auto"/>
              <w:jc w:val="center"/>
              <w:rPr>
                <w:sz w:val="20"/>
                <w:szCs w:val="20"/>
                <w:lang w:val="id-ID"/>
              </w:rPr>
            </w:pPr>
            <w:r w:rsidRPr="0032180D">
              <w:rPr>
                <w:sz w:val="20"/>
                <w:szCs w:val="20"/>
                <w:lang w:val="id-ID"/>
              </w:rPr>
              <w:t>*</w:t>
            </w:r>
          </w:p>
        </w:tc>
        <w:tc>
          <w:tcPr>
            <w:tcW w:w="900" w:type="dxa"/>
            <w:shd w:val="clear" w:color="auto" w:fill="auto"/>
          </w:tcPr>
          <w:p w14:paraId="4AAD80D1"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2.1.1.1</w:t>
            </w:r>
          </w:p>
        </w:tc>
        <w:tc>
          <w:tcPr>
            <w:tcW w:w="8190" w:type="dxa"/>
            <w:shd w:val="clear" w:color="auto" w:fill="auto"/>
          </w:tcPr>
          <w:p w14:paraId="7D33BFB1"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facilitation of policy dissemination regarding </w:t>
            </w:r>
            <w:r w:rsidRPr="000611BA">
              <w:rPr>
                <w:sz w:val="20"/>
                <w:szCs w:val="20"/>
                <w:lang w:val="id-ID"/>
              </w:rPr>
              <w:t xml:space="preserve">one data on domestic </w:t>
            </w:r>
            <w:r w:rsidRPr="00B621A2">
              <w:rPr>
                <w:sz w:val="20"/>
                <w:szCs w:val="20"/>
              </w:rPr>
              <w:t>government</w:t>
            </w:r>
            <w:r>
              <w:rPr>
                <w:sz w:val="20"/>
                <w:szCs w:val="20"/>
              </w:rPr>
              <w:t xml:space="preserve"> </w:t>
            </w:r>
            <w:r w:rsidRPr="00A01855">
              <w:rPr>
                <w:sz w:val="20"/>
                <w:szCs w:val="20"/>
                <w:lang w:val="id-ID"/>
              </w:rPr>
              <w:t>(SDPDN)</w:t>
            </w:r>
            <w:r>
              <w:rPr>
                <w:sz w:val="20"/>
                <w:szCs w:val="20"/>
                <w:lang w:val="id-ID"/>
              </w:rPr>
              <w:br/>
            </w:r>
          </w:p>
        </w:tc>
        <w:tc>
          <w:tcPr>
            <w:tcW w:w="3060" w:type="dxa"/>
            <w:shd w:val="clear" w:color="auto" w:fill="auto"/>
          </w:tcPr>
          <w:p w14:paraId="454DED79" w14:textId="77777777" w:rsidR="0089080B" w:rsidRPr="00A01855" w:rsidRDefault="0089080B" w:rsidP="00122D85">
            <w:pPr>
              <w:spacing w:before="40" w:after="40" w:line="240" w:lineRule="auto"/>
              <w:rPr>
                <w:rFonts w:cs="Calibri"/>
                <w:color w:val="000000"/>
                <w:sz w:val="20"/>
                <w:szCs w:val="20"/>
                <w:lang w:val="id-ID"/>
              </w:rPr>
            </w:pPr>
            <w:r w:rsidRPr="007D47E3">
              <w:rPr>
                <w:rFonts w:cs="Calibri"/>
                <w:color w:val="000000"/>
                <w:sz w:val="20"/>
                <w:szCs w:val="20"/>
                <w:lang w:val="id-ID"/>
              </w:rPr>
              <w:t>MoHA - Center for Data and Information System</w:t>
            </w:r>
          </w:p>
        </w:tc>
        <w:tc>
          <w:tcPr>
            <w:tcW w:w="1449" w:type="dxa"/>
            <w:shd w:val="clear" w:color="auto" w:fill="auto"/>
          </w:tcPr>
          <w:p w14:paraId="599C24AE" w14:textId="77777777" w:rsidR="0089080B" w:rsidRPr="00A01855" w:rsidRDefault="0089080B" w:rsidP="00122D85">
            <w:pPr>
              <w:spacing w:before="40" w:after="40" w:line="240" w:lineRule="auto"/>
              <w:rPr>
                <w:sz w:val="20"/>
                <w:szCs w:val="20"/>
                <w:lang w:val="id-ID"/>
              </w:rPr>
            </w:pPr>
            <w:r w:rsidRPr="007C569A">
              <w:rPr>
                <w:sz w:val="20"/>
                <w:szCs w:val="20"/>
              </w:rPr>
              <w:t>Central</w:t>
            </w:r>
          </w:p>
        </w:tc>
      </w:tr>
      <w:tr w:rsidR="0089080B" w:rsidRPr="00A01855" w14:paraId="3E17C871" w14:textId="77777777" w:rsidTr="00122D85">
        <w:trPr>
          <w:cantSplit/>
          <w:trHeight w:val="504"/>
        </w:trPr>
        <w:tc>
          <w:tcPr>
            <w:tcW w:w="455" w:type="dxa"/>
            <w:shd w:val="clear" w:color="auto" w:fill="F2F2F2" w:themeFill="background1" w:themeFillShade="F2"/>
          </w:tcPr>
          <w:p w14:paraId="3F3F2DDE"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75CF6E91"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31D1B779" w14:textId="77777777" w:rsidR="0089080B" w:rsidRPr="00A01855" w:rsidRDefault="0089080B" w:rsidP="00122D85">
            <w:pPr>
              <w:spacing w:before="40" w:after="40" w:line="240" w:lineRule="auto"/>
              <w:jc w:val="center"/>
              <w:rPr>
                <w:sz w:val="20"/>
                <w:szCs w:val="20"/>
                <w:lang w:val="id-ID"/>
              </w:rPr>
            </w:pPr>
            <w:r w:rsidRPr="0032180D">
              <w:rPr>
                <w:sz w:val="20"/>
                <w:szCs w:val="20"/>
                <w:lang w:val="id-ID"/>
              </w:rPr>
              <w:t>*</w:t>
            </w:r>
          </w:p>
        </w:tc>
        <w:tc>
          <w:tcPr>
            <w:tcW w:w="900" w:type="dxa"/>
            <w:shd w:val="clear" w:color="auto" w:fill="F2F2F2" w:themeFill="background1" w:themeFillShade="F2"/>
          </w:tcPr>
          <w:p w14:paraId="55786E1A"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2.1.1.2</w:t>
            </w:r>
          </w:p>
        </w:tc>
        <w:tc>
          <w:tcPr>
            <w:tcW w:w="8190" w:type="dxa"/>
            <w:shd w:val="clear" w:color="auto" w:fill="F2F2F2" w:themeFill="background1" w:themeFillShade="F2"/>
          </w:tcPr>
          <w:p w14:paraId="0824D0C9"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w:t>
            </w:r>
            <w:r>
              <w:rPr>
                <w:sz w:val="20"/>
                <w:szCs w:val="20"/>
                <w:lang w:val="id-ID"/>
              </w:rPr>
              <w:t>to prepare</w:t>
            </w:r>
            <w:r w:rsidRPr="00A01855">
              <w:rPr>
                <w:sz w:val="20"/>
                <w:szCs w:val="20"/>
                <w:lang w:val="id-ID"/>
              </w:rPr>
              <w:t xml:space="preserve"> the grand design of SDPDN</w:t>
            </w:r>
          </w:p>
        </w:tc>
        <w:tc>
          <w:tcPr>
            <w:tcW w:w="3060" w:type="dxa"/>
            <w:shd w:val="clear" w:color="auto" w:fill="F2F2F2" w:themeFill="background1" w:themeFillShade="F2"/>
          </w:tcPr>
          <w:p w14:paraId="076A73BC" w14:textId="77777777" w:rsidR="0089080B" w:rsidRPr="00A01855" w:rsidRDefault="0089080B" w:rsidP="00122D85">
            <w:pPr>
              <w:spacing w:before="40" w:after="40" w:line="240" w:lineRule="auto"/>
              <w:rPr>
                <w:sz w:val="20"/>
                <w:szCs w:val="20"/>
                <w:lang w:val="id-ID"/>
              </w:rPr>
            </w:pPr>
            <w:r w:rsidRPr="00FB064F">
              <w:rPr>
                <w:rFonts w:cs="Calibri"/>
                <w:color w:val="000000"/>
                <w:sz w:val="20"/>
                <w:szCs w:val="20"/>
                <w:lang w:val="id-ID"/>
              </w:rPr>
              <w:t>MoHA - Center for Data and Information System</w:t>
            </w:r>
          </w:p>
        </w:tc>
        <w:tc>
          <w:tcPr>
            <w:tcW w:w="1449" w:type="dxa"/>
            <w:shd w:val="clear" w:color="auto" w:fill="F2F2F2" w:themeFill="background1" w:themeFillShade="F2"/>
          </w:tcPr>
          <w:p w14:paraId="19E69611" w14:textId="77777777" w:rsidR="0089080B" w:rsidRPr="00A01855" w:rsidRDefault="0089080B" w:rsidP="00122D85">
            <w:pPr>
              <w:spacing w:before="40" w:after="40" w:line="240" w:lineRule="auto"/>
              <w:rPr>
                <w:sz w:val="20"/>
                <w:szCs w:val="20"/>
                <w:lang w:val="id-ID"/>
              </w:rPr>
            </w:pPr>
            <w:r w:rsidRPr="007C569A">
              <w:rPr>
                <w:sz w:val="20"/>
                <w:szCs w:val="20"/>
              </w:rPr>
              <w:t>Central</w:t>
            </w:r>
          </w:p>
        </w:tc>
      </w:tr>
      <w:tr w:rsidR="0089080B" w:rsidRPr="00A01855" w14:paraId="5F4E3556" w14:textId="77777777" w:rsidTr="00122D85">
        <w:trPr>
          <w:cantSplit/>
          <w:trHeight w:val="504"/>
        </w:trPr>
        <w:tc>
          <w:tcPr>
            <w:tcW w:w="455" w:type="dxa"/>
            <w:shd w:val="clear" w:color="auto" w:fill="auto"/>
          </w:tcPr>
          <w:p w14:paraId="31716EB8"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67B15040"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18608510" w14:textId="77777777" w:rsidR="0089080B" w:rsidRPr="00A01855" w:rsidRDefault="0089080B" w:rsidP="00122D85">
            <w:pPr>
              <w:spacing w:before="40" w:after="40" w:line="240" w:lineRule="auto"/>
              <w:jc w:val="center"/>
              <w:rPr>
                <w:sz w:val="20"/>
                <w:szCs w:val="20"/>
                <w:lang w:val="id-ID"/>
              </w:rPr>
            </w:pPr>
            <w:r w:rsidRPr="00486540">
              <w:rPr>
                <w:sz w:val="20"/>
                <w:szCs w:val="20"/>
                <w:lang w:val="id-ID"/>
              </w:rPr>
              <w:t>*</w:t>
            </w:r>
          </w:p>
        </w:tc>
        <w:tc>
          <w:tcPr>
            <w:tcW w:w="900" w:type="dxa"/>
            <w:shd w:val="clear" w:color="auto" w:fill="auto"/>
          </w:tcPr>
          <w:p w14:paraId="49DD7A2C"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2.1.1.3</w:t>
            </w:r>
          </w:p>
        </w:tc>
        <w:tc>
          <w:tcPr>
            <w:tcW w:w="8190" w:type="dxa"/>
            <w:shd w:val="clear" w:color="auto" w:fill="auto"/>
          </w:tcPr>
          <w:p w14:paraId="50A4CF23"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w:t>
            </w:r>
            <w:r>
              <w:rPr>
                <w:sz w:val="20"/>
                <w:szCs w:val="20"/>
                <w:lang w:val="id-ID"/>
              </w:rPr>
              <w:t>to prepare</w:t>
            </w:r>
            <w:r w:rsidRPr="00A01855">
              <w:rPr>
                <w:sz w:val="20"/>
                <w:szCs w:val="20"/>
                <w:lang w:val="id-ID"/>
              </w:rPr>
              <w:t xml:space="preserve"> technical instructions for the implementation of </w:t>
            </w:r>
            <w:r>
              <w:rPr>
                <w:sz w:val="20"/>
                <w:szCs w:val="20"/>
                <w:lang w:val="id-ID"/>
              </w:rPr>
              <w:t>one data</w:t>
            </w:r>
            <w:r w:rsidRPr="00A01855">
              <w:rPr>
                <w:sz w:val="20"/>
                <w:szCs w:val="20"/>
                <w:lang w:val="id-ID"/>
              </w:rPr>
              <w:t xml:space="preserve"> forum and implementation of the SDPDN action plan, including technical instructions for domestic government data coverage, SOPs for planning, collecting, examining</w:t>
            </w:r>
            <w:r>
              <w:rPr>
                <w:sz w:val="20"/>
                <w:szCs w:val="20"/>
                <w:lang w:val="id-ID"/>
              </w:rPr>
              <w:t>,</w:t>
            </w:r>
            <w:r w:rsidRPr="00A01855">
              <w:rPr>
                <w:sz w:val="20"/>
                <w:szCs w:val="20"/>
                <w:lang w:val="id-ID"/>
              </w:rPr>
              <w:t xml:space="preserve"> and disseminating data within the SDPDN framework, technical instructions for </w:t>
            </w:r>
            <w:r>
              <w:rPr>
                <w:sz w:val="20"/>
                <w:szCs w:val="20"/>
                <w:lang w:val="id-ID"/>
              </w:rPr>
              <w:t>communic</w:t>
            </w:r>
            <w:r w:rsidRPr="00A01855">
              <w:rPr>
                <w:sz w:val="20"/>
                <w:szCs w:val="20"/>
                <w:lang w:val="id-ID"/>
              </w:rPr>
              <w:t>ating data through the SDPDN portal, and procedures for guidance, supervision, monitoring</w:t>
            </w:r>
            <w:r>
              <w:rPr>
                <w:sz w:val="20"/>
                <w:szCs w:val="20"/>
                <w:lang w:val="id-ID"/>
              </w:rPr>
              <w:t>,</w:t>
            </w:r>
            <w:r w:rsidRPr="00A01855">
              <w:rPr>
                <w:sz w:val="20"/>
                <w:szCs w:val="20"/>
                <w:lang w:val="id-ID"/>
              </w:rPr>
              <w:t xml:space="preserve"> and evaluation of SDPDN</w:t>
            </w:r>
          </w:p>
        </w:tc>
        <w:tc>
          <w:tcPr>
            <w:tcW w:w="3060" w:type="dxa"/>
            <w:shd w:val="clear" w:color="auto" w:fill="auto"/>
          </w:tcPr>
          <w:p w14:paraId="5DAB53CB" w14:textId="77777777" w:rsidR="0089080B" w:rsidRPr="00A01855" w:rsidRDefault="0089080B" w:rsidP="00122D85">
            <w:pPr>
              <w:spacing w:before="40" w:after="40" w:line="240" w:lineRule="auto"/>
              <w:rPr>
                <w:sz w:val="20"/>
                <w:szCs w:val="20"/>
                <w:lang w:val="id-ID"/>
              </w:rPr>
            </w:pPr>
            <w:r w:rsidRPr="00FB064F">
              <w:rPr>
                <w:rFonts w:cs="Calibri"/>
                <w:color w:val="000000"/>
                <w:sz w:val="20"/>
                <w:szCs w:val="20"/>
                <w:lang w:val="id-ID"/>
              </w:rPr>
              <w:t>MoHA - Center for Data and Information System</w:t>
            </w:r>
          </w:p>
        </w:tc>
        <w:tc>
          <w:tcPr>
            <w:tcW w:w="1449" w:type="dxa"/>
            <w:shd w:val="clear" w:color="auto" w:fill="auto"/>
          </w:tcPr>
          <w:p w14:paraId="10BA8A09" w14:textId="77777777" w:rsidR="0089080B" w:rsidRPr="00A01855" w:rsidRDefault="0089080B" w:rsidP="00122D85">
            <w:pPr>
              <w:spacing w:before="40" w:after="40" w:line="240" w:lineRule="auto"/>
              <w:rPr>
                <w:sz w:val="20"/>
                <w:szCs w:val="20"/>
                <w:lang w:val="id-ID"/>
              </w:rPr>
            </w:pPr>
            <w:r w:rsidRPr="007C569A">
              <w:rPr>
                <w:sz w:val="20"/>
                <w:szCs w:val="20"/>
              </w:rPr>
              <w:t>Central</w:t>
            </w:r>
          </w:p>
        </w:tc>
      </w:tr>
      <w:tr w:rsidR="0089080B" w:rsidRPr="00A01855" w14:paraId="16FD50C2" w14:textId="77777777" w:rsidTr="00122D85">
        <w:trPr>
          <w:cantSplit/>
          <w:trHeight w:val="504"/>
        </w:trPr>
        <w:tc>
          <w:tcPr>
            <w:tcW w:w="455" w:type="dxa"/>
            <w:shd w:val="clear" w:color="auto" w:fill="F2F2F2" w:themeFill="background1" w:themeFillShade="F2"/>
          </w:tcPr>
          <w:p w14:paraId="56611BAD"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666FAA37"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64E1EF2C" w14:textId="77777777" w:rsidR="0089080B" w:rsidRPr="00A01855" w:rsidRDefault="0089080B" w:rsidP="00122D85">
            <w:pPr>
              <w:spacing w:before="40" w:after="40" w:line="240" w:lineRule="auto"/>
              <w:jc w:val="center"/>
              <w:rPr>
                <w:sz w:val="20"/>
                <w:szCs w:val="20"/>
                <w:lang w:val="id-ID"/>
              </w:rPr>
            </w:pPr>
            <w:r w:rsidRPr="00486540">
              <w:rPr>
                <w:sz w:val="20"/>
                <w:szCs w:val="20"/>
                <w:lang w:val="id-ID"/>
              </w:rPr>
              <w:t>*</w:t>
            </w:r>
          </w:p>
        </w:tc>
        <w:tc>
          <w:tcPr>
            <w:tcW w:w="900" w:type="dxa"/>
            <w:shd w:val="clear" w:color="auto" w:fill="F2F2F2" w:themeFill="background1" w:themeFillShade="F2"/>
          </w:tcPr>
          <w:p w14:paraId="4AA15A1A"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2.1.1.4</w:t>
            </w:r>
          </w:p>
        </w:tc>
        <w:tc>
          <w:tcPr>
            <w:tcW w:w="8190" w:type="dxa"/>
            <w:shd w:val="clear" w:color="auto" w:fill="F2F2F2" w:themeFill="background1" w:themeFillShade="F2"/>
          </w:tcPr>
          <w:p w14:paraId="2B0A7F99" w14:textId="77777777" w:rsidR="0089080B" w:rsidRPr="00A01855" w:rsidRDefault="0089080B" w:rsidP="00122D85">
            <w:pPr>
              <w:spacing w:before="40" w:after="40" w:line="240" w:lineRule="auto"/>
              <w:rPr>
                <w:sz w:val="20"/>
                <w:szCs w:val="20"/>
                <w:lang w:val="id-ID"/>
              </w:rPr>
            </w:pPr>
            <w:r w:rsidRPr="00A01855">
              <w:rPr>
                <w:sz w:val="20"/>
                <w:szCs w:val="20"/>
                <w:lang w:val="id-ID"/>
              </w:rPr>
              <w:t>Technical recommendations for priority data across components and regions</w:t>
            </w:r>
          </w:p>
        </w:tc>
        <w:tc>
          <w:tcPr>
            <w:tcW w:w="3060" w:type="dxa"/>
            <w:shd w:val="clear" w:color="auto" w:fill="F2F2F2" w:themeFill="background1" w:themeFillShade="F2"/>
          </w:tcPr>
          <w:p w14:paraId="4CCDD67D" w14:textId="77777777" w:rsidR="0089080B" w:rsidRPr="00A01855" w:rsidRDefault="0089080B" w:rsidP="00122D85">
            <w:pPr>
              <w:spacing w:before="40" w:after="40" w:line="240" w:lineRule="auto"/>
              <w:rPr>
                <w:sz w:val="20"/>
                <w:szCs w:val="20"/>
                <w:lang w:val="id-ID"/>
              </w:rPr>
            </w:pPr>
            <w:r w:rsidRPr="007D47E3">
              <w:rPr>
                <w:rFonts w:cs="Calibri"/>
                <w:color w:val="000000"/>
                <w:sz w:val="20"/>
                <w:szCs w:val="20"/>
                <w:lang w:val="id-ID"/>
              </w:rPr>
              <w:t>MoHA - Center for Data and Information System</w:t>
            </w:r>
          </w:p>
        </w:tc>
        <w:tc>
          <w:tcPr>
            <w:tcW w:w="1449" w:type="dxa"/>
            <w:shd w:val="clear" w:color="auto" w:fill="F2F2F2" w:themeFill="background1" w:themeFillShade="F2"/>
          </w:tcPr>
          <w:p w14:paraId="0FAA654F" w14:textId="77777777" w:rsidR="0089080B" w:rsidRPr="00A01855" w:rsidRDefault="0089080B" w:rsidP="00122D85">
            <w:pPr>
              <w:spacing w:before="40" w:after="40" w:line="240" w:lineRule="auto"/>
              <w:rPr>
                <w:sz w:val="20"/>
                <w:szCs w:val="20"/>
                <w:lang w:val="id-ID"/>
              </w:rPr>
            </w:pPr>
            <w:r w:rsidRPr="007C569A">
              <w:rPr>
                <w:sz w:val="20"/>
                <w:szCs w:val="20"/>
              </w:rPr>
              <w:t>Central</w:t>
            </w:r>
          </w:p>
        </w:tc>
      </w:tr>
      <w:tr w:rsidR="0089080B" w:rsidRPr="00A01855" w14:paraId="57EF4D48" w14:textId="77777777" w:rsidTr="00122D85">
        <w:trPr>
          <w:cantSplit/>
          <w:trHeight w:val="504"/>
        </w:trPr>
        <w:tc>
          <w:tcPr>
            <w:tcW w:w="455" w:type="dxa"/>
            <w:shd w:val="clear" w:color="auto" w:fill="auto"/>
          </w:tcPr>
          <w:p w14:paraId="0F0FD9C7"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6E225CB7"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374BC5E0" w14:textId="77777777" w:rsidR="0089080B" w:rsidRPr="00A01855" w:rsidRDefault="0089080B" w:rsidP="00122D85">
            <w:pPr>
              <w:spacing w:before="40" w:after="40" w:line="240" w:lineRule="auto"/>
              <w:jc w:val="center"/>
              <w:rPr>
                <w:sz w:val="20"/>
                <w:szCs w:val="20"/>
                <w:lang w:val="id-ID"/>
              </w:rPr>
            </w:pPr>
            <w:r w:rsidRPr="00486540">
              <w:rPr>
                <w:sz w:val="20"/>
                <w:szCs w:val="20"/>
                <w:lang w:val="id-ID"/>
              </w:rPr>
              <w:t>*</w:t>
            </w:r>
          </w:p>
        </w:tc>
        <w:tc>
          <w:tcPr>
            <w:tcW w:w="900" w:type="dxa"/>
            <w:shd w:val="clear" w:color="auto" w:fill="auto"/>
          </w:tcPr>
          <w:p w14:paraId="70F303B4"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2.1.1.5</w:t>
            </w:r>
          </w:p>
        </w:tc>
        <w:tc>
          <w:tcPr>
            <w:tcW w:w="8190" w:type="dxa"/>
            <w:shd w:val="clear" w:color="auto" w:fill="auto"/>
          </w:tcPr>
          <w:p w14:paraId="35E20EB8"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policy preparation regarding governance, utili</w:t>
            </w:r>
            <w:r>
              <w:rPr>
                <w:sz w:val="20"/>
                <w:szCs w:val="20"/>
                <w:lang w:val="id-ID"/>
              </w:rPr>
              <w:t>s</w:t>
            </w:r>
            <w:r w:rsidRPr="00A01855">
              <w:rPr>
                <w:sz w:val="20"/>
                <w:szCs w:val="20"/>
                <w:lang w:val="id-ID"/>
              </w:rPr>
              <w:t>ation</w:t>
            </w:r>
            <w:r>
              <w:rPr>
                <w:sz w:val="20"/>
                <w:szCs w:val="20"/>
                <w:lang w:val="id-ID"/>
              </w:rPr>
              <w:t>,</w:t>
            </w:r>
            <w:r w:rsidRPr="00A01855">
              <w:rPr>
                <w:sz w:val="20"/>
                <w:szCs w:val="20"/>
                <w:lang w:val="id-ID"/>
              </w:rPr>
              <w:t xml:space="preserve"> and updating of REGSOSEK</w:t>
            </w:r>
          </w:p>
        </w:tc>
        <w:tc>
          <w:tcPr>
            <w:tcW w:w="3060" w:type="dxa"/>
            <w:shd w:val="clear" w:color="auto" w:fill="auto"/>
          </w:tcPr>
          <w:p w14:paraId="3C5B8C46" w14:textId="77777777" w:rsidR="0089080B" w:rsidRPr="00086F55" w:rsidRDefault="0089080B" w:rsidP="00122D85">
            <w:pPr>
              <w:spacing w:before="40" w:after="40" w:line="240" w:lineRule="auto"/>
              <w:rPr>
                <w:sz w:val="20"/>
                <w:szCs w:val="20"/>
                <w:lang w:val="id-ID"/>
              </w:rPr>
            </w:pPr>
            <w:r w:rsidRPr="00086F55">
              <w:rPr>
                <w:sz w:val="20"/>
                <w:szCs w:val="20"/>
              </w:rPr>
              <w:t>Bappenas</w:t>
            </w:r>
            <w:r w:rsidRPr="00086F55">
              <w:rPr>
                <w:rFonts w:eastAsia="Times New Roman"/>
                <w:sz w:val="20"/>
                <w:szCs w:val="20"/>
              </w:rPr>
              <w:t xml:space="preserve"> - Directorate of Poverty Alleviation and Community Empowerment (PKPM)</w:t>
            </w:r>
          </w:p>
        </w:tc>
        <w:tc>
          <w:tcPr>
            <w:tcW w:w="1449" w:type="dxa"/>
            <w:shd w:val="clear" w:color="auto" w:fill="auto"/>
          </w:tcPr>
          <w:p w14:paraId="1F2134B2" w14:textId="77777777" w:rsidR="0089080B" w:rsidRPr="00A01855" w:rsidRDefault="0089080B" w:rsidP="00122D85">
            <w:pPr>
              <w:spacing w:before="40" w:after="40" w:line="240" w:lineRule="auto"/>
              <w:rPr>
                <w:sz w:val="20"/>
                <w:szCs w:val="20"/>
                <w:lang w:val="id-ID"/>
              </w:rPr>
            </w:pPr>
            <w:r w:rsidRPr="007C569A">
              <w:rPr>
                <w:sz w:val="20"/>
                <w:szCs w:val="20"/>
              </w:rPr>
              <w:t>Central</w:t>
            </w:r>
          </w:p>
        </w:tc>
      </w:tr>
      <w:tr w:rsidR="0089080B" w:rsidRPr="00A01855" w14:paraId="45CF6245" w14:textId="77777777" w:rsidTr="00122D85">
        <w:trPr>
          <w:cantSplit/>
          <w:trHeight w:val="504"/>
        </w:trPr>
        <w:tc>
          <w:tcPr>
            <w:tcW w:w="455" w:type="dxa"/>
            <w:shd w:val="clear" w:color="auto" w:fill="F2F2F2" w:themeFill="background1" w:themeFillShade="F2"/>
          </w:tcPr>
          <w:p w14:paraId="12749AFA"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1E6A17CD"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671FE90A" w14:textId="77777777" w:rsidR="0089080B" w:rsidRPr="00A01855" w:rsidRDefault="0089080B" w:rsidP="00122D85">
            <w:pPr>
              <w:spacing w:before="40" w:after="40" w:line="240" w:lineRule="auto"/>
              <w:jc w:val="center"/>
              <w:rPr>
                <w:sz w:val="20"/>
                <w:szCs w:val="20"/>
                <w:lang w:val="id-ID"/>
              </w:rPr>
            </w:pPr>
            <w:r w:rsidRPr="00486540">
              <w:rPr>
                <w:sz w:val="20"/>
                <w:szCs w:val="20"/>
                <w:lang w:val="id-ID"/>
              </w:rPr>
              <w:t>*</w:t>
            </w:r>
          </w:p>
        </w:tc>
        <w:tc>
          <w:tcPr>
            <w:tcW w:w="900" w:type="dxa"/>
            <w:shd w:val="clear" w:color="auto" w:fill="F2F2F2" w:themeFill="background1" w:themeFillShade="F2"/>
          </w:tcPr>
          <w:p w14:paraId="4E3C0F1B"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2.1.1.6</w:t>
            </w:r>
          </w:p>
        </w:tc>
        <w:tc>
          <w:tcPr>
            <w:tcW w:w="8190" w:type="dxa"/>
            <w:shd w:val="clear" w:color="auto" w:fill="F2F2F2" w:themeFill="background1" w:themeFillShade="F2"/>
          </w:tcPr>
          <w:p w14:paraId="711C5CEA"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the preparation of REGSOSEK utili</w:t>
            </w:r>
            <w:r>
              <w:rPr>
                <w:sz w:val="20"/>
                <w:szCs w:val="20"/>
                <w:lang w:val="id-ID"/>
              </w:rPr>
              <w:t>s</w:t>
            </w:r>
            <w:r w:rsidRPr="00A01855">
              <w:rPr>
                <w:sz w:val="20"/>
                <w:szCs w:val="20"/>
                <w:lang w:val="id-ID"/>
              </w:rPr>
              <w:t>ation guidelines for regional planning</w:t>
            </w:r>
          </w:p>
        </w:tc>
        <w:tc>
          <w:tcPr>
            <w:tcW w:w="3060" w:type="dxa"/>
            <w:shd w:val="clear" w:color="auto" w:fill="F2F2F2" w:themeFill="background1" w:themeFillShade="F2"/>
          </w:tcPr>
          <w:p w14:paraId="6825829A" w14:textId="77777777" w:rsidR="0089080B" w:rsidRPr="00A01855" w:rsidRDefault="0089080B" w:rsidP="00122D85">
            <w:pPr>
              <w:spacing w:before="40" w:after="40" w:line="240" w:lineRule="auto"/>
              <w:rPr>
                <w:sz w:val="20"/>
                <w:szCs w:val="20"/>
                <w:lang w:val="id-ID"/>
              </w:rPr>
            </w:pPr>
            <w:r>
              <w:rPr>
                <w:sz w:val="20"/>
                <w:szCs w:val="20"/>
              </w:rPr>
              <w:t>MoHA - Directorate PEIPD</w:t>
            </w:r>
          </w:p>
        </w:tc>
        <w:tc>
          <w:tcPr>
            <w:tcW w:w="1449" w:type="dxa"/>
            <w:shd w:val="clear" w:color="auto" w:fill="F2F2F2" w:themeFill="background1" w:themeFillShade="F2"/>
          </w:tcPr>
          <w:p w14:paraId="0210490E" w14:textId="77777777" w:rsidR="0089080B" w:rsidRPr="00A01855" w:rsidRDefault="0089080B" w:rsidP="00122D85">
            <w:pPr>
              <w:spacing w:before="40" w:after="40" w:line="240" w:lineRule="auto"/>
              <w:rPr>
                <w:sz w:val="20"/>
                <w:szCs w:val="20"/>
                <w:lang w:val="id-ID"/>
              </w:rPr>
            </w:pPr>
            <w:r w:rsidRPr="007C569A">
              <w:rPr>
                <w:sz w:val="20"/>
                <w:szCs w:val="20"/>
              </w:rPr>
              <w:t>Central</w:t>
            </w:r>
          </w:p>
        </w:tc>
      </w:tr>
      <w:tr w:rsidR="0089080B" w:rsidRPr="00A01855" w14:paraId="6D5EDB0E" w14:textId="77777777" w:rsidTr="00122D85">
        <w:trPr>
          <w:cantSplit/>
          <w:trHeight w:val="504"/>
        </w:trPr>
        <w:tc>
          <w:tcPr>
            <w:tcW w:w="455" w:type="dxa"/>
            <w:shd w:val="clear" w:color="auto" w:fill="auto"/>
          </w:tcPr>
          <w:p w14:paraId="3FF9D626"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6E993B8E"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078EA8EE"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auto"/>
          </w:tcPr>
          <w:p w14:paraId="06F36D22"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2.1.1.7</w:t>
            </w:r>
          </w:p>
        </w:tc>
        <w:tc>
          <w:tcPr>
            <w:tcW w:w="8190" w:type="dxa"/>
            <w:shd w:val="clear" w:color="auto" w:fill="auto"/>
          </w:tcPr>
          <w:p w14:paraId="43AE6D72" w14:textId="77777777" w:rsidR="0089080B" w:rsidRPr="00A01855" w:rsidRDefault="0089080B" w:rsidP="00122D85">
            <w:pPr>
              <w:spacing w:before="40" w:after="40" w:line="240" w:lineRule="auto"/>
              <w:rPr>
                <w:sz w:val="20"/>
                <w:szCs w:val="20"/>
                <w:lang w:val="id-ID"/>
              </w:rPr>
            </w:pPr>
            <w:r w:rsidRPr="00A01855">
              <w:rPr>
                <w:sz w:val="20"/>
                <w:szCs w:val="20"/>
                <w:lang w:val="id-ID"/>
              </w:rPr>
              <w:t>T</w:t>
            </w:r>
            <w:r w:rsidRPr="00125E1E">
              <w:rPr>
                <w:sz w:val="20"/>
                <w:szCs w:val="20"/>
                <w:lang w:val="en-US"/>
              </w:rPr>
              <w:t>echnical input for preparing regional financial data standards in line with the principles of One Data Indonesia</w:t>
            </w:r>
          </w:p>
        </w:tc>
        <w:tc>
          <w:tcPr>
            <w:tcW w:w="3060" w:type="dxa"/>
            <w:shd w:val="clear" w:color="auto" w:fill="auto"/>
          </w:tcPr>
          <w:p w14:paraId="15A97BD1" w14:textId="77777777" w:rsidR="0089080B" w:rsidRPr="00A01855" w:rsidRDefault="0089080B" w:rsidP="00122D85">
            <w:pPr>
              <w:spacing w:before="40" w:after="40" w:line="240" w:lineRule="auto"/>
              <w:rPr>
                <w:sz w:val="20"/>
                <w:szCs w:val="20"/>
                <w:lang w:val="id-ID"/>
              </w:rPr>
            </w:pPr>
            <w:r w:rsidRPr="00086F55">
              <w:rPr>
                <w:rFonts w:eastAsia="Times New Roman"/>
                <w:sz w:val="20"/>
                <w:szCs w:val="20"/>
              </w:rPr>
              <w:t>MoF - Directorate of Transfer and Information System</w:t>
            </w:r>
            <w:r w:rsidRPr="00A01855">
              <w:rPr>
                <w:sz w:val="20"/>
                <w:szCs w:val="20"/>
                <w:lang w:val="id-ID"/>
              </w:rPr>
              <w:t xml:space="preserve"> </w:t>
            </w:r>
          </w:p>
        </w:tc>
        <w:tc>
          <w:tcPr>
            <w:tcW w:w="1449" w:type="dxa"/>
            <w:shd w:val="clear" w:color="auto" w:fill="auto"/>
          </w:tcPr>
          <w:p w14:paraId="21FFCCC1" w14:textId="77777777" w:rsidR="0089080B" w:rsidRPr="00A01855" w:rsidRDefault="0089080B" w:rsidP="00122D85">
            <w:pPr>
              <w:spacing w:before="40" w:after="40" w:line="240" w:lineRule="auto"/>
              <w:rPr>
                <w:sz w:val="20"/>
                <w:szCs w:val="20"/>
                <w:lang w:val="id-ID"/>
              </w:rPr>
            </w:pPr>
            <w:r w:rsidRPr="007C569A">
              <w:rPr>
                <w:sz w:val="20"/>
                <w:szCs w:val="20"/>
              </w:rPr>
              <w:t>Central</w:t>
            </w:r>
          </w:p>
        </w:tc>
      </w:tr>
      <w:tr w:rsidR="0089080B" w:rsidRPr="00A01855" w14:paraId="62FEC40F" w14:textId="77777777" w:rsidTr="00122D85">
        <w:trPr>
          <w:cantSplit/>
          <w:trHeight w:val="504"/>
        </w:trPr>
        <w:tc>
          <w:tcPr>
            <w:tcW w:w="455" w:type="dxa"/>
            <w:tcBorders>
              <w:bottom w:val="single" w:sz="2" w:space="0" w:color="auto"/>
            </w:tcBorders>
            <w:shd w:val="clear" w:color="auto" w:fill="F2F2F2" w:themeFill="background1" w:themeFillShade="F2"/>
          </w:tcPr>
          <w:p w14:paraId="6B06AB35" w14:textId="77777777" w:rsidR="0089080B" w:rsidRPr="00A01855" w:rsidRDefault="0089080B" w:rsidP="00122D85">
            <w:pPr>
              <w:spacing w:before="40" w:after="40" w:line="240" w:lineRule="auto"/>
              <w:jc w:val="center"/>
              <w:rPr>
                <w:sz w:val="20"/>
                <w:szCs w:val="20"/>
                <w:lang w:val="id-ID"/>
              </w:rPr>
            </w:pPr>
          </w:p>
        </w:tc>
        <w:tc>
          <w:tcPr>
            <w:tcW w:w="576" w:type="dxa"/>
            <w:tcBorders>
              <w:bottom w:val="single" w:sz="2" w:space="0" w:color="auto"/>
            </w:tcBorders>
            <w:shd w:val="clear" w:color="auto" w:fill="F2F2F2" w:themeFill="background1" w:themeFillShade="F2"/>
          </w:tcPr>
          <w:p w14:paraId="79E30BA8" w14:textId="77777777" w:rsidR="0089080B" w:rsidRPr="00A01855" w:rsidRDefault="0089080B" w:rsidP="00122D85">
            <w:pPr>
              <w:spacing w:before="40" w:after="40" w:line="240" w:lineRule="auto"/>
              <w:jc w:val="center"/>
              <w:rPr>
                <w:sz w:val="20"/>
                <w:szCs w:val="20"/>
                <w:lang w:val="id-ID"/>
              </w:rPr>
            </w:pPr>
          </w:p>
        </w:tc>
        <w:tc>
          <w:tcPr>
            <w:tcW w:w="681" w:type="dxa"/>
            <w:tcBorders>
              <w:bottom w:val="single" w:sz="2" w:space="0" w:color="auto"/>
            </w:tcBorders>
            <w:shd w:val="clear" w:color="auto" w:fill="F2F2F2" w:themeFill="background1" w:themeFillShade="F2"/>
          </w:tcPr>
          <w:p w14:paraId="16433288"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tcBorders>
              <w:bottom w:val="single" w:sz="2" w:space="0" w:color="auto"/>
            </w:tcBorders>
            <w:shd w:val="clear" w:color="auto" w:fill="F2F2F2" w:themeFill="background1" w:themeFillShade="F2"/>
          </w:tcPr>
          <w:p w14:paraId="2AF640AF"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2.1.1.8</w:t>
            </w:r>
          </w:p>
        </w:tc>
        <w:tc>
          <w:tcPr>
            <w:tcW w:w="8190" w:type="dxa"/>
            <w:tcBorders>
              <w:bottom w:val="single" w:sz="2" w:space="0" w:color="auto"/>
            </w:tcBorders>
            <w:shd w:val="clear" w:color="auto" w:fill="F2F2F2" w:themeFill="background1" w:themeFillShade="F2"/>
          </w:tcPr>
          <w:p w14:paraId="441C32AB" w14:textId="77777777" w:rsidR="0089080B" w:rsidRPr="00A01855" w:rsidRDefault="0089080B" w:rsidP="00122D85">
            <w:pPr>
              <w:spacing w:before="40" w:after="40" w:line="240" w:lineRule="auto"/>
              <w:rPr>
                <w:sz w:val="20"/>
                <w:szCs w:val="20"/>
                <w:lang w:val="id-ID"/>
              </w:rPr>
            </w:pPr>
            <w:r w:rsidRPr="00735967">
              <w:rPr>
                <w:sz w:val="20"/>
                <w:szCs w:val="20"/>
              </w:rPr>
              <w:t xml:space="preserve">Results of the study on the readiness map of Provincial/Regional Governments in SKALA locations for implementing </w:t>
            </w:r>
            <w:r>
              <w:rPr>
                <w:sz w:val="20"/>
                <w:szCs w:val="20"/>
              </w:rPr>
              <w:t xml:space="preserve">regional </w:t>
            </w:r>
            <w:r w:rsidRPr="00735967">
              <w:rPr>
                <w:sz w:val="20"/>
                <w:szCs w:val="20"/>
              </w:rPr>
              <w:t xml:space="preserve">One Data </w:t>
            </w:r>
          </w:p>
        </w:tc>
        <w:tc>
          <w:tcPr>
            <w:tcW w:w="3060" w:type="dxa"/>
            <w:tcBorders>
              <w:bottom w:val="single" w:sz="2" w:space="0" w:color="auto"/>
            </w:tcBorders>
            <w:shd w:val="clear" w:color="auto" w:fill="F2F2F2" w:themeFill="background1" w:themeFillShade="F2"/>
          </w:tcPr>
          <w:p w14:paraId="08D0B3B3" w14:textId="77777777" w:rsidR="0089080B" w:rsidRPr="00A01855" w:rsidRDefault="0089080B" w:rsidP="00122D85">
            <w:pPr>
              <w:spacing w:before="40" w:after="40" w:line="240" w:lineRule="auto"/>
              <w:rPr>
                <w:sz w:val="20"/>
                <w:szCs w:val="20"/>
                <w:lang w:val="id-ID"/>
              </w:rPr>
            </w:pPr>
            <w:r w:rsidRPr="007D47E3">
              <w:rPr>
                <w:rFonts w:cs="Calibri"/>
                <w:color w:val="000000"/>
                <w:sz w:val="20"/>
                <w:szCs w:val="20"/>
                <w:lang w:val="id-ID"/>
              </w:rPr>
              <w:t>MoHA - Center for Data and Information System</w:t>
            </w:r>
          </w:p>
        </w:tc>
        <w:tc>
          <w:tcPr>
            <w:tcW w:w="1449" w:type="dxa"/>
            <w:tcBorders>
              <w:bottom w:val="single" w:sz="2" w:space="0" w:color="auto"/>
            </w:tcBorders>
            <w:shd w:val="clear" w:color="auto" w:fill="F2F2F2" w:themeFill="background1" w:themeFillShade="F2"/>
          </w:tcPr>
          <w:p w14:paraId="498A8AE1" w14:textId="77777777" w:rsidR="0089080B" w:rsidRPr="00A01855" w:rsidRDefault="0089080B" w:rsidP="00122D85">
            <w:pPr>
              <w:spacing w:before="40" w:after="40" w:line="240" w:lineRule="auto"/>
              <w:rPr>
                <w:sz w:val="20"/>
                <w:szCs w:val="20"/>
                <w:lang w:val="id-ID"/>
              </w:rPr>
            </w:pPr>
            <w:r w:rsidRPr="007C569A">
              <w:rPr>
                <w:sz w:val="20"/>
                <w:szCs w:val="20"/>
              </w:rPr>
              <w:t>Central</w:t>
            </w:r>
          </w:p>
        </w:tc>
      </w:tr>
      <w:tr w:rsidR="0089080B" w:rsidRPr="00504DE5" w14:paraId="6982646F" w14:textId="77777777" w:rsidTr="00122D85">
        <w:trPr>
          <w:cantSplit/>
          <w:trHeight w:val="504"/>
        </w:trPr>
        <w:tc>
          <w:tcPr>
            <w:tcW w:w="455" w:type="dxa"/>
            <w:tcBorders>
              <w:top w:val="nil"/>
            </w:tcBorders>
            <w:shd w:val="clear" w:color="auto" w:fill="F2F2F2" w:themeFill="background1" w:themeFillShade="F2"/>
          </w:tcPr>
          <w:p w14:paraId="62B469FC" w14:textId="77777777" w:rsidR="0089080B" w:rsidRPr="00A01855" w:rsidRDefault="0089080B" w:rsidP="00122D85">
            <w:pPr>
              <w:spacing w:before="40" w:after="40" w:line="240" w:lineRule="auto"/>
              <w:jc w:val="center"/>
              <w:rPr>
                <w:sz w:val="20"/>
                <w:szCs w:val="20"/>
                <w:lang w:val="id-ID"/>
              </w:rPr>
            </w:pPr>
          </w:p>
        </w:tc>
        <w:tc>
          <w:tcPr>
            <w:tcW w:w="576" w:type="dxa"/>
            <w:tcBorders>
              <w:top w:val="nil"/>
            </w:tcBorders>
            <w:shd w:val="clear" w:color="auto" w:fill="F2F2F2" w:themeFill="background1" w:themeFillShade="F2"/>
          </w:tcPr>
          <w:p w14:paraId="3E52D006" w14:textId="77777777" w:rsidR="0089080B" w:rsidRPr="00A01855" w:rsidRDefault="0089080B" w:rsidP="00122D85">
            <w:pPr>
              <w:spacing w:before="40" w:after="40" w:line="240" w:lineRule="auto"/>
              <w:jc w:val="center"/>
              <w:rPr>
                <w:sz w:val="20"/>
                <w:szCs w:val="20"/>
                <w:lang w:val="id-ID"/>
              </w:rPr>
            </w:pPr>
          </w:p>
        </w:tc>
        <w:tc>
          <w:tcPr>
            <w:tcW w:w="681" w:type="dxa"/>
            <w:tcBorders>
              <w:top w:val="nil"/>
            </w:tcBorders>
            <w:shd w:val="clear" w:color="auto" w:fill="F2F2F2" w:themeFill="background1" w:themeFillShade="F2"/>
          </w:tcPr>
          <w:p w14:paraId="0A034A1A"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2.1.2</w:t>
            </w:r>
          </w:p>
        </w:tc>
        <w:tc>
          <w:tcPr>
            <w:tcW w:w="13599" w:type="dxa"/>
            <w:gridSpan w:val="4"/>
            <w:tcBorders>
              <w:top w:val="nil"/>
            </w:tcBorders>
            <w:shd w:val="clear" w:color="auto" w:fill="F2F2F2" w:themeFill="background1" w:themeFillShade="F2"/>
          </w:tcPr>
          <w:p w14:paraId="3B3E8BB5" w14:textId="77777777" w:rsidR="0089080B" w:rsidRPr="00A01855" w:rsidRDefault="0089080B" w:rsidP="00122D85">
            <w:pPr>
              <w:spacing w:before="40" w:after="40" w:line="240" w:lineRule="auto"/>
              <w:rPr>
                <w:sz w:val="20"/>
                <w:szCs w:val="20"/>
                <w:lang w:val="id-ID"/>
              </w:rPr>
            </w:pPr>
            <w:r w:rsidRPr="00A01855">
              <w:rPr>
                <w:b/>
                <w:bCs/>
                <w:sz w:val="20"/>
                <w:szCs w:val="20"/>
                <w:lang w:val="id-ID"/>
              </w:rPr>
              <w:t xml:space="preserve">Facilitate the preparation of policies and guidelines regarding the implementation of </w:t>
            </w:r>
            <w:r w:rsidRPr="0010650A">
              <w:rPr>
                <w:b/>
                <w:bCs/>
                <w:sz w:val="20"/>
                <w:szCs w:val="20"/>
                <w:lang w:val="id-ID"/>
              </w:rPr>
              <w:t xml:space="preserve">electronic-based government system </w:t>
            </w:r>
            <w:r>
              <w:rPr>
                <w:b/>
                <w:bCs/>
                <w:sz w:val="20"/>
                <w:szCs w:val="20"/>
                <w:lang w:val="id-ID"/>
              </w:rPr>
              <w:t>(</w:t>
            </w:r>
            <w:r w:rsidRPr="00A01855">
              <w:rPr>
                <w:b/>
                <w:bCs/>
                <w:sz w:val="20"/>
                <w:szCs w:val="20"/>
                <w:lang w:val="id-ID"/>
              </w:rPr>
              <w:t>SPBE</w:t>
            </w:r>
            <w:r>
              <w:rPr>
                <w:b/>
                <w:bCs/>
                <w:sz w:val="20"/>
                <w:szCs w:val="20"/>
                <w:lang w:val="id-ID"/>
              </w:rPr>
              <w:t>)</w:t>
            </w:r>
            <w:r w:rsidRPr="00A01855">
              <w:rPr>
                <w:b/>
                <w:bCs/>
                <w:sz w:val="20"/>
                <w:szCs w:val="20"/>
                <w:lang w:val="id-ID"/>
              </w:rPr>
              <w:t xml:space="preserve"> standards</w:t>
            </w:r>
          </w:p>
        </w:tc>
      </w:tr>
      <w:tr w:rsidR="0089080B" w:rsidRPr="00A01855" w14:paraId="1A13647B" w14:textId="77777777" w:rsidTr="00122D85">
        <w:trPr>
          <w:cantSplit/>
          <w:trHeight w:val="504"/>
        </w:trPr>
        <w:tc>
          <w:tcPr>
            <w:tcW w:w="455" w:type="dxa"/>
            <w:shd w:val="clear" w:color="auto" w:fill="auto"/>
          </w:tcPr>
          <w:p w14:paraId="4A53F3AE"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11B82FA2"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62081006"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6A5B9C88"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2.1.2.1</w:t>
            </w:r>
          </w:p>
        </w:tc>
        <w:tc>
          <w:tcPr>
            <w:tcW w:w="8190" w:type="dxa"/>
            <w:shd w:val="clear" w:color="auto" w:fill="auto"/>
          </w:tcPr>
          <w:p w14:paraId="5790EBE4" w14:textId="77777777" w:rsidR="0089080B" w:rsidRPr="00A01855" w:rsidRDefault="0089080B" w:rsidP="00122D85">
            <w:pPr>
              <w:spacing w:before="40" w:after="40" w:line="240" w:lineRule="auto"/>
              <w:rPr>
                <w:sz w:val="20"/>
                <w:szCs w:val="20"/>
                <w:lang w:val="id-ID"/>
              </w:rPr>
            </w:pPr>
            <w:r w:rsidRPr="00A01855">
              <w:rPr>
                <w:sz w:val="20"/>
                <w:szCs w:val="20"/>
                <w:lang w:val="id-ID"/>
              </w:rPr>
              <w:t>Technical facilitation of coordination meetings for the implementation of regional government SPBE in NTB Province</w:t>
            </w:r>
          </w:p>
        </w:tc>
        <w:tc>
          <w:tcPr>
            <w:tcW w:w="3060" w:type="dxa"/>
            <w:shd w:val="clear" w:color="auto" w:fill="auto"/>
          </w:tcPr>
          <w:p w14:paraId="6DB6658A" w14:textId="77777777" w:rsidR="0089080B" w:rsidRPr="00A01855" w:rsidRDefault="0089080B" w:rsidP="00122D85">
            <w:pPr>
              <w:spacing w:before="40" w:after="40" w:line="240" w:lineRule="auto"/>
              <w:rPr>
                <w:sz w:val="20"/>
                <w:szCs w:val="20"/>
                <w:lang w:val="id-ID"/>
              </w:rPr>
            </w:pPr>
            <w:r w:rsidRPr="00987CB8">
              <w:rPr>
                <w:rFonts w:cs="Calibri"/>
                <w:color w:val="000000"/>
                <w:sz w:val="20"/>
                <w:szCs w:val="20"/>
                <w:lang w:val="id-ID"/>
              </w:rPr>
              <w:t>MoHA - Center for Data and Information System</w:t>
            </w:r>
          </w:p>
        </w:tc>
        <w:tc>
          <w:tcPr>
            <w:tcW w:w="1449" w:type="dxa"/>
            <w:shd w:val="clear" w:color="auto" w:fill="auto"/>
          </w:tcPr>
          <w:p w14:paraId="09624590" w14:textId="77777777" w:rsidR="0089080B" w:rsidRPr="00A01855" w:rsidRDefault="0089080B" w:rsidP="00122D85">
            <w:pPr>
              <w:spacing w:before="40" w:after="40" w:line="240" w:lineRule="auto"/>
              <w:rPr>
                <w:sz w:val="20"/>
                <w:szCs w:val="20"/>
                <w:lang w:val="id-ID"/>
              </w:rPr>
            </w:pPr>
            <w:r w:rsidRPr="00517510">
              <w:rPr>
                <w:sz w:val="20"/>
                <w:szCs w:val="20"/>
              </w:rPr>
              <w:t>Central</w:t>
            </w:r>
          </w:p>
        </w:tc>
      </w:tr>
      <w:tr w:rsidR="0089080B" w:rsidRPr="00A01855" w14:paraId="22FD2E5A" w14:textId="77777777" w:rsidTr="00122D85">
        <w:trPr>
          <w:cantSplit/>
          <w:trHeight w:val="504"/>
        </w:trPr>
        <w:tc>
          <w:tcPr>
            <w:tcW w:w="455" w:type="dxa"/>
            <w:shd w:val="clear" w:color="auto" w:fill="F2F2F2" w:themeFill="background1" w:themeFillShade="F2"/>
          </w:tcPr>
          <w:p w14:paraId="75027AE0"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7B30EC6A"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1EEAA741"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F2F2F2" w:themeFill="background1" w:themeFillShade="F2"/>
          </w:tcPr>
          <w:p w14:paraId="2B1F2F1F"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2.1.2.2</w:t>
            </w:r>
          </w:p>
        </w:tc>
        <w:tc>
          <w:tcPr>
            <w:tcW w:w="8190" w:type="dxa"/>
            <w:shd w:val="clear" w:color="auto" w:fill="F2F2F2" w:themeFill="background1" w:themeFillShade="F2"/>
          </w:tcPr>
          <w:p w14:paraId="665F8F2D"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for the preparation of SPBE planning maps and architecture for the </w:t>
            </w:r>
            <w:r w:rsidRPr="00987CB8">
              <w:rPr>
                <w:rFonts w:cs="Calibri"/>
                <w:color w:val="000000"/>
                <w:sz w:val="20"/>
                <w:szCs w:val="20"/>
                <w:lang w:val="id-ID"/>
              </w:rPr>
              <w:t>MoHA</w:t>
            </w:r>
          </w:p>
        </w:tc>
        <w:tc>
          <w:tcPr>
            <w:tcW w:w="3060" w:type="dxa"/>
            <w:shd w:val="clear" w:color="auto" w:fill="F2F2F2" w:themeFill="background1" w:themeFillShade="F2"/>
          </w:tcPr>
          <w:p w14:paraId="7B04A628" w14:textId="77777777" w:rsidR="0089080B" w:rsidRPr="00A01855" w:rsidRDefault="0089080B" w:rsidP="00122D85">
            <w:pPr>
              <w:spacing w:before="40" w:after="40" w:line="240" w:lineRule="auto"/>
              <w:rPr>
                <w:sz w:val="20"/>
                <w:szCs w:val="20"/>
                <w:lang w:val="id-ID"/>
              </w:rPr>
            </w:pPr>
            <w:r w:rsidRPr="00987CB8">
              <w:rPr>
                <w:rFonts w:cs="Calibri"/>
                <w:color w:val="000000"/>
                <w:sz w:val="20"/>
                <w:szCs w:val="20"/>
                <w:lang w:val="id-ID"/>
              </w:rPr>
              <w:t>MoHA - Center for Data and Information System</w:t>
            </w:r>
          </w:p>
        </w:tc>
        <w:tc>
          <w:tcPr>
            <w:tcW w:w="1449" w:type="dxa"/>
            <w:shd w:val="clear" w:color="auto" w:fill="F2F2F2" w:themeFill="background1" w:themeFillShade="F2"/>
          </w:tcPr>
          <w:p w14:paraId="7C67538C" w14:textId="77777777" w:rsidR="0089080B" w:rsidRPr="00A01855" w:rsidRDefault="0089080B" w:rsidP="00122D85">
            <w:pPr>
              <w:spacing w:before="40" w:after="40" w:line="240" w:lineRule="auto"/>
              <w:rPr>
                <w:sz w:val="20"/>
                <w:szCs w:val="20"/>
                <w:lang w:val="id-ID"/>
              </w:rPr>
            </w:pPr>
            <w:r w:rsidRPr="00517510">
              <w:rPr>
                <w:sz w:val="20"/>
                <w:szCs w:val="20"/>
              </w:rPr>
              <w:t>Central</w:t>
            </w:r>
          </w:p>
        </w:tc>
      </w:tr>
      <w:tr w:rsidR="0089080B" w:rsidRPr="00A01855" w14:paraId="321D9441" w14:textId="77777777" w:rsidTr="00122D85">
        <w:trPr>
          <w:cantSplit/>
          <w:trHeight w:val="504"/>
        </w:trPr>
        <w:tc>
          <w:tcPr>
            <w:tcW w:w="455" w:type="dxa"/>
            <w:shd w:val="clear" w:color="auto" w:fill="auto"/>
          </w:tcPr>
          <w:p w14:paraId="65E7FC59"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0FC8D161"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2615310F"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1607D67B"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2.1.2.3</w:t>
            </w:r>
          </w:p>
        </w:tc>
        <w:tc>
          <w:tcPr>
            <w:tcW w:w="8190" w:type="dxa"/>
            <w:shd w:val="clear" w:color="auto" w:fill="auto"/>
          </w:tcPr>
          <w:p w14:paraId="45BBF1D8"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the preparation of policies and guidelines related to the implementation of local government SPBE</w:t>
            </w:r>
          </w:p>
        </w:tc>
        <w:tc>
          <w:tcPr>
            <w:tcW w:w="3060" w:type="dxa"/>
            <w:shd w:val="clear" w:color="auto" w:fill="auto"/>
          </w:tcPr>
          <w:p w14:paraId="5639B80B" w14:textId="77777777" w:rsidR="0089080B" w:rsidRPr="00A01855" w:rsidRDefault="0089080B" w:rsidP="00122D85">
            <w:pPr>
              <w:spacing w:before="40" w:after="40" w:line="240" w:lineRule="auto"/>
              <w:rPr>
                <w:sz w:val="20"/>
                <w:szCs w:val="20"/>
                <w:lang w:val="id-ID"/>
              </w:rPr>
            </w:pPr>
            <w:r w:rsidRPr="00987CB8">
              <w:rPr>
                <w:rFonts w:cs="Calibri"/>
                <w:color w:val="000000"/>
                <w:sz w:val="20"/>
                <w:szCs w:val="20"/>
                <w:lang w:val="id-ID"/>
              </w:rPr>
              <w:t>MoHA - Center for Data and Information System</w:t>
            </w:r>
          </w:p>
        </w:tc>
        <w:tc>
          <w:tcPr>
            <w:tcW w:w="1449" w:type="dxa"/>
            <w:shd w:val="clear" w:color="auto" w:fill="auto"/>
          </w:tcPr>
          <w:p w14:paraId="7F567042" w14:textId="77777777" w:rsidR="0089080B" w:rsidRPr="00A01855" w:rsidRDefault="0089080B" w:rsidP="00122D85">
            <w:pPr>
              <w:spacing w:before="40" w:after="40" w:line="240" w:lineRule="auto"/>
              <w:rPr>
                <w:sz w:val="20"/>
                <w:szCs w:val="20"/>
                <w:lang w:val="id-ID"/>
              </w:rPr>
            </w:pPr>
            <w:r w:rsidRPr="00517510">
              <w:rPr>
                <w:sz w:val="20"/>
                <w:szCs w:val="20"/>
              </w:rPr>
              <w:t>Central</w:t>
            </w:r>
          </w:p>
        </w:tc>
      </w:tr>
      <w:tr w:rsidR="0089080B" w:rsidRPr="00504DE5" w14:paraId="293A2E80" w14:textId="77777777" w:rsidTr="00122D85">
        <w:trPr>
          <w:cantSplit/>
          <w:trHeight w:val="504"/>
        </w:trPr>
        <w:tc>
          <w:tcPr>
            <w:tcW w:w="455" w:type="dxa"/>
            <w:shd w:val="clear" w:color="auto" w:fill="F2F2F2" w:themeFill="background1" w:themeFillShade="F2"/>
          </w:tcPr>
          <w:p w14:paraId="33CD5A41"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680C44E1"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39BB60B4"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2.1.3</w:t>
            </w:r>
          </w:p>
        </w:tc>
        <w:tc>
          <w:tcPr>
            <w:tcW w:w="13599" w:type="dxa"/>
            <w:gridSpan w:val="4"/>
            <w:shd w:val="clear" w:color="auto" w:fill="F2F2F2" w:themeFill="background1" w:themeFillShade="F2"/>
          </w:tcPr>
          <w:p w14:paraId="6479A19F" w14:textId="77777777" w:rsidR="0089080B" w:rsidRPr="00A01855" w:rsidRDefault="0089080B" w:rsidP="00122D85">
            <w:pPr>
              <w:spacing w:before="40" w:after="40" w:line="240" w:lineRule="auto"/>
              <w:rPr>
                <w:sz w:val="20"/>
                <w:szCs w:val="20"/>
                <w:lang w:val="id-ID"/>
              </w:rPr>
            </w:pPr>
            <w:r w:rsidRPr="00460022">
              <w:rPr>
                <w:b/>
                <w:bCs/>
                <w:sz w:val="20"/>
                <w:szCs w:val="20"/>
                <w:lang w:val="id-ID"/>
              </w:rPr>
              <w:t>Strengthen the role of guidance and supervision related to</w:t>
            </w:r>
            <w:r>
              <w:rPr>
                <w:b/>
                <w:bCs/>
                <w:sz w:val="20"/>
                <w:szCs w:val="20"/>
                <w:lang w:val="id-ID"/>
              </w:rPr>
              <w:t xml:space="preserve"> </w:t>
            </w:r>
            <w:r w:rsidRPr="00460022">
              <w:rPr>
                <w:b/>
                <w:bCs/>
                <w:sz w:val="20"/>
                <w:szCs w:val="20"/>
                <w:lang w:val="id-ID"/>
              </w:rPr>
              <w:t xml:space="preserve">regional one data </w:t>
            </w:r>
          </w:p>
        </w:tc>
      </w:tr>
      <w:tr w:rsidR="0089080B" w:rsidRPr="00A01855" w14:paraId="57FA43C4" w14:textId="77777777" w:rsidTr="00122D85">
        <w:trPr>
          <w:cantSplit/>
          <w:trHeight w:val="504"/>
        </w:trPr>
        <w:tc>
          <w:tcPr>
            <w:tcW w:w="455" w:type="dxa"/>
            <w:shd w:val="clear" w:color="auto" w:fill="auto"/>
          </w:tcPr>
          <w:p w14:paraId="3816A0E5"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5727341A"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1606AB28" w14:textId="77777777" w:rsidR="0089080B" w:rsidRPr="00A01855" w:rsidRDefault="0089080B" w:rsidP="00122D85">
            <w:pPr>
              <w:spacing w:before="40" w:after="40" w:line="240" w:lineRule="auto"/>
              <w:jc w:val="center"/>
              <w:rPr>
                <w:sz w:val="20"/>
                <w:szCs w:val="20"/>
                <w:lang w:val="id-ID"/>
              </w:rPr>
            </w:pPr>
            <w:r w:rsidRPr="00E7719C">
              <w:rPr>
                <w:sz w:val="20"/>
                <w:szCs w:val="20"/>
                <w:lang w:val="id-ID"/>
              </w:rPr>
              <w:t>*</w:t>
            </w:r>
          </w:p>
        </w:tc>
        <w:tc>
          <w:tcPr>
            <w:tcW w:w="900" w:type="dxa"/>
            <w:shd w:val="clear" w:color="auto" w:fill="auto"/>
          </w:tcPr>
          <w:p w14:paraId="18E0CB9D"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2.1.3.1</w:t>
            </w:r>
          </w:p>
        </w:tc>
        <w:tc>
          <w:tcPr>
            <w:tcW w:w="8190" w:type="dxa"/>
            <w:shd w:val="clear" w:color="auto" w:fill="auto"/>
          </w:tcPr>
          <w:p w14:paraId="02F014B7" w14:textId="77777777" w:rsidR="0089080B" w:rsidRPr="00A01855" w:rsidRDefault="0089080B" w:rsidP="00122D85">
            <w:pPr>
              <w:spacing w:before="40" w:after="40" w:line="240" w:lineRule="auto"/>
              <w:rPr>
                <w:sz w:val="20"/>
                <w:szCs w:val="20"/>
                <w:lang w:val="id-ID"/>
              </w:rPr>
            </w:pPr>
            <w:r w:rsidRPr="001771BF">
              <w:rPr>
                <w:sz w:val="20"/>
                <w:szCs w:val="20"/>
                <w:lang w:val="id-ID"/>
              </w:rPr>
              <w:t xml:space="preserve">Technical input for preparing </w:t>
            </w:r>
            <w:r>
              <w:rPr>
                <w:sz w:val="20"/>
                <w:szCs w:val="20"/>
                <w:lang w:val="id-ID"/>
              </w:rPr>
              <w:t>support</w:t>
            </w:r>
            <w:r w:rsidRPr="001771BF">
              <w:rPr>
                <w:sz w:val="20"/>
                <w:szCs w:val="20"/>
                <w:lang w:val="id-ID"/>
              </w:rPr>
              <w:t xml:space="preserve"> to increase the capacity of regional one data managers</w:t>
            </w:r>
          </w:p>
        </w:tc>
        <w:tc>
          <w:tcPr>
            <w:tcW w:w="3060" w:type="dxa"/>
            <w:shd w:val="clear" w:color="auto" w:fill="auto"/>
          </w:tcPr>
          <w:p w14:paraId="4F575951" w14:textId="77777777" w:rsidR="0089080B" w:rsidRPr="00A01855" w:rsidRDefault="0089080B" w:rsidP="00122D85">
            <w:pPr>
              <w:spacing w:before="40" w:after="40" w:line="240" w:lineRule="auto"/>
              <w:rPr>
                <w:sz w:val="20"/>
                <w:szCs w:val="20"/>
                <w:lang w:val="id-ID"/>
              </w:rPr>
            </w:pPr>
            <w:r w:rsidRPr="00B2284A">
              <w:rPr>
                <w:rFonts w:cs="Calibri"/>
                <w:color w:val="000000"/>
                <w:sz w:val="20"/>
                <w:szCs w:val="20"/>
                <w:lang w:val="id-ID"/>
              </w:rPr>
              <w:t>MoHA - Center for Data and Information System</w:t>
            </w:r>
          </w:p>
        </w:tc>
        <w:tc>
          <w:tcPr>
            <w:tcW w:w="1449" w:type="dxa"/>
            <w:shd w:val="clear" w:color="auto" w:fill="auto"/>
          </w:tcPr>
          <w:p w14:paraId="650A520A" w14:textId="77777777" w:rsidR="0089080B" w:rsidRPr="00A01855" w:rsidRDefault="0089080B" w:rsidP="00122D85">
            <w:pPr>
              <w:spacing w:before="40" w:after="40" w:line="240" w:lineRule="auto"/>
              <w:rPr>
                <w:sz w:val="20"/>
                <w:szCs w:val="20"/>
                <w:lang w:val="id-ID"/>
              </w:rPr>
            </w:pPr>
            <w:r w:rsidRPr="0052768B">
              <w:rPr>
                <w:sz w:val="20"/>
                <w:szCs w:val="20"/>
              </w:rPr>
              <w:t>Central</w:t>
            </w:r>
          </w:p>
        </w:tc>
      </w:tr>
      <w:tr w:rsidR="0089080B" w:rsidRPr="00A01855" w14:paraId="5759AECA" w14:textId="77777777" w:rsidTr="00122D85">
        <w:trPr>
          <w:cantSplit/>
          <w:trHeight w:val="504"/>
        </w:trPr>
        <w:tc>
          <w:tcPr>
            <w:tcW w:w="455" w:type="dxa"/>
            <w:shd w:val="clear" w:color="auto" w:fill="F2F2F2" w:themeFill="background1" w:themeFillShade="F2"/>
          </w:tcPr>
          <w:p w14:paraId="370692E4"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123E02C2"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6FFC7C5A" w14:textId="77777777" w:rsidR="0089080B" w:rsidRPr="00A01855" w:rsidRDefault="0089080B" w:rsidP="00122D85">
            <w:pPr>
              <w:spacing w:before="40" w:after="40" w:line="240" w:lineRule="auto"/>
              <w:jc w:val="center"/>
              <w:rPr>
                <w:sz w:val="20"/>
                <w:szCs w:val="20"/>
                <w:lang w:val="id-ID"/>
              </w:rPr>
            </w:pPr>
            <w:r w:rsidRPr="00E7719C">
              <w:rPr>
                <w:sz w:val="20"/>
                <w:szCs w:val="20"/>
                <w:lang w:val="id-ID"/>
              </w:rPr>
              <w:t>*</w:t>
            </w:r>
          </w:p>
        </w:tc>
        <w:tc>
          <w:tcPr>
            <w:tcW w:w="900" w:type="dxa"/>
            <w:shd w:val="clear" w:color="auto" w:fill="F2F2F2" w:themeFill="background1" w:themeFillShade="F2"/>
          </w:tcPr>
          <w:p w14:paraId="443B8B85"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2.1.3.2</w:t>
            </w:r>
          </w:p>
        </w:tc>
        <w:tc>
          <w:tcPr>
            <w:tcW w:w="8190" w:type="dxa"/>
            <w:shd w:val="clear" w:color="auto" w:fill="F2F2F2" w:themeFill="background1" w:themeFillShade="F2"/>
          </w:tcPr>
          <w:p w14:paraId="3B644CDA" w14:textId="77777777" w:rsidR="0089080B" w:rsidRPr="00A01855" w:rsidRDefault="0089080B" w:rsidP="00122D85">
            <w:pPr>
              <w:spacing w:before="40" w:after="40" w:line="240" w:lineRule="auto"/>
              <w:rPr>
                <w:sz w:val="20"/>
                <w:szCs w:val="20"/>
                <w:lang w:val="id-ID"/>
              </w:rPr>
            </w:pPr>
            <w:r w:rsidRPr="001771BF">
              <w:rPr>
                <w:sz w:val="20"/>
                <w:szCs w:val="20"/>
                <w:lang w:val="id-ID"/>
              </w:rPr>
              <w:t>Technical facilitation of sharing lessons learned about the implementation of regional one data</w:t>
            </w:r>
          </w:p>
        </w:tc>
        <w:tc>
          <w:tcPr>
            <w:tcW w:w="3060" w:type="dxa"/>
            <w:shd w:val="clear" w:color="auto" w:fill="F2F2F2" w:themeFill="background1" w:themeFillShade="F2"/>
          </w:tcPr>
          <w:p w14:paraId="11E51161" w14:textId="77777777" w:rsidR="0089080B" w:rsidRPr="00A01855" w:rsidRDefault="0089080B" w:rsidP="00122D85">
            <w:pPr>
              <w:spacing w:before="40" w:after="40" w:line="240" w:lineRule="auto"/>
              <w:rPr>
                <w:sz w:val="20"/>
                <w:szCs w:val="20"/>
                <w:lang w:val="id-ID"/>
              </w:rPr>
            </w:pPr>
            <w:r w:rsidRPr="00B2284A">
              <w:rPr>
                <w:rFonts w:cs="Calibri"/>
                <w:color w:val="000000"/>
                <w:sz w:val="20"/>
                <w:szCs w:val="20"/>
                <w:lang w:val="id-ID"/>
              </w:rPr>
              <w:t>MoHA - Center for Data and Information System</w:t>
            </w:r>
          </w:p>
        </w:tc>
        <w:tc>
          <w:tcPr>
            <w:tcW w:w="1449" w:type="dxa"/>
            <w:shd w:val="clear" w:color="auto" w:fill="F2F2F2" w:themeFill="background1" w:themeFillShade="F2"/>
          </w:tcPr>
          <w:p w14:paraId="1BD862F9" w14:textId="77777777" w:rsidR="0089080B" w:rsidRPr="00A01855" w:rsidRDefault="0089080B" w:rsidP="00122D85">
            <w:pPr>
              <w:spacing w:before="40" w:after="40" w:line="240" w:lineRule="auto"/>
              <w:rPr>
                <w:sz w:val="20"/>
                <w:szCs w:val="20"/>
                <w:lang w:val="id-ID"/>
              </w:rPr>
            </w:pPr>
            <w:r w:rsidRPr="0052768B">
              <w:rPr>
                <w:sz w:val="20"/>
                <w:szCs w:val="20"/>
              </w:rPr>
              <w:t>Central</w:t>
            </w:r>
          </w:p>
        </w:tc>
      </w:tr>
      <w:tr w:rsidR="0089080B" w:rsidRPr="00504DE5" w14:paraId="6FC6B1D7" w14:textId="77777777" w:rsidTr="00122D85">
        <w:trPr>
          <w:cantSplit/>
          <w:trHeight w:val="504"/>
        </w:trPr>
        <w:tc>
          <w:tcPr>
            <w:tcW w:w="455" w:type="dxa"/>
            <w:shd w:val="clear" w:color="auto" w:fill="auto"/>
          </w:tcPr>
          <w:p w14:paraId="26936E66"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00FF11EE"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2.2</w:t>
            </w:r>
          </w:p>
        </w:tc>
        <w:tc>
          <w:tcPr>
            <w:tcW w:w="14280" w:type="dxa"/>
            <w:gridSpan w:val="5"/>
            <w:shd w:val="clear" w:color="auto" w:fill="auto"/>
          </w:tcPr>
          <w:p w14:paraId="545F86E4" w14:textId="77777777" w:rsidR="0089080B" w:rsidRPr="00A01855" w:rsidRDefault="0089080B" w:rsidP="00122D85">
            <w:pPr>
              <w:spacing w:before="40" w:after="40" w:line="240" w:lineRule="auto"/>
              <w:rPr>
                <w:sz w:val="20"/>
                <w:szCs w:val="20"/>
                <w:lang w:val="id-ID"/>
              </w:rPr>
            </w:pPr>
            <w:r w:rsidRPr="001771BF">
              <w:rPr>
                <w:b/>
                <w:bCs/>
                <w:sz w:val="20"/>
                <w:szCs w:val="20"/>
                <w:lang w:val="id-ID"/>
              </w:rPr>
              <w:t xml:space="preserve">Support </w:t>
            </w:r>
            <w:r>
              <w:rPr>
                <w:b/>
                <w:bCs/>
                <w:sz w:val="20"/>
                <w:szCs w:val="20"/>
                <w:lang w:val="id-ID"/>
              </w:rPr>
              <w:t>to</w:t>
            </w:r>
            <w:r w:rsidRPr="001771BF">
              <w:rPr>
                <w:b/>
                <w:bCs/>
                <w:sz w:val="20"/>
                <w:szCs w:val="20"/>
                <w:lang w:val="id-ID"/>
              </w:rPr>
              <w:t xml:space="preserve"> strengthen village information systems</w:t>
            </w:r>
          </w:p>
        </w:tc>
      </w:tr>
      <w:tr w:rsidR="0089080B" w:rsidRPr="00504DE5" w14:paraId="787AC8CC" w14:textId="77777777" w:rsidTr="00122D85">
        <w:trPr>
          <w:cantSplit/>
          <w:trHeight w:val="504"/>
        </w:trPr>
        <w:tc>
          <w:tcPr>
            <w:tcW w:w="455" w:type="dxa"/>
            <w:shd w:val="clear" w:color="auto" w:fill="F2F2F2" w:themeFill="background1" w:themeFillShade="F2"/>
          </w:tcPr>
          <w:p w14:paraId="34A188AE"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3405538D"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4B6327FB"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2.2.1</w:t>
            </w:r>
          </w:p>
        </w:tc>
        <w:tc>
          <w:tcPr>
            <w:tcW w:w="13599" w:type="dxa"/>
            <w:gridSpan w:val="4"/>
            <w:shd w:val="clear" w:color="auto" w:fill="F2F2F2" w:themeFill="background1" w:themeFillShade="F2"/>
          </w:tcPr>
          <w:p w14:paraId="3601A745" w14:textId="77777777" w:rsidR="0089080B" w:rsidRPr="00A01855" w:rsidRDefault="0089080B" w:rsidP="00122D85">
            <w:pPr>
              <w:spacing w:before="40" w:after="40" w:line="240" w:lineRule="auto"/>
              <w:rPr>
                <w:sz w:val="20"/>
                <w:szCs w:val="20"/>
                <w:lang w:val="id-ID"/>
              </w:rPr>
            </w:pPr>
            <w:r w:rsidRPr="00DD6FFA">
              <w:rPr>
                <w:b/>
                <w:bCs/>
                <w:sz w:val="20"/>
                <w:szCs w:val="20"/>
                <w:lang w:val="id-ID"/>
              </w:rPr>
              <w:t xml:space="preserve">Facilitate the preparation of policies and guidelines regarding </w:t>
            </w:r>
            <w:r>
              <w:rPr>
                <w:b/>
                <w:bCs/>
                <w:sz w:val="20"/>
                <w:szCs w:val="20"/>
                <w:lang w:val="id-ID"/>
              </w:rPr>
              <w:t>using</w:t>
            </w:r>
            <w:r w:rsidRPr="00DD6FFA">
              <w:rPr>
                <w:b/>
                <w:bCs/>
                <w:sz w:val="20"/>
                <w:szCs w:val="20"/>
                <w:lang w:val="id-ID"/>
              </w:rPr>
              <w:t xml:space="preserve"> village information systems</w:t>
            </w:r>
          </w:p>
        </w:tc>
      </w:tr>
      <w:tr w:rsidR="0089080B" w:rsidRPr="00A01855" w14:paraId="1F0EAB0B" w14:textId="77777777" w:rsidTr="00122D85">
        <w:trPr>
          <w:cantSplit/>
          <w:trHeight w:val="504"/>
        </w:trPr>
        <w:tc>
          <w:tcPr>
            <w:tcW w:w="455" w:type="dxa"/>
            <w:shd w:val="clear" w:color="auto" w:fill="auto"/>
          </w:tcPr>
          <w:p w14:paraId="197625EF"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649A03FC"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0397C34D" w14:textId="77777777" w:rsidR="0089080B" w:rsidRPr="00A01855" w:rsidRDefault="0089080B" w:rsidP="00122D85">
            <w:pPr>
              <w:spacing w:before="40" w:after="40" w:line="240" w:lineRule="auto"/>
              <w:jc w:val="center"/>
              <w:rPr>
                <w:sz w:val="20"/>
                <w:szCs w:val="20"/>
                <w:lang w:val="id-ID"/>
              </w:rPr>
            </w:pPr>
            <w:r w:rsidRPr="0088014A">
              <w:rPr>
                <w:sz w:val="20"/>
                <w:szCs w:val="20"/>
                <w:lang w:val="id-ID"/>
              </w:rPr>
              <w:t>*</w:t>
            </w:r>
          </w:p>
        </w:tc>
        <w:tc>
          <w:tcPr>
            <w:tcW w:w="900" w:type="dxa"/>
            <w:shd w:val="clear" w:color="auto" w:fill="auto"/>
          </w:tcPr>
          <w:p w14:paraId="702C11E6"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2.2.1.1</w:t>
            </w:r>
          </w:p>
        </w:tc>
        <w:tc>
          <w:tcPr>
            <w:tcW w:w="8190" w:type="dxa"/>
            <w:shd w:val="clear" w:color="auto" w:fill="auto"/>
          </w:tcPr>
          <w:p w14:paraId="65B795D8" w14:textId="77777777" w:rsidR="0089080B" w:rsidRPr="00A01855" w:rsidRDefault="0089080B" w:rsidP="00122D85">
            <w:pPr>
              <w:spacing w:before="40" w:after="40" w:line="240" w:lineRule="auto"/>
              <w:rPr>
                <w:sz w:val="20"/>
                <w:szCs w:val="20"/>
                <w:lang w:val="id-ID"/>
              </w:rPr>
            </w:pPr>
            <w:r w:rsidRPr="001771BF">
              <w:rPr>
                <w:sz w:val="20"/>
                <w:szCs w:val="20"/>
                <w:lang w:val="id-ID"/>
              </w:rPr>
              <w:t>Technical recommendations related to the business process of updating and linking SEPAKAT with information systems at the village level for updating REGSOSEK data, which is connected to Civil Registration and Vital Statistics</w:t>
            </w:r>
          </w:p>
        </w:tc>
        <w:tc>
          <w:tcPr>
            <w:tcW w:w="3060" w:type="dxa"/>
            <w:shd w:val="clear" w:color="auto" w:fill="auto"/>
          </w:tcPr>
          <w:p w14:paraId="4EFC71E2" w14:textId="77777777" w:rsidR="0089080B" w:rsidRPr="00A01855" w:rsidRDefault="0089080B" w:rsidP="00122D85">
            <w:pPr>
              <w:spacing w:before="40" w:after="40" w:line="240" w:lineRule="auto"/>
              <w:rPr>
                <w:sz w:val="20"/>
                <w:szCs w:val="20"/>
                <w:lang w:val="id-ID"/>
              </w:rPr>
            </w:pPr>
            <w:r>
              <w:rPr>
                <w:sz w:val="20"/>
                <w:szCs w:val="20"/>
                <w:lang w:val="id-ID"/>
              </w:rPr>
              <w:t>Bappenas - Dit. Kependudukan dan Jaminan Sosial</w:t>
            </w:r>
          </w:p>
        </w:tc>
        <w:tc>
          <w:tcPr>
            <w:tcW w:w="1449" w:type="dxa"/>
            <w:shd w:val="clear" w:color="auto" w:fill="auto"/>
          </w:tcPr>
          <w:p w14:paraId="45A9D2F4" w14:textId="77777777" w:rsidR="0089080B" w:rsidRPr="00A01855" w:rsidRDefault="0089080B" w:rsidP="00122D85">
            <w:pPr>
              <w:spacing w:before="40" w:after="40" w:line="240" w:lineRule="auto"/>
              <w:rPr>
                <w:sz w:val="20"/>
                <w:szCs w:val="20"/>
                <w:lang w:val="id-ID"/>
              </w:rPr>
            </w:pPr>
            <w:r w:rsidRPr="0082068A">
              <w:rPr>
                <w:sz w:val="20"/>
                <w:szCs w:val="20"/>
              </w:rPr>
              <w:t>Central</w:t>
            </w:r>
          </w:p>
        </w:tc>
      </w:tr>
      <w:tr w:rsidR="0089080B" w:rsidRPr="00A01855" w14:paraId="049BF342" w14:textId="77777777" w:rsidTr="00122D85">
        <w:trPr>
          <w:cantSplit/>
          <w:trHeight w:val="504"/>
        </w:trPr>
        <w:tc>
          <w:tcPr>
            <w:tcW w:w="455" w:type="dxa"/>
            <w:shd w:val="clear" w:color="auto" w:fill="F2F2F2" w:themeFill="background1" w:themeFillShade="F2"/>
          </w:tcPr>
          <w:p w14:paraId="10C474A7"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5BBBF239"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54486074" w14:textId="77777777" w:rsidR="0089080B" w:rsidRPr="00A01855" w:rsidRDefault="0089080B" w:rsidP="00122D85">
            <w:pPr>
              <w:spacing w:before="40" w:after="40" w:line="240" w:lineRule="auto"/>
              <w:jc w:val="center"/>
              <w:rPr>
                <w:sz w:val="20"/>
                <w:szCs w:val="20"/>
                <w:lang w:val="id-ID"/>
              </w:rPr>
            </w:pPr>
            <w:r w:rsidRPr="0088014A">
              <w:rPr>
                <w:sz w:val="20"/>
                <w:szCs w:val="20"/>
                <w:lang w:val="id-ID"/>
              </w:rPr>
              <w:t>*</w:t>
            </w:r>
          </w:p>
        </w:tc>
        <w:tc>
          <w:tcPr>
            <w:tcW w:w="900" w:type="dxa"/>
            <w:shd w:val="clear" w:color="auto" w:fill="F2F2F2" w:themeFill="background1" w:themeFillShade="F2"/>
          </w:tcPr>
          <w:p w14:paraId="77A9239F"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2.2.1.2</w:t>
            </w:r>
          </w:p>
        </w:tc>
        <w:tc>
          <w:tcPr>
            <w:tcW w:w="8190" w:type="dxa"/>
            <w:shd w:val="clear" w:color="auto" w:fill="F2F2F2" w:themeFill="background1" w:themeFillShade="F2"/>
          </w:tcPr>
          <w:p w14:paraId="2EC870AA"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formulating policies for using data sourced from information systems at the village level according to SPBE standards</w:t>
            </w:r>
          </w:p>
        </w:tc>
        <w:tc>
          <w:tcPr>
            <w:tcW w:w="3060" w:type="dxa"/>
            <w:shd w:val="clear" w:color="auto" w:fill="F2F2F2" w:themeFill="background1" w:themeFillShade="F2"/>
          </w:tcPr>
          <w:p w14:paraId="5A9704CB"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Bappenas - </w:t>
            </w:r>
            <w:r w:rsidRPr="0091053C">
              <w:rPr>
                <w:sz w:val="20"/>
                <w:szCs w:val="20"/>
                <w:lang w:val="id-ID"/>
              </w:rPr>
              <w:t>Directorate of Regional Development</w:t>
            </w:r>
          </w:p>
        </w:tc>
        <w:tc>
          <w:tcPr>
            <w:tcW w:w="1449" w:type="dxa"/>
            <w:shd w:val="clear" w:color="auto" w:fill="F2F2F2" w:themeFill="background1" w:themeFillShade="F2"/>
          </w:tcPr>
          <w:p w14:paraId="6E9FD42F" w14:textId="77777777" w:rsidR="0089080B" w:rsidRPr="00A01855" w:rsidRDefault="0089080B" w:rsidP="00122D85">
            <w:pPr>
              <w:spacing w:before="40" w:after="40" w:line="240" w:lineRule="auto"/>
              <w:rPr>
                <w:sz w:val="20"/>
                <w:szCs w:val="20"/>
                <w:lang w:val="id-ID"/>
              </w:rPr>
            </w:pPr>
            <w:r w:rsidRPr="0082068A">
              <w:rPr>
                <w:sz w:val="20"/>
                <w:szCs w:val="20"/>
              </w:rPr>
              <w:t>Central</w:t>
            </w:r>
          </w:p>
        </w:tc>
      </w:tr>
      <w:tr w:rsidR="0089080B" w:rsidRPr="00504DE5" w14:paraId="369404DD" w14:textId="77777777" w:rsidTr="00122D85">
        <w:trPr>
          <w:cantSplit/>
          <w:trHeight w:val="504"/>
        </w:trPr>
        <w:tc>
          <w:tcPr>
            <w:tcW w:w="455" w:type="dxa"/>
            <w:shd w:val="clear" w:color="auto" w:fill="auto"/>
          </w:tcPr>
          <w:p w14:paraId="6DCFD8E8"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59C12362"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2.3</w:t>
            </w:r>
          </w:p>
        </w:tc>
        <w:tc>
          <w:tcPr>
            <w:tcW w:w="14280" w:type="dxa"/>
            <w:gridSpan w:val="5"/>
            <w:shd w:val="clear" w:color="auto" w:fill="auto"/>
          </w:tcPr>
          <w:p w14:paraId="61773E0B" w14:textId="77777777" w:rsidR="0089080B" w:rsidRPr="00A01855" w:rsidRDefault="0089080B" w:rsidP="00122D85">
            <w:pPr>
              <w:spacing w:before="40" w:after="40" w:line="240" w:lineRule="auto"/>
              <w:rPr>
                <w:sz w:val="20"/>
                <w:szCs w:val="20"/>
                <w:lang w:val="id-ID"/>
              </w:rPr>
            </w:pPr>
            <w:r w:rsidRPr="001771BF">
              <w:rPr>
                <w:b/>
                <w:bCs/>
                <w:sz w:val="20"/>
                <w:szCs w:val="20"/>
                <w:lang w:val="id-ID"/>
              </w:rPr>
              <w:t>Support for system strengthening and integration between data management systems</w:t>
            </w:r>
          </w:p>
        </w:tc>
      </w:tr>
      <w:tr w:rsidR="0089080B" w:rsidRPr="00504DE5" w14:paraId="38F11E57" w14:textId="77777777" w:rsidTr="00122D85">
        <w:trPr>
          <w:cantSplit/>
          <w:trHeight w:val="504"/>
        </w:trPr>
        <w:tc>
          <w:tcPr>
            <w:tcW w:w="455" w:type="dxa"/>
            <w:shd w:val="clear" w:color="auto" w:fill="F2F2F2" w:themeFill="background1" w:themeFillShade="F2"/>
          </w:tcPr>
          <w:p w14:paraId="678B5618"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6772BF51"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38227625" w14:textId="77777777" w:rsidR="0089080B" w:rsidRPr="00A01855" w:rsidRDefault="0089080B" w:rsidP="00122D85">
            <w:pPr>
              <w:spacing w:before="40" w:after="40" w:line="240" w:lineRule="auto"/>
              <w:jc w:val="center"/>
              <w:rPr>
                <w:sz w:val="20"/>
                <w:szCs w:val="20"/>
                <w:lang w:val="id-ID"/>
              </w:rPr>
            </w:pPr>
            <w:r w:rsidRPr="00EE64E4">
              <w:rPr>
                <w:b/>
                <w:bCs/>
                <w:sz w:val="20"/>
                <w:szCs w:val="20"/>
                <w:lang w:val="id-ID"/>
              </w:rPr>
              <w:t>2.3.1</w:t>
            </w:r>
          </w:p>
        </w:tc>
        <w:tc>
          <w:tcPr>
            <w:tcW w:w="13599" w:type="dxa"/>
            <w:gridSpan w:val="4"/>
            <w:shd w:val="clear" w:color="auto" w:fill="F2F2F2" w:themeFill="background1" w:themeFillShade="F2"/>
          </w:tcPr>
          <w:p w14:paraId="1D1B3C9D" w14:textId="77777777" w:rsidR="0089080B" w:rsidRPr="00A01855" w:rsidRDefault="0089080B" w:rsidP="00122D85">
            <w:pPr>
              <w:spacing w:before="40" w:after="40" w:line="240" w:lineRule="auto"/>
              <w:rPr>
                <w:sz w:val="20"/>
                <w:szCs w:val="20"/>
                <w:lang w:val="id-ID"/>
              </w:rPr>
            </w:pPr>
            <w:r w:rsidRPr="001771BF">
              <w:rPr>
                <w:b/>
                <w:bCs/>
                <w:sz w:val="20"/>
                <w:szCs w:val="20"/>
                <w:lang w:val="id-ID"/>
              </w:rPr>
              <w:t>Facilitate strengthening and integration of data management systems</w:t>
            </w:r>
          </w:p>
        </w:tc>
      </w:tr>
      <w:tr w:rsidR="0089080B" w:rsidRPr="00A01855" w14:paraId="7F0ED884" w14:textId="77777777" w:rsidTr="00122D85">
        <w:trPr>
          <w:cantSplit/>
          <w:trHeight w:val="504"/>
        </w:trPr>
        <w:tc>
          <w:tcPr>
            <w:tcW w:w="455" w:type="dxa"/>
            <w:shd w:val="clear" w:color="auto" w:fill="auto"/>
          </w:tcPr>
          <w:p w14:paraId="1525B824"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6315E9F5"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5ABD54A3" w14:textId="77777777" w:rsidR="0089080B" w:rsidRPr="00A01855" w:rsidRDefault="0089080B" w:rsidP="00122D85">
            <w:pPr>
              <w:spacing w:before="40" w:after="40" w:line="240" w:lineRule="auto"/>
              <w:jc w:val="center"/>
              <w:rPr>
                <w:sz w:val="20"/>
                <w:szCs w:val="20"/>
                <w:lang w:val="id-ID"/>
              </w:rPr>
            </w:pPr>
            <w:r w:rsidRPr="00E30B85">
              <w:rPr>
                <w:sz w:val="20"/>
                <w:szCs w:val="20"/>
                <w:lang w:val="id-ID"/>
              </w:rPr>
              <w:t>*</w:t>
            </w:r>
          </w:p>
        </w:tc>
        <w:tc>
          <w:tcPr>
            <w:tcW w:w="900" w:type="dxa"/>
            <w:shd w:val="clear" w:color="auto" w:fill="auto"/>
          </w:tcPr>
          <w:p w14:paraId="2C64DBFD"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2.3.1.1</w:t>
            </w:r>
          </w:p>
        </w:tc>
        <w:tc>
          <w:tcPr>
            <w:tcW w:w="8190" w:type="dxa"/>
            <w:shd w:val="clear" w:color="auto" w:fill="auto"/>
          </w:tcPr>
          <w:p w14:paraId="34584C88"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for preparing SEPAKAT integration business processes with other </w:t>
            </w:r>
            <w:r w:rsidRPr="0017128A">
              <w:rPr>
                <w:sz w:val="20"/>
                <w:szCs w:val="20"/>
                <w:lang w:val="id-ID"/>
              </w:rPr>
              <w:t>Ministries/Institutions</w:t>
            </w:r>
            <w:r>
              <w:rPr>
                <w:sz w:val="20"/>
                <w:szCs w:val="20"/>
                <w:lang w:val="id-ID"/>
              </w:rPr>
              <w:t xml:space="preserve"> (MI)</w:t>
            </w:r>
            <w:r w:rsidRPr="0017128A">
              <w:rPr>
                <w:sz w:val="20"/>
                <w:szCs w:val="20"/>
                <w:lang w:val="id-ID"/>
              </w:rPr>
              <w:t xml:space="preserve"> </w:t>
            </w:r>
            <w:r w:rsidRPr="00A01855">
              <w:rPr>
                <w:sz w:val="20"/>
                <w:szCs w:val="20"/>
                <w:lang w:val="id-ID"/>
              </w:rPr>
              <w:t>systems, including SIPD, SIKD, and SIPPP</w:t>
            </w:r>
          </w:p>
        </w:tc>
        <w:tc>
          <w:tcPr>
            <w:tcW w:w="3060" w:type="dxa"/>
            <w:shd w:val="clear" w:color="auto" w:fill="auto"/>
          </w:tcPr>
          <w:p w14:paraId="3A7CCC28" w14:textId="77777777" w:rsidR="0089080B" w:rsidRPr="00A01855" w:rsidRDefault="0089080B" w:rsidP="00122D85">
            <w:pPr>
              <w:spacing w:before="40" w:after="40" w:line="240" w:lineRule="auto"/>
              <w:rPr>
                <w:sz w:val="20"/>
                <w:szCs w:val="20"/>
                <w:lang w:val="id-ID"/>
              </w:rPr>
            </w:pPr>
            <w:r w:rsidRPr="00086F55">
              <w:rPr>
                <w:sz w:val="20"/>
                <w:szCs w:val="20"/>
              </w:rPr>
              <w:t>Bappenas</w:t>
            </w:r>
            <w:r w:rsidRPr="00086F55">
              <w:rPr>
                <w:rFonts w:eastAsia="Times New Roman"/>
                <w:sz w:val="20"/>
                <w:szCs w:val="20"/>
              </w:rPr>
              <w:t xml:space="preserve"> - Directorate PKPM</w:t>
            </w:r>
          </w:p>
        </w:tc>
        <w:tc>
          <w:tcPr>
            <w:tcW w:w="1449" w:type="dxa"/>
            <w:shd w:val="clear" w:color="auto" w:fill="auto"/>
          </w:tcPr>
          <w:p w14:paraId="60B0F0B2" w14:textId="77777777" w:rsidR="0089080B" w:rsidRPr="00A01855" w:rsidRDefault="0089080B" w:rsidP="00122D85">
            <w:pPr>
              <w:spacing w:before="40" w:after="40" w:line="240" w:lineRule="auto"/>
              <w:rPr>
                <w:sz w:val="20"/>
                <w:szCs w:val="20"/>
                <w:lang w:val="id-ID"/>
              </w:rPr>
            </w:pPr>
            <w:r w:rsidRPr="00300EDD">
              <w:rPr>
                <w:sz w:val="20"/>
                <w:szCs w:val="20"/>
              </w:rPr>
              <w:t>Central</w:t>
            </w:r>
          </w:p>
        </w:tc>
      </w:tr>
      <w:tr w:rsidR="0089080B" w:rsidRPr="00A01855" w14:paraId="4F472EC0" w14:textId="77777777" w:rsidTr="00122D85">
        <w:trPr>
          <w:cantSplit/>
          <w:trHeight w:val="504"/>
        </w:trPr>
        <w:tc>
          <w:tcPr>
            <w:tcW w:w="455" w:type="dxa"/>
            <w:shd w:val="clear" w:color="auto" w:fill="F2F2F2" w:themeFill="background1" w:themeFillShade="F2"/>
          </w:tcPr>
          <w:p w14:paraId="779549D1"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353DDF85"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21B4D041" w14:textId="77777777" w:rsidR="0089080B" w:rsidRPr="00A01855" w:rsidRDefault="0089080B" w:rsidP="00122D85">
            <w:pPr>
              <w:spacing w:before="40" w:after="40" w:line="240" w:lineRule="auto"/>
              <w:jc w:val="center"/>
              <w:rPr>
                <w:sz w:val="20"/>
                <w:szCs w:val="20"/>
                <w:lang w:val="id-ID"/>
              </w:rPr>
            </w:pPr>
            <w:r w:rsidRPr="00E30B85">
              <w:rPr>
                <w:sz w:val="20"/>
                <w:szCs w:val="20"/>
                <w:lang w:val="id-ID"/>
              </w:rPr>
              <w:t>*</w:t>
            </w:r>
          </w:p>
        </w:tc>
        <w:tc>
          <w:tcPr>
            <w:tcW w:w="900" w:type="dxa"/>
            <w:shd w:val="clear" w:color="auto" w:fill="F2F2F2" w:themeFill="background1" w:themeFillShade="F2"/>
          </w:tcPr>
          <w:p w14:paraId="30A60669"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2.3.1.2</w:t>
            </w:r>
          </w:p>
        </w:tc>
        <w:tc>
          <w:tcPr>
            <w:tcW w:w="8190" w:type="dxa"/>
            <w:shd w:val="clear" w:color="auto" w:fill="F2F2F2" w:themeFill="background1" w:themeFillShade="F2"/>
          </w:tcPr>
          <w:p w14:paraId="6C50B7D8"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system preparation for SEPAKAT integration with SIPD-RI, SIKD, and SIPPP</w:t>
            </w:r>
            <w:r>
              <w:rPr>
                <w:sz w:val="20"/>
                <w:szCs w:val="20"/>
                <w:lang w:val="id-ID"/>
              </w:rPr>
              <w:t>,</w:t>
            </w:r>
            <w:r w:rsidRPr="00A01855">
              <w:rPr>
                <w:sz w:val="20"/>
                <w:szCs w:val="20"/>
                <w:lang w:val="id-ID"/>
              </w:rPr>
              <w:t xml:space="preserve"> including SEPAKAT-</w:t>
            </w:r>
            <w:r>
              <w:rPr>
                <w:sz w:val="20"/>
                <w:szCs w:val="20"/>
                <w:lang w:val="id-ID"/>
              </w:rPr>
              <w:t>MI</w:t>
            </w:r>
          </w:p>
        </w:tc>
        <w:tc>
          <w:tcPr>
            <w:tcW w:w="3060" w:type="dxa"/>
            <w:shd w:val="clear" w:color="auto" w:fill="F2F2F2" w:themeFill="background1" w:themeFillShade="F2"/>
          </w:tcPr>
          <w:p w14:paraId="6FA9C12B" w14:textId="77777777" w:rsidR="0089080B" w:rsidRPr="00A01855" w:rsidRDefault="0089080B" w:rsidP="00122D85">
            <w:pPr>
              <w:spacing w:before="40" w:after="40" w:line="240" w:lineRule="auto"/>
              <w:rPr>
                <w:sz w:val="20"/>
                <w:szCs w:val="20"/>
                <w:lang w:val="id-ID"/>
              </w:rPr>
            </w:pPr>
            <w:r>
              <w:rPr>
                <w:sz w:val="20"/>
                <w:szCs w:val="20"/>
                <w:lang w:val="id-ID"/>
              </w:rPr>
              <w:t xml:space="preserve">Bappenas - </w:t>
            </w:r>
            <w:r w:rsidRPr="0091053C">
              <w:rPr>
                <w:sz w:val="20"/>
                <w:szCs w:val="20"/>
                <w:lang w:val="id-ID"/>
              </w:rPr>
              <w:t xml:space="preserve">Directorate of Population and Social </w:t>
            </w:r>
            <w:r w:rsidRPr="00675186">
              <w:rPr>
                <w:sz w:val="20"/>
                <w:szCs w:val="20"/>
                <w:lang w:val="id-ID"/>
              </w:rPr>
              <w:t>Security</w:t>
            </w:r>
          </w:p>
        </w:tc>
        <w:tc>
          <w:tcPr>
            <w:tcW w:w="1449" w:type="dxa"/>
            <w:shd w:val="clear" w:color="auto" w:fill="F2F2F2" w:themeFill="background1" w:themeFillShade="F2"/>
          </w:tcPr>
          <w:p w14:paraId="5E647772" w14:textId="77777777" w:rsidR="0089080B" w:rsidRPr="00A01855" w:rsidRDefault="0089080B" w:rsidP="00122D85">
            <w:pPr>
              <w:spacing w:before="40" w:after="40" w:line="240" w:lineRule="auto"/>
              <w:rPr>
                <w:sz w:val="20"/>
                <w:szCs w:val="20"/>
                <w:lang w:val="id-ID"/>
              </w:rPr>
            </w:pPr>
            <w:r w:rsidRPr="00300EDD">
              <w:rPr>
                <w:sz w:val="20"/>
                <w:szCs w:val="20"/>
              </w:rPr>
              <w:t>Central</w:t>
            </w:r>
          </w:p>
        </w:tc>
      </w:tr>
      <w:tr w:rsidR="0089080B" w:rsidRPr="00A01855" w14:paraId="63384E14" w14:textId="77777777" w:rsidTr="00122D85">
        <w:trPr>
          <w:cantSplit/>
          <w:trHeight w:val="504"/>
        </w:trPr>
        <w:tc>
          <w:tcPr>
            <w:tcW w:w="455" w:type="dxa"/>
            <w:shd w:val="clear" w:color="auto" w:fill="auto"/>
          </w:tcPr>
          <w:p w14:paraId="78D94986"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42E68859"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2109A31D"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auto"/>
          </w:tcPr>
          <w:p w14:paraId="09C34EC7"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2.3.1.3</w:t>
            </w:r>
          </w:p>
        </w:tc>
        <w:tc>
          <w:tcPr>
            <w:tcW w:w="8190" w:type="dxa"/>
            <w:shd w:val="clear" w:color="auto" w:fill="auto"/>
          </w:tcPr>
          <w:p w14:paraId="24B1E776"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integration between data management systems related to SIPD-RI business processes</w:t>
            </w:r>
          </w:p>
        </w:tc>
        <w:tc>
          <w:tcPr>
            <w:tcW w:w="3060" w:type="dxa"/>
            <w:shd w:val="clear" w:color="auto" w:fill="auto"/>
          </w:tcPr>
          <w:p w14:paraId="58095210" w14:textId="77777777" w:rsidR="0089080B" w:rsidRPr="0091053C" w:rsidRDefault="0089080B" w:rsidP="00122D85">
            <w:pPr>
              <w:spacing w:before="40" w:after="40" w:line="240" w:lineRule="auto"/>
              <w:rPr>
                <w:sz w:val="20"/>
                <w:szCs w:val="20"/>
                <w:lang w:val="id-ID"/>
              </w:rPr>
            </w:pPr>
            <w:r w:rsidRPr="0091053C">
              <w:rPr>
                <w:sz w:val="20"/>
                <w:szCs w:val="20"/>
              </w:rPr>
              <w:t>MoHA - Center for Data and Information System</w:t>
            </w:r>
          </w:p>
        </w:tc>
        <w:tc>
          <w:tcPr>
            <w:tcW w:w="1449" w:type="dxa"/>
            <w:shd w:val="clear" w:color="auto" w:fill="auto"/>
          </w:tcPr>
          <w:p w14:paraId="789E127D" w14:textId="77777777" w:rsidR="0089080B" w:rsidRPr="00A01855" w:rsidRDefault="0089080B" w:rsidP="00122D85">
            <w:pPr>
              <w:spacing w:before="40" w:after="40" w:line="240" w:lineRule="auto"/>
              <w:rPr>
                <w:sz w:val="20"/>
                <w:szCs w:val="20"/>
                <w:lang w:val="id-ID"/>
              </w:rPr>
            </w:pPr>
            <w:r w:rsidRPr="00300EDD">
              <w:rPr>
                <w:sz w:val="20"/>
                <w:szCs w:val="20"/>
              </w:rPr>
              <w:t>Central</w:t>
            </w:r>
          </w:p>
        </w:tc>
      </w:tr>
      <w:tr w:rsidR="0089080B" w:rsidRPr="00A01855" w14:paraId="2B3673D8" w14:textId="77777777" w:rsidTr="00122D85">
        <w:trPr>
          <w:cantSplit/>
          <w:trHeight w:val="504"/>
        </w:trPr>
        <w:tc>
          <w:tcPr>
            <w:tcW w:w="455" w:type="dxa"/>
            <w:shd w:val="clear" w:color="auto" w:fill="F2F2F2" w:themeFill="background1" w:themeFillShade="F2"/>
          </w:tcPr>
          <w:p w14:paraId="02183B19"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769FDBC9"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6DBFA694"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6C667692"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2.3.1.4</w:t>
            </w:r>
          </w:p>
        </w:tc>
        <w:tc>
          <w:tcPr>
            <w:tcW w:w="8190" w:type="dxa"/>
            <w:shd w:val="clear" w:color="auto" w:fill="F2F2F2" w:themeFill="background1" w:themeFillShade="F2"/>
          </w:tcPr>
          <w:p w14:paraId="31DFB427"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on the integration of SIPD-RI and SEPAKAT</w:t>
            </w:r>
          </w:p>
        </w:tc>
        <w:tc>
          <w:tcPr>
            <w:tcW w:w="3060" w:type="dxa"/>
            <w:shd w:val="clear" w:color="auto" w:fill="F2F2F2" w:themeFill="background1" w:themeFillShade="F2"/>
          </w:tcPr>
          <w:p w14:paraId="6E0F1268" w14:textId="77777777" w:rsidR="0089080B" w:rsidRPr="0091053C" w:rsidRDefault="0089080B" w:rsidP="00122D85">
            <w:pPr>
              <w:spacing w:before="40" w:after="40" w:line="240" w:lineRule="auto"/>
              <w:rPr>
                <w:sz w:val="20"/>
                <w:szCs w:val="20"/>
                <w:lang w:val="id-ID"/>
              </w:rPr>
            </w:pPr>
            <w:r w:rsidRPr="0091053C">
              <w:rPr>
                <w:sz w:val="20"/>
                <w:szCs w:val="20"/>
              </w:rPr>
              <w:t>MoHA - Center for Data and Information System</w:t>
            </w:r>
          </w:p>
        </w:tc>
        <w:tc>
          <w:tcPr>
            <w:tcW w:w="1449" w:type="dxa"/>
            <w:shd w:val="clear" w:color="auto" w:fill="F2F2F2" w:themeFill="background1" w:themeFillShade="F2"/>
          </w:tcPr>
          <w:p w14:paraId="5342229B" w14:textId="77777777" w:rsidR="0089080B" w:rsidRPr="00A01855" w:rsidRDefault="0089080B" w:rsidP="00122D85">
            <w:pPr>
              <w:spacing w:before="40" w:after="40" w:line="240" w:lineRule="auto"/>
              <w:rPr>
                <w:sz w:val="20"/>
                <w:szCs w:val="20"/>
                <w:lang w:val="id-ID"/>
              </w:rPr>
            </w:pPr>
            <w:r w:rsidRPr="00300EDD">
              <w:rPr>
                <w:sz w:val="20"/>
                <w:szCs w:val="20"/>
              </w:rPr>
              <w:t>Central</w:t>
            </w:r>
          </w:p>
        </w:tc>
      </w:tr>
      <w:tr w:rsidR="0089080B" w:rsidRPr="00A01855" w14:paraId="290052F6" w14:textId="77777777" w:rsidTr="00122D85">
        <w:trPr>
          <w:cantSplit/>
          <w:trHeight w:val="504"/>
        </w:trPr>
        <w:tc>
          <w:tcPr>
            <w:tcW w:w="455" w:type="dxa"/>
            <w:shd w:val="clear" w:color="auto" w:fill="auto"/>
          </w:tcPr>
          <w:p w14:paraId="6306EFA5"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1C248667"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4044E1C1"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2D9575C4"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2.3.1.5</w:t>
            </w:r>
          </w:p>
        </w:tc>
        <w:tc>
          <w:tcPr>
            <w:tcW w:w="8190" w:type="dxa"/>
            <w:shd w:val="clear" w:color="auto" w:fill="auto"/>
          </w:tcPr>
          <w:p w14:paraId="59D3B313" w14:textId="77777777" w:rsidR="0089080B" w:rsidRPr="00A01855" w:rsidRDefault="0089080B" w:rsidP="00122D85">
            <w:pPr>
              <w:spacing w:before="40" w:after="40" w:line="240" w:lineRule="auto"/>
              <w:rPr>
                <w:sz w:val="20"/>
                <w:szCs w:val="20"/>
                <w:lang w:val="id-ID"/>
              </w:rPr>
            </w:pPr>
            <w:r w:rsidRPr="00A01855">
              <w:rPr>
                <w:sz w:val="20"/>
                <w:szCs w:val="20"/>
                <w:lang w:val="id-ID"/>
              </w:rPr>
              <w:t>Technical recommendations for policies and business processes for integration and interoperability of SIKD data with other systems, especially the integration of SIKD, SIPD-RI, and SIPPP</w:t>
            </w:r>
          </w:p>
        </w:tc>
        <w:tc>
          <w:tcPr>
            <w:tcW w:w="3060" w:type="dxa"/>
            <w:shd w:val="clear" w:color="auto" w:fill="auto"/>
          </w:tcPr>
          <w:p w14:paraId="2989B5B2" w14:textId="77777777" w:rsidR="0089080B" w:rsidRPr="00A01855" w:rsidRDefault="0089080B" w:rsidP="00122D85">
            <w:pPr>
              <w:spacing w:before="40" w:after="40" w:line="240" w:lineRule="auto"/>
              <w:rPr>
                <w:sz w:val="20"/>
                <w:szCs w:val="20"/>
                <w:lang w:val="id-ID"/>
              </w:rPr>
            </w:pPr>
            <w:r w:rsidRPr="00EC515F">
              <w:rPr>
                <w:rFonts w:eastAsia="Times New Roman"/>
                <w:sz w:val="20"/>
                <w:szCs w:val="20"/>
              </w:rPr>
              <w:t>MoF - Directorate of Transfer and Information System</w:t>
            </w:r>
            <w:r w:rsidRPr="00EC515F">
              <w:rPr>
                <w:sz w:val="20"/>
                <w:szCs w:val="20"/>
                <w:lang w:val="id-ID"/>
              </w:rPr>
              <w:t xml:space="preserve"> </w:t>
            </w:r>
          </w:p>
        </w:tc>
        <w:tc>
          <w:tcPr>
            <w:tcW w:w="1449" w:type="dxa"/>
            <w:shd w:val="clear" w:color="auto" w:fill="auto"/>
          </w:tcPr>
          <w:p w14:paraId="230C46AE" w14:textId="77777777" w:rsidR="0089080B" w:rsidRPr="00A01855" w:rsidRDefault="0089080B" w:rsidP="00122D85">
            <w:pPr>
              <w:spacing w:before="40" w:after="40" w:line="240" w:lineRule="auto"/>
              <w:rPr>
                <w:sz w:val="20"/>
                <w:szCs w:val="20"/>
                <w:lang w:val="id-ID"/>
              </w:rPr>
            </w:pPr>
            <w:r w:rsidRPr="00300EDD">
              <w:rPr>
                <w:sz w:val="20"/>
                <w:szCs w:val="20"/>
              </w:rPr>
              <w:t>Central</w:t>
            </w:r>
          </w:p>
        </w:tc>
      </w:tr>
      <w:tr w:rsidR="0089080B" w:rsidRPr="00A01855" w14:paraId="776B0D6E" w14:textId="77777777" w:rsidTr="00122D85">
        <w:trPr>
          <w:cantSplit/>
          <w:trHeight w:val="504"/>
        </w:trPr>
        <w:tc>
          <w:tcPr>
            <w:tcW w:w="455" w:type="dxa"/>
            <w:shd w:val="clear" w:color="auto" w:fill="F2F2F2" w:themeFill="background1" w:themeFillShade="F2"/>
          </w:tcPr>
          <w:p w14:paraId="0C7B615D"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7452F6E3"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2DD654F5"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F2F2F2" w:themeFill="background1" w:themeFillShade="F2"/>
          </w:tcPr>
          <w:p w14:paraId="12860376"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2.3.1.6</w:t>
            </w:r>
          </w:p>
        </w:tc>
        <w:tc>
          <w:tcPr>
            <w:tcW w:w="8190" w:type="dxa"/>
            <w:shd w:val="clear" w:color="auto" w:fill="F2F2F2" w:themeFill="background1" w:themeFillShade="F2"/>
          </w:tcPr>
          <w:p w14:paraId="3A3F9225"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for </w:t>
            </w:r>
            <w:r>
              <w:rPr>
                <w:sz w:val="20"/>
                <w:szCs w:val="20"/>
                <w:lang w:val="id-ID"/>
              </w:rPr>
              <w:t xml:space="preserve">the </w:t>
            </w:r>
            <w:r w:rsidRPr="00A01855">
              <w:rPr>
                <w:sz w:val="20"/>
                <w:szCs w:val="20"/>
                <w:lang w:val="id-ID"/>
              </w:rPr>
              <w:t>development and testing of SIKD integration with SIPD-RI, SEPAKAT</w:t>
            </w:r>
            <w:r>
              <w:rPr>
                <w:sz w:val="20"/>
                <w:szCs w:val="20"/>
                <w:lang w:val="id-ID"/>
              </w:rPr>
              <w:t>,</w:t>
            </w:r>
            <w:r w:rsidRPr="00A01855">
              <w:rPr>
                <w:sz w:val="20"/>
                <w:szCs w:val="20"/>
                <w:lang w:val="id-ID"/>
              </w:rPr>
              <w:t xml:space="preserve"> and other relevant </w:t>
            </w:r>
            <w:r>
              <w:rPr>
                <w:sz w:val="20"/>
                <w:szCs w:val="20"/>
                <w:lang w:val="id-ID"/>
              </w:rPr>
              <w:t>MI</w:t>
            </w:r>
            <w:r w:rsidRPr="00A01855">
              <w:rPr>
                <w:sz w:val="20"/>
                <w:szCs w:val="20"/>
                <w:lang w:val="id-ID"/>
              </w:rPr>
              <w:t xml:space="preserve"> systems</w:t>
            </w:r>
          </w:p>
        </w:tc>
        <w:tc>
          <w:tcPr>
            <w:tcW w:w="3060" w:type="dxa"/>
            <w:shd w:val="clear" w:color="auto" w:fill="F2F2F2" w:themeFill="background1" w:themeFillShade="F2"/>
          </w:tcPr>
          <w:p w14:paraId="33D66BD6" w14:textId="77777777" w:rsidR="0089080B" w:rsidRPr="00A01855" w:rsidRDefault="0089080B" w:rsidP="00122D85">
            <w:pPr>
              <w:spacing w:before="40" w:after="40" w:line="240" w:lineRule="auto"/>
              <w:rPr>
                <w:sz w:val="20"/>
                <w:szCs w:val="20"/>
                <w:lang w:val="id-ID"/>
              </w:rPr>
            </w:pPr>
            <w:r w:rsidRPr="00EC515F">
              <w:rPr>
                <w:rFonts w:eastAsia="Times New Roman"/>
                <w:sz w:val="20"/>
                <w:szCs w:val="20"/>
              </w:rPr>
              <w:t>MoF - Directorate of Transfer and Information System</w:t>
            </w:r>
            <w:r w:rsidRPr="00EC515F">
              <w:rPr>
                <w:sz w:val="20"/>
                <w:szCs w:val="20"/>
                <w:lang w:val="id-ID"/>
              </w:rPr>
              <w:t xml:space="preserve"> </w:t>
            </w:r>
          </w:p>
        </w:tc>
        <w:tc>
          <w:tcPr>
            <w:tcW w:w="1449" w:type="dxa"/>
            <w:shd w:val="clear" w:color="auto" w:fill="F2F2F2" w:themeFill="background1" w:themeFillShade="F2"/>
          </w:tcPr>
          <w:p w14:paraId="43F3B4C7" w14:textId="77777777" w:rsidR="0089080B" w:rsidRPr="00A01855" w:rsidRDefault="0089080B" w:rsidP="00122D85">
            <w:pPr>
              <w:spacing w:before="40" w:after="40" w:line="240" w:lineRule="auto"/>
              <w:rPr>
                <w:sz w:val="20"/>
                <w:szCs w:val="20"/>
                <w:lang w:val="id-ID"/>
              </w:rPr>
            </w:pPr>
            <w:r w:rsidRPr="00300EDD">
              <w:rPr>
                <w:sz w:val="20"/>
                <w:szCs w:val="20"/>
              </w:rPr>
              <w:t>Central</w:t>
            </w:r>
          </w:p>
        </w:tc>
      </w:tr>
      <w:tr w:rsidR="0089080B" w:rsidRPr="00A01855" w14:paraId="20EAA944" w14:textId="77777777" w:rsidTr="00122D85">
        <w:trPr>
          <w:cantSplit/>
          <w:trHeight w:val="504"/>
        </w:trPr>
        <w:tc>
          <w:tcPr>
            <w:tcW w:w="455" w:type="dxa"/>
            <w:shd w:val="clear" w:color="auto" w:fill="auto"/>
          </w:tcPr>
          <w:p w14:paraId="60EF3EAD"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55446DA7"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3D2F94B5"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6568B2F3"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2.3.1.7</w:t>
            </w:r>
          </w:p>
        </w:tc>
        <w:tc>
          <w:tcPr>
            <w:tcW w:w="8190" w:type="dxa"/>
            <w:shd w:val="clear" w:color="auto" w:fill="auto"/>
          </w:tcPr>
          <w:p w14:paraId="7CA61440"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on the integration of SIPPP with SIPD-RI and SIKD-Otsus</w:t>
            </w:r>
          </w:p>
        </w:tc>
        <w:tc>
          <w:tcPr>
            <w:tcW w:w="3060" w:type="dxa"/>
            <w:shd w:val="clear" w:color="auto" w:fill="auto"/>
          </w:tcPr>
          <w:p w14:paraId="0A63E4BF" w14:textId="77777777" w:rsidR="0089080B" w:rsidRPr="00A01855" w:rsidRDefault="0089080B" w:rsidP="00122D85">
            <w:pPr>
              <w:spacing w:before="40" w:after="40" w:line="240" w:lineRule="auto"/>
              <w:rPr>
                <w:sz w:val="20"/>
                <w:szCs w:val="20"/>
                <w:lang w:val="id-ID"/>
              </w:rPr>
            </w:pPr>
            <w:r>
              <w:rPr>
                <w:sz w:val="20"/>
                <w:szCs w:val="20"/>
                <w:lang w:val="id-ID"/>
              </w:rPr>
              <w:t>Bappenas</w:t>
            </w:r>
            <w:r w:rsidRPr="007D47E3">
              <w:rPr>
                <w:sz w:val="20"/>
                <w:szCs w:val="20"/>
                <w:lang w:val="id-ID"/>
              </w:rPr>
              <w:t xml:space="preserve"> - Regional Directorate II</w:t>
            </w:r>
            <w:r>
              <w:rPr>
                <w:sz w:val="20"/>
                <w:szCs w:val="20"/>
                <w:lang w:val="id-ID"/>
              </w:rPr>
              <w:t>I</w:t>
            </w:r>
          </w:p>
        </w:tc>
        <w:tc>
          <w:tcPr>
            <w:tcW w:w="1449" w:type="dxa"/>
            <w:shd w:val="clear" w:color="auto" w:fill="auto"/>
          </w:tcPr>
          <w:p w14:paraId="354B32DA" w14:textId="77777777" w:rsidR="0089080B" w:rsidRPr="00A01855" w:rsidRDefault="0089080B" w:rsidP="00122D85">
            <w:pPr>
              <w:spacing w:before="40" w:after="40" w:line="240" w:lineRule="auto"/>
              <w:rPr>
                <w:sz w:val="20"/>
                <w:szCs w:val="20"/>
                <w:lang w:val="id-ID"/>
              </w:rPr>
            </w:pPr>
            <w:r w:rsidRPr="00300EDD">
              <w:rPr>
                <w:sz w:val="20"/>
                <w:szCs w:val="20"/>
              </w:rPr>
              <w:t>Central</w:t>
            </w:r>
          </w:p>
        </w:tc>
      </w:tr>
      <w:tr w:rsidR="0089080B" w:rsidRPr="00A01855" w14:paraId="428252A7" w14:textId="77777777" w:rsidTr="00122D85">
        <w:trPr>
          <w:cantSplit/>
          <w:trHeight w:val="504"/>
        </w:trPr>
        <w:tc>
          <w:tcPr>
            <w:tcW w:w="455" w:type="dxa"/>
            <w:shd w:val="clear" w:color="auto" w:fill="F2F2F2" w:themeFill="background1" w:themeFillShade="F2"/>
          </w:tcPr>
          <w:p w14:paraId="656C67E6"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0ADAC65D"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05F88F2B"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2B990CA2"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2.3.1.8</w:t>
            </w:r>
          </w:p>
        </w:tc>
        <w:tc>
          <w:tcPr>
            <w:tcW w:w="8190" w:type="dxa"/>
            <w:shd w:val="clear" w:color="auto" w:fill="F2F2F2" w:themeFill="background1" w:themeFillShade="F2"/>
          </w:tcPr>
          <w:p w14:paraId="29867C8B"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data integration and utili</w:t>
            </w:r>
            <w:r>
              <w:rPr>
                <w:sz w:val="20"/>
                <w:szCs w:val="20"/>
                <w:lang w:val="id-ID"/>
              </w:rPr>
              <w:t>s</w:t>
            </w:r>
            <w:r w:rsidRPr="00A01855">
              <w:rPr>
                <w:sz w:val="20"/>
                <w:szCs w:val="20"/>
                <w:lang w:val="id-ID"/>
              </w:rPr>
              <w:t>ation (one of them) through SIPD-Hub</w:t>
            </w:r>
          </w:p>
        </w:tc>
        <w:tc>
          <w:tcPr>
            <w:tcW w:w="3060" w:type="dxa"/>
            <w:shd w:val="clear" w:color="auto" w:fill="F2F2F2" w:themeFill="background1" w:themeFillShade="F2"/>
          </w:tcPr>
          <w:p w14:paraId="2764A43C" w14:textId="77777777" w:rsidR="0089080B" w:rsidRPr="00A01855" w:rsidRDefault="0089080B" w:rsidP="00122D85">
            <w:pPr>
              <w:spacing w:before="40" w:after="40" w:line="240" w:lineRule="auto"/>
              <w:rPr>
                <w:sz w:val="20"/>
                <w:szCs w:val="20"/>
                <w:lang w:val="id-ID"/>
              </w:rPr>
            </w:pPr>
            <w:r w:rsidRPr="0091053C">
              <w:rPr>
                <w:sz w:val="20"/>
                <w:szCs w:val="20"/>
              </w:rPr>
              <w:t>MoHA - Center for Data and Information System</w:t>
            </w:r>
          </w:p>
        </w:tc>
        <w:tc>
          <w:tcPr>
            <w:tcW w:w="1449" w:type="dxa"/>
            <w:shd w:val="clear" w:color="auto" w:fill="F2F2F2" w:themeFill="background1" w:themeFillShade="F2"/>
          </w:tcPr>
          <w:p w14:paraId="5AFD4D10" w14:textId="77777777" w:rsidR="0089080B" w:rsidRPr="00A01855" w:rsidRDefault="0089080B" w:rsidP="00122D85">
            <w:pPr>
              <w:spacing w:before="40" w:after="40" w:line="240" w:lineRule="auto"/>
              <w:rPr>
                <w:sz w:val="20"/>
                <w:szCs w:val="20"/>
                <w:lang w:val="id-ID"/>
              </w:rPr>
            </w:pPr>
            <w:r w:rsidRPr="00300EDD">
              <w:rPr>
                <w:sz w:val="20"/>
                <w:szCs w:val="20"/>
              </w:rPr>
              <w:t>Central</w:t>
            </w:r>
          </w:p>
        </w:tc>
      </w:tr>
      <w:tr w:rsidR="0089080B" w:rsidRPr="00A01855" w14:paraId="12B7C94D" w14:textId="77777777" w:rsidTr="00122D85">
        <w:trPr>
          <w:cantSplit/>
          <w:trHeight w:val="504"/>
        </w:trPr>
        <w:tc>
          <w:tcPr>
            <w:tcW w:w="455" w:type="dxa"/>
            <w:shd w:val="clear" w:color="auto" w:fill="auto"/>
          </w:tcPr>
          <w:p w14:paraId="1CA9A377"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32F0DB0E"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5D108538"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5DD3AD14"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2.3.1.9</w:t>
            </w:r>
          </w:p>
        </w:tc>
        <w:tc>
          <w:tcPr>
            <w:tcW w:w="8190" w:type="dxa"/>
            <w:shd w:val="clear" w:color="auto" w:fill="auto"/>
          </w:tcPr>
          <w:p w14:paraId="1CA3BC26"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e-</w:t>
            </w:r>
            <w:r>
              <w:rPr>
                <w:sz w:val="20"/>
                <w:szCs w:val="20"/>
                <w:lang w:val="id-ID"/>
              </w:rPr>
              <w:t>MSS</w:t>
            </w:r>
            <w:r w:rsidRPr="00A01855">
              <w:rPr>
                <w:sz w:val="20"/>
                <w:szCs w:val="20"/>
                <w:lang w:val="id-ID"/>
              </w:rPr>
              <w:t xml:space="preserve"> integration with SIPD RI</w:t>
            </w:r>
          </w:p>
        </w:tc>
        <w:tc>
          <w:tcPr>
            <w:tcW w:w="3060" w:type="dxa"/>
            <w:shd w:val="clear" w:color="auto" w:fill="auto"/>
          </w:tcPr>
          <w:p w14:paraId="5075B626" w14:textId="77777777" w:rsidR="0089080B" w:rsidRPr="00A01855" w:rsidRDefault="0089080B" w:rsidP="00122D85">
            <w:pPr>
              <w:spacing w:before="40" w:after="40" w:line="240" w:lineRule="auto"/>
              <w:rPr>
                <w:sz w:val="20"/>
                <w:szCs w:val="20"/>
                <w:lang w:val="id-ID"/>
              </w:rPr>
            </w:pPr>
            <w:r w:rsidRPr="0091053C">
              <w:rPr>
                <w:sz w:val="20"/>
                <w:szCs w:val="20"/>
              </w:rPr>
              <w:t xml:space="preserve">MoHA - </w:t>
            </w:r>
            <w:r w:rsidRPr="00086F55">
              <w:rPr>
                <w:rFonts w:eastAsia="Times New Roman"/>
                <w:sz w:val="20"/>
                <w:szCs w:val="20"/>
              </w:rPr>
              <w:t>Directorate</w:t>
            </w:r>
            <w:r>
              <w:rPr>
                <w:sz w:val="20"/>
                <w:szCs w:val="20"/>
                <w:lang w:val="id-ID"/>
              </w:rPr>
              <w:t xml:space="preserve"> PEIPD </w:t>
            </w:r>
          </w:p>
        </w:tc>
        <w:tc>
          <w:tcPr>
            <w:tcW w:w="1449" w:type="dxa"/>
            <w:shd w:val="clear" w:color="auto" w:fill="auto"/>
          </w:tcPr>
          <w:p w14:paraId="4ED9C06C" w14:textId="77777777" w:rsidR="0089080B" w:rsidRPr="00A01855" w:rsidRDefault="0089080B" w:rsidP="00122D85">
            <w:pPr>
              <w:spacing w:before="40" w:after="40" w:line="240" w:lineRule="auto"/>
              <w:rPr>
                <w:sz w:val="20"/>
                <w:szCs w:val="20"/>
                <w:lang w:val="id-ID"/>
              </w:rPr>
            </w:pPr>
            <w:r w:rsidRPr="00300EDD">
              <w:rPr>
                <w:sz w:val="20"/>
                <w:szCs w:val="20"/>
              </w:rPr>
              <w:t>Central</w:t>
            </w:r>
          </w:p>
        </w:tc>
      </w:tr>
      <w:tr w:rsidR="0089080B" w:rsidRPr="00A01855" w14:paraId="4992A18F" w14:textId="77777777" w:rsidTr="00122D85">
        <w:trPr>
          <w:cantSplit/>
          <w:trHeight w:val="504"/>
        </w:trPr>
        <w:tc>
          <w:tcPr>
            <w:tcW w:w="455" w:type="dxa"/>
            <w:shd w:val="clear" w:color="auto" w:fill="F2F2F2" w:themeFill="background1" w:themeFillShade="F2"/>
          </w:tcPr>
          <w:p w14:paraId="2FB24F30"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6694B176"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7168F194"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6208A251"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2.3.1.10</w:t>
            </w:r>
          </w:p>
        </w:tc>
        <w:tc>
          <w:tcPr>
            <w:tcW w:w="8190" w:type="dxa"/>
            <w:shd w:val="clear" w:color="auto" w:fill="F2F2F2" w:themeFill="background1" w:themeFillShade="F2"/>
          </w:tcPr>
          <w:p w14:paraId="0047D878"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updating and utili</w:t>
            </w:r>
            <w:r>
              <w:rPr>
                <w:sz w:val="20"/>
                <w:szCs w:val="20"/>
                <w:lang w:val="id-ID"/>
              </w:rPr>
              <w:t>s</w:t>
            </w:r>
            <w:r w:rsidRPr="00A01855">
              <w:rPr>
                <w:sz w:val="20"/>
                <w:szCs w:val="20"/>
                <w:lang w:val="id-ID"/>
              </w:rPr>
              <w:t>ing the E-Reviu application, including the integration of E-Reviu and SIPD-RI</w:t>
            </w:r>
          </w:p>
        </w:tc>
        <w:tc>
          <w:tcPr>
            <w:tcW w:w="3060" w:type="dxa"/>
            <w:shd w:val="clear" w:color="auto" w:fill="F2F2F2" w:themeFill="background1" w:themeFillShade="F2"/>
          </w:tcPr>
          <w:p w14:paraId="5F481B4E" w14:textId="77777777" w:rsidR="0089080B" w:rsidRPr="00A01855" w:rsidRDefault="0089080B" w:rsidP="00122D85">
            <w:pPr>
              <w:spacing w:before="40" w:after="40" w:line="240" w:lineRule="auto"/>
              <w:rPr>
                <w:sz w:val="20"/>
                <w:szCs w:val="20"/>
                <w:lang w:val="id-ID"/>
              </w:rPr>
            </w:pPr>
            <w:r w:rsidRPr="0091053C">
              <w:rPr>
                <w:sz w:val="20"/>
                <w:szCs w:val="20"/>
              </w:rPr>
              <w:t xml:space="preserve">MoHA - </w:t>
            </w:r>
            <w:r w:rsidRPr="00BB2CB8">
              <w:rPr>
                <w:sz w:val="20"/>
                <w:szCs w:val="20"/>
                <w:lang w:val="id-ID"/>
              </w:rPr>
              <w:t>Inspectorate II</w:t>
            </w:r>
          </w:p>
        </w:tc>
        <w:tc>
          <w:tcPr>
            <w:tcW w:w="1449" w:type="dxa"/>
            <w:shd w:val="clear" w:color="auto" w:fill="F2F2F2" w:themeFill="background1" w:themeFillShade="F2"/>
          </w:tcPr>
          <w:p w14:paraId="6C4C6384" w14:textId="77777777" w:rsidR="0089080B" w:rsidRPr="00A01855" w:rsidRDefault="0089080B" w:rsidP="00122D85">
            <w:pPr>
              <w:spacing w:before="40" w:after="40" w:line="240" w:lineRule="auto"/>
              <w:rPr>
                <w:sz w:val="20"/>
                <w:szCs w:val="20"/>
                <w:lang w:val="id-ID"/>
              </w:rPr>
            </w:pPr>
            <w:r w:rsidRPr="00300EDD">
              <w:rPr>
                <w:sz w:val="20"/>
                <w:szCs w:val="20"/>
              </w:rPr>
              <w:t>Central</w:t>
            </w:r>
          </w:p>
        </w:tc>
      </w:tr>
      <w:tr w:rsidR="0089080B" w:rsidRPr="00A01855" w14:paraId="3A302A70" w14:textId="77777777" w:rsidTr="00122D85">
        <w:trPr>
          <w:cantSplit/>
          <w:trHeight w:val="504"/>
        </w:trPr>
        <w:tc>
          <w:tcPr>
            <w:tcW w:w="455" w:type="dxa"/>
            <w:shd w:val="clear" w:color="auto" w:fill="auto"/>
          </w:tcPr>
          <w:p w14:paraId="194CC64A"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315FC878"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429A774A"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auto"/>
          </w:tcPr>
          <w:p w14:paraId="3ADF279A" w14:textId="77777777" w:rsidR="0089080B" w:rsidRPr="00A01855" w:rsidRDefault="0089080B" w:rsidP="00122D85">
            <w:pPr>
              <w:spacing w:before="40" w:after="40" w:line="240" w:lineRule="auto"/>
              <w:jc w:val="center"/>
              <w:rPr>
                <w:sz w:val="20"/>
                <w:szCs w:val="20"/>
                <w:lang w:val="id-ID"/>
              </w:rPr>
            </w:pPr>
            <w:r>
              <w:rPr>
                <w:sz w:val="20"/>
                <w:szCs w:val="20"/>
                <w:lang w:val="id-ID"/>
              </w:rPr>
              <w:t>2.3.1.11</w:t>
            </w:r>
          </w:p>
        </w:tc>
        <w:tc>
          <w:tcPr>
            <w:tcW w:w="8190" w:type="dxa"/>
            <w:shd w:val="clear" w:color="auto" w:fill="auto"/>
          </w:tcPr>
          <w:p w14:paraId="1DFF10FF" w14:textId="77777777" w:rsidR="0089080B" w:rsidRPr="00A01855" w:rsidRDefault="0089080B" w:rsidP="00122D85">
            <w:pPr>
              <w:spacing w:before="40" w:after="40" w:line="240" w:lineRule="auto"/>
              <w:rPr>
                <w:sz w:val="20"/>
                <w:szCs w:val="20"/>
                <w:lang w:val="id-ID"/>
              </w:rPr>
            </w:pPr>
            <w:r w:rsidRPr="00D9516E">
              <w:rPr>
                <w:sz w:val="20"/>
                <w:szCs w:val="20"/>
                <w:lang w:val="id-ID"/>
              </w:rPr>
              <w:t>Technical input for developing DAK monitoring mechanisms through SIPD-RI</w:t>
            </w:r>
          </w:p>
        </w:tc>
        <w:tc>
          <w:tcPr>
            <w:tcW w:w="3060" w:type="dxa"/>
            <w:shd w:val="clear" w:color="auto" w:fill="auto"/>
          </w:tcPr>
          <w:p w14:paraId="5D3BB624" w14:textId="77777777" w:rsidR="0089080B" w:rsidRPr="00A01855" w:rsidRDefault="0089080B" w:rsidP="00122D85">
            <w:pPr>
              <w:spacing w:before="40" w:after="40" w:line="240" w:lineRule="auto"/>
              <w:rPr>
                <w:sz w:val="20"/>
                <w:szCs w:val="20"/>
                <w:lang w:val="id-ID"/>
              </w:rPr>
            </w:pPr>
            <w:r w:rsidRPr="003D179B">
              <w:rPr>
                <w:sz w:val="20"/>
                <w:szCs w:val="20"/>
                <w:lang w:val="id-ID"/>
              </w:rPr>
              <w:t>MoHA - Secretariat of the Directorate General of Regional Development</w:t>
            </w:r>
          </w:p>
        </w:tc>
        <w:tc>
          <w:tcPr>
            <w:tcW w:w="1449" w:type="dxa"/>
            <w:shd w:val="clear" w:color="auto" w:fill="auto"/>
          </w:tcPr>
          <w:p w14:paraId="56C7630F" w14:textId="77777777" w:rsidR="0089080B" w:rsidRPr="00A01855" w:rsidRDefault="0089080B" w:rsidP="00122D85">
            <w:pPr>
              <w:spacing w:before="40" w:after="40" w:line="240" w:lineRule="auto"/>
              <w:rPr>
                <w:sz w:val="20"/>
                <w:szCs w:val="20"/>
                <w:lang w:val="id-ID"/>
              </w:rPr>
            </w:pPr>
            <w:r w:rsidRPr="00300EDD">
              <w:rPr>
                <w:sz w:val="20"/>
                <w:szCs w:val="20"/>
              </w:rPr>
              <w:t>Central</w:t>
            </w:r>
          </w:p>
        </w:tc>
      </w:tr>
      <w:tr w:rsidR="0089080B" w:rsidRPr="00A01855" w14:paraId="710391C6" w14:textId="77777777" w:rsidTr="00122D85">
        <w:trPr>
          <w:cantSplit/>
          <w:trHeight w:val="504"/>
        </w:trPr>
        <w:tc>
          <w:tcPr>
            <w:tcW w:w="455" w:type="dxa"/>
            <w:shd w:val="clear" w:color="auto" w:fill="F2F2F2" w:themeFill="background1" w:themeFillShade="F2"/>
          </w:tcPr>
          <w:p w14:paraId="64D8EB6B"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70CC54D0"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69DEB3CF"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1FA4FCF8"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2.3.1.1</w:t>
            </w:r>
            <w:r>
              <w:rPr>
                <w:sz w:val="20"/>
                <w:szCs w:val="20"/>
                <w:lang w:val="id-ID"/>
              </w:rPr>
              <w:t>2</w:t>
            </w:r>
          </w:p>
        </w:tc>
        <w:tc>
          <w:tcPr>
            <w:tcW w:w="8190" w:type="dxa"/>
            <w:shd w:val="clear" w:color="auto" w:fill="F2F2F2" w:themeFill="background1" w:themeFillShade="F2"/>
          </w:tcPr>
          <w:p w14:paraId="178977BC"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the development of SIKD Special Autonomy</w:t>
            </w:r>
          </w:p>
        </w:tc>
        <w:tc>
          <w:tcPr>
            <w:tcW w:w="3060" w:type="dxa"/>
            <w:shd w:val="clear" w:color="auto" w:fill="F2F2F2" w:themeFill="background1" w:themeFillShade="F2"/>
          </w:tcPr>
          <w:p w14:paraId="0FC31F46" w14:textId="77777777" w:rsidR="0089080B" w:rsidRPr="00A01855" w:rsidRDefault="0089080B" w:rsidP="00122D85">
            <w:pPr>
              <w:spacing w:before="40" w:after="40" w:line="240" w:lineRule="auto"/>
              <w:rPr>
                <w:sz w:val="20"/>
                <w:szCs w:val="20"/>
                <w:lang w:val="id-ID"/>
              </w:rPr>
            </w:pPr>
            <w:r w:rsidRPr="00D44ECB">
              <w:rPr>
                <w:rFonts w:eastAsia="Times New Roman"/>
                <w:sz w:val="20"/>
                <w:szCs w:val="20"/>
              </w:rPr>
              <w:t>MoF - Directorate of Transfer and Information System</w:t>
            </w:r>
            <w:r w:rsidRPr="00D44ECB">
              <w:rPr>
                <w:sz w:val="20"/>
                <w:szCs w:val="20"/>
                <w:lang w:val="id-ID"/>
              </w:rPr>
              <w:t xml:space="preserve"> </w:t>
            </w:r>
          </w:p>
        </w:tc>
        <w:tc>
          <w:tcPr>
            <w:tcW w:w="1449" w:type="dxa"/>
            <w:shd w:val="clear" w:color="auto" w:fill="F2F2F2" w:themeFill="background1" w:themeFillShade="F2"/>
          </w:tcPr>
          <w:p w14:paraId="4B9367D7" w14:textId="77777777" w:rsidR="0089080B" w:rsidRPr="00A01855" w:rsidRDefault="0089080B" w:rsidP="00122D85">
            <w:pPr>
              <w:spacing w:before="40" w:after="40" w:line="240" w:lineRule="auto"/>
              <w:rPr>
                <w:sz w:val="20"/>
                <w:szCs w:val="20"/>
                <w:lang w:val="id-ID"/>
              </w:rPr>
            </w:pPr>
            <w:r w:rsidRPr="00300EDD">
              <w:rPr>
                <w:sz w:val="20"/>
                <w:szCs w:val="20"/>
              </w:rPr>
              <w:t>Central</w:t>
            </w:r>
          </w:p>
        </w:tc>
      </w:tr>
      <w:tr w:rsidR="0089080B" w:rsidRPr="00A01855" w14:paraId="25AC1491" w14:textId="77777777" w:rsidTr="00122D85">
        <w:trPr>
          <w:cantSplit/>
          <w:trHeight w:val="504"/>
        </w:trPr>
        <w:tc>
          <w:tcPr>
            <w:tcW w:w="455" w:type="dxa"/>
            <w:shd w:val="clear" w:color="auto" w:fill="auto"/>
          </w:tcPr>
          <w:p w14:paraId="30FC3DA2"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57D54E7C"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2D30D4B2"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auto"/>
          </w:tcPr>
          <w:p w14:paraId="455C8ED9"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2.3.1.1</w:t>
            </w:r>
            <w:r>
              <w:rPr>
                <w:sz w:val="20"/>
                <w:szCs w:val="20"/>
                <w:lang w:val="id-ID"/>
              </w:rPr>
              <w:t>3</w:t>
            </w:r>
          </w:p>
        </w:tc>
        <w:tc>
          <w:tcPr>
            <w:tcW w:w="8190" w:type="dxa"/>
            <w:shd w:val="clear" w:color="auto" w:fill="auto"/>
          </w:tcPr>
          <w:p w14:paraId="0AE1010A"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for the development of SIKD </w:t>
            </w:r>
            <w:r w:rsidRPr="0017128A">
              <w:rPr>
                <w:i/>
                <w:iCs/>
                <w:sz w:val="20"/>
                <w:szCs w:val="20"/>
                <w:lang w:val="id-ID"/>
              </w:rPr>
              <w:t>Teman Desa</w:t>
            </w:r>
          </w:p>
        </w:tc>
        <w:tc>
          <w:tcPr>
            <w:tcW w:w="3060" w:type="dxa"/>
            <w:shd w:val="clear" w:color="auto" w:fill="auto"/>
          </w:tcPr>
          <w:p w14:paraId="74F186D1" w14:textId="77777777" w:rsidR="0089080B" w:rsidRPr="00A01855" w:rsidRDefault="0089080B" w:rsidP="00122D85">
            <w:pPr>
              <w:spacing w:before="40" w:after="40" w:line="240" w:lineRule="auto"/>
              <w:rPr>
                <w:sz w:val="20"/>
                <w:szCs w:val="20"/>
                <w:lang w:val="id-ID"/>
              </w:rPr>
            </w:pPr>
            <w:r w:rsidRPr="00D44ECB">
              <w:rPr>
                <w:rFonts w:eastAsia="Times New Roman"/>
                <w:sz w:val="20"/>
                <w:szCs w:val="20"/>
              </w:rPr>
              <w:t>MoF - Directorate of Transfer and Information System</w:t>
            </w:r>
            <w:r w:rsidRPr="00D44ECB">
              <w:rPr>
                <w:sz w:val="20"/>
                <w:szCs w:val="20"/>
                <w:lang w:val="id-ID"/>
              </w:rPr>
              <w:t xml:space="preserve"> </w:t>
            </w:r>
          </w:p>
        </w:tc>
        <w:tc>
          <w:tcPr>
            <w:tcW w:w="1449" w:type="dxa"/>
            <w:shd w:val="clear" w:color="auto" w:fill="auto"/>
          </w:tcPr>
          <w:p w14:paraId="70CDE3E1" w14:textId="77777777" w:rsidR="0089080B" w:rsidRPr="00A01855" w:rsidRDefault="0089080B" w:rsidP="00122D85">
            <w:pPr>
              <w:spacing w:before="40" w:after="40" w:line="240" w:lineRule="auto"/>
              <w:rPr>
                <w:sz w:val="20"/>
                <w:szCs w:val="20"/>
                <w:lang w:val="id-ID"/>
              </w:rPr>
            </w:pPr>
            <w:r w:rsidRPr="00300EDD">
              <w:rPr>
                <w:sz w:val="20"/>
                <w:szCs w:val="20"/>
              </w:rPr>
              <w:t>Central</w:t>
            </w:r>
          </w:p>
        </w:tc>
      </w:tr>
      <w:tr w:rsidR="0089080B" w:rsidRPr="00A01855" w14:paraId="2152BFF9" w14:textId="77777777" w:rsidTr="00122D85">
        <w:trPr>
          <w:cantSplit/>
          <w:trHeight w:val="504"/>
        </w:trPr>
        <w:tc>
          <w:tcPr>
            <w:tcW w:w="455" w:type="dxa"/>
            <w:shd w:val="clear" w:color="auto" w:fill="F2F2F2" w:themeFill="background1" w:themeFillShade="F2"/>
          </w:tcPr>
          <w:p w14:paraId="559DD2D2"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22AD9B75"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793190D2"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F2F2F2" w:themeFill="background1" w:themeFillShade="F2"/>
          </w:tcPr>
          <w:p w14:paraId="7D8DC6C4"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2.3.1.1</w:t>
            </w:r>
            <w:r>
              <w:rPr>
                <w:sz w:val="20"/>
                <w:szCs w:val="20"/>
                <w:lang w:val="id-ID"/>
              </w:rPr>
              <w:t>4</w:t>
            </w:r>
          </w:p>
        </w:tc>
        <w:tc>
          <w:tcPr>
            <w:tcW w:w="8190" w:type="dxa"/>
            <w:shd w:val="clear" w:color="auto" w:fill="F2F2F2" w:themeFill="background1" w:themeFillShade="F2"/>
          </w:tcPr>
          <w:p w14:paraId="430F3E6B"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identifying the use of the Large Language Model (LLM) in SIKD</w:t>
            </w:r>
          </w:p>
        </w:tc>
        <w:tc>
          <w:tcPr>
            <w:tcW w:w="3060" w:type="dxa"/>
            <w:shd w:val="clear" w:color="auto" w:fill="F2F2F2" w:themeFill="background1" w:themeFillShade="F2"/>
          </w:tcPr>
          <w:p w14:paraId="3ADA7A65" w14:textId="77777777" w:rsidR="0089080B" w:rsidRPr="00A01855" w:rsidRDefault="0089080B" w:rsidP="00122D85">
            <w:pPr>
              <w:spacing w:before="40" w:after="40" w:line="240" w:lineRule="auto"/>
              <w:rPr>
                <w:sz w:val="20"/>
                <w:szCs w:val="20"/>
                <w:lang w:val="id-ID"/>
              </w:rPr>
            </w:pPr>
            <w:r w:rsidRPr="00D44ECB">
              <w:rPr>
                <w:rFonts w:eastAsia="Times New Roman"/>
                <w:sz w:val="20"/>
                <w:szCs w:val="20"/>
              </w:rPr>
              <w:t>MoF - Directorate of Transfer and Information System</w:t>
            </w:r>
            <w:r w:rsidRPr="00D44ECB">
              <w:rPr>
                <w:sz w:val="20"/>
                <w:szCs w:val="20"/>
                <w:lang w:val="id-ID"/>
              </w:rPr>
              <w:t xml:space="preserve"> </w:t>
            </w:r>
          </w:p>
        </w:tc>
        <w:tc>
          <w:tcPr>
            <w:tcW w:w="1449" w:type="dxa"/>
            <w:shd w:val="clear" w:color="auto" w:fill="F2F2F2" w:themeFill="background1" w:themeFillShade="F2"/>
          </w:tcPr>
          <w:p w14:paraId="6A964144" w14:textId="77777777" w:rsidR="0089080B" w:rsidRPr="00A01855" w:rsidRDefault="0089080B" w:rsidP="00122D85">
            <w:pPr>
              <w:spacing w:before="40" w:after="40" w:line="240" w:lineRule="auto"/>
              <w:rPr>
                <w:sz w:val="20"/>
                <w:szCs w:val="20"/>
                <w:lang w:val="id-ID"/>
              </w:rPr>
            </w:pPr>
            <w:r w:rsidRPr="00300EDD">
              <w:rPr>
                <w:sz w:val="20"/>
                <w:szCs w:val="20"/>
              </w:rPr>
              <w:t>Central</w:t>
            </w:r>
          </w:p>
        </w:tc>
      </w:tr>
      <w:tr w:rsidR="0089080B" w:rsidRPr="00A01855" w14:paraId="03694FD8" w14:textId="77777777" w:rsidTr="00122D85">
        <w:trPr>
          <w:cantSplit/>
          <w:trHeight w:val="504"/>
        </w:trPr>
        <w:tc>
          <w:tcPr>
            <w:tcW w:w="455" w:type="dxa"/>
            <w:shd w:val="clear" w:color="auto" w:fill="auto"/>
          </w:tcPr>
          <w:p w14:paraId="7E9B6701"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2ACB905E"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5E6E3B7D"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auto"/>
          </w:tcPr>
          <w:p w14:paraId="45ED2657"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2.3.1.1</w:t>
            </w:r>
            <w:r>
              <w:rPr>
                <w:sz w:val="20"/>
                <w:szCs w:val="20"/>
                <w:lang w:val="id-ID"/>
              </w:rPr>
              <w:t>5</w:t>
            </w:r>
          </w:p>
        </w:tc>
        <w:tc>
          <w:tcPr>
            <w:tcW w:w="8190" w:type="dxa"/>
            <w:shd w:val="clear" w:color="auto" w:fill="auto"/>
          </w:tcPr>
          <w:p w14:paraId="35E4C214"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updating the National Data Verification application (VERDANA)</w:t>
            </w:r>
          </w:p>
        </w:tc>
        <w:tc>
          <w:tcPr>
            <w:tcW w:w="3060" w:type="dxa"/>
            <w:shd w:val="clear" w:color="auto" w:fill="auto"/>
          </w:tcPr>
          <w:p w14:paraId="23F65761" w14:textId="77777777" w:rsidR="0089080B" w:rsidRPr="00A01855" w:rsidRDefault="0089080B" w:rsidP="00122D85">
            <w:pPr>
              <w:spacing w:before="40" w:after="40" w:line="240" w:lineRule="auto"/>
              <w:rPr>
                <w:sz w:val="20"/>
                <w:szCs w:val="20"/>
                <w:lang w:val="id-ID"/>
              </w:rPr>
            </w:pPr>
            <w:r w:rsidRPr="00D44ECB">
              <w:rPr>
                <w:rFonts w:eastAsia="Times New Roman"/>
                <w:sz w:val="20"/>
                <w:szCs w:val="20"/>
              </w:rPr>
              <w:t>MoF - Directorate of Transfer and Information System</w:t>
            </w:r>
            <w:r w:rsidRPr="00D44ECB">
              <w:rPr>
                <w:sz w:val="20"/>
                <w:szCs w:val="20"/>
                <w:lang w:val="id-ID"/>
              </w:rPr>
              <w:t xml:space="preserve"> </w:t>
            </w:r>
          </w:p>
        </w:tc>
        <w:tc>
          <w:tcPr>
            <w:tcW w:w="1449" w:type="dxa"/>
            <w:shd w:val="clear" w:color="auto" w:fill="auto"/>
          </w:tcPr>
          <w:p w14:paraId="3C82DD1C" w14:textId="77777777" w:rsidR="0089080B" w:rsidRPr="00A01855" w:rsidRDefault="0089080B" w:rsidP="00122D85">
            <w:pPr>
              <w:spacing w:before="40" w:after="40" w:line="240" w:lineRule="auto"/>
              <w:rPr>
                <w:sz w:val="20"/>
                <w:szCs w:val="20"/>
                <w:lang w:val="id-ID"/>
              </w:rPr>
            </w:pPr>
            <w:r w:rsidRPr="00300EDD">
              <w:rPr>
                <w:sz w:val="20"/>
                <w:szCs w:val="20"/>
              </w:rPr>
              <w:t>Central</w:t>
            </w:r>
          </w:p>
        </w:tc>
      </w:tr>
      <w:tr w:rsidR="0089080B" w:rsidRPr="00504DE5" w14:paraId="67C7D43C" w14:textId="77777777" w:rsidTr="00122D85">
        <w:trPr>
          <w:cantSplit/>
          <w:trHeight w:val="504"/>
        </w:trPr>
        <w:tc>
          <w:tcPr>
            <w:tcW w:w="455" w:type="dxa"/>
            <w:shd w:val="clear" w:color="auto" w:fill="F2F2F2" w:themeFill="background1" w:themeFillShade="F2"/>
          </w:tcPr>
          <w:p w14:paraId="7A28CEAF"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0A8DF8C7"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038D9EAC"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2.3.2</w:t>
            </w:r>
          </w:p>
        </w:tc>
        <w:tc>
          <w:tcPr>
            <w:tcW w:w="13599" w:type="dxa"/>
            <w:gridSpan w:val="4"/>
            <w:shd w:val="clear" w:color="auto" w:fill="F2F2F2" w:themeFill="background1" w:themeFillShade="F2"/>
          </w:tcPr>
          <w:p w14:paraId="6B0CDEAF" w14:textId="77777777" w:rsidR="0089080B" w:rsidRPr="00A01855" w:rsidRDefault="0089080B" w:rsidP="00122D85">
            <w:pPr>
              <w:spacing w:before="40" w:after="40" w:line="240" w:lineRule="auto"/>
              <w:rPr>
                <w:sz w:val="20"/>
                <w:szCs w:val="20"/>
                <w:lang w:val="id-ID"/>
              </w:rPr>
            </w:pPr>
            <w:r w:rsidRPr="003E285A">
              <w:rPr>
                <w:b/>
                <w:bCs/>
                <w:sz w:val="20"/>
                <w:szCs w:val="20"/>
                <w:lang w:val="id-ID"/>
              </w:rPr>
              <w:t>Strengthenthe management capacity of SIPD-RI</w:t>
            </w:r>
          </w:p>
        </w:tc>
      </w:tr>
      <w:tr w:rsidR="0089080B" w:rsidRPr="00A01855" w14:paraId="5FEAD8A2" w14:textId="77777777" w:rsidTr="00122D85">
        <w:trPr>
          <w:cantSplit/>
          <w:trHeight w:val="504"/>
        </w:trPr>
        <w:tc>
          <w:tcPr>
            <w:tcW w:w="455" w:type="dxa"/>
            <w:shd w:val="clear" w:color="auto" w:fill="auto"/>
          </w:tcPr>
          <w:p w14:paraId="7825FAF4"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641957D4"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3B4B3D27" w14:textId="77777777" w:rsidR="0089080B" w:rsidRPr="00A01855" w:rsidRDefault="0089080B" w:rsidP="00122D85">
            <w:pPr>
              <w:spacing w:before="40" w:after="40" w:line="240" w:lineRule="auto"/>
              <w:jc w:val="center"/>
              <w:rPr>
                <w:sz w:val="20"/>
                <w:szCs w:val="20"/>
                <w:lang w:val="id-ID"/>
              </w:rPr>
            </w:pPr>
            <w:r w:rsidRPr="00445B4A">
              <w:rPr>
                <w:sz w:val="20"/>
                <w:szCs w:val="20"/>
                <w:lang w:val="id-ID"/>
              </w:rPr>
              <w:t>*</w:t>
            </w:r>
          </w:p>
        </w:tc>
        <w:tc>
          <w:tcPr>
            <w:tcW w:w="900" w:type="dxa"/>
            <w:shd w:val="clear" w:color="auto" w:fill="auto"/>
          </w:tcPr>
          <w:p w14:paraId="5075D28A"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2.3.2.1</w:t>
            </w:r>
          </w:p>
        </w:tc>
        <w:tc>
          <w:tcPr>
            <w:tcW w:w="8190" w:type="dxa"/>
            <w:shd w:val="clear" w:color="auto" w:fill="auto"/>
          </w:tcPr>
          <w:p w14:paraId="531ADC03"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the preparation of Norms, Standards, Procedures</w:t>
            </w:r>
            <w:r>
              <w:rPr>
                <w:sz w:val="20"/>
                <w:szCs w:val="20"/>
                <w:lang w:val="id-ID"/>
              </w:rPr>
              <w:t>,</w:t>
            </w:r>
            <w:r w:rsidRPr="00A01855">
              <w:rPr>
                <w:sz w:val="20"/>
                <w:szCs w:val="20"/>
                <w:lang w:val="id-ID"/>
              </w:rPr>
              <w:t xml:space="preserve"> and Criteria (NSPK) related to SIPD-RI</w:t>
            </w:r>
          </w:p>
        </w:tc>
        <w:tc>
          <w:tcPr>
            <w:tcW w:w="3060" w:type="dxa"/>
            <w:shd w:val="clear" w:color="auto" w:fill="auto"/>
          </w:tcPr>
          <w:p w14:paraId="48773DCD" w14:textId="77777777" w:rsidR="0089080B" w:rsidRPr="00A01855" w:rsidRDefault="0089080B" w:rsidP="00122D85">
            <w:pPr>
              <w:spacing w:before="40" w:after="40" w:line="240" w:lineRule="auto"/>
              <w:rPr>
                <w:sz w:val="20"/>
                <w:szCs w:val="20"/>
                <w:lang w:val="id-ID"/>
              </w:rPr>
            </w:pPr>
            <w:r w:rsidRPr="0091053C">
              <w:rPr>
                <w:sz w:val="20"/>
                <w:szCs w:val="20"/>
              </w:rPr>
              <w:t>MoHA - Center for Data and Information System</w:t>
            </w:r>
          </w:p>
        </w:tc>
        <w:tc>
          <w:tcPr>
            <w:tcW w:w="1449" w:type="dxa"/>
            <w:shd w:val="clear" w:color="auto" w:fill="auto"/>
          </w:tcPr>
          <w:p w14:paraId="218AABBB" w14:textId="77777777" w:rsidR="0089080B" w:rsidRPr="00A01855" w:rsidRDefault="0089080B" w:rsidP="00122D85">
            <w:pPr>
              <w:spacing w:before="40" w:after="40" w:line="240" w:lineRule="auto"/>
              <w:rPr>
                <w:sz w:val="20"/>
                <w:szCs w:val="20"/>
                <w:lang w:val="id-ID"/>
              </w:rPr>
            </w:pPr>
            <w:r w:rsidRPr="00B745F6">
              <w:rPr>
                <w:sz w:val="20"/>
                <w:szCs w:val="20"/>
              </w:rPr>
              <w:t>Central</w:t>
            </w:r>
          </w:p>
        </w:tc>
      </w:tr>
      <w:tr w:rsidR="0089080B" w:rsidRPr="00A01855" w14:paraId="625E2449" w14:textId="77777777" w:rsidTr="00122D85">
        <w:trPr>
          <w:cantSplit/>
          <w:trHeight w:val="504"/>
        </w:trPr>
        <w:tc>
          <w:tcPr>
            <w:tcW w:w="455" w:type="dxa"/>
            <w:shd w:val="clear" w:color="auto" w:fill="F2F2F2" w:themeFill="background1" w:themeFillShade="F2"/>
          </w:tcPr>
          <w:p w14:paraId="4F85A56E"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552839FC"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03456E43" w14:textId="77777777" w:rsidR="0089080B" w:rsidRPr="00A01855" w:rsidRDefault="0089080B" w:rsidP="00122D85">
            <w:pPr>
              <w:spacing w:before="40" w:after="40" w:line="240" w:lineRule="auto"/>
              <w:jc w:val="center"/>
              <w:rPr>
                <w:sz w:val="20"/>
                <w:szCs w:val="20"/>
                <w:lang w:val="id-ID"/>
              </w:rPr>
            </w:pPr>
            <w:r w:rsidRPr="00445B4A">
              <w:rPr>
                <w:sz w:val="20"/>
                <w:szCs w:val="20"/>
                <w:lang w:val="id-ID"/>
              </w:rPr>
              <w:t>*</w:t>
            </w:r>
          </w:p>
        </w:tc>
        <w:tc>
          <w:tcPr>
            <w:tcW w:w="900" w:type="dxa"/>
            <w:shd w:val="clear" w:color="auto" w:fill="F2F2F2" w:themeFill="background1" w:themeFillShade="F2"/>
          </w:tcPr>
          <w:p w14:paraId="19A3C188"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2.3.2.2</w:t>
            </w:r>
          </w:p>
        </w:tc>
        <w:tc>
          <w:tcPr>
            <w:tcW w:w="8190" w:type="dxa"/>
            <w:shd w:val="clear" w:color="auto" w:fill="F2F2F2" w:themeFill="background1" w:themeFillShade="F2"/>
          </w:tcPr>
          <w:p w14:paraId="3A4432EF"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preparing process documentation in preparation for the ISO certification process for SIPD-RI</w:t>
            </w:r>
          </w:p>
        </w:tc>
        <w:tc>
          <w:tcPr>
            <w:tcW w:w="3060" w:type="dxa"/>
            <w:shd w:val="clear" w:color="auto" w:fill="F2F2F2" w:themeFill="background1" w:themeFillShade="F2"/>
          </w:tcPr>
          <w:p w14:paraId="6562D1F7" w14:textId="77777777" w:rsidR="0089080B" w:rsidRPr="00A01855" w:rsidRDefault="0089080B" w:rsidP="00122D85">
            <w:pPr>
              <w:spacing w:before="40" w:after="40" w:line="240" w:lineRule="auto"/>
              <w:rPr>
                <w:sz w:val="20"/>
                <w:szCs w:val="20"/>
                <w:lang w:val="id-ID"/>
              </w:rPr>
            </w:pPr>
            <w:r w:rsidRPr="0091053C">
              <w:rPr>
                <w:sz w:val="20"/>
                <w:szCs w:val="20"/>
              </w:rPr>
              <w:t>MoHA - Center for Data and Information System</w:t>
            </w:r>
          </w:p>
        </w:tc>
        <w:tc>
          <w:tcPr>
            <w:tcW w:w="1449" w:type="dxa"/>
            <w:shd w:val="clear" w:color="auto" w:fill="F2F2F2" w:themeFill="background1" w:themeFillShade="F2"/>
          </w:tcPr>
          <w:p w14:paraId="1B1DD417" w14:textId="77777777" w:rsidR="0089080B" w:rsidRPr="00A01855" w:rsidRDefault="0089080B" w:rsidP="00122D85">
            <w:pPr>
              <w:spacing w:before="40" w:after="40" w:line="240" w:lineRule="auto"/>
              <w:rPr>
                <w:sz w:val="20"/>
                <w:szCs w:val="20"/>
                <w:lang w:val="id-ID"/>
              </w:rPr>
            </w:pPr>
            <w:r w:rsidRPr="00B745F6">
              <w:rPr>
                <w:sz w:val="20"/>
                <w:szCs w:val="20"/>
              </w:rPr>
              <w:t>Central</w:t>
            </w:r>
          </w:p>
        </w:tc>
      </w:tr>
      <w:tr w:rsidR="0089080B" w:rsidRPr="00504DE5" w14:paraId="04AAE74A" w14:textId="77777777" w:rsidTr="00122D85">
        <w:trPr>
          <w:cantSplit/>
          <w:trHeight w:val="504"/>
        </w:trPr>
        <w:tc>
          <w:tcPr>
            <w:tcW w:w="455" w:type="dxa"/>
            <w:shd w:val="clear" w:color="auto" w:fill="auto"/>
          </w:tcPr>
          <w:p w14:paraId="50A2EB9F"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15360A35"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2.4</w:t>
            </w:r>
          </w:p>
        </w:tc>
        <w:tc>
          <w:tcPr>
            <w:tcW w:w="14280" w:type="dxa"/>
            <w:gridSpan w:val="5"/>
            <w:shd w:val="clear" w:color="auto" w:fill="auto"/>
          </w:tcPr>
          <w:p w14:paraId="553245C1" w14:textId="77777777" w:rsidR="0089080B" w:rsidRPr="00A01855" w:rsidRDefault="0089080B" w:rsidP="00122D85">
            <w:pPr>
              <w:spacing w:before="40" w:after="40" w:line="240" w:lineRule="auto"/>
              <w:rPr>
                <w:sz w:val="20"/>
                <w:szCs w:val="20"/>
                <w:lang w:val="id-ID"/>
              </w:rPr>
            </w:pPr>
            <w:r w:rsidRPr="003E285A">
              <w:rPr>
                <w:b/>
                <w:bCs/>
                <w:sz w:val="20"/>
                <w:szCs w:val="20"/>
                <w:lang w:val="id-ID"/>
              </w:rPr>
              <w:t>Support for strengthening analysis, updating, and utilising data</w:t>
            </w:r>
          </w:p>
        </w:tc>
      </w:tr>
      <w:tr w:rsidR="0089080B" w:rsidRPr="00504DE5" w14:paraId="5A4D1E80" w14:textId="77777777" w:rsidTr="00122D85">
        <w:trPr>
          <w:cantSplit/>
          <w:trHeight w:val="504"/>
        </w:trPr>
        <w:tc>
          <w:tcPr>
            <w:tcW w:w="455" w:type="dxa"/>
            <w:shd w:val="clear" w:color="auto" w:fill="F2F2F2" w:themeFill="background1" w:themeFillShade="F2"/>
          </w:tcPr>
          <w:p w14:paraId="2B77C41F"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2CABA29E"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4F8A5A91"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2.4.1</w:t>
            </w:r>
          </w:p>
        </w:tc>
        <w:tc>
          <w:tcPr>
            <w:tcW w:w="13599" w:type="dxa"/>
            <w:gridSpan w:val="4"/>
            <w:shd w:val="clear" w:color="auto" w:fill="F2F2F2" w:themeFill="background1" w:themeFillShade="F2"/>
          </w:tcPr>
          <w:p w14:paraId="09C15E58" w14:textId="77777777" w:rsidR="0089080B" w:rsidRPr="00A01855" w:rsidRDefault="0089080B" w:rsidP="00122D85">
            <w:pPr>
              <w:spacing w:before="40" w:after="40" w:line="240" w:lineRule="auto"/>
              <w:rPr>
                <w:sz w:val="20"/>
                <w:szCs w:val="20"/>
                <w:lang w:val="id-ID"/>
              </w:rPr>
            </w:pPr>
            <w:r w:rsidRPr="003E285A">
              <w:rPr>
                <w:b/>
                <w:bCs/>
                <w:sz w:val="20"/>
                <w:szCs w:val="20"/>
                <w:lang w:val="id-ID"/>
              </w:rPr>
              <w:t xml:space="preserve">Development of a micro, macro, and sector data analysis framework, including analysis of the need to fulfill </w:t>
            </w:r>
            <w:r>
              <w:rPr>
                <w:b/>
                <w:bCs/>
                <w:sz w:val="20"/>
                <w:szCs w:val="20"/>
                <w:lang w:val="id-ID"/>
              </w:rPr>
              <w:t>MSS</w:t>
            </w:r>
            <w:r w:rsidRPr="003E285A">
              <w:rPr>
                <w:b/>
                <w:bCs/>
                <w:sz w:val="20"/>
                <w:szCs w:val="20"/>
                <w:lang w:val="id-ID"/>
              </w:rPr>
              <w:t xml:space="preserve"> for regional planning</w:t>
            </w:r>
          </w:p>
        </w:tc>
      </w:tr>
      <w:tr w:rsidR="0089080B" w:rsidRPr="00A01855" w14:paraId="13B0F9AE" w14:textId="77777777" w:rsidTr="00122D85">
        <w:trPr>
          <w:cantSplit/>
          <w:trHeight w:val="504"/>
        </w:trPr>
        <w:tc>
          <w:tcPr>
            <w:tcW w:w="455" w:type="dxa"/>
            <w:shd w:val="clear" w:color="auto" w:fill="auto"/>
          </w:tcPr>
          <w:p w14:paraId="5B97E7BE"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6DA25CA8"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08C983CF"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35D24988"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2.4.1.1</w:t>
            </w:r>
          </w:p>
        </w:tc>
        <w:tc>
          <w:tcPr>
            <w:tcW w:w="8190" w:type="dxa"/>
            <w:shd w:val="clear" w:color="auto" w:fill="auto"/>
          </w:tcPr>
          <w:p w14:paraId="5F5BBC1F"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on the list of REGSOSEK indicators related to </w:t>
            </w:r>
            <w:r>
              <w:rPr>
                <w:sz w:val="20"/>
                <w:szCs w:val="20"/>
                <w:lang w:val="id-ID"/>
              </w:rPr>
              <w:t>MSS</w:t>
            </w:r>
            <w:r w:rsidRPr="00A01855">
              <w:rPr>
                <w:sz w:val="20"/>
                <w:szCs w:val="20"/>
                <w:lang w:val="id-ID"/>
              </w:rPr>
              <w:t xml:space="preserve"> in the SEPAKAT analysis and input to the SIPD Hub</w:t>
            </w:r>
          </w:p>
        </w:tc>
        <w:tc>
          <w:tcPr>
            <w:tcW w:w="3060" w:type="dxa"/>
            <w:shd w:val="clear" w:color="auto" w:fill="auto"/>
          </w:tcPr>
          <w:p w14:paraId="5D4CE9AC" w14:textId="77777777" w:rsidR="0089080B" w:rsidRPr="00A01855" w:rsidRDefault="0089080B" w:rsidP="00122D85">
            <w:pPr>
              <w:spacing w:before="40" w:after="40" w:line="240" w:lineRule="auto"/>
              <w:rPr>
                <w:sz w:val="20"/>
                <w:szCs w:val="20"/>
                <w:lang w:val="id-ID"/>
              </w:rPr>
            </w:pPr>
            <w:r>
              <w:rPr>
                <w:sz w:val="20"/>
                <w:szCs w:val="20"/>
                <w:lang w:val="id-ID"/>
              </w:rPr>
              <w:t xml:space="preserve">Bappenas - </w:t>
            </w:r>
            <w:r w:rsidRPr="0091053C">
              <w:rPr>
                <w:sz w:val="20"/>
                <w:szCs w:val="20"/>
                <w:lang w:val="id-ID"/>
              </w:rPr>
              <w:t>Directorate of Population and Social Insurences</w:t>
            </w:r>
          </w:p>
        </w:tc>
        <w:tc>
          <w:tcPr>
            <w:tcW w:w="1449" w:type="dxa"/>
            <w:shd w:val="clear" w:color="auto" w:fill="auto"/>
          </w:tcPr>
          <w:p w14:paraId="6AAD415A" w14:textId="77777777" w:rsidR="0089080B" w:rsidRPr="00A01855" w:rsidRDefault="0089080B" w:rsidP="00122D85">
            <w:pPr>
              <w:spacing w:before="40" w:after="40" w:line="240" w:lineRule="auto"/>
              <w:rPr>
                <w:sz w:val="20"/>
                <w:szCs w:val="20"/>
                <w:lang w:val="id-ID"/>
              </w:rPr>
            </w:pPr>
            <w:r w:rsidRPr="002019A2">
              <w:rPr>
                <w:sz w:val="20"/>
                <w:szCs w:val="20"/>
              </w:rPr>
              <w:t>Central</w:t>
            </w:r>
          </w:p>
        </w:tc>
      </w:tr>
      <w:tr w:rsidR="0089080B" w:rsidRPr="00A01855" w14:paraId="2D322128" w14:textId="77777777" w:rsidTr="00122D85">
        <w:trPr>
          <w:cantSplit/>
          <w:trHeight w:val="504"/>
        </w:trPr>
        <w:tc>
          <w:tcPr>
            <w:tcW w:w="455" w:type="dxa"/>
            <w:shd w:val="clear" w:color="auto" w:fill="F2F2F2" w:themeFill="background1" w:themeFillShade="F2"/>
          </w:tcPr>
          <w:p w14:paraId="076755D7"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2254D37A"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2B41B5E8"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12EC3CCE"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2.4.1.2</w:t>
            </w:r>
          </w:p>
        </w:tc>
        <w:tc>
          <w:tcPr>
            <w:tcW w:w="8190" w:type="dxa"/>
            <w:shd w:val="clear" w:color="auto" w:fill="F2F2F2" w:themeFill="background1" w:themeFillShade="F2"/>
          </w:tcPr>
          <w:p w14:paraId="0BE5752B"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on the use of REGSOSEK data to support the implementation of the Family Quality Development Index (IPKK)</w:t>
            </w:r>
          </w:p>
        </w:tc>
        <w:tc>
          <w:tcPr>
            <w:tcW w:w="3060" w:type="dxa"/>
            <w:shd w:val="clear" w:color="auto" w:fill="F2F2F2" w:themeFill="background1" w:themeFillShade="F2"/>
          </w:tcPr>
          <w:p w14:paraId="7CCCAD49" w14:textId="77777777" w:rsidR="0089080B" w:rsidRPr="00A01855" w:rsidRDefault="0089080B" w:rsidP="00122D85">
            <w:pPr>
              <w:spacing w:before="40" w:after="40" w:line="240" w:lineRule="auto"/>
              <w:rPr>
                <w:sz w:val="20"/>
                <w:szCs w:val="20"/>
                <w:lang w:val="id-ID"/>
              </w:rPr>
            </w:pPr>
            <w:r>
              <w:rPr>
                <w:sz w:val="20"/>
                <w:szCs w:val="20"/>
                <w:lang w:val="id-ID"/>
              </w:rPr>
              <w:t>Bappenas</w:t>
            </w:r>
            <w:r w:rsidRPr="003D179B">
              <w:rPr>
                <w:sz w:val="20"/>
                <w:szCs w:val="20"/>
                <w:lang w:val="id-ID"/>
              </w:rPr>
              <w:t xml:space="preserve"> - Directorate of Family, Women, Children, Youth, and Sports (KPAPO)</w:t>
            </w:r>
          </w:p>
        </w:tc>
        <w:tc>
          <w:tcPr>
            <w:tcW w:w="1449" w:type="dxa"/>
            <w:shd w:val="clear" w:color="auto" w:fill="F2F2F2" w:themeFill="background1" w:themeFillShade="F2"/>
          </w:tcPr>
          <w:p w14:paraId="5320D256" w14:textId="77777777" w:rsidR="0089080B" w:rsidRPr="00A01855" w:rsidRDefault="0089080B" w:rsidP="00122D85">
            <w:pPr>
              <w:spacing w:before="40" w:after="40" w:line="240" w:lineRule="auto"/>
              <w:rPr>
                <w:sz w:val="20"/>
                <w:szCs w:val="20"/>
                <w:lang w:val="id-ID"/>
              </w:rPr>
            </w:pPr>
            <w:r w:rsidRPr="002019A2">
              <w:rPr>
                <w:sz w:val="20"/>
                <w:szCs w:val="20"/>
              </w:rPr>
              <w:t>Central</w:t>
            </w:r>
          </w:p>
        </w:tc>
      </w:tr>
      <w:tr w:rsidR="0089080B" w:rsidRPr="00A01855" w14:paraId="787C54FF" w14:textId="77777777" w:rsidTr="00122D85">
        <w:trPr>
          <w:cantSplit/>
          <w:trHeight w:val="504"/>
        </w:trPr>
        <w:tc>
          <w:tcPr>
            <w:tcW w:w="455" w:type="dxa"/>
            <w:shd w:val="clear" w:color="auto" w:fill="auto"/>
          </w:tcPr>
          <w:p w14:paraId="772ED54B"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5AB98F50"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1BBBCDA7"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auto"/>
          </w:tcPr>
          <w:p w14:paraId="0ECD2E20"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2.4.1.3</w:t>
            </w:r>
          </w:p>
        </w:tc>
        <w:tc>
          <w:tcPr>
            <w:tcW w:w="8190" w:type="dxa"/>
            <w:shd w:val="clear" w:color="auto" w:fill="auto"/>
          </w:tcPr>
          <w:p w14:paraId="706F4CC7"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expanding the financial data analysis framework for thematic issues (dashboard monitoring) to support fiscal policy synergy</w:t>
            </w:r>
          </w:p>
        </w:tc>
        <w:tc>
          <w:tcPr>
            <w:tcW w:w="3060" w:type="dxa"/>
            <w:shd w:val="clear" w:color="auto" w:fill="auto"/>
          </w:tcPr>
          <w:p w14:paraId="78E14F3F" w14:textId="77777777" w:rsidR="0089080B" w:rsidRPr="00A01855" w:rsidRDefault="0089080B" w:rsidP="00122D85">
            <w:pPr>
              <w:spacing w:before="40" w:after="40" w:line="240" w:lineRule="auto"/>
              <w:rPr>
                <w:sz w:val="20"/>
                <w:szCs w:val="20"/>
                <w:lang w:val="id-ID"/>
              </w:rPr>
            </w:pPr>
            <w:r w:rsidRPr="003D179B">
              <w:rPr>
                <w:sz w:val="20"/>
                <w:szCs w:val="20"/>
                <w:lang w:val="id-ID"/>
              </w:rPr>
              <w:t>MoF - Directorate of Regional Economy and Financing</w:t>
            </w:r>
          </w:p>
        </w:tc>
        <w:tc>
          <w:tcPr>
            <w:tcW w:w="1449" w:type="dxa"/>
            <w:shd w:val="clear" w:color="auto" w:fill="auto"/>
          </w:tcPr>
          <w:p w14:paraId="76AA25E2" w14:textId="77777777" w:rsidR="0089080B" w:rsidRPr="00A01855" w:rsidRDefault="0089080B" w:rsidP="00122D85">
            <w:pPr>
              <w:spacing w:before="40" w:after="40" w:line="240" w:lineRule="auto"/>
              <w:rPr>
                <w:sz w:val="20"/>
                <w:szCs w:val="20"/>
                <w:lang w:val="id-ID"/>
              </w:rPr>
            </w:pPr>
            <w:r w:rsidRPr="002019A2">
              <w:rPr>
                <w:sz w:val="20"/>
                <w:szCs w:val="20"/>
              </w:rPr>
              <w:t>Central</w:t>
            </w:r>
          </w:p>
        </w:tc>
      </w:tr>
      <w:tr w:rsidR="0089080B" w:rsidRPr="00A01855" w14:paraId="1CFBFA11" w14:textId="77777777" w:rsidTr="00122D85">
        <w:trPr>
          <w:cantSplit/>
          <w:trHeight w:val="504"/>
        </w:trPr>
        <w:tc>
          <w:tcPr>
            <w:tcW w:w="455" w:type="dxa"/>
            <w:shd w:val="clear" w:color="auto" w:fill="F2F2F2" w:themeFill="background1" w:themeFillShade="F2"/>
          </w:tcPr>
          <w:p w14:paraId="54D5AB41"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2417B6C1"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3CCAD14C"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F2F2F2" w:themeFill="background1" w:themeFillShade="F2"/>
          </w:tcPr>
          <w:p w14:paraId="4BCC1984"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2.4.1.4</w:t>
            </w:r>
          </w:p>
        </w:tc>
        <w:tc>
          <w:tcPr>
            <w:tcW w:w="8190" w:type="dxa"/>
            <w:shd w:val="clear" w:color="auto" w:fill="F2F2F2" w:themeFill="background1" w:themeFillShade="F2"/>
          </w:tcPr>
          <w:p w14:paraId="6FFBACAD"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preparing an analytical framework for the use of micro, macro</w:t>
            </w:r>
            <w:r>
              <w:rPr>
                <w:sz w:val="20"/>
                <w:szCs w:val="20"/>
                <w:lang w:val="id-ID"/>
              </w:rPr>
              <w:t>,</w:t>
            </w:r>
            <w:r w:rsidRPr="00A01855">
              <w:rPr>
                <w:sz w:val="20"/>
                <w:szCs w:val="20"/>
                <w:lang w:val="id-ID"/>
              </w:rPr>
              <w:t xml:space="preserve"> and sector data for input into regional budget planning</w:t>
            </w:r>
          </w:p>
        </w:tc>
        <w:tc>
          <w:tcPr>
            <w:tcW w:w="3060" w:type="dxa"/>
            <w:shd w:val="clear" w:color="auto" w:fill="F2F2F2" w:themeFill="background1" w:themeFillShade="F2"/>
          </w:tcPr>
          <w:p w14:paraId="251C4CE1" w14:textId="77777777" w:rsidR="0089080B" w:rsidRPr="00A01855" w:rsidRDefault="0089080B" w:rsidP="00122D85">
            <w:pPr>
              <w:spacing w:before="40" w:after="40" w:line="240" w:lineRule="auto"/>
              <w:rPr>
                <w:sz w:val="20"/>
                <w:szCs w:val="20"/>
                <w:lang w:val="id-ID"/>
              </w:rPr>
            </w:pPr>
            <w:r w:rsidRPr="00086F55">
              <w:rPr>
                <w:sz w:val="20"/>
                <w:szCs w:val="20"/>
              </w:rPr>
              <w:t>Bappenas</w:t>
            </w:r>
            <w:r w:rsidRPr="00086F55">
              <w:rPr>
                <w:rFonts w:eastAsia="Times New Roman"/>
                <w:sz w:val="20"/>
                <w:szCs w:val="20"/>
              </w:rPr>
              <w:t xml:space="preserve"> - Directorate PKPM</w:t>
            </w:r>
          </w:p>
        </w:tc>
        <w:tc>
          <w:tcPr>
            <w:tcW w:w="1449" w:type="dxa"/>
            <w:shd w:val="clear" w:color="auto" w:fill="F2F2F2" w:themeFill="background1" w:themeFillShade="F2"/>
          </w:tcPr>
          <w:p w14:paraId="49BE1A18" w14:textId="77777777" w:rsidR="0089080B" w:rsidRPr="00A01855" w:rsidRDefault="0089080B" w:rsidP="00122D85">
            <w:pPr>
              <w:spacing w:before="40" w:after="40" w:line="240" w:lineRule="auto"/>
              <w:rPr>
                <w:sz w:val="20"/>
                <w:szCs w:val="20"/>
                <w:lang w:val="id-ID"/>
              </w:rPr>
            </w:pPr>
            <w:r w:rsidRPr="002019A2">
              <w:rPr>
                <w:sz w:val="20"/>
                <w:szCs w:val="20"/>
              </w:rPr>
              <w:t>Central</w:t>
            </w:r>
          </w:p>
        </w:tc>
      </w:tr>
      <w:tr w:rsidR="0089080B" w:rsidRPr="00A01855" w14:paraId="3FFB5440" w14:textId="77777777" w:rsidTr="00122D85">
        <w:trPr>
          <w:cantSplit/>
          <w:trHeight w:val="504"/>
        </w:trPr>
        <w:tc>
          <w:tcPr>
            <w:tcW w:w="455" w:type="dxa"/>
            <w:shd w:val="clear" w:color="auto" w:fill="auto"/>
          </w:tcPr>
          <w:p w14:paraId="09B50E82"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01FA4AC7"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7A135495"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52A0E359"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2.4.1.5</w:t>
            </w:r>
          </w:p>
        </w:tc>
        <w:tc>
          <w:tcPr>
            <w:tcW w:w="8190" w:type="dxa"/>
            <w:shd w:val="clear" w:color="auto" w:fill="auto"/>
          </w:tcPr>
          <w:p w14:paraId="013EAA9F"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trials on the use of non-conventional data for climate change adaptation and basic service provision in NTB Province</w:t>
            </w:r>
          </w:p>
        </w:tc>
        <w:tc>
          <w:tcPr>
            <w:tcW w:w="3060" w:type="dxa"/>
            <w:shd w:val="clear" w:color="auto" w:fill="auto"/>
          </w:tcPr>
          <w:p w14:paraId="5C244EB5" w14:textId="77777777" w:rsidR="0089080B" w:rsidRPr="00A01855" w:rsidRDefault="0089080B" w:rsidP="00122D85">
            <w:pPr>
              <w:spacing w:before="40" w:after="40" w:line="240" w:lineRule="auto"/>
              <w:rPr>
                <w:sz w:val="20"/>
                <w:szCs w:val="20"/>
                <w:lang w:val="id-ID"/>
              </w:rPr>
            </w:pPr>
            <w:r w:rsidRPr="003D179B">
              <w:rPr>
                <w:sz w:val="20"/>
                <w:szCs w:val="20"/>
                <w:lang w:val="id-ID"/>
              </w:rPr>
              <w:t>MoHA - Secretariat of the Directorate General of Regional Development</w:t>
            </w:r>
          </w:p>
        </w:tc>
        <w:tc>
          <w:tcPr>
            <w:tcW w:w="1449" w:type="dxa"/>
            <w:shd w:val="clear" w:color="auto" w:fill="auto"/>
          </w:tcPr>
          <w:p w14:paraId="77EC5164" w14:textId="77777777" w:rsidR="0089080B" w:rsidRPr="00A01855" w:rsidRDefault="0089080B" w:rsidP="00122D85">
            <w:pPr>
              <w:spacing w:before="40" w:after="40" w:line="240" w:lineRule="auto"/>
              <w:rPr>
                <w:sz w:val="20"/>
                <w:szCs w:val="20"/>
                <w:lang w:val="id-ID"/>
              </w:rPr>
            </w:pPr>
            <w:r w:rsidRPr="002019A2">
              <w:rPr>
                <w:sz w:val="20"/>
                <w:szCs w:val="20"/>
              </w:rPr>
              <w:t>Central</w:t>
            </w:r>
          </w:p>
        </w:tc>
      </w:tr>
      <w:tr w:rsidR="0089080B" w:rsidRPr="0006121C" w14:paraId="323B25DA" w14:textId="77777777" w:rsidTr="00122D85">
        <w:trPr>
          <w:cantSplit/>
          <w:trHeight w:val="504"/>
        </w:trPr>
        <w:tc>
          <w:tcPr>
            <w:tcW w:w="455" w:type="dxa"/>
            <w:shd w:val="clear" w:color="auto" w:fill="F2F2F2" w:themeFill="background1" w:themeFillShade="F2"/>
          </w:tcPr>
          <w:p w14:paraId="27DBFCE2"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3D813794"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213DFB90"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2.4.2</w:t>
            </w:r>
          </w:p>
        </w:tc>
        <w:tc>
          <w:tcPr>
            <w:tcW w:w="13599" w:type="dxa"/>
            <w:gridSpan w:val="4"/>
            <w:shd w:val="clear" w:color="auto" w:fill="F2F2F2" w:themeFill="background1" w:themeFillShade="F2"/>
          </w:tcPr>
          <w:p w14:paraId="61E89223" w14:textId="77777777" w:rsidR="0089080B" w:rsidRPr="00A01855" w:rsidRDefault="0089080B" w:rsidP="00122D85">
            <w:pPr>
              <w:spacing w:before="40" w:after="40" w:line="240" w:lineRule="auto"/>
              <w:rPr>
                <w:sz w:val="20"/>
                <w:szCs w:val="20"/>
                <w:lang w:val="id-ID"/>
              </w:rPr>
            </w:pPr>
            <w:r w:rsidRPr="003E285A">
              <w:rPr>
                <w:b/>
                <w:bCs/>
                <w:sz w:val="20"/>
                <w:szCs w:val="20"/>
                <w:lang w:val="id-ID"/>
              </w:rPr>
              <w:t xml:space="preserve">Strengthening the role of coaching related to disaggregated microdata analysis for analysing needs for fulfilling </w:t>
            </w:r>
            <w:r>
              <w:rPr>
                <w:b/>
                <w:bCs/>
                <w:sz w:val="20"/>
                <w:szCs w:val="20"/>
                <w:lang w:val="id-ID"/>
              </w:rPr>
              <w:t>MSS</w:t>
            </w:r>
            <w:r w:rsidRPr="003E285A">
              <w:rPr>
                <w:b/>
                <w:bCs/>
                <w:sz w:val="20"/>
                <w:szCs w:val="20"/>
                <w:lang w:val="id-ID"/>
              </w:rPr>
              <w:t xml:space="preserve"> and regional planning</w:t>
            </w:r>
          </w:p>
        </w:tc>
      </w:tr>
      <w:tr w:rsidR="0089080B" w:rsidRPr="00A01855" w14:paraId="2C45A29E" w14:textId="77777777" w:rsidTr="00122D85">
        <w:trPr>
          <w:cantSplit/>
          <w:trHeight w:val="504"/>
        </w:trPr>
        <w:tc>
          <w:tcPr>
            <w:tcW w:w="455" w:type="dxa"/>
            <w:shd w:val="clear" w:color="auto" w:fill="auto"/>
          </w:tcPr>
          <w:p w14:paraId="2227ED92"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70D1B78D"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387BA14C" w14:textId="77777777" w:rsidR="0089080B" w:rsidRPr="00A01855" w:rsidRDefault="0089080B" w:rsidP="00122D85">
            <w:pPr>
              <w:spacing w:before="40" w:after="40" w:line="240" w:lineRule="auto"/>
              <w:jc w:val="center"/>
              <w:rPr>
                <w:sz w:val="20"/>
                <w:szCs w:val="20"/>
                <w:lang w:val="id-ID"/>
              </w:rPr>
            </w:pPr>
            <w:r w:rsidRPr="000D1D19">
              <w:rPr>
                <w:sz w:val="20"/>
                <w:szCs w:val="20"/>
                <w:lang w:val="id-ID"/>
              </w:rPr>
              <w:t>*</w:t>
            </w:r>
          </w:p>
        </w:tc>
        <w:tc>
          <w:tcPr>
            <w:tcW w:w="900" w:type="dxa"/>
            <w:shd w:val="clear" w:color="auto" w:fill="auto"/>
          </w:tcPr>
          <w:p w14:paraId="79E7AADC"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2.4.2.1</w:t>
            </w:r>
          </w:p>
        </w:tc>
        <w:tc>
          <w:tcPr>
            <w:tcW w:w="8190" w:type="dxa"/>
            <w:shd w:val="clear" w:color="auto" w:fill="auto"/>
          </w:tcPr>
          <w:p w14:paraId="4792BA59"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preparing and facilitating REGSOSEK data access rights through SEPAKAT</w:t>
            </w:r>
          </w:p>
        </w:tc>
        <w:tc>
          <w:tcPr>
            <w:tcW w:w="3060" w:type="dxa"/>
            <w:shd w:val="clear" w:color="auto" w:fill="auto"/>
          </w:tcPr>
          <w:p w14:paraId="6303CF0F" w14:textId="77777777" w:rsidR="0089080B" w:rsidRPr="00A01855" w:rsidRDefault="0089080B" w:rsidP="00122D85">
            <w:pPr>
              <w:spacing w:before="40" w:after="40" w:line="240" w:lineRule="auto"/>
              <w:rPr>
                <w:sz w:val="20"/>
                <w:szCs w:val="20"/>
                <w:lang w:val="id-ID"/>
              </w:rPr>
            </w:pPr>
            <w:r w:rsidRPr="00086F55">
              <w:rPr>
                <w:sz w:val="20"/>
                <w:szCs w:val="20"/>
              </w:rPr>
              <w:t>Bappenas</w:t>
            </w:r>
            <w:r w:rsidRPr="00086F55">
              <w:rPr>
                <w:rFonts w:eastAsia="Times New Roman"/>
                <w:sz w:val="20"/>
                <w:szCs w:val="20"/>
              </w:rPr>
              <w:t xml:space="preserve"> - Directorate PKPM</w:t>
            </w:r>
          </w:p>
        </w:tc>
        <w:tc>
          <w:tcPr>
            <w:tcW w:w="1449" w:type="dxa"/>
            <w:shd w:val="clear" w:color="auto" w:fill="auto"/>
          </w:tcPr>
          <w:p w14:paraId="242B4D6A" w14:textId="77777777" w:rsidR="0089080B" w:rsidRPr="00A01855" w:rsidRDefault="0089080B" w:rsidP="00122D85">
            <w:pPr>
              <w:spacing w:before="40" w:after="40" w:line="240" w:lineRule="auto"/>
              <w:rPr>
                <w:sz w:val="20"/>
                <w:szCs w:val="20"/>
                <w:lang w:val="id-ID"/>
              </w:rPr>
            </w:pPr>
            <w:r w:rsidRPr="009028A6">
              <w:rPr>
                <w:sz w:val="20"/>
                <w:szCs w:val="20"/>
              </w:rPr>
              <w:t>Central</w:t>
            </w:r>
          </w:p>
        </w:tc>
      </w:tr>
      <w:tr w:rsidR="0089080B" w:rsidRPr="00A01855" w14:paraId="1F1D7FF1" w14:textId="77777777" w:rsidTr="00122D85">
        <w:trPr>
          <w:cantSplit/>
          <w:trHeight w:val="504"/>
        </w:trPr>
        <w:tc>
          <w:tcPr>
            <w:tcW w:w="455" w:type="dxa"/>
            <w:shd w:val="clear" w:color="auto" w:fill="F2F2F2" w:themeFill="background1" w:themeFillShade="F2"/>
          </w:tcPr>
          <w:p w14:paraId="067C4957"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69163C16"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150BFBA6" w14:textId="77777777" w:rsidR="0089080B" w:rsidRPr="00A01855" w:rsidRDefault="0089080B" w:rsidP="00122D85">
            <w:pPr>
              <w:spacing w:before="40" w:after="40" w:line="240" w:lineRule="auto"/>
              <w:jc w:val="center"/>
              <w:rPr>
                <w:sz w:val="20"/>
                <w:szCs w:val="20"/>
                <w:lang w:val="id-ID"/>
              </w:rPr>
            </w:pPr>
            <w:r w:rsidRPr="000D1D19">
              <w:rPr>
                <w:sz w:val="20"/>
                <w:szCs w:val="20"/>
                <w:lang w:val="id-ID"/>
              </w:rPr>
              <w:t>*</w:t>
            </w:r>
          </w:p>
        </w:tc>
        <w:tc>
          <w:tcPr>
            <w:tcW w:w="900" w:type="dxa"/>
            <w:shd w:val="clear" w:color="auto" w:fill="F2F2F2" w:themeFill="background1" w:themeFillShade="F2"/>
          </w:tcPr>
          <w:p w14:paraId="07C1D91D"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2.4.2.2</w:t>
            </w:r>
          </w:p>
        </w:tc>
        <w:tc>
          <w:tcPr>
            <w:tcW w:w="8190" w:type="dxa"/>
            <w:shd w:val="clear" w:color="auto" w:fill="F2F2F2" w:themeFill="background1" w:themeFillShade="F2"/>
          </w:tcPr>
          <w:p w14:paraId="32B2DDCA"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to facilitate the matching of REGSOSEK data with regional government data and other </w:t>
            </w:r>
            <w:r>
              <w:rPr>
                <w:sz w:val="20"/>
                <w:szCs w:val="20"/>
                <w:lang w:val="id-ID"/>
              </w:rPr>
              <w:t>M</w:t>
            </w:r>
            <w:r w:rsidRPr="00A01855">
              <w:rPr>
                <w:sz w:val="20"/>
                <w:szCs w:val="20"/>
                <w:lang w:val="id-ID"/>
              </w:rPr>
              <w:t>/</w:t>
            </w:r>
            <w:r>
              <w:rPr>
                <w:sz w:val="20"/>
                <w:szCs w:val="20"/>
                <w:lang w:val="id-ID"/>
              </w:rPr>
              <w:t>I</w:t>
            </w:r>
            <w:r w:rsidRPr="00A01855">
              <w:rPr>
                <w:sz w:val="20"/>
                <w:szCs w:val="20"/>
                <w:lang w:val="id-ID"/>
              </w:rPr>
              <w:t xml:space="preserve"> data</w:t>
            </w:r>
          </w:p>
        </w:tc>
        <w:tc>
          <w:tcPr>
            <w:tcW w:w="3060" w:type="dxa"/>
            <w:shd w:val="clear" w:color="auto" w:fill="F2F2F2" w:themeFill="background1" w:themeFillShade="F2"/>
          </w:tcPr>
          <w:p w14:paraId="12F36753" w14:textId="77777777" w:rsidR="0089080B" w:rsidRPr="00A01855" w:rsidRDefault="0089080B" w:rsidP="00122D85">
            <w:pPr>
              <w:spacing w:before="40" w:after="40" w:line="240" w:lineRule="auto"/>
              <w:rPr>
                <w:sz w:val="20"/>
                <w:szCs w:val="20"/>
                <w:lang w:val="id-ID"/>
              </w:rPr>
            </w:pPr>
            <w:r w:rsidRPr="005E42F3">
              <w:rPr>
                <w:sz w:val="20"/>
                <w:szCs w:val="20"/>
                <w:lang w:val="id-ID"/>
              </w:rPr>
              <w:t>Bappenas - Directorate of Population and Social Insurences</w:t>
            </w:r>
          </w:p>
        </w:tc>
        <w:tc>
          <w:tcPr>
            <w:tcW w:w="1449" w:type="dxa"/>
            <w:shd w:val="clear" w:color="auto" w:fill="F2F2F2" w:themeFill="background1" w:themeFillShade="F2"/>
          </w:tcPr>
          <w:p w14:paraId="1ECFA5EF" w14:textId="77777777" w:rsidR="0089080B" w:rsidRPr="00A01855" w:rsidRDefault="0089080B" w:rsidP="00122D85">
            <w:pPr>
              <w:spacing w:before="40" w:after="40" w:line="240" w:lineRule="auto"/>
              <w:rPr>
                <w:sz w:val="20"/>
                <w:szCs w:val="20"/>
                <w:lang w:val="id-ID"/>
              </w:rPr>
            </w:pPr>
            <w:r w:rsidRPr="009028A6">
              <w:rPr>
                <w:sz w:val="20"/>
                <w:szCs w:val="20"/>
              </w:rPr>
              <w:t>Central</w:t>
            </w:r>
          </w:p>
        </w:tc>
      </w:tr>
      <w:tr w:rsidR="0089080B" w:rsidRPr="00A01855" w14:paraId="78D6F923" w14:textId="77777777" w:rsidTr="00122D85">
        <w:trPr>
          <w:cantSplit/>
          <w:trHeight w:val="504"/>
        </w:trPr>
        <w:tc>
          <w:tcPr>
            <w:tcW w:w="455" w:type="dxa"/>
            <w:shd w:val="clear" w:color="auto" w:fill="F2F2F2" w:themeFill="background1" w:themeFillShade="F2"/>
          </w:tcPr>
          <w:p w14:paraId="49C20A48"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34113BCE"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14302AE6"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F2F2F2" w:themeFill="background1" w:themeFillShade="F2"/>
          </w:tcPr>
          <w:p w14:paraId="16EA83F6"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2.4.2.3</w:t>
            </w:r>
          </w:p>
        </w:tc>
        <w:tc>
          <w:tcPr>
            <w:tcW w:w="8190" w:type="dxa"/>
            <w:shd w:val="clear" w:color="auto" w:fill="F2F2F2" w:themeFill="background1" w:themeFillShade="F2"/>
          </w:tcPr>
          <w:p w14:paraId="3DD53601"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for developing curriculum, modules, </w:t>
            </w:r>
            <w:r>
              <w:rPr>
                <w:sz w:val="20"/>
                <w:szCs w:val="20"/>
                <w:lang w:val="id-ID"/>
              </w:rPr>
              <w:t xml:space="preserve">and </w:t>
            </w:r>
            <w:r w:rsidRPr="00A01855">
              <w:rPr>
                <w:sz w:val="20"/>
                <w:szCs w:val="20"/>
                <w:lang w:val="id-ID"/>
              </w:rPr>
              <w:t>training guides for utili</w:t>
            </w:r>
            <w:r>
              <w:rPr>
                <w:sz w:val="20"/>
                <w:szCs w:val="20"/>
                <w:lang w:val="id-ID"/>
              </w:rPr>
              <w:t>s</w:t>
            </w:r>
            <w:r w:rsidRPr="00A01855">
              <w:rPr>
                <w:sz w:val="20"/>
                <w:szCs w:val="20"/>
                <w:lang w:val="id-ID"/>
              </w:rPr>
              <w:t>ing REGSOSEK data through SEPAKAT for the Central Government</w:t>
            </w:r>
          </w:p>
        </w:tc>
        <w:tc>
          <w:tcPr>
            <w:tcW w:w="3060" w:type="dxa"/>
            <w:shd w:val="clear" w:color="auto" w:fill="F2F2F2" w:themeFill="background1" w:themeFillShade="F2"/>
          </w:tcPr>
          <w:p w14:paraId="3785A2B3" w14:textId="77777777" w:rsidR="0089080B" w:rsidRPr="00A01855" w:rsidRDefault="0089080B" w:rsidP="00122D85">
            <w:pPr>
              <w:spacing w:before="40" w:after="40" w:line="240" w:lineRule="auto"/>
              <w:rPr>
                <w:sz w:val="20"/>
                <w:szCs w:val="20"/>
                <w:lang w:val="id-ID"/>
              </w:rPr>
            </w:pPr>
            <w:r w:rsidRPr="005E42F3">
              <w:rPr>
                <w:sz w:val="20"/>
                <w:szCs w:val="20"/>
                <w:lang w:val="id-ID"/>
              </w:rPr>
              <w:t>Bappenas - Directorate of Population and Social Insurences</w:t>
            </w:r>
          </w:p>
        </w:tc>
        <w:tc>
          <w:tcPr>
            <w:tcW w:w="1449" w:type="dxa"/>
            <w:shd w:val="clear" w:color="auto" w:fill="F2F2F2" w:themeFill="background1" w:themeFillShade="F2"/>
          </w:tcPr>
          <w:p w14:paraId="1CBF7ACE" w14:textId="77777777" w:rsidR="0089080B" w:rsidRPr="00A01855" w:rsidRDefault="0089080B" w:rsidP="00122D85">
            <w:pPr>
              <w:spacing w:before="40" w:after="40" w:line="240" w:lineRule="auto"/>
              <w:rPr>
                <w:sz w:val="20"/>
                <w:szCs w:val="20"/>
                <w:lang w:val="id-ID"/>
              </w:rPr>
            </w:pPr>
            <w:r w:rsidRPr="009028A6">
              <w:rPr>
                <w:sz w:val="20"/>
                <w:szCs w:val="20"/>
              </w:rPr>
              <w:t>Central</w:t>
            </w:r>
          </w:p>
        </w:tc>
      </w:tr>
      <w:tr w:rsidR="0089080B" w:rsidRPr="00A01855" w14:paraId="42856689" w14:textId="77777777" w:rsidTr="00122D85">
        <w:trPr>
          <w:cantSplit/>
          <w:trHeight w:val="504"/>
        </w:trPr>
        <w:tc>
          <w:tcPr>
            <w:tcW w:w="455" w:type="dxa"/>
            <w:shd w:val="clear" w:color="auto" w:fill="auto"/>
          </w:tcPr>
          <w:p w14:paraId="6A20BEC8"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0543DD4B"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178D4989"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auto"/>
          </w:tcPr>
          <w:p w14:paraId="224AC498"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2.4.2.4</w:t>
            </w:r>
          </w:p>
        </w:tc>
        <w:tc>
          <w:tcPr>
            <w:tcW w:w="8190" w:type="dxa"/>
            <w:shd w:val="clear" w:color="auto" w:fill="auto"/>
          </w:tcPr>
          <w:p w14:paraId="2964BB0F"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the preparation of guidelines for the use of SEPAKAT related to the preparation of regional planning documents for poverty reduction, community empowerment</w:t>
            </w:r>
            <w:r>
              <w:rPr>
                <w:sz w:val="20"/>
                <w:szCs w:val="20"/>
                <w:lang w:val="id-ID"/>
              </w:rPr>
              <w:t>,</w:t>
            </w:r>
            <w:r w:rsidRPr="00A01855">
              <w:rPr>
                <w:sz w:val="20"/>
                <w:szCs w:val="20"/>
                <w:lang w:val="id-ID"/>
              </w:rPr>
              <w:t xml:space="preserve"> and GEDSI</w:t>
            </w:r>
          </w:p>
        </w:tc>
        <w:tc>
          <w:tcPr>
            <w:tcW w:w="3060" w:type="dxa"/>
            <w:shd w:val="clear" w:color="auto" w:fill="auto"/>
          </w:tcPr>
          <w:p w14:paraId="1868FF00" w14:textId="77777777" w:rsidR="0089080B" w:rsidRPr="00A01855" w:rsidRDefault="0089080B" w:rsidP="00122D85">
            <w:pPr>
              <w:spacing w:before="40" w:after="40" w:line="240" w:lineRule="auto"/>
              <w:rPr>
                <w:sz w:val="20"/>
                <w:szCs w:val="20"/>
                <w:lang w:val="id-ID"/>
              </w:rPr>
            </w:pPr>
            <w:r w:rsidRPr="00086F55">
              <w:rPr>
                <w:sz w:val="20"/>
                <w:szCs w:val="20"/>
              </w:rPr>
              <w:t>Bappenas</w:t>
            </w:r>
            <w:r w:rsidRPr="00086F55">
              <w:rPr>
                <w:rFonts w:eastAsia="Times New Roman"/>
                <w:sz w:val="20"/>
                <w:szCs w:val="20"/>
              </w:rPr>
              <w:t xml:space="preserve"> - Directorate PKPM</w:t>
            </w:r>
          </w:p>
        </w:tc>
        <w:tc>
          <w:tcPr>
            <w:tcW w:w="1449" w:type="dxa"/>
            <w:shd w:val="clear" w:color="auto" w:fill="auto"/>
          </w:tcPr>
          <w:p w14:paraId="0F0B6098" w14:textId="77777777" w:rsidR="0089080B" w:rsidRPr="00A01855" w:rsidRDefault="0089080B" w:rsidP="00122D85">
            <w:pPr>
              <w:spacing w:before="40" w:after="40" w:line="240" w:lineRule="auto"/>
              <w:rPr>
                <w:sz w:val="20"/>
                <w:szCs w:val="20"/>
                <w:lang w:val="id-ID"/>
              </w:rPr>
            </w:pPr>
            <w:r w:rsidRPr="009028A6">
              <w:rPr>
                <w:sz w:val="20"/>
                <w:szCs w:val="20"/>
              </w:rPr>
              <w:t>Central</w:t>
            </w:r>
          </w:p>
        </w:tc>
      </w:tr>
      <w:tr w:rsidR="0089080B" w:rsidRPr="00A01855" w14:paraId="6AF322B4" w14:textId="77777777" w:rsidTr="00122D85">
        <w:trPr>
          <w:cantSplit/>
          <w:trHeight w:val="504"/>
        </w:trPr>
        <w:tc>
          <w:tcPr>
            <w:tcW w:w="455" w:type="dxa"/>
            <w:shd w:val="clear" w:color="auto" w:fill="F2F2F2" w:themeFill="background1" w:themeFillShade="F2"/>
          </w:tcPr>
          <w:p w14:paraId="12BB5BE8"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38C1875B"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7372911C"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0D35E453"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2.4.2.5</w:t>
            </w:r>
          </w:p>
        </w:tc>
        <w:tc>
          <w:tcPr>
            <w:tcW w:w="8190" w:type="dxa"/>
            <w:shd w:val="clear" w:color="auto" w:fill="F2F2F2" w:themeFill="background1" w:themeFillShade="F2"/>
          </w:tcPr>
          <w:p w14:paraId="6784EF16"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expanding Master of Training capacity in utili</w:t>
            </w:r>
            <w:r>
              <w:rPr>
                <w:sz w:val="20"/>
                <w:szCs w:val="20"/>
                <w:lang w:val="id-ID"/>
              </w:rPr>
              <w:t>s</w:t>
            </w:r>
            <w:r w:rsidRPr="00A01855">
              <w:rPr>
                <w:sz w:val="20"/>
                <w:szCs w:val="20"/>
                <w:lang w:val="id-ID"/>
              </w:rPr>
              <w:t>ing REGSOSEK data through SEPAKAT</w:t>
            </w:r>
          </w:p>
        </w:tc>
        <w:tc>
          <w:tcPr>
            <w:tcW w:w="3060" w:type="dxa"/>
            <w:shd w:val="clear" w:color="auto" w:fill="F2F2F2" w:themeFill="background1" w:themeFillShade="F2"/>
          </w:tcPr>
          <w:p w14:paraId="71D4FBE7" w14:textId="77777777" w:rsidR="0089080B" w:rsidRPr="00A01855" w:rsidRDefault="0089080B" w:rsidP="00122D85">
            <w:pPr>
              <w:spacing w:before="40" w:after="40" w:line="240" w:lineRule="auto"/>
              <w:rPr>
                <w:sz w:val="20"/>
                <w:szCs w:val="20"/>
                <w:lang w:val="id-ID"/>
              </w:rPr>
            </w:pPr>
            <w:r w:rsidRPr="003D43B8">
              <w:rPr>
                <w:sz w:val="20"/>
                <w:szCs w:val="20"/>
                <w:lang w:val="id-ID"/>
              </w:rPr>
              <w:t>Bappenas - Directorate of Population and Social Insurences</w:t>
            </w:r>
          </w:p>
        </w:tc>
        <w:tc>
          <w:tcPr>
            <w:tcW w:w="1449" w:type="dxa"/>
            <w:shd w:val="clear" w:color="auto" w:fill="F2F2F2" w:themeFill="background1" w:themeFillShade="F2"/>
          </w:tcPr>
          <w:p w14:paraId="12D0AFC0" w14:textId="77777777" w:rsidR="0089080B" w:rsidRPr="00A01855" w:rsidRDefault="0089080B" w:rsidP="00122D85">
            <w:pPr>
              <w:spacing w:before="40" w:after="40" w:line="240" w:lineRule="auto"/>
              <w:rPr>
                <w:sz w:val="20"/>
                <w:szCs w:val="20"/>
                <w:lang w:val="id-ID"/>
              </w:rPr>
            </w:pPr>
            <w:r w:rsidRPr="009028A6">
              <w:rPr>
                <w:sz w:val="20"/>
                <w:szCs w:val="20"/>
              </w:rPr>
              <w:t>Central</w:t>
            </w:r>
          </w:p>
        </w:tc>
      </w:tr>
      <w:tr w:rsidR="0089080B" w:rsidRPr="00A01855" w14:paraId="7DF9EAA6" w14:textId="77777777" w:rsidTr="00122D85">
        <w:trPr>
          <w:cantSplit/>
          <w:trHeight w:val="504"/>
        </w:trPr>
        <w:tc>
          <w:tcPr>
            <w:tcW w:w="455" w:type="dxa"/>
            <w:shd w:val="clear" w:color="auto" w:fill="auto"/>
          </w:tcPr>
          <w:p w14:paraId="0C8737F3"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3A7A0FC3"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77BB854D" w14:textId="77777777" w:rsidR="0089080B" w:rsidRPr="00A01855" w:rsidRDefault="0089080B" w:rsidP="00122D85">
            <w:pPr>
              <w:spacing w:before="40" w:after="40" w:line="240" w:lineRule="auto"/>
              <w:jc w:val="center"/>
              <w:rPr>
                <w:sz w:val="20"/>
                <w:szCs w:val="20"/>
                <w:lang w:val="id-ID"/>
              </w:rPr>
            </w:pPr>
            <w:r w:rsidRPr="00C13D5B">
              <w:rPr>
                <w:sz w:val="20"/>
                <w:szCs w:val="20"/>
                <w:lang w:val="id-ID"/>
              </w:rPr>
              <w:t>*</w:t>
            </w:r>
          </w:p>
        </w:tc>
        <w:tc>
          <w:tcPr>
            <w:tcW w:w="900" w:type="dxa"/>
            <w:shd w:val="clear" w:color="auto" w:fill="auto"/>
          </w:tcPr>
          <w:p w14:paraId="6FF5D687"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2.4.2.6</w:t>
            </w:r>
          </w:p>
        </w:tc>
        <w:tc>
          <w:tcPr>
            <w:tcW w:w="8190" w:type="dxa"/>
            <w:shd w:val="clear" w:color="auto" w:fill="auto"/>
          </w:tcPr>
          <w:p w14:paraId="4533E71D"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strengthening the capacity of regional planning officials to carry out data-based analysis is available at SEPAKAT, Data Portal</w:t>
            </w:r>
            <w:r>
              <w:rPr>
                <w:sz w:val="20"/>
                <w:szCs w:val="20"/>
                <w:lang w:val="id-ID"/>
              </w:rPr>
              <w:t>,</w:t>
            </w:r>
            <w:r w:rsidRPr="00A01855">
              <w:rPr>
                <w:sz w:val="20"/>
                <w:szCs w:val="20"/>
                <w:lang w:val="id-ID"/>
              </w:rPr>
              <w:t xml:space="preserve"> and/or SIPD Hub for fulfilling </w:t>
            </w:r>
            <w:r>
              <w:rPr>
                <w:sz w:val="20"/>
                <w:szCs w:val="20"/>
                <w:lang w:val="id-ID"/>
              </w:rPr>
              <w:t>MSS</w:t>
            </w:r>
            <w:r w:rsidRPr="00A01855">
              <w:rPr>
                <w:sz w:val="20"/>
                <w:szCs w:val="20"/>
                <w:lang w:val="id-ID"/>
              </w:rPr>
              <w:t xml:space="preserve"> and preparing regional planning documents</w:t>
            </w:r>
            <w:r>
              <w:rPr>
                <w:sz w:val="20"/>
                <w:szCs w:val="20"/>
                <w:lang w:val="id-ID"/>
              </w:rPr>
              <w:t>.</w:t>
            </w:r>
          </w:p>
        </w:tc>
        <w:tc>
          <w:tcPr>
            <w:tcW w:w="3060" w:type="dxa"/>
            <w:shd w:val="clear" w:color="auto" w:fill="auto"/>
          </w:tcPr>
          <w:p w14:paraId="733616ED" w14:textId="77777777" w:rsidR="0089080B" w:rsidRPr="00A01855" w:rsidRDefault="0089080B" w:rsidP="00122D85">
            <w:pPr>
              <w:spacing w:before="40" w:after="40" w:line="240" w:lineRule="auto"/>
              <w:rPr>
                <w:sz w:val="20"/>
                <w:szCs w:val="20"/>
                <w:lang w:val="id-ID"/>
              </w:rPr>
            </w:pPr>
            <w:r w:rsidRPr="003D43B8">
              <w:rPr>
                <w:sz w:val="20"/>
                <w:szCs w:val="20"/>
                <w:lang w:val="id-ID"/>
              </w:rPr>
              <w:t>Bappenas - Directorate of Population and Social Insurences</w:t>
            </w:r>
          </w:p>
        </w:tc>
        <w:tc>
          <w:tcPr>
            <w:tcW w:w="1449" w:type="dxa"/>
            <w:shd w:val="clear" w:color="auto" w:fill="auto"/>
          </w:tcPr>
          <w:p w14:paraId="7D1A88AA" w14:textId="77777777" w:rsidR="0089080B" w:rsidRPr="00A01855" w:rsidRDefault="0089080B" w:rsidP="00122D85">
            <w:pPr>
              <w:spacing w:before="40" w:after="40" w:line="240" w:lineRule="auto"/>
              <w:rPr>
                <w:sz w:val="20"/>
                <w:szCs w:val="20"/>
                <w:lang w:val="id-ID"/>
              </w:rPr>
            </w:pPr>
            <w:r w:rsidRPr="009028A6">
              <w:rPr>
                <w:sz w:val="20"/>
                <w:szCs w:val="20"/>
              </w:rPr>
              <w:t>Central</w:t>
            </w:r>
          </w:p>
        </w:tc>
      </w:tr>
      <w:tr w:rsidR="0089080B" w:rsidRPr="00A01855" w14:paraId="700240AA" w14:textId="77777777" w:rsidTr="00122D85">
        <w:trPr>
          <w:cantSplit/>
          <w:trHeight w:val="504"/>
        </w:trPr>
        <w:tc>
          <w:tcPr>
            <w:tcW w:w="455" w:type="dxa"/>
            <w:shd w:val="clear" w:color="auto" w:fill="F2F2F2" w:themeFill="background1" w:themeFillShade="F2"/>
          </w:tcPr>
          <w:p w14:paraId="77ABDD1C"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174E704A"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373676C3" w14:textId="77777777" w:rsidR="0089080B" w:rsidRPr="00A01855" w:rsidRDefault="0089080B" w:rsidP="00122D85">
            <w:pPr>
              <w:spacing w:before="40" w:after="40" w:line="240" w:lineRule="auto"/>
              <w:jc w:val="center"/>
              <w:rPr>
                <w:sz w:val="20"/>
                <w:szCs w:val="20"/>
                <w:lang w:val="id-ID"/>
              </w:rPr>
            </w:pPr>
            <w:r w:rsidRPr="00C13D5B">
              <w:rPr>
                <w:sz w:val="20"/>
                <w:szCs w:val="20"/>
                <w:lang w:val="id-ID"/>
              </w:rPr>
              <w:t>*</w:t>
            </w:r>
          </w:p>
        </w:tc>
        <w:tc>
          <w:tcPr>
            <w:tcW w:w="900" w:type="dxa"/>
            <w:shd w:val="clear" w:color="auto" w:fill="F2F2F2" w:themeFill="background1" w:themeFillShade="F2"/>
          </w:tcPr>
          <w:p w14:paraId="3F76F34D"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2.4.2.7</w:t>
            </w:r>
          </w:p>
        </w:tc>
        <w:tc>
          <w:tcPr>
            <w:tcW w:w="8190" w:type="dxa"/>
            <w:shd w:val="clear" w:color="auto" w:fill="F2F2F2" w:themeFill="background1" w:themeFillShade="F2"/>
          </w:tcPr>
          <w:p w14:paraId="5160B05B"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developing supporting materials for capacity building (modules, videos</w:t>
            </w:r>
            <w:r>
              <w:rPr>
                <w:sz w:val="20"/>
                <w:szCs w:val="20"/>
                <w:lang w:val="id-ID"/>
              </w:rPr>
              <w:t>,</w:t>
            </w:r>
            <w:r w:rsidRPr="00A01855">
              <w:rPr>
                <w:sz w:val="20"/>
                <w:szCs w:val="20"/>
                <w:lang w:val="id-ID"/>
              </w:rPr>
              <w:t xml:space="preserve"> and other supporting tools) and public education using REGSOSEK data for direct learning or via LMS</w:t>
            </w:r>
          </w:p>
        </w:tc>
        <w:tc>
          <w:tcPr>
            <w:tcW w:w="3060" w:type="dxa"/>
            <w:shd w:val="clear" w:color="auto" w:fill="F2F2F2" w:themeFill="background1" w:themeFillShade="F2"/>
          </w:tcPr>
          <w:p w14:paraId="055A75AB" w14:textId="77777777" w:rsidR="0089080B" w:rsidRPr="00A01855" w:rsidRDefault="0089080B" w:rsidP="00122D85">
            <w:pPr>
              <w:spacing w:before="40" w:after="40" w:line="240" w:lineRule="auto"/>
              <w:rPr>
                <w:sz w:val="20"/>
                <w:szCs w:val="20"/>
                <w:lang w:val="id-ID"/>
              </w:rPr>
            </w:pPr>
            <w:r w:rsidRPr="003D43B8">
              <w:rPr>
                <w:sz w:val="20"/>
                <w:szCs w:val="20"/>
                <w:lang w:val="id-ID"/>
              </w:rPr>
              <w:t>Bappenas - Directorate of Population and Social Insurences</w:t>
            </w:r>
          </w:p>
        </w:tc>
        <w:tc>
          <w:tcPr>
            <w:tcW w:w="1449" w:type="dxa"/>
            <w:shd w:val="clear" w:color="auto" w:fill="F2F2F2" w:themeFill="background1" w:themeFillShade="F2"/>
          </w:tcPr>
          <w:p w14:paraId="7A60D618" w14:textId="77777777" w:rsidR="0089080B" w:rsidRPr="00A01855" w:rsidRDefault="0089080B" w:rsidP="00122D85">
            <w:pPr>
              <w:spacing w:before="40" w:after="40" w:line="240" w:lineRule="auto"/>
              <w:rPr>
                <w:sz w:val="20"/>
                <w:szCs w:val="20"/>
                <w:lang w:val="id-ID"/>
              </w:rPr>
            </w:pPr>
            <w:r w:rsidRPr="009028A6">
              <w:rPr>
                <w:sz w:val="20"/>
                <w:szCs w:val="20"/>
              </w:rPr>
              <w:t>Central</w:t>
            </w:r>
          </w:p>
        </w:tc>
      </w:tr>
      <w:tr w:rsidR="0089080B" w:rsidRPr="00A01855" w14:paraId="72540EE4" w14:textId="77777777" w:rsidTr="00122D85">
        <w:trPr>
          <w:cantSplit/>
          <w:trHeight w:val="504"/>
        </w:trPr>
        <w:tc>
          <w:tcPr>
            <w:tcW w:w="455" w:type="dxa"/>
            <w:shd w:val="clear" w:color="auto" w:fill="auto"/>
          </w:tcPr>
          <w:p w14:paraId="2177B3F8"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083FEE77"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17ABF5A5"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auto"/>
          </w:tcPr>
          <w:p w14:paraId="3AFB6713"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2.4.2.8</w:t>
            </w:r>
          </w:p>
        </w:tc>
        <w:tc>
          <w:tcPr>
            <w:tcW w:w="8190" w:type="dxa"/>
            <w:shd w:val="clear" w:color="auto" w:fill="auto"/>
          </w:tcPr>
          <w:p w14:paraId="59AE1D37" w14:textId="77777777" w:rsidR="0089080B" w:rsidRPr="00A01855" w:rsidRDefault="0089080B" w:rsidP="00122D85">
            <w:pPr>
              <w:spacing w:before="40" w:after="40" w:line="240" w:lineRule="auto"/>
              <w:rPr>
                <w:sz w:val="20"/>
                <w:szCs w:val="20"/>
                <w:lang w:val="id-ID"/>
              </w:rPr>
            </w:pPr>
            <w:r w:rsidRPr="00A01855">
              <w:rPr>
                <w:sz w:val="20"/>
                <w:szCs w:val="20"/>
                <w:lang w:val="id-ID"/>
              </w:rPr>
              <w:t>Technical facilitation to share experiences in using REGSOSEK data in regional planning</w:t>
            </w:r>
          </w:p>
        </w:tc>
        <w:tc>
          <w:tcPr>
            <w:tcW w:w="3060" w:type="dxa"/>
            <w:shd w:val="clear" w:color="auto" w:fill="auto"/>
          </w:tcPr>
          <w:p w14:paraId="07A3B49B" w14:textId="77777777" w:rsidR="0089080B" w:rsidRPr="00A01855" w:rsidRDefault="0089080B" w:rsidP="00122D85">
            <w:pPr>
              <w:spacing w:before="40" w:after="40" w:line="240" w:lineRule="auto"/>
              <w:rPr>
                <w:sz w:val="20"/>
                <w:szCs w:val="20"/>
                <w:lang w:val="id-ID"/>
              </w:rPr>
            </w:pPr>
            <w:r w:rsidRPr="00086F55">
              <w:rPr>
                <w:sz w:val="20"/>
                <w:szCs w:val="20"/>
              </w:rPr>
              <w:t>Bappenas</w:t>
            </w:r>
            <w:r w:rsidRPr="00086F55">
              <w:rPr>
                <w:rFonts w:eastAsia="Times New Roman"/>
                <w:sz w:val="20"/>
                <w:szCs w:val="20"/>
              </w:rPr>
              <w:t xml:space="preserve"> - Directorate PKPM</w:t>
            </w:r>
          </w:p>
        </w:tc>
        <w:tc>
          <w:tcPr>
            <w:tcW w:w="1449" w:type="dxa"/>
            <w:shd w:val="clear" w:color="auto" w:fill="auto"/>
          </w:tcPr>
          <w:p w14:paraId="2E5447D2" w14:textId="77777777" w:rsidR="0089080B" w:rsidRPr="00A01855" w:rsidRDefault="0089080B" w:rsidP="00122D85">
            <w:pPr>
              <w:spacing w:before="40" w:after="40" w:line="240" w:lineRule="auto"/>
              <w:rPr>
                <w:sz w:val="20"/>
                <w:szCs w:val="20"/>
                <w:lang w:val="id-ID"/>
              </w:rPr>
            </w:pPr>
            <w:r w:rsidRPr="009028A6">
              <w:rPr>
                <w:sz w:val="20"/>
                <w:szCs w:val="20"/>
              </w:rPr>
              <w:t>Central</w:t>
            </w:r>
          </w:p>
        </w:tc>
      </w:tr>
      <w:tr w:rsidR="0089080B" w:rsidRPr="00504DE5" w14:paraId="6C278054" w14:textId="77777777" w:rsidTr="00122D85">
        <w:trPr>
          <w:cantSplit/>
          <w:trHeight w:val="504"/>
        </w:trPr>
        <w:tc>
          <w:tcPr>
            <w:tcW w:w="455" w:type="dxa"/>
            <w:shd w:val="clear" w:color="auto" w:fill="F2F2F2" w:themeFill="background1" w:themeFillShade="F2"/>
          </w:tcPr>
          <w:p w14:paraId="1DCC253C"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3BBD318F"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64230EB8"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2.4.3</w:t>
            </w:r>
          </w:p>
        </w:tc>
        <w:tc>
          <w:tcPr>
            <w:tcW w:w="13599" w:type="dxa"/>
            <w:gridSpan w:val="4"/>
            <w:shd w:val="clear" w:color="auto" w:fill="F2F2F2" w:themeFill="background1" w:themeFillShade="F2"/>
          </w:tcPr>
          <w:p w14:paraId="2FF88588" w14:textId="77777777" w:rsidR="0089080B" w:rsidRPr="00A01855" w:rsidRDefault="0089080B" w:rsidP="00122D85">
            <w:pPr>
              <w:spacing w:before="40" w:after="40" w:line="240" w:lineRule="auto"/>
              <w:rPr>
                <w:sz w:val="20"/>
                <w:szCs w:val="20"/>
                <w:lang w:val="id-ID"/>
              </w:rPr>
            </w:pPr>
            <w:r w:rsidRPr="00A01855">
              <w:rPr>
                <w:b/>
                <w:bCs/>
                <w:sz w:val="20"/>
                <w:szCs w:val="20"/>
                <w:lang w:val="id-ID"/>
              </w:rPr>
              <w:t>Facilitate updating of disaggregated microdata</w:t>
            </w:r>
          </w:p>
        </w:tc>
      </w:tr>
      <w:tr w:rsidR="0089080B" w:rsidRPr="00A01855" w14:paraId="0D88265A" w14:textId="77777777" w:rsidTr="00122D85">
        <w:trPr>
          <w:cantSplit/>
          <w:trHeight w:val="504"/>
        </w:trPr>
        <w:tc>
          <w:tcPr>
            <w:tcW w:w="455" w:type="dxa"/>
            <w:shd w:val="clear" w:color="auto" w:fill="auto"/>
          </w:tcPr>
          <w:p w14:paraId="4273131F"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53B168CC"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580E4076" w14:textId="77777777" w:rsidR="0089080B" w:rsidRPr="00A01855" w:rsidRDefault="0089080B" w:rsidP="00122D85">
            <w:pPr>
              <w:spacing w:before="40" w:after="40" w:line="240" w:lineRule="auto"/>
              <w:jc w:val="center"/>
              <w:rPr>
                <w:sz w:val="20"/>
                <w:szCs w:val="20"/>
                <w:lang w:val="id-ID"/>
              </w:rPr>
            </w:pPr>
            <w:r w:rsidRPr="009434E7">
              <w:rPr>
                <w:sz w:val="20"/>
                <w:szCs w:val="20"/>
                <w:lang w:val="id-ID"/>
              </w:rPr>
              <w:t>*</w:t>
            </w:r>
          </w:p>
        </w:tc>
        <w:tc>
          <w:tcPr>
            <w:tcW w:w="900" w:type="dxa"/>
            <w:shd w:val="clear" w:color="auto" w:fill="auto"/>
          </w:tcPr>
          <w:p w14:paraId="35CBCD5A"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2.4.3.1</w:t>
            </w:r>
          </w:p>
        </w:tc>
        <w:tc>
          <w:tcPr>
            <w:tcW w:w="8190" w:type="dxa"/>
            <w:shd w:val="clear" w:color="auto" w:fill="auto"/>
          </w:tcPr>
          <w:p w14:paraId="6691D168"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preparing business processes and guidance for REGSOSEK data updating systems automatically (integration)</w:t>
            </w:r>
          </w:p>
        </w:tc>
        <w:tc>
          <w:tcPr>
            <w:tcW w:w="3060" w:type="dxa"/>
            <w:shd w:val="clear" w:color="auto" w:fill="auto"/>
          </w:tcPr>
          <w:p w14:paraId="031B6936" w14:textId="77777777" w:rsidR="0089080B" w:rsidRPr="00A01855" w:rsidRDefault="0089080B" w:rsidP="00122D85">
            <w:pPr>
              <w:spacing w:before="40" w:after="40" w:line="240" w:lineRule="auto"/>
              <w:rPr>
                <w:sz w:val="20"/>
                <w:szCs w:val="20"/>
                <w:lang w:val="id-ID"/>
              </w:rPr>
            </w:pPr>
            <w:r w:rsidRPr="002A3B0B">
              <w:rPr>
                <w:sz w:val="20"/>
                <w:szCs w:val="20"/>
                <w:lang w:val="id-ID"/>
              </w:rPr>
              <w:t>Bappenas - Directorate of Population and Social Insurences</w:t>
            </w:r>
          </w:p>
        </w:tc>
        <w:tc>
          <w:tcPr>
            <w:tcW w:w="1449" w:type="dxa"/>
            <w:shd w:val="clear" w:color="auto" w:fill="auto"/>
          </w:tcPr>
          <w:p w14:paraId="4D9FFBB5" w14:textId="77777777" w:rsidR="0089080B" w:rsidRPr="00A01855" w:rsidRDefault="0089080B" w:rsidP="00122D85">
            <w:pPr>
              <w:spacing w:before="40" w:after="40" w:line="240" w:lineRule="auto"/>
              <w:rPr>
                <w:sz w:val="20"/>
                <w:szCs w:val="20"/>
                <w:lang w:val="id-ID"/>
              </w:rPr>
            </w:pPr>
            <w:r w:rsidRPr="00B5055E">
              <w:rPr>
                <w:sz w:val="20"/>
                <w:szCs w:val="20"/>
              </w:rPr>
              <w:t>Central</w:t>
            </w:r>
          </w:p>
        </w:tc>
      </w:tr>
      <w:tr w:rsidR="0089080B" w:rsidRPr="00A01855" w14:paraId="00ADFD7B" w14:textId="77777777" w:rsidTr="00122D85">
        <w:trPr>
          <w:cantSplit/>
          <w:trHeight w:val="504"/>
        </w:trPr>
        <w:tc>
          <w:tcPr>
            <w:tcW w:w="455" w:type="dxa"/>
            <w:shd w:val="clear" w:color="auto" w:fill="F2F2F2" w:themeFill="background1" w:themeFillShade="F2"/>
          </w:tcPr>
          <w:p w14:paraId="3B33FBC6"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544EB3CB"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6A545CEB" w14:textId="77777777" w:rsidR="0089080B" w:rsidRPr="00A01855" w:rsidRDefault="0089080B" w:rsidP="00122D85">
            <w:pPr>
              <w:spacing w:before="40" w:after="40" w:line="240" w:lineRule="auto"/>
              <w:jc w:val="center"/>
              <w:rPr>
                <w:sz w:val="20"/>
                <w:szCs w:val="20"/>
                <w:lang w:val="id-ID"/>
              </w:rPr>
            </w:pPr>
            <w:r w:rsidRPr="009434E7">
              <w:rPr>
                <w:sz w:val="20"/>
                <w:szCs w:val="20"/>
                <w:lang w:val="id-ID"/>
              </w:rPr>
              <w:t>*</w:t>
            </w:r>
          </w:p>
        </w:tc>
        <w:tc>
          <w:tcPr>
            <w:tcW w:w="900" w:type="dxa"/>
            <w:shd w:val="clear" w:color="auto" w:fill="F2F2F2" w:themeFill="background1" w:themeFillShade="F2"/>
          </w:tcPr>
          <w:p w14:paraId="417D8BF9"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2.4.3.2</w:t>
            </w:r>
          </w:p>
        </w:tc>
        <w:tc>
          <w:tcPr>
            <w:tcW w:w="8190" w:type="dxa"/>
            <w:shd w:val="clear" w:color="auto" w:fill="F2F2F2" w:themeFill="background1" w:themeFillShade="F2"/>
          </w:tcPr>
          <w:p w14:paraId="086F98D1"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preparing the REGSOSEK data updating module in the SEPAKAT system</w:t>
            </w:r>
          </w:p>
        </w:tc>
        <w:tc>
          <w:tcPr>
            <w:tcW w:w="3060" w:type="dxa"/>
            <w:shd w:val="clear" w:color="auto" w:fill="F2F2F2" w:themeFill="background1" w:themeFillShade="F2"/>
          </w:tcPr>
          <w:p w14:paraId="3C4636BC" w14:textId="77777777" w:rsidR="0089080B" w:rsidRPr="00A01855" w:rsidRDefault="0089080B" w:rsidP="00122D85">
            <w:pPr>
              <w:spacing w:before="40" w:after="40" w:line="240" w:lineRule="auto"/>
              <w:rPr>
                <w:sz w:val="20"/>
                <w:szCs w:val="20"/>
                <w:lang w:val="id-ID"/>
              </w:rPr>
            </w:pPr>
            <w:r w:rsidRPr="002A3B0B">
              <w:rPr>
                <w:sz w:val="20"/>
                <w:szCs w:val="20"/>
                <w:lang w:val="id-ID"/>
              </w:rPr>
              <w:t>Bappenas - Directorate of Population and Social Insurences</w:t>
            </w:r>
          </w:p>
        </w:tc>
        <w:tc>
          <w:tcPr>
            <w:tcW w:w="1449" w:type="dxa"/>
            <w:shd w:val="clear" w:color="auto" w:fill="F2F2F2" w:themeFill="background1" w:themeFillShade="F2"/>
          </w:tcPr>
          <w:p w14:paraId="6CAE9599" w14:textId="77777777" w:rsidR="0089080B" w:rsidRPr="00A01855" w:rsidRDefault="0089080B" w:rsidP="00122D85">
            <w:pPr>
              <w:spacing w:before="40" w:after="40" w:line="240" w:lineRule="auto"/>
              <w:rPr>
                <w:sz w:val="20"/>
                <w:szCs w:val="20"/>
                <w:lang w:val="id-ID"/>
              </w:rPr>
            </w:pPr>
            <w:r w:rsidRPr="00B5055E">
              <w:rPr>
                <w:sz w:val="20"/>
                <w:szCs w:val="20"/>
              </w:rPr>
              <w:t>Central</w:t>
            </w:r>
          </w:p>
        </w:tc>
      </w:tr>
      <w:tr w:rsidR="0089080B" w:rsidRPr="00A01855" w14:paraId="23AAD75C" w14:textId="77777777" w:rsidTr="00122D85">
        <w:trPr>
          <w:cantSplit/>
          <w:trHeight w:val="504"/>
        </w:trPr>
        <w:tc>
          <w:tcPr>
            <w:tcW w:w="455" w:type="dxa"/>
            <w:shd w:val="clear" w:color="auto" w:fill="auto"/>
          </w:tcPr>
          <w:p w14:paraId="2DE20491"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52D600F3"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76EF3A2F" w14:textId="77777777" w:rsidR="0089080B" w:rsidRPr="00A01855" w:rsidRDefault="0089080B" w:rsidP="00122D85">
            <w:pPr>
              <w:spacing w:before="40" w:after="40" w:line="240" w:lineRule="auto"/>
              <w:jc w:val="center"/>
              <w:rPr>
                <w:sz w:val="20"/>
                <w:szCs w:val="20"/>
                <w:lang w:val="id-ID"/>
              </w:rPr>
            </w:pPr>
            <w:r w:rsidRPr="009434E7">
              <w:rPr>
                <w:sz w:val="20"/>
                <w:szCs w:val="20"/>
                <w:lang w:val="id-ID"/>
              </w:rPr>
              <w:t>*</w:t>
            </w:r>
          </w:p>
        </w:tc>
        <w:tc>
          <w:tcPr>
            <w:tcW w:w="900" w:type="dxa"/>
            <w:shd w:val="clear" w:color="auto" w:fill="auto"/>
          </w:tcPr>
          <w:p w14:paraId="529825BE"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2.4.3.3</w:t>
            </w:r>
          </w:p>
        </w:tc>
        <w:tc>
          <w:tcPr>
            <w:tcW w:w="8190" w:type="dxa"/>
            <w:shd w:val="clear" w:color="auto" w:fill="auto"/>
          </w:tcPr>
          <w:p w14:paraId="31ECCFDA"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trials updating REGSOSEK data with various data platforms</w:t>
            </w:r>
          </w:p>
        </w:tc>
        <w:tc>
          <w:tcPr>
            <w:tcW w:w="3060" w:type="dxa"/>
            <w:shd w:val="clear" w:color="auto" w:fill="auto"/>
          </w:tcPr>
          <w:p w14:paraId="64EEB243" w14:textId="77777777" w:rsidR="0089080B" w:rsidRPr="00A01855" w:rsidRDefault="0089080B" w:rsidP="00122D85">
            <w:pPr>
              <w:spacing w:before="40" w:after="40" w:line="240" w:lineRule="auto"/>
              <w:rPr>
                <w:sz w:val="20"/>
                <w:szCs w:val="20"/>
                <w:lang w:val="id-ID"/>
              </w:rPr>
            </w:pPr>
            <w:r w:rsidRPr="002A3B0B">
              <w:rPr>
                <w:sz w:val="20"/>
                <w:szCs w:val="20"/>
                <w:lang w:val="id-ID"/>
              </w:rPr>
              <w:t>Bappenas - Directorate of Population and Social Insurences</w:t>
            </w:r>
          </w:p>
        </w:tc>
        <w:tc>
          <w:tcPr>
            <w:tcW w:w="1449" w:type="dxa"/>
            <w:shd w:val="clear" w:color="auto" w:fill="auto"/>
          </w:tcPr>
          <w:p w14:paraId="3439ACE7" w14:textId="77777777" w:rsidR="0089080B" w:rsidRPr="00A01855" w:rsidRDefault="0089080B" w:rsidP="00122D85">
            <w:pPr>
              <w:spacing w:before="40" w:after="40" w:line="240" w:lineRule="auto"/>
              <w:rPr>
                <w:sz w:val="20"/>
                <w:szCs w:val="20"/>
                <w:lang w:val="id-ID"/>
              </w:rPr>
            </w:pPr>
            <w:r w:rsidRPr="00B5055E">
              <w:rPr>
                <w:sz w:val="20"/>
                <w:szCs w:val="20"/>
              </w:rPr>
              <w:t>Central</w:t>
            </w:r>
          </w:p>
        </w:tc>
      </w:tr>
      <w:tr w:rsidR="0089080B" w:rsidRPr="00A01855" w14:paraId="5C90E93C" w14:textId="77777777" w:rsidTr="00122D85">
        <w:trPr>
          <w:cantSplit/>
          <w:trHeight w:val="504"/>
        </w:trPr>
        <w:tc>
          <w:tcPr>
            <w:tcW w:w="455" w:type="dxa"/>
            <w:shd w:val="clear" w:color="auto" w:fill="F2F2F2" w:themeFill="background1" w:themeFillShade="F2"/>
          </w:tcPr>
          <w:p w14:paraId="6C14BC29"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728365A1"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35DED1B1" w14:textId="77777777" w:rsidR="0089080B" w:rsidRPr="00A01855" w:rsidRDefault="0089080B" w:rsidP="00122D85">
            <w:pPr>
              <w:spacing w:before="40" w:after="40" w:line="240" w:lineRule="auto"/>
              <w:jc w:val="center"/>
              <w:rPr>
                <w:sz w:val="20"/>
                <w:szCs w:val="20"/>
                <w:lang w:val="id-ID"/>
              </w:rPr>
            </w:pPr>
            <w:r w:rsidRPr="00366EE1">
              <w:rPr>
                <w:sz w:val="20"/>
                <w:szCs w:val="20"/>
                <w:lang w:val="id-ID"/>
              </w:rPr>
              <w:t>*</w:t>
            </w:r>
          </w:p>
        </w:tc>
        <w:tc>
          <w:tcPr>
            <w:tcW w:w="900" w:type="dxa"/>
            <w:shd w:val="clear" w:color="auto" w:fill="F2F2F2" w:themeFill="background1" w:themeFillShade="F2"/>
          </w:tcPr>
          <w:p w14:paraId="401F450C"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2.4.3.4</w:t>
            </w:r>
          </w:p>
        </w:tc>
        <w:tc>
          <w:tcPr>
            <w:tcW w:w="8190" w:type="dxa"/>
            <w:shd w:val="clear" w:color="auto" w:fill="F2F2F2" w:themeFill="background1" w:themeFillShade="F2"/>
          </w:tcPr>
          <w:p w14:paraId="0AA8BDB9" w14:textId="77777777" w:rsidR="0089080B" w:rsidRPr="00A01855" w:rsidRDefault="0089080B" w:rsidP="00122D85">
            <w:pPr>
              <w:spacing w:before="40" w:after="40" w:line="240" w:lineRule="auto"/>
              <w:rPr>
                <w:sz w:val="20"/>
                <w:szCs w:val="20"/>
                <w:lang w:val="id-ID"/>
              </w:rPr>
            </w:pPr>
            <w:r w:rsidRPr="00A01855">
              <w:rPr>
                <w:sz w:val="20"/>
                <w:szCs w:val="20"/>
                <w:lang w:val="id-ID"/>
              </w:rPr>
              <w:t>Technical facilitation of train</w:t>
            </w:r>
            <w:r>
              <w:rPr>
                <w:sz w:val="20"/>
                <w:szCs w:val="20"/>
                <w:lang w:val="id-ID"/>
              </w:rPr>
              <w:t>ing</w:t>
            </w:r>
            <w:r w:rsidRPr="00A01855">
              <w:rPr>
                <w:sz w:val="20"/>
                <w:szCs w:val="20"/>
                <w:lang w:val="id-ID"/>
              </w:rPr>
              <w:t xml:space="preserve"> for managing the REGSOSEK data updating system and integrated systems in the regions</w:t>
            </w:r>
          </w:p>
        </w:tc>
        <w:tc>
          <w:tcPr>
            <w:tcW w:w="3060" w:type="dxa"/>
            <w:shd w:val="clear" w:color="auto" w:fill="F2F2F2" w:themeFill="background1" w:themeFillShade="F2"/>
          </w:tcPr>
          <w:p w14:paraId="068305F4" w14:textId="77777777" w:rsidR="0089080B" w:rsidRPr="00A01855" w:rsidRDefault="0089080B" w:rsidP="00122D85">
            <w:pPr>
              <w:spacing w:before="40" w:after="40" w:line="240" w:lineRule="auto"/>
              <w:rPr>
                <w:sz w:val="20"/>
                <w:szCs w:val="20"/>
                <w:lang w:val="id-ID"/>
              </w:rPr>
            </w:pPr>
            <w:r w:rsidRPr="002A3B0B">
              <w:rPr>
                <w:sz w:val="20"/>
                <w:szCs w:val="20"/>
                <w:lang w:val="id-ID"/>
              </w:rPr>
              <w:t>Bappenas - Directorate of Population and Social Insurences</w:t>
            </w:r>
          </w:p>
        </w:tc>
        <w:tc>
          <w:tcPr>
            <w:tcW w:w="1449" w:type="dxa"/>
            <w:shd w:val="clear" w:color="auto" w:fill="F2F2F2" w:themeFill="background1" w:themeFillShade="F2"/>
          </w:tcPr>
          <w:p w14:paraId="6B880767" w14:textId="77777777" w:rsidR="0089080B" w:rsidRPr="00A01855" w:rsidRDefault="0089080B" w:rsidP="00122D85">
            <w:pPr>
              <w:spacing w:before="40" w:after="40" w:line="240" w:lineRule="auto"/>
              <w:rPr>
                <w:sz w:val="20"/>
                <w:szCs w:val="20"/>
                <w:lang w:val="id-ID"/>
              </w:rPr>
            </w:pPr>
            <w:r w:rsidRPr="00B5055E">
              <w:rPr>
                <w:sz w:val="20"/>
                <w:szCs w:val="20"/>
              </w:rPr>
              <w:t>Central</w:t>
            </w:r>
          </w:p>
        </w:tc>
      </w:tr>
      <w:tr w:rsidR="0089080B" w:rsidRPr="00A01855" w14:paraId="11D4F640" w14:textId="77777777" w:rsidTr="00122D85">
        <w:trPr>
          <w:cantSplit/>
          <w:trHeight w:val="504"/>
        </w:trPr>
        <w:tc>
          <w:tcPr>
            <w:tcW w:w="455" w:type="dxa"/>
            <w:shd w:val="clear" w:color="auto" w:fill="auto"/>
          </w:tcPr>
          <w:p w14:paraId="3E509583"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34849FF4"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5EF9138E" w14:textId="77777777" w:rsidR="0089080B" w:rsidRPr="00A01855" w:rsidRDefault="0089080B" w:rsidP="00122D85">
            <w:pPr>
              <w:spacing w:before="40" w:after="40" w:line="240" w:lineRule="auto"/>
              <w:jc w:val="center"/>
              <w:rPr>
                <w:sz w:val="20"/>
                <w:szCs w:val="20"/>
                <w:lang w:val="id-ID"/>
              </w:rPr>
            </w:pPr>
            <w:r w:rsidRPr="00366EE1">
              <w:rPr>
                <w:sz w:val="20"/>
                <w:szCs w:val="20"/>
                <w:lang w:val="id-ID"/>
              </w:rPr>
              <w:t>*</w:t>
            </w:r>
          </w:p>
        </w:tc>
        <w:tc>
          <w:tcPr>
            <w:tcW w:w="900" w:type="dxa"/>
            <w:shd w:val="clear" w:color="auto" w:fill="auto"/>
          </w:tcPr>
          <w:p w14:paraId="1470061B"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2.4.3.5</w:t>
            </w:r>
          </w:p>
        </w:tc>
        <w:tc>
          <w:tcPr>
            <w:tcW w:w="8190" w:type="dxa"/>
            <w:shd w:val="clear" w:color="auto" w:fill="auto"/>
          </w:tcPr>
          <w:p w14:paraId="28A6F348" w14:textId="77777777" w:rsidR="0089080B" w:rsidRPr="00A01855" w:rsidRDefault="0089080B" w:rsidP="00122D85">
            <w:pPr>
              <w:spacing w:before="40" w:after="40" w:line="240" w:lineRule="auto"/>
              <w:rPr>
                <w:sz w:val="20"/>
                <w:szCs w:val="20"/>
                <w:lang w:val="id-ID"/>
              </w:rPr>
            </w:pPr>
            <w:r w:rsidRPr="00A01855">
              <w:rPr>
                <w:sz w:val="20"/>
                <w:szCs w:val="20"/>
                <w:lang w:val="id-ID"/>
              </w:rPr>
              <w:t>Technical recommendations for guidance/curriculum for managing REGSOSEK data updating systems and integrated systems for regions</w:t>
            </w:r>
          </w:p>
        </w:tc>
        <w:tc>
          <w:tcPr>
            <w:tcW w:w="3060" w:type="dxa"/>
            <w:shd w:val="clear" w:color="auto" w:fill="auto"/>
          </w:tcPr>
          <w:p w14:paraId="27CFD0D9" w14:textId="77777777" w:rsidR="0089080B" w:rsidRPr="00A01855" w:rsidRDefault="0089080B" w:rsidP="00122D85">
            <w:pPr>
              <w:spacing w:before="40" w:after="40" w:line="240" w:lineRule="auto"/>
              <w:rPr>
                <w:sz w:val="20"/>
                <w:szCs w:val="20"/>
                <w:lang w:val="id-ID"/>
              </w:rPr>
            </w:pPr>
            <w:r w:rsidRPr="002A3B0B">
              <w:rPr>
                <w:sz w:val="20"/>
                <w:szCs w:val="20"/>
                <w:lang w:val="id-ID"/>
              </w:rPr>
              <w:t>Bappenas - Directorate of Population and Social Insurences</w:t>
            </w:r>
          </w:p>
        </w:tc>
        <w:tc>
          <w:tcPr>
            <w:tcW w:w="1449" w:type="dxa"/>
            <w:shd w:val="clear" w:color="auto" w:fill="auto"/>
          </w:tcPr>
          <w:p w14:paraId="6A8BD771" w14:textId="77777777" w:rsidR="0089080B" w:rsidRPr="00A01855" w:rsidRDefault="0089080B" w:rsidP="00122D85">
            <w:pPr>
              <w:spacing w:before="40" w:after="40" w:line="240" w:lineRule="auto"/>
              <w:rPr>
                <w:sz w:val="20"/>
                <w:szCs w:val="20"/>
                <w:lang w:val="id-ID"/>
              </w:rPr>
            </w:pPr>
            <w:r w:rsidRPr="00B5055E">
              <w:rPr>
                <w:sz w:val="20"/>
                <w:szCs w:val="20"/>
              </w:rPr>
              <w:t>Central</w:t>
            </w:r>
          </w:p>
        </w:tc>
      </w:tr>
    </w:tbl>
    <w:p w14:paraId="31F7B3D1" w14:textId="77777777" w:rsidR="0089080B" w:rsidRDefault="0089080B" w:rsidP="0089080B">
      <w:pPr>
        <w:spacing w:before="120" w:after="120"/>
        <w:rPr>
          <w:rFonts w:asciiTheme="majorHAnsi" w:hAnsiTheme="majorHAnsi" w:cstheme="majorHAnsi"/>
          <w:sz w:val="24"/>
          <w:szCs w:val="24"/>
          <w:lang w:val="id-ID"/>
        </w:rPr>
      </w:pPr>
      <w:r>
        <w:rPr>
          <w:rFonts w:asciiTheme="majorHAnsi" w:hAnsiTheme="majorHAnsi" w:cstheme="majorHAnsi"/>
          <w:sz w:val="24"/>
          <w:szCs w:val="24"/>
          <w:lang w:val="id-ID"/>
        </w:rPr>
        <w:br w:type="page"/>
      </w:r>
    </w:p>
    <w:tbl>
      <w:tblPr>
        <w:tblW w:w="15407"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5"/>
        <w:gridCol w:w="576"/>
        <w:gridCol w:w="681"/>
        <w:gridCol w:w="900"/>
        <w:gridCol w:w="8370"/>
        <w:gridCol w:w="2880"/>
        <w:gridCol w:w="1536"/>
        <w:gridCol w:w="9"/>
      </w:tblGrid>
      <w:tr w:rsidR="0089080B" w:rsidRPr="00A01855" w14:paraId="49A46729" w14:textId="77777777" w:rsidTr="00122D85">
        <w:trPr>
          <w:gridAfter w:val="1"/>
          <w:wAfter w:w="9" w:type="dxa"/>
          <w:cantSplit/>
          <w:trHeight w:val="504"/>
          <w:tblHeader/>
        </w:trPr>
        <w:tc>
          <w:tcPr>
            <w:tcW w:w="10982" w:type="dxa"/>
            <w:gridSpan w:val="5"/>
            <w:shd w:val="clear" w:color="auto" w:fill="00A9A3"/>
            <w:vAlign w:val="center"/>
          </w:tcPr>
          <w:p w14:paraId="06BA261B" w14:textId="77777777" w:rsidR="0089080B" w:rsidRPr="00910517" w:rsidRDefault="0089080B" w:rsidP="00122D85">
            <w:pPr>
              <w:spacing w:before="40" w:after="40" w:line="240" w:lineRule="auto"/>
              <w:jc w:val="center"/>
              <w:rPr>
                <w:rFonts w:eastAsia="Times New Roman" w:cstheme="minorHAnsi"/>
                <w:b/>
                <w:bCs/>
                <w:sz w:val="20"/>
                <w:szCs w:val="20"/>
                <w:lang w:val="id-ID"/>
              </w:rPr>
            </w:pPr>
            <w:r w:rsidRPr="00910517">
              <w:rPr>
                <w:rFonts w:eastAsia="Times New Roman" w:cstheme="minorHAnsi"/>
                <w:b/>
                <w:bCs/>
                <w:sz w:val="20"/>
                <w:szCs w:val="20"/>
                <w:lang w:val="id-ID"/>
              </w:rPr>
              <w:lastRenderedPageBreak/>
              <w:t>INTERMEDIATE OUTCOME / FOCUS AREA / ACTIVITY / OUTPUT</w:t>
            </w:r>
          </w:p>
        </w:tc>
        <w:tc>
          <w:tcPr>
            <w:tcW w:w="2880" w:type="dxa"/>
            <w:shd w:val="clear" w:color="auto" w:fill="00A9A3"/>
            <w:vAlign w:val="center"/>
          </w:tcPr>
          <w:p w14:paraId="2E5490BC" w14:textId="77777777" w:rsidR="0089080B" w:rsidRPr="00910517" w:rsidRDefault="0089080B" w:rsidP="00122D85">
            <w:pPr>
              <w:spacing w:before="40" w:after="40" w:line="240" w:lineRule="auto"/>
              <w:jc w:val="center"/>
              <w:rPr>
                <w:rFonts w:eastAsia="Times New Roman" w:cstheme="minorHAnsi"/>
                <w:b/>
                <w:bCs/>
                <w:sz w:val="20"/>
                <w:szCs w:val="20"/>
                <w:lang w:val="id-ID"/>
              </w:rPr>
            </w:pPr>
            <w:r w:rsidRPr="00910517">
              <w:rPr>
                <w:rFonts w:eastAsia="Times New Roman" w:cstheme="minorHAnsi"/>
                <w:b/>
                <w:bCs/>
                <w:sz w:val="20"/>
                <w:szCs w:val="20"/>
                <w:lang w:val="id-ID"/>
              </w:rPr>
              <w:t>CUSTODIAN</w:t>
            </w:r>
          </w:p>
        </w:tc>
        <w:tc>
          <w:tcPr>
            <w:tcW w:w="1536" w:type="dxa"/>
            <w:shd w:val="clear" w:color="auto" w:fill="00A9A3"/>
            <w:vAlign w:val="center"/>
          </w:tcPr>
          <w:p w14:paraId="7D41353D" w14:textId="77777777" w:rsidR="0089080B" w:rsidRPr="00910517" w:rsidRDefault="0089080B" w:rsidP="00122D85">
            <w:pPr>
              <w:spacing w:before="40" w:after="40" w:line="240" w:lineRule="auto"/>
              <w:jc w:val="center"/>
              <w:rPr>
                <w:rFonts w:eastAsia="Times New Roman" w:cstheme="minorHAnsi"/>
                <w:b/>
                <w:bCs/>
                <w:sz w:val="20"/>
                <w:szCs w:val="20"/>
                <w:lang w:val="id-ID"/>
              </w:rPr>
            </w:pPr>
            <w:r w:rsidRPr="00910517">
              <w:rPr>
                <w:rFonts w:eastAsia="Times New Roman" w:cstheme="minorHAnsi"/>
                <w:b/>
                <w:bCs/>
                <w:sz w:val="20"/>
                <w:szCs w:val="20"/>
                <w:lang w:val="id-ID"/>
              </w:rPr>
              <w:t>IMPLEMENTATION LOCATION</w:t>
            </w:r>
          </w:p>
        </w:tc>
      </w:tr>
      <w:tr w:rsidR="0089080B" w:rsidRPr="00504DE5" w14:paraId="18D3FBAF" w14:textId="77777777" w:rsidTr="00122D85">
        <w:trPr>
          <w:cantSplit/>
          <w:trHeight w:val="504"/>
        </w:trPr>
        <w:tc>
          <w:tcPr>
            <w:tcW w:w="455" w:type="dxa"/>
            <w:shd w:val="clear" w:color="auto" w:fill="F2F2F2" w:themeFill="background1" w:themeFillShade="F2"/>
          </w:tcPr>
          <w:p w14:paraId="43166F6E" w14:textId="77777777" w:rsidR="0089080B" w:rsidRPr="00D9516E" w:rsidRDefault="0089080B" w:rsidP="00122D85">
            <w:pPr>
              <w:spacing w:before="40" w:after="40" w:line="240" w:lineRule="auto"/>
              <w:jc w:val="center"/>
              <w:rPr>
                <w:b/>
                <w:bCs/>
                <w:sz w:val="20"/>
                <w:szCs w:val="20"/>
                <w:lang w:val="id-ID"/>
              </w:rPr>
            </w:pPr>
            <w:r w:rsidRPr="00D9516E">
              <w:rPr>
                <w:b/>
                <w:bCs/>
                <w:sz w:val="20"/>
                <w:szCs w:val="20"/>
                <w:lang w:val="id-ID"/>
              </w:rPr>
              <w:t>3</w:t>
            </w:r>
          </w:p>
        </w:tc>
        <w:tc>
          <w:tcPr>
            <w:tcW w:w="14952" w:type="dxa"/>
            <w:gridSpan w:val="7"/>
            <w:shd w:val="clear" w:color="auto" w:fill="F2F2F2" w:themeFill="background1" w:themeFillShade="F2"/>
          </w:tcPr>
          <w:p w14:paraId="4EBD9924" w14:textId="77777777" w:rsidR="0089080B" w:rsidRPr="00A01855" w:rsidRDefault="0089080B" w:rsidP="00122D85">
            <w:pPr>
              <w:spacing w:before="40" w:after="40" w:line="240" w:lineRule="auto"/>
              <w:rPr>
                <w:b/>
                <w:bCs/>
                <w:sz w:val="20"/>
                <w:szCs w:val="20"/>
                <w:lang w:val="id-ID"/>
              </w:rPr>
            </w:pPr>
            <w:r w:rsidRPr="00A01855">
              <w:rPr>
                <w:b/>
                <w:bCs/>
                <w:sz w:val="20"/>
                <w:szCs w:val="20"/>
                <w:lang w:val="id-ID"/>
              </w:rPr>
              <w:t>Intermediate Outcome 3:</w:t>
            </w:r>
          </w:p>
          <w:p w14:paraId="5AA8CD2C" w14:textId="77777777" w:rsidR="0089080B" w:rsidRPr="00A01855" w:rsidRDefault="0089080B" w:rsidP="00122D85">
            <w:pPr>
              <w:spacing w:before="40" w:after="40" w:line="240" w:lineRule="auto"/>
              <w:rPr>
                <w:sz w:val="20"/>
                <w:szCs w:val="20"/>
                <w:lang w:val="id-ID"/>
              </w:rPr>
            </w:pPr>
            <w:r w:rsidRPr="00666555">
              <w:rPr>
                <w:sz w:val="20"/>
                <w:szCs w:val="20"/>
                <w:lang w:val="id-ID"/>
              </w:rPr>
              <w:t>Central agencies increasingly apply GEDSI analysis and evidence in preparing their policies, plans and budgets to ensure the needs of women, people with disabilities, and vulnerable groups are addressed</w:t>
            </w:r>
          </w:p>
        </w:tc>
      </w:tr>
      <w:tr w:rsidR="0089080B" w:rsidRPr="00504DE5" w14:paraId="080F33FD" w14:textId="77777777" w:rsidTr="00122D85">
        <w:trPr>
          <w:cantSplit/>
          <w:trHeight w:val="504"/>
        </w:trPr>
        <w:tc>
          <w:tcPr>
            <w:tcW w:w="455" w:type="dxa"/>
            <w:shd w:val="clear" w:color="auto" w:fill="auto"/>
          </w:tcPr>
          <w:p w14:paraId="176B353B"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06E5C4F2"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3.1</w:t>
            </w:r>
          </w:p>
        </w:tc>
        <w:tc>
          <w:tcPr>
            <w:tcW w:w="14376" w:type="dxa"/>
            <w:gridSpan w:val="6"/>
            <w:shd w:val="clear" w:color="auto" w:fill="auto"/>
          </w:tcPr>
          <w:p w14:paraId="37C12758" w14:textId="77777777" w:rsidR="0089080B" w:rsidRPr="00A01855" w:rsidRDefault="0089080B" w:rsidP="00122D85">
            <w:pPr>
              <w:spacing w:before="40" w:after="40" w:line="240" w:lineRule="auto"/>
              <w:rPr>
                <w:sz w:val="20"/>
                <w:szCs w:val="20"/>
                <w:lang w:val="id-ID"/>
              </w:rPr>
            </w:pPr>
            <w:r w:rsidRPr="00DD6FFA">
              <w:rPr>
                <w:b/>
                <w:bCs/>
                <w:sz w:val="20"/>
                <w:szCs w:val="20"/>
                <w:lang w:val="id-ID"/>
              </w:rPr>
              <w:t>Support for strengthening regional planning for the implementation and fulfilment of inclusive basic services</w:t>
            </w:r>
          </w:p>
        </w:tc>
      </w:tr>
      <w:tr w:rsidR="0089080B" w:rsidRPr="00504DE5" w14:paraId="5584FCAB" w14:textId="77777777" w:rsidTr="00122D85">
        <w:trPr>
          <w:cantSplit/>
          <w:trHeight w:val="504"/>
        </w:trPr>
        <w:tc>
          <w:tcPr>
            <w:tcW w:w="455" w:type="dxa"/>
            <w:shd w:val="clear" w:color="auto" w:fill="F2F2F2" w:themeFill="background1" w:themeFillShade="F2"/>
          </w:tcPr>
          <w:p w14:paraId="4A4A1C4B"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182C499B"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76108969"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3.1.1</w:t>
            </w:r>
          </w:p>
        </w:tc>
        <w:tc>
          <w:tcPr>
            <w:tcW w:w="13695" w:type="dxa"/>
            <w:gridSpan w:val="5"/>
            <w:shd w:val="clear" w:color="auto" w:fill="F2F2F2" w:themeFill="background1" w:themeFillShade="F2"/>
          </w:tcPr>
          <w:p w14:paraId="737473A2" w14:textId="77777777" w:rsidR="0089080B" w:rsidRPr="00A01855" w:rsidRDefault="0089080B" w:rsidP="00122D85">
            <w:pPr>
              <w:spacing w:before="40" w:after="40" w:line="240" w:lineRule="auto"/>
              <w:rPr>
                <w:sz w:val="20"/>
                <w:szCs w:val="20"/>
                <w:lang w:val="id-ID"/>
              </w:rPr>
            </w:pPr>
            <w:r w:rsidRPr="00DD6FFA">
              <w:rPr>
                <w:b/>
                <w:bCs/>
                <w:sz w:val="20"/>
                <w:szCs w:val="20"/>
                <w:lang w:val="id-ID"/>
              </w:rPr>
              <w:t>Facilitate the preparation of policies, guidelines</w:t>
            </w:r>
            <w:r>
              <w:rPr>
                <w:b/>
                <w:bCs/>
                <w:sz w:val="20"/>
                <w:szCs w:val="20"/>
                <w:lang w:val="id-ID"/>
              </w:rPr>
              <w:t>,</w:t>
            </w:r>
            <w:r w:rsidRPr="00DD6FFA">
              <w:rPr>
                <w:b/>
                <w:bCs/>
                <w:sz w:val="20"/>
                <w:szCs w:val="20"/>
                <w:lang w:val="id-ID"/>
              </w:rPr>
              <w:t xml:space="preserve"> and action plans for poverty reduction, gender mainstreaming, disability</w:t>
            </w:r>
            <w:r>
              <w:rPr>
                <w:b/>
                <w:bCs/>
                <w:sz w:val="20"/>
                <w:szCs w:val="20"/>
                <w:lang w:val="id-ID"/>
              </w:rPr>
              <w:t>,</w:t>
            </w:r>
            <w:r w:rsidRPr="00DD6FFA">
              <w:rPr>
                <w:b/>
                <w:bCs/>
                <w:sz w:val="20"/>
                <w:szCs w:val="20"/>
                <w:lang w:val="id-ID"/>
              </w:rPr>
              <w:t xml:space="preserve"> and ag</w:t>
            </w:r>
            <w:r>
              <w:rPr>
                <w:b/>
                <w:bCs/>
                <w:sz w:val="20"/>
                <w:szCs w:val="20"/>
                <w:lang w:val="id-ID"/>
              </w:rPr>
              <w:t>e</w:t>
            </w:r>
            <w:r w:rsidRPr="00DD6FFA">
              <w:rPr>
                <w:b/>
                <w:bCs/>
                <w:sz w:val="20"/>
                <w:szCs w:val="20"/>
                <w:lang w:val="id-ID"/>
              </w:rPr>
              <w:t>ing</w:t>
            </w:r>
          </w:p>
        </w:tc>
      </w:tr>
      <w:tr w:rsidR="0089080B" w:rsidRPr="00A01855" w14:paraId="4651D70E" w14:textId="77777777" w:rsidTr="00122D85">
        <w:trPr>
          <w:gridAfter w:val="1"/>
          <w:wAfter w:w="9" w:type="dxa"/>
          <w:cantSplit/>
          <w:trHeight w:val="504"/>
        </w:trPr>
        <w:tc>
          <w:tcPr>
            <w:tcW w:w="455" w:type="dxa"/>
            <w:shd w:val="clear" w:color="auto" w:fill="auto"/>
          </w:tcPr>
          <w:p w14:paraId="69DE1ED6"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0951D51B"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23692CB9"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14E58CBA"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3.1.1.1</w:t>
            </w:r>
          </w:p>
        </w:tc>
        <w:tc>
          <w:tcPr>
            <w:tcW w:w="8370" w:type="dxa"/>
            <w:shd w:val="clear" w:color="auto" w:fill="auto"/>
          </w:tcPr>
          <w:p w14:paraId="4554750A" w14:textId="77777777" w:rsidR="0089080B" w:rsidRPr="00A01855" w:rsidRDefault="0089080B" w:rsidP="00122D85">
            <w:pPr>
              <w:spacing w:before="40" w:after="40" w:line="240" w:lineRule="auto"/>
              <w:rPr>
                <w:sz w:val="20"/>
                <w:szCs w:val="20"/>
                <w:lang w:val="id-ID"/>
              </w:rPr>
            </w:pPr>
            <w:r>
              <w:rPr>
                <w:rFonts w:asciiTheme="majorHAnsi" w:hAnsiTheme="majorHAnsi" w:cstheme="majorHAnsi"/>
                <w:sz w:val="24"/>
                <w:szCs w:val="24"/>
                <w:lang w:val="id-ID"/>
              </w:rPr>
              <w:br w:type="page"/>
            </w:r>
            <w:r w:rsidRPr="00A01855">
              <w:rPr>
                <w:sz w:val="20"/>
                <w:szCs w:val="20"/>
                <w:lang w:val="id-ID"/>
              </w:rPr>
              <w:t>Technical input to strengthen gender mainstreaming in the preparation of the RPJMN</w:t>
            </w:r>
          </w:p>
        </w:tc>
        <w:tc>
          <w:tcPr>
            <w:tcW w:w="2880" w:type="dxa"/>
            <w:shd w:val="clear" w:color="auto" w:fill="auto"/>
          </w:tcPr>
          <w:p w14:paraId="541AE6AF" w14:textId="77777777" w:rsidR="0089080B" w:rsidRPr="00A01855" w:rsidRDefault="0089080B" w:rsidP="00122D85">
            <w:pPr>
              <w:spacing w:before="40" w:after="40" w:line="240" w:lineRule="auto"/>
              <w:rPr>
                <w:sz w:val="20"/>
                <w:szCs w:val="20"/>
                <w:lang w:val="id-ID"/>
              </w:rPr>
            </w:pPr>
            <w:r>
              <w:rPr>
                <w:sz w:val="20"/>
                <w:szCs w:val="20"/>
                <w:lang w:val="id-ID"/>
              </w:rPr>
              <w:t>Bappenas</w:t>
            </w:r>
            <w:r w:rsidRPr="003D179B">
              <w:rPr>
                <w:sz w:val="20"/>
                <w:szCs w:val="20"/>
                <w:lang w:val="id-ID"/>
              </w:rPr>
              <w:t xml:space="preserve"> - Directorate KPAPO</w:t>
            </w:r>
          </w:p>
        </w:tc>
        <w:tc>
          <w:tcPr>
            <w:tcW w:w="1536" w:type="dxa"/>
            <w:shd w:val="clear" w:color="auto" w:fill="auto"/>
          </w:tcPr>
          <w:p w14:paraId="2710B08D" w14:textId="77777777" w:rsidR="0089080B" w:rsidRPr="00A01855" w:rsidRDefault="0089080B" w:rsidP="00122D85">
            <w:pPr>
              <w:spacing w:before="40" w:after="40" w:line="240" w:lineRule="auto"/>
              <w:rPr>
                <w:sz w:val="20"/>
                <w:szCs w:val="20"/>
                <w:lang w:val="id-ID"/>
              </w:rPr>
            </w:pPr>
            <w:r w:rsidRPr="00D60CBD">
              <w:rPr>
                <w:sz w:val="20"/>
                <w:szCs w:val="20"/>
              </w:rPr>
              <w:t>Central</w:t>
            </w:r>
          </w:p>
        </w:tc>
      </w:tr>
      <w:tr w:rsidR="0089080B" w:rsidRPr="00A01855" w14:paraId="73DAB73A" w14:textId="77777777" w:rsidTr="00122D85">
        <w:trPr>
          <w:gridAfter w:val="1"/>
          <w:wAfter w:w="9" w:type="dxa"/>
          <w:cantSplit/>
          <w:trHeight w:val="504"/>
        </w:trPr>
        <w:tc>
          <w:tcPr>
            <w:tcW w:w="455" w:type="dxa"/>
            <w:shd w:val="clear" w:color="auto" w:fill="F2F2F2" w:themeFill="background1" w:themeFillShade="F2"/>
          </w:tcPr>
          <w:p w14:paraId="4CB41904"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34307BA1"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4303ACC6"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7F08073C"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3.1.1.2</w:t>
            </w:r>
          </w:p>
        </w:tc>
        <w:tc>
          <w:tcPr>
            <w:tcW w:w="8370" w:type="dxa"/>
            <w:shd w:val="clear" w:color="auto" w:fill="F2F2F2" w:themeFill="background1" w:themeFillShade="F2"/>
          </w:tcPr>
          <w:p w14:paraId="720A8ACB"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in the preparation of the national action plan for gender equality development</w:t>
            </w:r>
          </w:p>
        </w:tc>
        <w:tc>
          <w:tcPr>
            <w:tcW w:w="2880" w:type="dxa"/>
            <w:shd w:val="clear" w:color="auto" w:fill="F2F2F2" w:themeFill="background1" w:themeFillShade="F2"/>
          </w:tcPr>
          <w:p w14:paraId="197B93A5" w14:textId="77777777" w:rsidR="0089080B" w:rsidRPr="00A01855" w:rsidRDefault="0089080B" w:rsidP="00122D85">
            <w:pPr>
              <w:spacing w:before="40" w:after="40" w:line="240" w:lineRule="auto"/>
              <w:rPr>
                <w:sz w:val="20"/>
                <w:szCs w:val="20"/>
                <w:lang w:val="id-ID"/>
              </w:rPr>
            </w:pPr>
            <w:r w:rsidRPr="00DD3039">
              <w:rPr>
                <w:sz w:val="20"/>
                <w:szCs w:val="20"/>
                <w:lang w:val="id-ID"/>
              </w:rPr>
              <w:t>Bappenas - Directorate KPAPO</w:t>
            </w:r>
          </w:p>
        </w:tc>
        <w:tc>
          <w:tcPr>
            <w:tcW w:w="1536" w:type="dxa"/>
            <w:shd w:val="clear" w:color="auto" w:fill="F2F2F2" w:themeFill="background1" w:themeFillShade="F2"/>
          </w:tcPr>
          <w:p w14:paraId="34DBEB32" w14:textId="77777777" w:rsidR="0089080B" w:rsidRPr="00A01855" w:rsidRDefault="0089080B" w:rsidP="00122D85">
            <w:pPr>
              <w:spacing w:before="40" w:after="40" w:line="240" w:lineRule="auto"/>
              <w:rPr>
                <w:sz w:val="20"/>
                <w:szCs w:val="20"/>
                <w:lang w:val="id-ID"/>
              </w:rPr>
            </w:pPr>
            <w:r w:rsidRPr="00D60CBD">
              <w:rPr>
                <w:sz w:val="20"/>
                <w:szCs w:val="20"/>
              </w:rPr>
              <w:t>Central</w:t>
            </w:r>
          </w:p>
        </w:tc>
      </w:tr>
      <w:tr w:rsidR="0089080B" w:rsidRPr="00A01855" w14:paraId="5785259A" w14:textId="77777777" w:rsidTr="00122D85">
        <w:trPr>
          <w:gridAfter w:val="1"/>
          <w:wAfter w:w="9" w:type="dxa"/>
          <w:cantSplit/>
          <w:trHeight w:val="504"/>
        </w:trPr>
        <w:tc>
          <w:tcPr>
            <w:tcW w:w="455" w:type="dxa"/>
            <w:shd w:val="clear" w:color="auto" w:fill="auto"/>
          </w:tcPr>
          <w:p w14:paraId="28B412A6"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1F3C3769"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64266719"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304E0D83"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3.1.1.3</w:t>
            </w:r>
          </w:p>
        </w:tc>
        <w:tc>
          <w:tcPr>
            <w:tcW w:w="8370" w:type="dxa"/>
            <w:shd w:val="clear" w:color="auto" w:fill="auto"/>
          </w:tcPr>
          <w:p w14:paraId="3D6935DA"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preparing guidelines for drafting regional action plans for gender equality development</w:t>
            </w:r>
          </w:p>
        </w:tc>
        <w:tc>
          <w:tcPr>
            <w:tcW w:w="2880" w:type="dxa"/>
            <w:shd w:val="clear" w:color="auto" w:fill="auto"/>
          </w:tcPr>
          <w:p w14:paraId="0843CF2E" w14:textId="77777777" w:rsidR="0089080B" w:rsidRPr="00A01855" w:rsidRDefault="0089080B" w:rsidP="00122D85">
            <w:pPr>
              <w:spacing w:before="40" w:after="40" w:line="240" w:lineRule="auto"/>
              <w:rPr>
                <w:sz w:val="20"/>
                <w:szCs w:val="20"/>
                <w:lang w:val="id-ID"/>
              </w:rPr>
            </w:pPr>
            <w:r w:rsidRPr="00DD3039">
              <w:rPr>
                <w:sz w:val="20"/>
                <w:szCs w:val="20"/>
                <w:lang w:val="id-ID"/>
              </w:rPr>
              <w:t>Bappenas - Directorate KPAPO</w:t>
            </w:r>
          </w:p>
        </w:tc>
        <w:tc>
          <w:tcPr>
            <w:tcW w:w="1536" w:type="dxa"/>
            <w:shd w:val="clear" w:color="auto" w:fill="auto"/>
          </w:tcPr>
          <w:p w14:paraId="2C6FC92A" w14:textId="77777777" w:rsidR="0089080B" w:rsidRPr="00A01855" w:rsidRDefault="0089080B" w:rsidP="00122D85">
            <w:pPr>
              <w:spacing w:before="40" w:after="40" w:line="240" w:lineRule="auto"/>
              <w:rPr>
                <w:sz w:val="20"/>
                <w:szCs w:val="20"/>
                <w:lang w:val="id-ID"/>
              </w:rPr>
            </w:pPr>
            <w:r w:rsidRPr="00D60CBD">
              <w:rPr>
                <w:sz w:val="20"/>
                <w:szCs w:val="20"/>
              </w:rPr>
              <w:t>Central</w:t>
            </w:r>
          </w:p>
        </w:tc>
      </w:tr>
      <w:tr w:rsidR="0089080B" w:rsidRPr="00A01855" w14:paraId="483A7A47" w14:textId="77777777" w:rsidTr="00122D85">
        <w:trPr>
          <w:gridAfter w:val="1"/>
          <w:wAfter w:w="9" w:type="dxa"/>
          <w:cantSplit/>
          <w:trHeight w:val="504"/>
        </w:trPr>
        <w:tc>
          <w:tcPr>
            <w:tcW w:w="455" w:type="dxa"/>
            <w:shd w:val="clear" w:color="auto" w:fill="F2F2F2" w:themeFill="background1" w:themeFillShade="F2"/>
          </w:tcPr>
          <w:p w14:paraId="2A005A84"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6A9D3E10"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2D62C9ED"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41E941F8"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3.1.1.4</w:t>
            </w:r>
          </w:p>
        </w:tc>
        <w:tc>
          <w:tcPr>
            <w:tcW w:w="8370" w:type="dxa"/>
            <w:shd w:val="clear" w:color="auto" w:fill="F2F2F2" w:themeFill="background1" w:themeFillShade="F2"/>
          </w:tcPr>
          <w:p w14:paraId="2C949BC4"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trial preparation of regional action plans for gender equality development in Aceh and NTB</w:t>
            </w:r>
          </w:p>
        </w:tc>
        <w:tc>
          <w:tcPr>
            <w:tcW w:w="2880" w:type="dxa"/>
            <w:shd w:val="clear" w:color="auto" w:fill="F2F2F2" w:themeFill="background1" w:themeFillShade="F2"/>
          </w:tcPr>
          <w:p w14:paraId="5C286B6B" w14:textId="77777777" w:rsidR="0089080B" w:rsidRPr="00A01855" w:rsidRDefault="0089080B" w:rsidP="00122D85">
            <w:pPr>
              <w:spacing w:before="40" w:after="40" w:line="240" w:lineRule="auto"/>
              <w:rPr>
                <w:sz w:val="20"/>
                <w:szCs w:val="20"/>
                <w:lang w:val="id-ID"/>
              </w:rPr>
            </w:pPr>
            <w:r w:rsidRPr="00DD3039">
              <w:rPr>
                <w:sz w:val="20"/>
                <w:szCs w:val="20"/>
                <w:lang w:val="id-ID"/>
              </w:rPr>
              <w:t>Bappenas - Directorate KPAPO</w:t>
            </w:r>
          </w:p>
        </w:tc>
        <w:tc>
          <w:tcPr>
            <w:tcW w:w="1536" w:type="dxa"/>
            <w:shd w:val="clear" w:color="auto" w:fill="F2F2F2" w:themeFill="background1" w:themeFillShade="F2"/>
          </w:tcPr>
          <w:p w14:paraId="15ADD113" w14:textId="77777777" w:rsidR="0089080B" w:rsidRPr="00A01855" w:rsidRDefault="0089080B" w:rsidP="00122D85">
            <w:pPr>
              <w:spacing w:before="40" w:after="40" w:line="240" w:lineRule="auto"/>
              <w:rPr>
                <w:sz w:val="20"/>
                <w:szCs w:val="20"/>
                <w:lang w:val="id-ID"/>
              </w:rPr>
            </w:pPr>
            <w:r w:rsidRPr="00D60CBD">
              <w:rPr>
                <w:sz w:val="20"/>
                <w:szCs w:val="20"/>
              </w:rPr>
              <w:t>Central</w:t>
            </w:r>
          </w:p>
        </w:tc>
      </w:tr>
      <w:tr w:rsidR="0089080B" w:rsidRPr="00A01855" w14:paraId="474EB801" w14:textId="77777777" w:rsidTr="00122D85">
        <w:trPr>
          <w:gridAfter w:val="1"/>
          <w:wAfter w:w="9" w:type="dxa"/>
          <w:cantSplit/>
          <w:trHeight w:val="504"/>
        </w:trPr>
        <w:tc>
          <w:tcPr>
            <w:tcW w:w="455" w:type="dxa"/>
            <w:shd w:val="clear" w:color="auto" w:fill="auto"/>
          </w:tcPr>
          <w:p w14:paraId="0671CE5D"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57066DB9"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2CAC24EE"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63118651"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3.1.1.5</w:t>
            </w:r>
          </w:p>
        </w:tc>
        <w:tc>
          <w:tcPr>
            <w:tcW w:w="8370" w:type="dxa"/>
            <w:shd w:val="clear" w:color="auto" w:fill="auto"/>
          </w:tcPr>
          <w:p w14:paraId="325AB2AF"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developing capacity</w:t>
            </w:r>
            <w:r>
              <w:rPr>
                <w:sz w:val="20"/>
                <w:szCs w:val="20"/>
                <w:lang w:val="id-ID"/>
              </w:rPr>
              <w:t>-</w:t>
            </w:r>
            <w:r w:rsidRPr="00A01855">
              <w:rPr>
                <w:sz w:val="20"/>
                <w:szCs w:val="20"/>
                <w:lang w:val="id-ID"/>
              </w:rPr>
              <w:t>strengthening designs related to gender mainstreaming</w:t>
            </w:r>
          </w:p>
        </w:tc>
        <w:tc>
          <w:tcPr>
            <w:tcW w:w="2880" w:type="dxa"/>
            <w:shd w:val="clear" w:color="auto" w:fill="auto"/>
          </w:tcPr>
          <w:p w14:paraId="5C85B492" w14:textId="77777777" w:rsidR="0089080B" w:rsidRPr="00A01855" w:rsidRDefault="0089080B" w:rsidP="00122D85">
            <w:pPr>
              <w:spacing w:before="40" w:after="40" w:line="240" w:lineRule="auto"/>
              <w:rPr>
                <w:sz w:val="20"/>
                <w:szCs w:val="20"/>
                <w:lang w:val="id-ID"/>
              </w:rPr>
            </w:pPr>
            <w:r w:rsidRPr="00DD3039">
              <w:rPr>
                <w:sz w:val="20"/>
                <w:szCs w:val="20"/>
                <w:lang w:val="id-ID"/>
              </w:rPr>
              <w:t>Bappenas - Directorate KPAPO</w:t>
            </w:r>
          </w:p>
        </w:tc>
        <w:tc>
          <w:tcPr>
            <w:tcW w:w="1536" w:type="dxa"/>
            <w:shd w:val="clear" w:color="auto" w:fill="auto"/>
          </w:tcPr>
          <w:p w14:paraId="106D2C71" w14:textId="77777777" w:rsidR="0089080B" w:rsidRPr="00A01855" w:rsidRDefault="0089080B" w:rsidP="00122D85">
            <w:pPr>
              <w:spacing w:before="40" w:after="40" w:line="240" w:lineRule="auto"/>
              <w:rPr>
                <w:sz w:val="20"/>
                <w:szCs w:val="20"/>
                <w:lang w:val="id-ID"/>
              </w:rPr>
            </w:pPr>
            <w:r w:rsidRPr="00D60CBD">
              <w:rPr>
                <w:sz w:val="20"/>
                <w:szCs w:val="20"/>
              </w:rPr>
              <w:t>Central</w:t>
            </w:r>
          </w:p>
        </w:tc>
      </w:tr>
      <w:tr w:rsidR="0089080B" w:rsidRPr="00A01855" w14:paraId="71010AF5" w14:textId="77777777" w:rsidTr="00122D85">
        <w:trPr>
          <w:gridAfter w:val="1"/>
          <w:wAfter w:w="9" w:type="dxa"/>
          <w:cantSplit/>
          <w:trHeight w:val="504"/>
        </w:trPr>
        <w:tc>
          <w:tcPr>
            <w:tcW w:w="455" w:type="dxa"/>
            <w:shd w:val="clear" w:color="auto" w:fill="F2F2F2" w:themeFill="background1" w:themeFillShade="F2"/>
          </w:tcPr>
          <w:p w14:paraId="31F5C6BF"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3CD652B2"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052F512E"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F2F2F2" w:themeFill="background1" w:themeFillShade="F2"/>
          </w:tcPr>
          <w:p w14:paraId="034A1560"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3.1.1.6</w:t>
            </w:r>
          </w:p>
        </w:tc>
        <w:tc>
          <w:tcPr>
            <w:tcW w:w="8370" w:type="dxa"/>
            <w:shd w:val="clear" w:color="auto" w:fill="F2F2F2" w:themeFill="background1" w:themeFillShade="F2"/>
          </w:tcPr>
          <w:p w14:paraId="4C22B82D"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preparing the communication strategy for RPJPN Indonesia Emas (IE) 14 regarding Gender Mainstreaming</w:t>
            </w:r>
          </w:p>
        </w:tc>
        <w:tc>
          <w:tcPr>
            <w:tcW w:w="2880" w:type="dxa"/>
            <w:shd w:val="clear" w:color="auto" w:fill="F2F2F2" w:themeFill="background1" w:themeFillShade="F2"/>
          </w:tcPr>
          <w:p w14:paraId="6B0067F2" w14:textId="77777777" w:rsidR="0089080B" w:rsidRPr="00A01855" w:rsidRDefault="0089080B" w:rsidP="00122D85">
            <w:pPr>
              <w:spacing w:before="40" w:after="40" w:line="240" w:lineRule="auto"/>
              <w:rPr>
                <w:sz w:val="20"/>
                <w:szCs w:val="20"/>
                <w:lang w:val="id-ID"/>
              </w:rPr>
            </w:pPr>
            <w:r w:rsidRPr="00DD3039">
              <w:rPr>
                <w:sz w:val="20"/>
                <w:szCs w:val="20"/>
                <w:lang w:val="id-ID"/>
              </w:rPr>
              <w:t>Bappenas - Directorate KPAPO</w:t>
            </w:r>
          </w:p>
        </w:tc>
        <w:tc>
          <w:tcPr>
            <w:tcW w:w="1536" w:type="dxa"/>
            <w:shd w:val="clear" w:color="auto" w:fill="F2F2F2" w:themeFill="background1" w:themeFillShade="F2"/>
          </w:tcPr>
          <w:p w14:paraId="09A09858" w14:textId="77777777" w:rsidR="0089080B" w:rsidRPr="00A01855" w:rsidRDefault="0089080B" w:rsidP="00122D85">
            <w:pPr>
              <w:spacing w:before="40" w:after="40" w:line="240" w:lineRule="auto"/>
              <w:rPr>
                <w:sz w:val="20"/>
                <w:szCs w:val="20"/>
                <w:lang w:val="id-ID"/>
              </w:rPr>
            </w:pPr>
            <w:r w:rsidRPr="00D60CBD">
              <w:rPr>
                <w:sz w:val="20"/>
                <w:szCs w:val="20"/>
              </w:rPr>
              <w:t>Central</w:t>
            </w:r>
          </w:p>
        </w:tc>
      </w:tr>
      <w:tr w:rsidR="0089080B" w:rsidRPr="00A01855" w14:paraId="4DDB3C0E" w14:textId="77777777" w:rsidTr="00122D85">
        <w:trPr>
          <w:gridAfter w:val="1"/>
          <w:wAfter w:w="9" w:type="dxa"/>
          <w:cantSplit/>
          <w:trHeight w:val="504"/>
        </w:trPr>
        <w:tc>
          <w:tcPr>
            <w:tcW w:w="455" w:type="dxa"/>
            <w:shd w:val="clear" w:color="auto" w:fill="auto"/>
          </w:tcPr>
          <w:p w14:paraId="500E5289"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50814396"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0A0AA7F7"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55DA535F"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3.1.1.7</w:t>
            </w:r>
          </w:p>
        </w:tc>
        <w:tc>
          <w:tcPr>
            <w:tcW w:w="8370" w:type="dxa"/>
            <w:shd w:val="clear" w:color="auto" w:fill="auto"/>
          </w:tcPr>
          <w:p w14:paraId="33BD3689"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the preparation of policy recommendations regarding central and regional financial relations (HKPD) that support gender mainstreaming (PUG) in the regions</w:t>
            </w:r>
          </w:p>
        </w:tc>
        <w:tc>
          <w:tcPr>
            <w:tcW w:w="2880" w:type="dxa"/>
            <w:shd w:val="clear" w:color="auto" w:fill="auto"/>
          </w:tcPr>
          <w:p w14:paraId="7CE1E322" w14:textId="77777777" w:rsidR="0089080B" w:rsidRPr="00A01855" w:rsidRDefault="0089080B" w:rsidP="00122D85">
            <w:pPr>
              <w:spacing w:before="40" w:after="40" w:line="240" w:lineRule="auto"/>
              <w:rPr>
                <w:sz w:val="20"/>
                <w:szCs w:val="20"/>
                <w:lang w:val="id-ID"/>
              </w:rPr>
            </w:pPr>
            <w:r w:rsidRPr="003D179B">
              <w:rPr>
                <w:sz w:val="20"/>
                <w:szCs w:val="20"/>
                <w:lang w:val="id-ID"/>
              </w:rPr>
              <w:t>MoF - Secretariat of the Directorate General of Fiscal Balance</w:t>
            </w:r>
          </w:p>
        </w:tc>
        <w:tc>
          <w:tcPr>
            <w:tcW w:w="1536" w:type="dxa"/>
            <w:shd w:val="clear" w:color="auto" w:fill="auto"/>
          </w:tcPr>
          <w:p w14:paraId="00D3867E" w14:textId="77777777" w:rsidR="0089080B" w:rsidRPr="00A01855" w:rsidRDefault="0089080B" w:rsidP="00122D85">
            <w:pPr>
              <w:spacing w:before="40" w:after="40" w:line="240" w:lineRule="auto"/>
              <w:rPr>
                <w:sz w:val="20"/>
                <w:szCs w:val="20"/>
                <w:lang w:val="id-ID"/>
              </w:rPr>
            </w:pPr>
            <w:r w:rsidRPr="00D60CBD">
              <w:rPr>
                <w:sz w:val="20"/>
                <w:szCs w:val="20"/>
              </w:rPr>
              <w:t>Central</w:t>
            </w:r>
          </w:p>
        </w:tc>
      </w:tr>
      <w:tr w:rsidR="0089080B" w:rsidRPr="00A01855" w14:paraId="044B4088" w14:textId="77777777" w:rsidTr="00122D85">
        <w:trPr>
          <w:gridAfter w:val="1"/>
          <w:wAfter w:w="9" w:type="dxa"/>
          <w:cantSplit/>
          <w:trHeight w:val="504"/>
        </w:trPr>
        <w:tc>
          <w:tcPr>
            <w:tcW w:w="455" w:type="dxa"/>
            <w:shd w:val="clear" w:color="auto" w:fill="F2F2F2" w:themeFill="background1" w:themeFillShade="F2"/>
          </w:tcPr>
          <w:p w14:paraId="6E9BCC56"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69FAF015"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5AD944BF"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5C2F3B89"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3.1.1.8</w:t>
            </w:r>
          </w:p>
        </w:tc>
        <w:tc>
          <w:tcPr>
            <w:tcW w:w="8370" w:type="dxa"/>
            <w:shd w:val="clear" w:color="auto" w:fill="F2F2F2" w:themeFill="background1" w:themeFillShade="F2"/>
          </w:tcPr>
          <w:p w14:paraId="1B0BE30B"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to the GEDSI tagging guidebook in SIKD</w:t>
            </w:r>
          </w:p>
        </w:tc>
        <w:tc>
          <w:tcPr>
            <w:tcW w:w="2880" w:type="dxa"/>
            <w:shd w:val="clear" w:color="auto" w:fill="F2F2F2" w:themeFill="background1" w:themeFillShade="F2"/>
          </w:tcPr>
          <w:p w14:paraId="3211E288" w14:textId="77777777" w:rsidR="0089080B" w:rsidRPr="00A01855" w:rsidRDefault="0089080B" w:rsidP="00122D85">
            <w:pPr>
              <w:spacing w:before="40" w:after="40" w:line="240" w:lineRule="auto"/>
              <w:rPr>
                <w:sz w:val="20"/>
                <w:szCs w:val="20"/>
                <w:lang w:val="id-ID"/>
              </w:rPr>
            </w:pPr>
            <w:r w:rsidRPr="006B50C5">
              <w:rPr>
                <w:sz w:val="20"/>
                <w:szCs w:val="20"/>
                <w:lang w:val="id-ID"/>
              </w:rPr>
              <w:t>MoF – Directorate of Information System and Transfer</w:t>
            </w:r>
          </w:p>
        </w:tc>
        <w:tc>
          <w:tcPr>
            <w:tcW w:w="1536" w:type="dxa"/>
            <w:shd w:val="clear" w:color="auto" w:fill="F2F2F2" w:themeFill="background1" w:themeFillShade="F2"/>
          </w:tcPr>
          <w:p w14:paraId="732C4475" w14:textId="77777777" w:rsidR="0089080B" w:rsidRPr="00A01855" w:rsidRDefault="0089080B" w:rsidP="00122D85">
            <w:pPr>
              <w:spacing w:before="40" w:after="40" w:line="240" w:lineRule="auto"/>
              <w:rPr>
                <w:sz w:val="20"/>
                <w:szCs w:val="20"/>
                <w:lang w:val="id-ID"/>
              </w:rPr>
            </w:pPr>
            <w:r w:rsidRPr="00D60CBD">
              <w:rPr>
                <w:sz w:val="20"/>
                <w:szCs w:val="20"/>
              </w:rPr>
              <w:t>Central</w:t>
            </w:r>
          </w:p>
        </w:tc>
      </w:tr>
      <w:tr w:rsidR="0089080B" w:rsidRPr="00A01855" w14:paraId="1322CBCB" w14:textId="77777777" w:rsidTr="00122D85">
        <w:trPr>
          <w:gridAfter w:val="1"/>
          <w:wAfter w:w="9" w:type="dxa"/>
          <w:cantSplit/>
          <w:trHeight w:val="504"/>
        </w:trPr>
        <w:tc>
          <w:tcPr>
            <w:tcW w:w="455" w:type="dxa"/>
            <w:shd w:val="clear" w:color="auto" w:fill="F2F2F2" w:themeFill="background1" w:themeFillShade="F2"/>
          </w:tcPr>
          <w:p w14:paraId="55F756FB"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0CD0B028"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3D02A142"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28F139B2"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3.1.1.9</w:t>
            </w:r>
          </w:p>
        </w:tc>
        <w:tc>
          <w:tcPr>
            <w:tcW w:w="8370" w:type="dxa"/>
            <w:shd w:val="clear" w:color="auto" w:fill="F2F2F2" w:themeFill="background1" w:themeFillShade="F2"/>
          </w:tcPr>
          <w:p w14:paraId="493F178A"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RAN PD evaluation for the Presidential Report</w:t>
            </w:r>
          </w:p>
        </w:tc>
        <w:tc>
          <w:tcPr>
            <w:tcW w:w="2880" w:type="dxa"/>
            <w:shd w:val="clear" w:color="auto" w:fill="F2F2F2" w:themeFill="background1" w:themeFillShade="F2"/>
          </w:tcPr>
          <w:p w14:paraId="1476D39D" w14:textId="77777777" w:rsidR="0089080B" w:rsidRPr="00A01855" w:rsidRDefault="0089080B" w:rsidP="00122D85">
            <w:pPr>
              <w:spacing w:before="40" w:after="40" w:line="240" w:lineRule="auto"/>
              <w:rPr>
                <w:sz w:val="20"/>
                <w:szCs w:val="20"/>
                <w:lang w:val="id-ID"/>
              </w:rPr>
            </w:pPr>
            <w:r w:rsidRPr="004131CE">
              <w:rPr>
                <w:sz w:val="20"/>
                <w:szCs w:val="20"/>
              </w:rPr>
              <w:t>Bappenas</w:t>
            </w:r>
            <w:r w:rsidRPr="004131CE">
              <w:rPr>
                <w:rFonts w:eastAsia="Times New Roman"/>
                <w:sz w:val="20"/>
                <w:szCs w:val="20"/>
              </w:rPr>
              <w:t xml:space="preserve"> - Directorate PKPM</w:t>
            </w:r>
          </w:p>
        </w:tc>
        <w:tc>
          <w:tcPr>
            <w:tcW w:w="1536" w:type="dxa"/>
            <w:shd w:val="clear" w:color="auto" w:fill="F2F2F2" w:themeFill="background1" w:themeFillShade="F2"/>
          </w:tcPr>
          <w:p w14:paraId="2DA0F6A4" w14:textId="77777777" w:rsidR="0089080B" w:rsidRPr="00A01855" w:rsidRDefault="0089080B" w:rsidP="00122D85">
            <w:pPr>
              <w:spacing w:before="40" w:after="40" w:line="240" w:lineRule="auto"/>
              <w:rPr>
                <w:sz w:val="20"/>
                <w:szCs w:val="20"/>
                <w:lang w:val="id-ID"/>
              </w:rPr>
            </w:pPr>
            <w:r w:rsidRPr="00D60CBD">
              <w:rPr>
                <w:sz w:val="20"/>
                <w:szCs w:val="20"/>
              </w:rPr>
              <w:t>Central</w:t>
            </w:r>
          </w:p>
        </w:tc>
      </w:tr>
      <w:tr w:rsidR="0089080B" w:rsidRPr="00A01855" w14:paraId="79983772" w14:textId="77777777" w:rsidTr="00122D85">
        <w:trPr>
          <w:gridAfter w:val="1"/>
          <w:wAfter w:w="9" w:type="dxa"/>
          <w:cantSplit/>
          <w:trHeight w:val="504"/>
        </w:trPr>
        <w:tc>
          <w:tcPr>
            <w:tcW w:w="455" w:type="dxa"/>
            <w:shd w:val="clear" w:color="auto" w:fill="auto"/>
          </w:tcPr>
          <w:p w14:paraId="38F0F8E6"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0F895458"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22755DB5"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0B98A2E7"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3.1.1.10</w:t>
            </w:r>
          </w:p>
        </w:tc>
        <w:tc>
          <w:tcPr>
            <w:tcW w:w="8370" w:type="dxa"/>
            <w:shd w:val="clear" w:color="auto" w:fill="auto"/>
          </w:tcPr>
          <w:p w14:paraId="79AE2998"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a comprehensive evaluation of the operationality and achievements of RAN PD</w:t>
            </w:r>
          </w:p>
        </w:tc>
        <w:tc>
          <w:tcPr>
            <w:tcW w:w="2880" w:type="dxa"/>
            <w:shd w:val="clear" w:color="auto" w:fill="auto"/>
          </w:tcPr>
          <w:p w14:paraId="297E9678" w14:textId="77777777" w:rsidR="0089080B" w:rsidRPr="00A01855" w:rsidRDefault="0089080B" w:rsidP="00122D85">
            <w:pPr>
              <w:spacing w:before="40" w:after="40" w:line="240" w:lineRule="auto"/>
              <w:rPr>
                <w:sz w:val="20"/>
                <w:szCs w:val="20"/>
                <w:lang w:val="id-ID"/>
              </w:rPr>
            </w:pPr>
            <w:r w:rsidRPr="004131CE">
              <w:rPr>
                <w:sz w:val="20"/>
                <w:szCs w:val="20"/>
              </w:rPr>
              <w:t>Bappenas</w:t>
            </w:r>
            <w:r w:rsidRPr="004131CE">
              <w:rPr>
                <w:rFonts w:eastAsia="Times New Roman"/>
                <w:sz w:val="20"/>
                <w:szCs w:val="20"/>
              </w:rPr>
              <w:t xml:space="preserve"> - Directorate PKPM</w:t>
            </w:r>
          </w:p>
        </w:tc>
        <w:tc>
          <w:tcPr>
            <w:tcW w:w="1536" w:type="dxa"/>
            <w:shd w:val="clear" w:color="auto" w:fill="auto"/>
          </w:tcPr>
          <w:p w14:paraId="785F42F2" w14:textId="77777777" w:rsidR="0089080B" w:rsidRPr="00A01855" w:rsidRDefault="0089080B" w:rsidP="00122D85">
            <w:pPr>
              <w:spacing w:before="40" w:after="40" w:line="240" w:lineRule="auto"/>
              <w:rPr>
                <w:sz w:val="20"/>
                <w:szCs w:val="20"/>
                <w:lang w:val="id-ID"/>
              </w:rPr>
            </w:pPr>
            <w:r w:rsidRPr="00D60CBD">
              <w:rPr>
                <w:sz w:val="20"/>
                <w:szCs w:val="20"/>
              </w:rPr>
              <w:t>Central</w:t>
            </w:r>
          </w:p>
        </w:tc>
      </w:tr>
      <w:tr w:rsidR="0089080B" w:rsidRPr="00A01855" w14:paraId="201EF540" w14:textId="77777777" w:rsidTr="00122D85">
        <w:trPr>
          <w:gridAfter w:val="1"/>
          <w:wAfter w:w="9" w:type="dxa"/>
          <w:cantSplit/>
          <w:trHeight w:val="504"/>
        </w:trPr>
        <w:tc>
          <w:tcPr>
            <w:tcW w:w="455" w:type="dxa"/>
            <w:shd w:val="clear" w:color="auto" w:fill="F2F2F2" w:themeFill="background1" w:themeFillShade="F2"/>
          </w:tcPr>
          <w:p w14:paraId="5F94023B"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4C2667FA"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786FB3CA"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705141A5"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3.1.1.11</w:t>
            </w:r>
          </w:p>
        </w:tc>
        <w:tc>
          <w:tcPr>
            <w:tcW w:w="8370" w:type="dxa"/>
            <w:shd w:val="clear" w:color="auto" w:fill="F2F2F2" w:themeFill="background1" w:themeFillShade="F2"/>
          </w:tcPr>
          <w:p w14:paraId="78503B1E"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in drafting regulations and policies for persons with disabilities</w:t>
            </w:r>
          </w:p>
        </w:tc>
        <w:tc>
          <w:tcPr>
            <w:tcW w:w="2880" w:type="dxa"/>
            <w:shd w:val="clear" w:color="auto" w:fill="F2F2F2" w:themeFill="background1" w:themeFillShade="F2"/>
          </w:tcPr>
          <w:p w14:paraId="38F8E88F" w14:textId="77777777" w:rsidR="0089080B" w:rsidRPr="00A01855" w:rsidRDefault="0089080B" w:rsidP="00122D85">
            <w:pPr>
              <w:spacing w:before="40" w:after="40" w:line="240" w:lineRule="auto"/>
              <w:rPr>
                <w:sz w:val="20"/>
                <w:szCs w:val="20"/>
                <w:lang w:val="id-ID"/>
              </w:rPr>
            </w:pPr>
            <w:r w:rsidRPr="00086F55">
              <w:rPr>
                <w:sz w:val="20"/>
                <w:szCs w:val="20"/>
              </w:rPr>
              <w:t>Bappenas</w:t>
            </w:r>
            <w:r w:rsidRPr="00086F55">
              <w:rPr>
                <w:rFonts w:eastAsia="Times New Roman"/>
                <w:sz w:val="20"/>
                <w:szCs w:val="20"/>
              </w:rPr>
              <w:t xml:space="preserve"> - Directorate PKPM</w:t>
            </w:r>
          </w:p>
        </w:tc>
        <w:tc>
          <w:tcPr>
            <w:tcW w:w="1536" w:type="dxa"/>
            <w:shd w:val="clear" w:color="auto" w:fill="F2F2F2" w:themeFill="background1" w:themeFillShade="F2"/>
          </w:tcPr>
          <w:p w14:paraId="3FFE76C3" w14:textId="77777777" w:rsidR="0089080B" w:rsidRPr="00A01855" w:rsidRDefault="0089080B" w:rsidP="00122D85">
            <w:pPr>
              <w:spacing w:before="40" w:after="40" w:line="240" w:lineRule="auto"/>
              <w:rPr>
                <w:sz w:val="20"/>
                <w:szCs w:val="20"/>
                <w:lang w:val="id-ID"/>
              </w:rPr>
            </w:pPr>
            <w:r w:rsidRPr="00D60CBD">
              <w:rPr>
                <w:sz w:val="20"/>
                <w:szCs w:val="20"/>
              </w:rPr>
              <w:t>Central</w:t>
            </w:r>
          </w:p>
        </w:tc>
      </w:tr>
      <w:tr w:rsidR="0089080B" w:rsidRPr="00A01855" w14:paraId="4933B399" w14:textId="77777777" w:rsidTr="00122D85">
        <w:trPr>
          <w:gridAfter w:val="1"/>
          <w:wAfter w:w="9" w:type="dxa"/>
          <w:cantSplit/>
          <w:trHeight w:val="504"/>
        </w:trPr>
        <w:tc>
          <w:tcPr>
            <w:tcW w:w="455" w:type="dxa"/>
            <w:shd w:val="clear" w:color="auto" w:fill="auto"/>
          </w:tcPr>
          <w:p w14:paraId="5EB36CFE"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246936D3"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7368FB5D"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auto"/>
          </w:tcPr>
          <w:p w14:paraId="1D802043"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3.1.1.12</w:t>
            </w:r>
          </w:p>
        </w:tc>
        <w:tc>
          <w:tcPr>
            <w:tcW w:w="8370" w:type="dxa"/>
            <w:shd w:val="clear" w:color="auto" w:fill="auto"/>
          </w:tcPr>
          <w:p w14:paraId="57627F62"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preparing budget calculation guidelines for people with disabilities</w:t>
            </w:r>
          </w:p>
        </w:tc>
        <w:tc>
          <w:tcPr>
            <w:tcW w:w="2880" w:type="dxa"/>
            <w:shd w:val="clear" w:color="auto" w:fill="auto"/>
          </w:tcPr>
          <w:p w14:paraId="78BDB2A8" w14:textId="77777777" w:rsidR="0089080B" w:rsidRPr="00A01855" w:rsidRDefault="0089080B" w:rsidP="00122D85">
            <w:pPr>
              <w:spacing w:before="40" w:after="40" w:line="240" w:lineRule="auto"/>
              <w:rPr>
                <w:sz w:val="20"/>
                <w:szCs w:val="20"/>
                <w:lang w:val="id-ID"/>
              </w:rPr>
            </w:pPr>
            <w:r w:rsidRPr="000F53FB">
              <w:rPr>
                <w:sz w:val="20"/>
                <w:szCs w:val="20"/>
              </w:rPr>
              <w:t>Bappenas</w:t>
            </w:r>
            <w:r w:rsidRPr="000F53FB">
              <w:rPr>
                <w:rFonts w:eastAsia="Times New Roman"/>
                <w:sz w:val="20"/>
                <w:szCs w:val="20"/>
              </w:rPr>
              <w:t xml:space="preserve"> - Directorate PKPM</w:t>
            </w:r>
          </w:p>
        </w:tc>
        <w:tc>
          <w:tcPr>
            <w:tcW w:w="1536" w:type="dxa"/>
            <w:shd w:val="clear" w:color="auto" w:fill="auto"/>
          </w:tcPr>
          <w:p w14:paraId="207BD1FE" w14:textId="77777777" w:rsidR="0089080B" w:rsidRPr="00A01855" w:rsidRDefault="0089080B" w:rsidP="00122D85">
            <w:pPr>
              <w:spacing w:before="40" w:after="40" w:line="240" w:lineRule="auto"/>
              <w:rPr>
                <w:sz w:val="20"/>
                <w:szCs w:val="20"/>
                <w:lang w:val="id-ID"/>
              </w:rPr>
            </w:pPr>
            <w:r w:rsidRPr="00D60CBD">
              <w:rPr>
                <w:sz w:val="20"/>
                <w:szCs w:val="20"/>
              </w:rPr>
              <w:t>Central</w:t>
            </w:r>
          </w:p>
        </w:tc>
      </w:tr>
      <w:tr w:rsidR="0089080B" w:rsidRPr="00A01855" w14:paraId="727AB83A" w14:textId="77777777" w:rsidTr="00122D85">
        <w:trPr>
          <w:gridAfter w:val="1"/>
          <w:wAfter w:w="9" w:type="dxa"/>
          <w:cantSplit/>
          <w:trHeight w:val="504"/>
        </w:trPr>
        <w:tc>
          <w:tcPr>
            <w:tcW w:w="455" w:type="dxa"/>
            <w:shd w:val="clear" w:color="auto" w:fill="F2F2F2" w:themeFill="background1" w:themeFillShade="F2"/>
          </w:tcPr>
          <w:p w14:paraId="5F7DC282"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769BCB77"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51D9970E"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2384D39F"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3.1.1.13</w:t>
            </w:r>
          </w:p>
        </w:tc>
        <w:tc>
          <w:tcPr>
            <w:tcW w:w="8370" w:type="dxa"/>
            <w:shd w:val="clear" w:color="auto" w:fill="F2F2F2" w:themeFill="background1" w:themeFillShade="F2"/>
          </w:tcPr>
          <w:p w14:paraId="39B744F1"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updating regulations and policies regarding ag</w:t>
            </w:r>
            <w:r>
              <w:rPr>
                <w:sz w:val="20"/>
                <w:szCs w:val="20"/>
                <w:lang w:val="id-ID"/>
              </w:rPr>
              <w:t>e</w:t>
            </w:r>
            <w:r w:rsidRPr="00A01855">
              <w:rPr>
                <w:sz w:val="20"/>
                <w:szCs w:val="20"/>
                <w:lang w:val="id-ID"/>
              </w:rPr>
              <w:t>ing</w:t>
            </w:r>
          </w:p>
        </w:tc>
        <w:tc>
          <w:tcPr>
            <w:tcW w:w="2880" w:type="dxa"/>
            <w:shd w:val="clear" w:color="auto" w:fill="F2F2F2" w:themeFill="background1" w:themeFillShade="F2"/>
          </w:tcPr>
          <w:p w14:paraId="46DCA4A5" w14:textId="77777777" w:rsidR="0089080B" w:rsidRPr="00A01855" w:rsidRDefault="0089080B" w:rsidP="00122D85">
            <w:pPr>
              <w:spacing w:before="40" w:after="40" w:line="240" w:lineRule="auto"/>
              <w:rPr>
                <w:sz w:val="20"/>
                <w:szCs w:val="20"/>
                <w:lang w:val="id-ID"/>
              </w:rPr>
            </w:pPr>
            <w:r w:rsidRPr="000F53FB">
              <w:rPr>
                <w:sz w:val="20"/>
                <w:szCs w:val="20"/>
              </w:rPr>
              <w:t>Bappenas</w:t>
            </w:r>
            <w:r w:rsidRPr="000F53FB">
              <w:rPr>
                <w:rFonts w:eastAsia="Times New Roman"/>
                <w:sz w:val="20"/>
                <w:szCs w:val="20"/>
              </w:rPr>
              <w:t xml:space="preserve"> - Directorate PKPM</w:t>
            </w:r>
          </w:p>
        </w:tc>
        <w:tc>
          <w:tcPr>
            <w:tcW w:w="1536" w:type="dxa"/>
            <w:shd w:val="clear" w:color="auto" w:fill="F2F2F2" w:themeFill="background1" w:themeFillShade="F2"/>
          </w:tcPr>
          <w:p w14:paraId="19A538A4" w14:textId="77777777" w:rsidR="0089080B" w:rsidRPr="00A01855" w:rsidRDefault="0089080B" w:rsidP="00122D85">
            <w:pPr>
              <w:spacing w:before="40" w:after="40" w:line="240" w:lineRule="auto"/>
              <w:rPr>
                <w:sz w:val="20"/>
                <w:szCs w:val="20"/>
                <w:lang w:val="id-ID"/>
              </w:rPr>
            </w:pPr>
            <w:r w:rsidRPr="00D60CBD">
              <w:rPr>
                <w:sz w:val="20"/>
                <w:szCs w:val="20"/>
              </w:rPr>
              <w:t>Central</w:t>
            </w:r>
          </w:p>
        </w:tc>
      </w:tr>
      <w:tr w:rsidR="0089080B" w:rsidRPr="00A01855" w14:paraId="61DFB78C" w14:textId="77777777" w:rsidTr="00122D85">
        <w:trPr>
          <w:gridAfter w:val="1"/>
          <w:wAfter w:w="9" w:type="dxa"/>
          <w:cantSplit/>
          <w:trHeight w:val="504"/>
        </w:trPr>
        <w:tc>
          <w:tcPr>
            <w:tcW w:w="455" w:type="dxa"/>
            <w:shd w:val="clear" w:color="auto" w:fill="auto"/>
          </w:tcPr>
          <w:p w14:paraId="68FA824D"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6D65C047"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738E4ABE"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34D64B0B"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3.1.1.14</w:t>
            </w:r>
          </w:p>
        </w:tc>
        <w:tc>
          <w:tcPr>
            <w:tcW w:w="8370" w:type="dxa"/>
            <w:shd w:val="clear" w:color="auto" w:fill="auto"/>
          </w:tcPr>
          <w:p w14:paraId="1C09ADC1"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Technical input for reviewing and sharpening indicators and operational definitions related to disabilities and </w:t>
            </w:r>
            <w:r>
              <w:rPr>
                <w:sz w:val="20"/>
                <w:szCs w:val="20"/>
                <w:lang w:val="id-ID"/>
              </w:rPr>
              <w:t>older people</w:t>
            </w:r>
            <w:r w:rsidRPr="00A01855">
              <w:rPr>
                <w:sz w:val="20"/>
                <w:szCs w:val="20"/>
                <w:lang w:val="id-ID"/>
              </w:rPr>
              <w:t xml:space="preserve"> in regulations for fulfilling basic services in technical ministries/institutions</w:t>
            </w:r>
          </w:p>
        </w:tc>
        <w:tc>
          <w:tcPr>
            <w:tcW w:w="2880" w:type="dxa"/>
            <w:shd w:val="clear" w:color="auto" w:fill="auto"/>
          </w:tcPr>
          <w:p w14:paraId="3A5B86E7" w14:textId="77777777" w:rsidR="0089080B" w:rsidRPr="00A01855" w:rsidRDefault="0089080B" w:rsidP="00122D85">
            <w:pPr>
              <w:spacing w:before="40" w:after="40" w:line="240" w:lineRule="auto"/>
              <w:rPr>
                <w:sz w:val="20"/>
                <w:szCs w:val="20"/>
                <w:lang w:val="id-ID"/>
              </w:rPr>
            </w:pPr>
            <w:r w:rsidRPr="000F53FB">
              <w:rPr>
                <w:sz w:val="20"/>
                <w:szCs w:val="20"/>
              </w:rPr>
              <w:t>Bappenas</w:t>
            </w:r>
            <w:r w:rsidRPr="000F53FB">
              <w:rPr>
                <w:rFonts w:eastAsia="Times New Roman"/>
                <w:sz w:val="20"/>
                <w:szCs w:val="20"/>
              </w:rPr>
              <w:t xml:space="preserve"> - Directorate PKPM</w:t>
            </w:r>
          </w:p>
        </w:tc>
        <w:tc>
          <w:tcPr>
            <w:tcW w:w="1536" w:type="dxa"/>
            <w:shd w:val="clear" w:color="auto" w:fill="auto"/>
          </w:tcPr>
          <w:p w14:paraId="645311D3" w14:textId="77777777" w:rsidR="0089080B" w:rsidRPr="00A01855" w:rsidRDefault="0089080B" w:rsidP="00122D85">
            <w:pPr>
              <w:spacing w:before="40" w:after="40" w:line="240" w:lineRule="auto"/>
              <w:rPr>
                <w:sz w:val="20"/>
                <w:szCs w:val="20"/>
                <w:lang w:val="id-ID"/>
              </w:rPr>
            </w:pPr>
            <w:r w:rsidRPr="00D60CBD">
              <w:rPr>
                <w:sz w:val="20"/>
                <w:szCs w:val="20"/>
              </w:rPr>
              <w:t>Central</w:t>
            </w:r>
          </w:p>
        </w:tc>
      </w:tr>
      <w:tr w:rsidR="0089080B" w:rsidRPr="00A01855" w14:paraId="57DCE7D5" w14:textId="77777777" w:rsidTr="00122D85">
        <w:trPr>
          <w:gridAfter w:val="1"/>
          <w:wAfter w:w="9" w:type="dxa"/>
          <w:cantSplit/>
          <w:trHeight w:val="504"/>
        </w:trPr>
        <w:tc>
          <w:tcPr>
            <w:tcW w:w="455" w:type="dxa"/>
            <w:shd w:val="clear" w:color="auto" w:fill="F2F2F2" w:themeFill="background1" w:themeFillShade="F2"/>
          </w:tcPr>
          <w:p w14:paraId="5E916547"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0AE73275"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628767ED"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7FAADC7D"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3.1.1.15</w:t>
            </w:r>
          </w:p>
        </w:tc>
        <w:tc>
          <w:tcPr>
            <w:tcW w:w="8370" w:type="dxa"/>
            <w:shd w:val="clear" w:color="auto" w:fill="F2F2F2" w:themeFill="background1" w:themeFillShade="F2"/>
          </w:tcPr>
          <w:p w14:paraId="58D9AF1B"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Strengthening Regional Financial Performance Measurement</w:t>
            </w:r>
            <w:r>
              <w:rPr>
                <w:sz w:val="20"/>
                <w:szCs w:val="20"/>
                <w:lang w:val="id-ID"/>
              </w:rPr>
              <w:t>,</w:t>
            </w:r>
            <w:r w:rsidRPr="00A01855">
              <w:rPr>
                <w:sz w:val="20"/>
                <w:szCs w:val="20"/>
                <w:lang w:val="id-ID"/>
              </w:rPr>
              <w:t xml:space="preserve"> including GEDSI aspects</w:t>
            </w:r>
            <w:r>
              <w:rPr>
                <w:sz w:val="20"/>
                <w:szCs w:val="20"/>
                <w:lang w:val="id-ID"/>
              </w:rPr>
              <w:t>,</w:t>
            </w:r>
            <w:r w:rsidRPr="00A01855">
              <w:rPr>
                <w:sz w:val="20"/>
                <w:szCs w:val="20"/>
                <w:lang w:val="id-ID"/>
              </w:rPr>
              <w:t xml:space="preserve"> to support Regional KEM PPKF and Regional KUA PPAS policies</w:t>
            </w:r>
          </w:p>
        </w:tc>
        <w:tc>
          <w:tcPr>
            <w:tcW w:w="2880" w:type="dxa"/>
            <w:shd w:val="clear" w:color="auto" w:fill="F2F2F2" w:themeFill="background1" w:themeFillShade="F2"/>
          </w:tcPr>
          <w:p w14:paraId="321F76DA" w14:textId="77777777" w:rsidR="0089080B" w:rsidRPr="006B50C5" w:rsidRDefault="0089080B" w:rsidP="00122D85">
            <w:pPr>
              <w:spacing w:before="40" w:after="40" w:line="240" w:lineRule="auto"/>
              <w:rPr>
                <w:sz w:val="20"/>
                <w:szCs w:val="20"/>
                <w:lang w:val="id-ID"/>
              </w:rPr>
            </w:pPr>
            <w:r w:rsidRPr="006B50C5">
              <w:rPr>
                <w:rFonts w:eastAsia="Times New Roman"/>
                <w:sz w:val="20"/>
                <w:szCs w:val="20"/>
              </w:rPr>
              <w:t>MoF</w:t>
            </w:r>
            <w:r w:rsidRPr="006B50C5">
              <w:rPr>
                <w:rFonts w:eastAsia="Times New Roman"/>
                <w:sz w:val="20"/>
                <w:szCs w:val="20"/>
                <w:lang w:val="id-ID"/>
              </w:rPr>
              <w:t xml:space="preserve"> – Di</w:t>
            </w:r>
            <w:r w:rsidRPr="006B50C5">
              <w:rPr>
                <w:rFonts w:eastAsia="Times New Roman"/>
                <w:sz w:val="20"/>
                <w:szCs w:val="20"/>
              </w:rPr>
              <w:t>rectorate of Information System and Transfer</w:t>
            </w:r>
          </w:p>
        </w:tc>
        <w:tc>
          <w:tcPr>
            <w:tcW w:w="1536" w:type="dxa"/>
            <w:shd w:val="clear" w:color="auto" w:fill="F2F2F2" w:themeFill="background1" w:themeFillShade="F2"/>
          </w:tcPr>
          <w:p w14:paraId="7C1F4D14" w14:textId="77777777" w:rsidR="0089080B" w:rsidRPr="00A01855" w:rsidRDefault="0089080B" w:rsidP="00122D85">
            <w:pPr>
              <w:spacing w:before="40" w:after="40" w:line="240" w:lineRule="auto"/>
              <w:rPr>
                <w:sz w:val="20"/>
                <w:szCs w:val="20"/>
                <w:lang w:val="id-ID"/>
              </w:rPr>
            </w:pPr>
            <w:r w:rsidRPr="00D60CBD">
              <w:rPr>
                <w:sz w:val="20"/>
                <w:szCs w:val="20"/>
              </w:rPr>
              <w:t>Central</w:t>
            </w:r>
          </w:p>
        </w:tc>
      </w:tr>
      <w:tr w:rsidR="0089080B" w:rsidRPr="00A01855" w14:paraId="35E0ADB3" w14:textId="77777777" w:rsidTr="00122D85">
        <w:trPr>
          <w:gridAfter w:val="1"/>
          <w:wAfter w:w="9" w:type="dxa"/>
          <w:cantSplit/>
          <w:trHeight w:val="504"/>
        </w:trPr>
        <w:tc>
          <w:tcPr>
            <w:tcW w:w="455" w:type="dxa"/>
            <w:shd w:val="clear" w:color="auto" w:fill="auto"/>
          </w:tcPr>
          <w:p w14:paraId="50B6C20D"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0E3F473D"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2C9CB2D2"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auto"/>
          </w:tcPr>
          <w:p w14:paraId="1284FCF5"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3.1.1.16</w:t>
            </w:r>
          </w:p>
        </w:tc>
        <w:tc>
          <w:tcPr>
            <w:tcW w:w="8370" w:type="dxa"/>
            <w:shd w:val="clear" w:color="auto" w:fill="auto"/>
          </w:tcPr>
          <w:p w14:paraId="12E8EE3E" w14:textId="77777777" w:rsidR="0089080B" w:rsidRPr="00A01855" w:rsidRDefault="0089080B" w:rsidP="00122D85">
            <w:pPr>
              <w:spacing w:before="40" w:after="40" w:line="240" w:lineRule="auto"/>
              <w:rPr>
                <w:sz w:val="20"/>
                <w:szCs w:val="20"/>
                <w:lang w:val="id-ID"/>
              </w:rPr>
            </w:pPr>
            <w:r w:rsidRPr="00A01855">
              <w:rPr>
                <w:sz w:val="20"/>
                <w:szCs w:val="20"/>
                <w:lang w:val="id-ID"/>
              </w:rPr>
              <w:t>Facilitate Increasing the Role of Regional Chief Economists for Regional Governments in PPRG</w:t>
            </w:r>
          </w:p>
        </w:tc>
        <w:tc>
          <w:tcPr>
            <w:tcW w:w="2880" w:type="dxa"/>
            <w:shd w:val="clear" w:color="auto" w:fill="auto"/>
          </w:tcPr>
          <w:p w14:paraId="0D086C96" w14:textId="77777777" w:rsidR="0089080B" w:rsidRPr="00A01855" w:rsidRDefault="0089080B" w:rsidP="00122D85">
            <w:pPr>
              <w:spacing w:before="40" w:after="40" w:line="240" w:lineRule="auto"/>
              <w:rPr>
                <w:sz w:val="20"/>
                <w:szCs w:val="20"/>
                <w:lang w:val="id-ID"/>
              </w:rPr>
            </w:pPr>
            <w:r w:rsidRPr="0087178A">
              <w:rPr>
                <w:sz w:val="20"/>
                <w:szCs w:val="20"/>
                <w:lang w:val="id-ID"/>
              </w:rPr>
              <w:t>MoF - Secretariat of the Directorate General of Fiscal Balance</w:t>
            </w:r>
          </w:p>
        </w:tc>
        <w:tc>
          <w:tcPr>
            <w:tcW w:w="1536" w:type="dxa"/>
            <w:shd w:val="clear" w:color="auto" w:fill="auto"/>
          </w:tcPr>
          <w:p w14:paraId="173A627A" w14:textId="77777777" w:rsidR="0089080B" w:rsidRPr="00A01855" w:rsidRDefault="0089080B" w:rsidP="00122D85">
            <w:pPr>
              <w:spacing w:before="40" w:after="40" w:line="240" w:lineRule="auto"/>
              <w:rPr>
                <w:sz w:val="20"/>
                <w:szCs w:val="20"/>
                <w:lang w:val="id-ID"/>
              </w:rPr>
            </w:pPr>
            <w:r w:rsidRPr="00D60CBD">
              <w:rPr>
                <w:sz w:val="20"/>
                <w:szCs w:val="20"/>
              </w:rPr>
              <w:t>Central</w:t>
            </w:r>
          </w:p>
        </w:tc>
      </w:tr>
      <w:tr w:rsidR="0089080B" w:rsidRPr="00A01855" w14:paraId="673A8BE9" w14:textId="77777777" w:rsidTr="00122D85">
        <w:trPr>
          <w:gridAfter w:val="1"/>
          <w:wAfter w:w="9" w:type="dxa"/>
          <w:cantSplit/>
          <w:trHeight w:val="504"/>
        </w:trPr>
        <w:tc>
          <w:tcPr>
            <w:tcW w:w="455" w:type="dxa"/>
            <w:shd w:val="clear" w:color="auto" w:fill="F2F2F2" w:themeFill="background1" w:themeFillShade="F2"/>
          </w:tcPr>
          <w:p w14:paraId="07747B88"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1AB3B92B"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7BD37944"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F2F2F2" w:themeFill="background1" w:themeFillShade="F2"/>
          </w:tcPr>
          <w:p w14:paraId="7AE00CF3"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3.1.1.17</w:t>
            </w:r>
          </w:p>
        </w:tc>
        <w:tc>
          <w:tcPr>
            <w:tcW w:w="8370" w:type="dxa"/>
            <w:shd w:val="clear" w:color="auto" w:fill="F2F2F2" w:themeFill="background1" w:themeFillShade="F2"/>
          </w:tcPr>
          <w:p w14:paraId="005DD22C" w14:textId="77777777" w:rsidR="0089080B" w:rsidRPr="00A01855" w:rsidRDefault="0089080B" w:rsidP="00122D85">
            <w:pPr>
              <w:spacing w:before="40" w:after="40" w:line="240" w:lineRule="auto"/>
              <w:rPr>
                <w:sz w:val="20"/>
                <w:szCs w:val="20"/>
                <w:lang w:val="id-ID"/>
              </w:rPr>
            </w:pPr>
            <w:r w:rsidRPr="00A01855">
              <w:rPr>
                <w:sz w:val="20"/>
                <w:szCs w:val="20"/>
                <w:lang w:val="id-ID"/>
              </w:rPr>
              <w:t>Facilitate collaborative policies of the First Ministry of Finance and the Special Mission Vehicle (SMV) to accelerate PUG Policy in the Regions</w:t>
            </w:r>
            <w:r>
              <w:rPr>
                <w:sz w:val="20"/>
                <w:szCs w:val="20"/>
                <w:lang w:val="id-ID"/>
              </w:rPr>
              <w:t>.</w:t>
            </w:r>
          </w:p>
        </w:tc>
        <w:tc>
          <w:tcPr>
            <w:tcW w:w="2880" w:type="dxa"/>
            <w:shd w:val="clear" w:color="auto" w:fill="F2F2F2" w:themeFill="background1" w:themeFillShade="F2"/>
          </w:tcPr>
          <w:p w14:paraId="2A549A42" w14:textId="77777777" w:rsidR="0089080B" w:rsidRPr="00A01855" w:rsidRDefault="0089080B" w:rsidP="00122D85">
            <w:pPr>
              <w:spacing w:before="40" w:after="40" w:line="240" w:lineRule="auto"/>
              <w:rPr>
                <w:sz w:val="20"/>
                <w:szCs w:val="20"/>
                <w:lang w:val="id-ID"/>
              </w:rPr>
            </w:pPr>
            <w:r w:rsidRPr="0087178A">
              <w:rPr>
                <w:sz w:val="20"/>
                <w:szCs w:val="20"/>
                <w:lang w:val="id-ID"/>
              </w:rPr>
              <w:t>MoF - Secretariat of the Directorate General of Fiscal Balance</w:t>
            </w:r>
          </w:p>
        </w:tc>
        <w:tc>
          <w:tcPr>
            <w:tcW w:w="1536" w:type="dxa"/>
            <w:shd w:val="clear" w:color="auto" w:fill="F2F2F2" w:themeFill="background1" w:themeFillShade="F2"/>
          </w:tcPr>
          <w:p w14:paraId="0AAE9944" w14:textId="77777777" w:rsidR="0089080B" w:rsidRPr="00A01855" w:rsidRDefault="0089080B" w:rsidP="00122D85">
            <w:pPr>
              <w:spacing w:before="40" w:after="40" w:line="240" w:lineRule="auto"/>
              <w:rPr>
                <w:sz w:val="20"/>
                <w:szCs w:val="20"/>
                <w:lang w:val="id-ID"/>
              </w:rPr>
            </w:pPr>
            <w:r w:rsidRPr="00D60CBD">
              <w:rPr>
                <w:sz w:val="20"/>
                <w:szCs w:val="20"/>
              </w:rPr>
              <w:t>Central</w:t>
            </w:r>
          </w:p>
        </w:tc>
      </w:tr>
      <w:tr w:rsidR="0089080B" w:rsidRPr="00504DE5" w14:paraId="1E9D4334" w14:textId="77777777" w:rsidTr="00122D85">
        <w:trPr>
          <w:cantSplit/>
          <w:trHeight w:val="504"/>
        </w:trPr>
        <w:tc>
          <w:tcPr>
            <w:tcW w:w="455" w:type="dxa"/>
            <w:shd w:val="clear" w:color="auto" w:fill="auto"/>
          </w:tcPr>
          <w:p w14:paraId="4C164B0D"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0E4A10A9"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4A6DDC31"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3.1.2</w:t>
            </w:r>
          </w:p>
        </w:tc>
        <w:tc>
          <w:tcPr>
            <w:tcW w:w="13695" w:type="dxa"/>
            <w:gridSpan w:val="5"/>
            <w:shd w:val="clear" w:color="auto" w:fill="auto"/>
          </w:tcPr>
          <w:p w14:paraId="73A51180" w14:textId="77777777" w:rsidR="0089080B" w:rsidRPr="00A01855" w:rsidRDefault="0089080B" w:rsidP="00122D85">
            <w:pPr>
              <w:spacing w:before="40" w:after="40" w:line="240" w:lineRule="auto"/>
              <w:rPr>
                <w:sz w:val="20"/>
                <w:szCs w:val="20"/>
                <w:lang w:val="id-ID"/>
              </w:rPr>
            </w:pPr>
            <w:r w:rsidRPr="00C2062E">
              <w:rPr>
                <w:b/>
                <w:bCs/>
                <w:sz w:val="20"/>
                <w:szCs w:val="20"/>
                <w:lang w:val="id-ID"/>
              </w:rPr>
              <w:t>Strengthen the role of guidance and supervision related to the implementation of policies on poverty reduction, gender mainstreaming, disability, and ageing</w:t>
            </w:r>
          </w:p>
        </w:tc>
      </w:tr>
      <w:tr w:rsidR="0089080B" w:rsidRPr="00A01855" w14:paraId="034BC8BE" w14:textId="77777777" w:rsidTr="00122D85">
        <w:trPr>
          <w:gridAfter w:val="1"/>
          <w:wAfter w:w="9" w:type="dxa"/>
          <w:cantSplit/>
          <w:trHeight w:val="504"/>
        </w:trPr>
        <w:tc>
          <w:tcPr>
            <w:tcW w:w="455" w:type="dxa"/>
            <w:shd w:val="clear" w:color="auto" w:fill="F2F2F2" w:themeFill="background1" w:themeFillShade="F2"/>
          </w:tcPr>
          <w:p w14:paraId="1227E45B"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1F702EF5"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2DC633D0"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27BE7EFE"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3.1.2.1</w:t>
            </w:r>
          </w:p>
        </w:tc>
        <w:tc>
          <w:tcPr>
            <w:tcW w:w="8370" w:type="dxa"/>
            <w:shd w:val="clear" w:color="auto" w:fill="F2F2F2" w:themeFill="background1" w:themeFillShade="F2"/>
          </w:tcPr>
          <w:p w14:paraId="521A943D" w14:textId="77777777" w:rsidR="0089080B" w:rsidRPr="00A01855" w:rsidRDefault="0089080B" w:rsidP="00122D85">
            <w:pPr>
              <w:spacing w:before="40" w:after="40" w:line="240" w:lineRule="auto"/>
              <w:rPr>
                <w:sz w:val="20"/>
                <w:szCs w:val="20"/>
                <w:lang w:val="id-ID"/>
              </w:rPr>
            </w:pPr>
            <w:r w:rsidRPr="00A01855">
              <w:rPr>
                <w:sz w:val="20"/>
                <w:szCs w:val="20"/>
                <w:lang w:val="id-ID"/>
              </w:rPr>
              <w:t>Technical facilitation of the use of GEDSI Tagging in regional planning and budgeting</w:t>
            </w:r>
          </w:p>
        </w:tc>
        <w:tc>
          <w:tcPr>
            <w:tcW w:w="2880" w:type="dxa"/>
            <w:shd w:val="clear" w:color="auto" w:fill="F2F2F2" w:themeFill="background1" w:themeFillShade="F2"/>
          </w:tcPr>
          <w:p w14:paraId="60B5CA51" w14:textId="77777777" w:rsidR="0089080B" w:rsidRPr="006B50C5" w:rsidRDefault="0089080B" w:rsidP="00122D85">
            <w:pPr>
              <w:spacing w:before="40" w:after="40" w:line="240" w:lineRule="auto"/>
              <w:rPr>
                <w:sz w:val="20"/>
                <w:szCs w:val="20"/>
                <w:lang w:val="id-ID"/>
              </w:rPr>
            </w:pPr>
            <w:r w:rsidRPr="006B50C5">
              <w:rPr>
                <w:rFonts w:eastAsia="Times New Roman"/>
                <w:sz w:val="20"/>
                <w:szCs w:val="20"/>
              </w:rPr>
              <w:t>MoF</w:t>
            </w:r>
            <w:r w:rsidRPr="006B50C5">
              <w:rPr>
                <w:rFonts w:eastAsia="Times New Roman"/>
                <w:sz w:val="20"/>
                <w:szCs w:val="20"/>
                <w:lang w:val="id-ID"/>
              </w:rPr>
              <w:t xml:space="preserve"> – Di</w:t>
            </w:r>
            <w:r w:rsidRPr="006B50C5">
              <w:rPr>
                <w:rFonts w:eastAsia="Times New Roman"/>
                <w:sz w:val="20"/>
                <w:szCs w:val="20"/>
              </w:rPr>
              <w:t>rectorate of Information System and Transfer</w:t>
            </w:r>
          </w:p>
        </w:tc>
        <w:tc>
          <w:tcPr>
            <w:tcW w:w="1536" w:type="dxa"/>
            <w:shd w:val="clear" w:color="auto" w:fill="F2F2F2" w:themeFill="background1" w:themeFillShade="F2"/>
          </w:tcPr>
          <w:p w14:paraId="391F5D51" w14:textId="77777777" w:rsidR="0089080B" w:rsidRPr="00A01855" w:rsidRDefault="0089080B" w:rsidP="00122D85">
            <w:pPr>
              <w:spacing w:before="40" w:after="40" w:line="240" w:lineRule="auto"/>
              <w:rPr>
                <w:sz w:val="20"/>
                <w:szCs w:val="20"/>
                <w:lang w:val="id-ID"/>
              </w:rPr>
            </w:pPr>
            <w:r w:rsidRPr="00BB7A33">
              <w:rPr>
                <w:sz w:val="20"/>
                <w:szCs w:val="20"/>
              </w:rPr>
              <w:t>Central</w:t>
            </w:r>
          </w:p>
        </w:tc>
      </w:tr>
      <w:tr w:rsidR="0089080B" w:rsidRPr="00A01855" w14:paraId="6CC88493" w14:textId="77777777" w:rsidTr="00122D85">
        <w:trPr>
          <w:gridAfter w:val="1"/>
          <w:wAfter w:w="9" w:type="dxa"/>
          <w:cantSplit/>
          <w:trHeight w:val="504"/>
        </w:trPr>
        <w:tc>
          <w:tcPr>
            <w:tcW w:w="455" w:type="dxa"/>
            <w:shd w:val="clear" w:color="auto" w:fill="F2F2F2" w:themeFill="background1" w:themeFillShade="F2"/>
          </w:tcPr>
          <w:p w14:paraId="0D60CC1C"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558312A8"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206FA8A0"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76A4C3AF"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3.1.2.2</w:t>
            </w:r>
          </w:p>
        </w:tc>
        <w:tc>
          <w:tcPr>
            <w:tcW w:w="8370" w:type="dxa"/>
            <w:shd w:val="clear" w:color="auto" w:fill="F2F2F2" w:themeFill="background1" w:themeFillShade="F2"/>
          </w:tcPr>
          <w:p w14:paraId="29F40E4E"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to facilitate the use of REGSOSEK data for planning documents (PD Renaksi, Elderly Renaksi)</w:t>
            </w:r>
          </w:p>
        </w:tc>
        <w:tc>
          <w:tcPr>
            <w:tcW w:w="2880" w:type="dxa"/>
            <w:shd w:val="clear" w:color="auto" w:fill="F2F2F2" w:themeFill="background1" w:themeFillShade="F2"/>
          </w:tcPr>
          <w:p w14:paraId="12D59863" w14:textId="77777777" w:rsidR="0089080B" w:rsidRPr="00A01855" w:rsidRDefault="0089080B" w:rsidP="00122D85">
            <w:pPr>
              <w:spacing w:before="40" w:after="40" w:line="240" w:lineRule="auto"/>
              <w:rPr>
                <w:sz w:val="20"/>
                <w:szCs w:val="20"/>
                <w:lang w:val="id-ID"/>
              </w:rPr>
            </w:pPr>
            <w:r w:rsidRPr="000F53FB">
              <w:rPr>
                <w:sz w:val="20"/>
                <w:szCs w:val="20"/>
              </w:rPr>
              <w:t>Bappenas</w:t>
            </w:r>
            <w:r w:rsidRPr="000F53FB">
              <w:rPr>
                <w:rFonts w:eastAsia="Times New Roman"/>
                <w:sz w:val="20"/>
                <w:szCs w:val="20"/>
              </w:rPr>
              <w:t xml:space="preserve"> - Directorate PKPM</w:t>
            </w:r>
          </w:p>
        </w:tc>
        <w:tc>
          <w:tcPr>
            <w:tcW w:w="1536" w:type="dxa"/>
            <w:shd w:val="clear" w:color="auto" w:fill="F2F2F2" w:themeFill="background1" w:themeFillShade="F2"/>
          </w:tcPr>
          <w:p w14:paraId="2743BD79" w14:textId="77777777" w:rsidR="0089080B" w:rsidRPr="00A01855" w:rsidRDefault="0089080B" w:rsidP="00122D85">
            <w:pPr>
              <w:spacing w:before="40" w:after="40" w:line="240" w:lineRule="auto"/>
              <w:rPr>
                <w:sz w:val="20"/>
                <w:szCs w:val="20"/>
                <w:lang w:val="id-ID"/>
              </w:rPr>
            </w:pPr>
            <w:r w:rsidRPr="00BB7A33">
              <w:rPr>
                <w:sz w:val="20"/>
                <w:szCs w:val="20"/>
              </w:rPr>
              <w:t>Central</w:t>
            </w:r>
          </w:p>
        </w:tc>
      </w:tr>
      <w:tr w:rsidR="0089080B" w:rsidRPr="00A01855" w14:paraId="36288BA8" w14:textId="77777777" w:rsidTr="00122D85">
        <w:trPr>
          <w:gridAfter w:val="1"/>
          <w:wAfter w:w="9" w:type="dxa"/>
          <w:cantSplit/>
          <w:trHeight w:val="504"/>
        </w:trPr>
        <w:tc>
          <w:tcPr>
            <w:tcW w:w="455" w:type="dxa"/>
            <w:shd w:val="clear" w:color="auto" w:fill="auto"/>
          </w:tcPr>
          <w:p w14:paraId="6392EF64"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16F6B010"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10CD1C66"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auto"/>
          </w:tcPr>
          <w:p w14:paraId="27C72C94"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3.1.2.3</w:t>
            </w:r>
          </w:p>
        </w:tc>
        <w:tc>
          <w:tcPr>
            <w:tcW w:w="8370" w:type="dxa"/>
            <w:shd w:val="clear" w:color="auto" w:fill="auto"/>
          </w:tcPr>
          <w:p w14:paraId="1F05F419" w14:textId="77777777" w:rsidR="0089080B" w:rsidRPr="00A01855" w:rsidRDefault="0089080B" w:rsidP="00122D85">
            <w:pPr>
              <w:spacing w:before="40" w:after="40" w:line="240" w:lineRule="auto"/>
              <w:rPr>
                <w:sz w:val="20"/>
                <w:szCs w:val="20"/>
                <w:lang w:val="id-ID"/>
              </w:rPr>
            </w:pPr>
            <w:r w:rsidRPr="00A01855">
              <w:rPr>
                <w:sz w:val="20"/>
                <w:szCs w:val="20"/>
                <w:lang w:val="id-ID"/>
              </w:rPr>
              <w:t>Technical facilitation of mainstreaming the GEDSI perspective in regional cooperation and within the Ministry of Home Affairs</w:t>
            </w:r>
          </w:p>
        </w:tc>
        <w:tc>
          <w:tcPr>
            <w:tcW w:w="2880" w:type="dxa"/>
            <w:shd w:val="clear" w:color="auto" w:fill="auto"/>
          </w:tcPr>
          <w:p w14:paraId="42721DC0" w14:textId="77777777" w:rsidR="0089080B" w:rsidRPr="00DD2628" w:rsidRDefault="0089080B" w:rsidP="00122D85">
            <w:pPr>
              <w:spacing w:before="40" w:after="40" w:line="240" w:lineRule="auto"/>
              <w:rPr>
                <w:sz w:val="20"/>
                <w:szCs w:val="20"/>
                <w:lang w:val="id-ID"/>
              </w:rPr>
            </w:pPr>
            <w:r w:rsidRPr="00DD2628">
              <w:rPr>
                <w:rFonts w:eastAsia="Times New Roman"/>
                <w:sz w:val="20"/>
                <w:szCs w:val="20"/>
              </w:rPr>
              <w:t>MoHA - Cooperation Facilitation Center</w:t>
            </w:r>
          </w:p>
        </w:tc>
        <w:tc>
          <w:tcPr>
            <w:tcW w:w="1536" w:type="dxa"/>
            <w:shd w:val="clear" w:color="auto" w:fill="auto"/>
          </w:tcPr>
          <w:p w14:paraId="2EEC3135" w14:textId="77777777" w:rsidR="0089080B" w:rsidRPr="00A01855" w:rsidRDefault="0089080B" w:rsidP="00122D85">
            <w:pPr>
              <w:spacing w:before="40" w:after="40" w:line="240" w:lineRule="auto"/>
              <w:rPr>
                <w:sz w:val="20"/>
                <w:szCs w:val="20"/>
                <w:lang w:val="id-ID"/>
              </w:rPr>
            </w:pPr>
            <w:r w:rsidRPr="00BB7A33">
              <w:rPr>
                <w:sz w:val="20"/>
                <w:szCs w:val="20"/>
              </w:rPr>
              <w:t>Central</w:t>
            </w:r>
          </w:p>
        </w:tc>
      </w:tr>
      <w:tr w:rsidR="0089080B" w:rsidRPr="00A01855" w14:paraId="3D4DF948" w14:textId="77777777" w:rsidTr="00122D85">
        <w:trPr>
          <w:gridAfter w:val="1"/>
          <w:wAfter w:w="9" w:type="dxa"/>
          <w:cantSplit/>
          <w:trHeight w:val="504"/>
        </w:trPr>
        <w:tc>
          <w:tcPr>
            <w:tcW w:w="455" w:type="dxa"/>
            <w:shd w:val="clear" w:color="auto" w:fill="F2F2F2" w:themeFill="background1" w:themeFillShade="F2"/>
          </w:tcPr>
          <w:p w14:paraId="4C8277DC"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443D05DE"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7416F268"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2F5E7B0A"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3.1.2.4</w:t>
            </w:r>
          </w:p>
        </w:tc>
        <w:tc>
          <w:tcPr>
            <w:tcW w:w="8370" w:type="dxa"/>
            <w:shd w:val="clear" w:color="auto" w:fill="F2F2F2" w:themeFill="background1" w:themeFillShade="F2"/>
          </w:tcPr>
          <w:p w14:paraId="56A300D4"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and facilitation of the preparation of regional action plans for poverty reduction through the preparation of an analytical framework for the use of micro, macro</w:t>
            </w:r>
            <w:r>
              <w:rPr>
                <w:sz w:val="20"/>
                <w:szCs w:val="20"/>
                <w:lang w:val="id-ID"/>
              </w:rPr>
              <w:t>,</w:t>
            </w:r>
            <w:r w:rsidRPr="00A01855">
              <w:rPr>
                <w:sz w:val="20"/>
                <w:szCs w:val="20"/>
                <w:lang w:val="id-ID"/>
              </w:rPr>
              <w:t xml:space="preserve"> and sector data</w:t>
            </w:r>
          </w:p>
        </w:tc>
        <w:tc>
          <w:tcPr>
            <w:tcW w:w="2880" w:type="dxa"/>
            <w:shd w:val="clear" w:color="auto" w:fill="F2F2F2" w:themeFill="background1" w:themeFillShade="F2"/>
          </w:tcPr>
          <w:p w14:paraId="4663A8D2" w14:textId="77777777" w:rsidR="0089080B" w:rsidRPr="00A01855" w:rsidRDefault="0089080B" w:rsidP="00122D85">
            <w:pPr>
              <w:spacing w:before="40" w:after="40" w:line="240" w:lineRule="auto"/>
              <w:rPr>
                <w:sz w:val="20"/>
                <w:szCs w:val="20"/>
                <w:lang w:val="id-ID"/>
              </w:rPr>
            </w:pPr>
            <w:r w:rsidRPr="000F53FB">
              <w:rPr>
                <w:sz w:val="20"/>
                <w:szCs w:val="20"/>
              </w:rPr>
              <w:t>Bappenas</w:t>
            </w:r>
            <w:r w:rsidRPr="000F53FB">
              <w:rPr>
                <w:rFonts w:eastAsia="Times New Roman"/>
                <w:sz w:val="20"/>
                <w:szCs w:val="20"/>
              </w:rPr>
              <w:t xml:space="preserve"> - Directorate PKPM</w:t>
            </w:r>
          </w:p>
        </w:tc>
        <w:tc>
          <w:tcPr>
            <w:tcW w:w="1536" w:type="dxa"/>
            <w:shd w:val="clear" w:color="auto" w:fill="F2F2F2" w:themeFill="background1" w:themeFillShade="F2"/>
          </w:tcPr>
          <w:p w14:paraId="78505807" w14:textId="77777777" w:rsidR="0089080B" w:rsidRPr="00A01855" w:rsidRDefault="0089080B" w:rsidP="00122D85">
            <w:pPr>
              <w:spacing w:before="40" w:after="40" w:line="240" w:lineRule="auto"/>
              <w:rPr>
                <w:sz w:val="20"/>
                <w:szCs w:val="20"/>
                <w:lang w:val="id-ID"/>
              </w:rPr>
            </w:pPr>
            <w:r w:rsidRPr="00BB7A33">
              <w:rPr>
                <w:sz w:val="20"/>
                <w:szCs w:val="20"/>
              </w:rPr>
              <w:t>Central</w:t>
            </w:r>
          </w:p>
        </w:tc>
      </w:tr>
      <w:tr w:rsidR="0089080B" w:rsidRPr="00504DE5" w14:paraId="00CCB067" w14:textId="77777777" w:rsidTr="00122D85">
        <w:trPr>
          <w:cantSplit/>
          <w:trHeight w:val="504"/>
        </w:trPr>
        <w:tc>
          <w:tcPr>
            <w:tcW w:w="455" w:type="dxa"/>
            <w:shd w:val="clear" w:color="auto" w:fill="auto"/>
          </w:tcPr>
          <w:p w14:paraId="736118FE"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6F08C04E"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3.2</w:t>
            </w:r>
          </w:p>
        </w:tc>
        <w:tc>
          <w:tcPr>
            <w:tcW w:w="14376" w:type="dxa"/>
            <w:gridSpan w:val="6"/>
            <w:shd w:val="clear" w:color="auto" w:fill="auto"/>
          </w:tcPr>
          <w:p w14:paraId="3DC6703D" w14:textId="77777777" w:rsidR="0089080B" w:rsidRPr="00A01855" w:rsidRDefault="0089080B" w:rsidP="00122D85">
            <w:pPr>
              <w:spacing w:before="40" w:after="40" w:line="240" w:lineRule="auto"/>
              <w:rPr>
                <w:sz w:val="20"/>
                <w:szCs w:val="20"/>
                <w:lang w:val="id-ID"/>
              </w:rPr>
            </w:pPr>
            <w:r w:rsidRPr="00C2062E">
              <w:rPr>
                <w:b/>
                <w:bCs/>
                <w:sz w:val="20"/>
                <w:szCs w:val="20"/>
              </w:rPr>
              <w:t>Support for strengthening the participation, representation, and influence of vulnerable groups in planning and decision-making processes</w:t>
            </w:r>
          </w:p>
        </w:tc>
      </w:tr>
      <w:tr w:rsidR="0089080B" w:rsidRPr="00504DE5" w14:paraId="237EB149" w14:textId="77777777" w:rsidTr="00122D85">
        <w:trPr>
          <w:cantSplit/>
          <w:trHeight w:val="504"/>
        </w:trPr>
        <w:tc>
          <w:tcPr>
            <w:tcW w:w="455" w:type="dxa"/>
            <w:shd w:val="clear" w:color="auto" w:fill="F2F2F2" w:themeFill="background1" w:themeFillShade="F2"/>
          </w:tcPr>
          <w:p w14:paraId="47980389"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2DCC6761"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15A6B38E" w14:textId="77777777" w:rsidR="0089080B" w:rsidRPr="00A01855" w:rsidRDefault="0089080B" w:rsidP="00122D85">
            <w:pPr>
              <w:spacing w:before="40" w:after="40" w:line="240" w:lineRule="auto"/>
              <w:jc w:val="center"/>
              <w:rPr>
                <w:sz w:val="20"/>
                <w:szCs w:val="20"/>
                <w:lang w:val="id-ID"/>
              </w:rPr>
            </w:pPr>
            <w:r w:rsidRPr="00A01855">
              <w:rPr>
                <w:b/>
                <w:bCs/>
                <w:sz w:val="20"/>
                <w:szCs w:val="20"/>
                <w:lang w:val="id-ID"/>
              </w:rPr>
              <w:t>3.2.1</w:t>
            </w:r>
          </w:p>
        </w:tc>
        <w:tc>
          <w:tcPr>
            <w:tcW w:w="13695" w:type="dxa"/>
            <w:gridSpan w:val="5"/>
            <w:shd w:val="clear" w:color="auto" w:fill="F2F2F2" w:themeFill="background1" w:themeFillShade="F2"/>
          </w:tcPr>
          <w:p w14:paraId="374314B8" w14:textId="77777777" w:rsidR="0089080B" w:rsidRPr="00A01855" w:rsidRDefault="0089080B" w:rsidP="00122D85">
            <w:pPr>
              <w:spacing w:before="40" w:after="40" w:line="240" w:lineRule="auto"/>
              <w:rPr>
                <w:sz w:val="20"/>
                <w:szCs w:val="20"/>
                <w:lang w:val="id-ID"/>
              </w:rPr>
            </w:pPr>
            <w:r w:rsidRPr="00C2062E">
              <w:rPr>
                <w:b/>
                <w:bCs/>
                <w:sz w:val="20"/>
                <w:szCs w:val="20"/>
              </w:rPr>
              <w:t>Facilitation of the preparation of policies and guidelines on the participation of vulnerable groups in development</w:t>
            </w:r>
          </w:p>
        </w:tc>
      </w:tr>
      <w:tr w:rsidR="0089080B" w:rsidRPr="00A01855" w14:paraId="09D60912" w14:textId="77777777" w:rsidTr="00122D85">
        <w:trPr>
          <w:gridAfter w:val="1"/>
          <w:wAfter w:w="9" w:type="dxa"/>
          <w:cantSplit/>
          <w:trHeight w:val="504"/>
        </w:trPr>
        <w:tc>
          <w:tcPr>
            <w:tcW w:w="455" w:type="dxa"/>
            <w:shd w:val="clear" w:color="auto" w:fill="auto"/>
          </w:tcPr>
          <w:p w14:paraId="4E63FA36"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6C82C866"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704EE8A3"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auto"/>
          </w:tcPr>
          <w:p w14:paraId="1E3FB186"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3.2.1.1</w:t>
            </w:r>
          </w:p>
        </w:tc>
        <w:tc>
          <w:tcPr>
            <w:tcW w:w="8370" w:type="dxa"/>
            <w:shd w:val="clear" w:color="auto" w:fill="auto"/>
          </w:tcPr>
          <w:p w14:paraId="0C8A2259"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preparing guidelines for implementing public participation in regional development implementation</w:t>
            </w:r>
          </w:p>
        </w:tc>
        <w:tc>
          <w:tcPr>
            <w:tcW w:w="2880" w:type="dxa"/>
            <w:shd w:val="clear" w:color="auto" w:fill="auto"/>
          </w:tcPr>
          <w:p w14:paraId="2A545A72" w14:textId="77777777" w:rsidR="0089080B" w:rsidRPr="00A01855" w:rsidRDefault="0089080B" w:rsidP="00122D85">
            <w:pPr>
              <w:spacing w:before="40" w:after="40" w:line="240" w:lineRule="auto"/>
              <w:rPr>
                <w:sz w:val="20"/>
                <w:szCs w:val="20"/>
                <w:lang w:val="id-ID"/>
              </w:rPr>
            </w:pPr>
            <w:r w:rsidRPr="00DD2628">
              <w:rPr>
                <w:rFonts w:eastAsia="Times New Roman"/>
                <w:sz w:val="20"/>
                <w:szCs w:val="20"/>
              </w:rPr>
              <w:t xml:space="preserve">MoHA - </w:t>
            </w:r>
            <w:r w:rsidRPr="00C45E82">
              <w:rPr>
                <w:rFonts w:eastAsia="Times New Roman"/>
                <w:sz w:val="20"/>
                <w:szCs w:val="20"/>
              </w:rPr>
              <w:t xml:space="preserve">Directorate </w:t>
            </w:r>
            <w:r w:rsidRPr="00E85AA5">
              <w:rPr>
                <w:rFonts w:eastAsia="Times New Roman"/>
                <w:sz w:val="20"/>
                <w:szCs w:val="20"/>
              </w:rPr>
              <w:t>PEIPD</w:t>
            </w:r>
          </w:p>
        </w:tc>
        <w:tc>
          <w:tcPr>
            <w:tcW w:w="1536" w:type="dxa"/>
            <w:shd w:val="clear" w:color="auto" w:fill="auto"/>
          </w:tcPr>
          <w:p w14:paraId="011E7E0A" w14:textId="77777777" w:rsidR="0089080B" w:rsidRPr="00A01855" w:rsidRDefault="0089080B" w:rsidP="00122D85">
            <w:pPr>
              <w:spacing w:before="40" w:after="40" w:line="240" w:lineRule="auto"/>
              <w:rPr>
                <w:sz w:val="20"/>
                <w:szCs w:val="20"/>
                <w:lang w:val="id-ID"/>
              </w:rPr>
            </w:pPr>
            <w:r w:rsidRPr="001D1F96">
              <w:rPr>
                <w:sz w:val="20"/>
                <w:szCs w:val="20"/>
              </w:rPr>
              <w:t>Central</w:t>
            </w:r>
          </w:p>
        </w:tc>
      </w:tr>
      <w:tr w:rsidR="0089080B" w:rsidRPr="00A01855" w14:paraId="5CF79B22" w14:textId="77777777" w:rsidTr="00122D85">
        <w:trPr>
          <w:gridAfter w:val="1"/>
          <w:wAfter w:w="9" w:type="dxa"/>
          <w:cantSplit/>
          <w:trHeight w:val="504"/>
        </w:trPr>
        <w:tc>
          <w:tcPr>
            <w:tcW w:w="455" w:type="dxa"/>
            <w:shd w:val="clear" w:color="auto" w:fill="F2F2F2" w:themeFill="background1" w:themeFillShade="F2"/>
          </w:tcPr>
          <w:p w14:paraId="7326BD4C"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3038F612"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1444F086"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33CC124E"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3.2.1.2</w:t>
            </w:r>
          </w:p>
        </w:tc>
        <w:tc>
          <w:tcPr>
            <w:tcW w:w="8370" w:type="dxa"/>
            <w:shd w:val="clear" w:color="auto" w:fill="F2F2F2" w:themeFill="background1" w:themeFillShade="F2"/>
          </w:tcPr>
          <w:p w14:paraId="36E71B12"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preparing mechanisms and guidelines for holding thematic planning deliberations</w:t>
            </w:r>
          </w:p>
        </w:tc>
        <w:tc>
          <w:tcPr>
            <w:tcW w:w="2880" w:type="dxa"/>
            <w:shd w:val="clear" w:color="auto" w:fill="F2F2F2" w:themeFill="background1" w:themeFillShade="F2"/>
          </w:tcPr>
          <w:p w14:paraId="5B06481F" w14:textId="77777777" w:rsidR="0089080B" w:rsidRPr="00A01855" w:rsidRDefault="0089080B" w:rsidP="00122D85">
            <w:pPr>
              <w:spacing w:before="40" w:after="40" w:line="240" w:lineRule="auto"/>
              <w:rPr>
                <w:sz w:val="20"/>
                <w:szCs w:val="20"/>
                <w:lang w:val="id-ID"/>
              </w:rPr>
            </w:pPr>
            <w:r w:rsidRPr="00C45E82">
              <w:rPr>
                <w:sz w:val="20"/>
                <w:szCs w:val="20"/>
              </w:rPr>
              <w:t>Bappenas</w:t>
            </w:r>
            <w:r w:rsidRPr="00C45E82">
              <w:rPr>
                <w:rFonts w:eastAsia="Times New Roman"/>
                <w:sz w:val="20"/>
                <w:szCs w:val="20"/>
              </w:rPr>
              <w:t xml:space="preserve"> - Directorate PKPM</w:t>
            </w:r>
          </w:p>
        </w:tc>
        <w:tc>
          <w:tcPr>
            <w:tcW w:w="1536" w:type="dxa"/>
            <w:shd w:val="clear" w:color="auto" w:fill="F2F2F2" w:themeFill="background1" w:themeFillShade="F2"/>
          </w:tcPr>
          <w:p w14:paraId="1B09AB26" w14:textId="77777777" w:rsidR="0089080B" w:rsidRPr="00A01855" w:rsidRDefault="0089080B" w:rsidP="00122D85">
            <w:pPr>
              <w:spacing w:before="40" w:after="40" w:line="240" w:lineRule="auto"/>
              <w:rPr>
                <w:sz w:val="20"/>
                <w:szCs w:val="20"/>
                <w:lang w:val="id-ID"/>
              </w:rPr>
            </w:pPr>
            <w:r w:rsidRPr="001D1F96">
              <w:rPr>
                <w:sz w:val="20"/>
                <w:szCs w:val="20"/>
              </w:rPr>
              <w:t>Central</w:t>
            </w:r>
          </w:p>
        </w:tc>
      </w:tr>
      <w:tr w:rsidR="0089080B" w:rsidRPr="00A01855" w14:paraId="674DE7EF" w14:textId="77777777" w:rsidTr="00122D85">
        <w:trPr>
          <w:gridAfter w:val="1"/>
          <w:wAfter w:w="9" w:type="dxa"/>
          <w:cantSplit/>
          <w:trHeight w:val="504"/>
        </w:trPr>
        <w:tc>
          <w:tcPr>
            <w:tcW w:w="455" w:type="dxa"/>
            <w:shd w:val="clear" w:color="auto" w:fill="auto"/>
          </w:tcPr>
          <w:p w14:paraId="22074863"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auto"/>
          </w:tcPr>
          <w:p w14:paraId="0C70BA10"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auto"/>
          </w:tcPr>
          <w:p w14:paraId="5B9E9ED9" w14:textId="77777777" w:rsidR="0089080B" w:rsidRPr="00A01855" w:rsidRDefault="0089080B" w:rsidP="00122D85">
            <w:pPr>
              <w:spacing w:before="40" w:after="40" w:line="240" w:lineRule="auto"/>
              <w:jc w:val="center"/>
              <w:rPr>
                <w:sz w:val="20"/>
                <w:szCs w:val="20"/>
                <w:lang w:val="id-ID"/>
              </w:rPr>
            </w:pPr>
          </w:p>
        </w:tc>
        <w:tc>
          <w:tcPr>
            <w:tcW w:w="900" w:type="dxa"/>
            <w:shd w:val="clear" w:color="auto" w:fill="auto"/>
          </w:tcPr>
          <w:p w14:paraId="6F40DD05"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3.2.1.3</w:t>
            </w:r>
          </w:p>
        </w:tc>
        <w:tc>
          <w:tcPr>
            <w:tcW w:w="8370" w:type="dxa"/>
            <w:shd w:val="clear" w:color="auto" w:fill="auto"/>
          </w:tcPr>
          <w:p w14:paraId="266C0221" w14:textId="77777777" w:rsidR="0089080B" w:rsidRPr="00A01855" w:rsidRDefault="0089080B" w:rsidP="00122D85">
            <w:pPr>
              <w:spacing w:before="40" w:after="40" w:line="240" w:lineRule="auto"/>
              <w:rPr>
                <w:sz w:val="20"/>
                <w:szCs w:val="20"/>
                <w:lang w:val="id-ID"/>
              </w:rPr>
            </w:pPr>
            <w:r w:rsidRPr="00A01855">
              <w:rPr>
                <w:sz w:val="20"/>
                <w:szCs w:val="20"/>
                <w:lang w:val="id-ID"/>
              </w:rPr>
              <w:t xml:space="preserve">Facilitate </w:t>
            </w:r>
            <w:r>
              <w:rPr>
                <w:sz w:val="20"/>
                <w:szCs w:val="20"/>
                <w:lang w:val="id-ID"/>
              </w:rPr>
              <w:t>developing</w:t>
            </w:r>
            <w:r w:rsidRPr="00A01855">
              <w:rPr>
                <w:sz w:val="20"/>
                <w:szCs w:val="20"/>
                <w:lang w:val="id-ID"/>
              </w:rPr>
              <w:t xml:space="preserve"> monitoring mechanisms for the involvement of persons with disabilities in regional planning</w:t>
            </w:r>
            <w:r>
              <w:rPr>
                <w:sz w:val="20"/>
                <w:szCs w:val="20"/>
                <w:lang w:val="id-ID"/>
              </w:rPr>
              <w:t>.</w:t>
            </w:r>
          </w:p>
        </w:tc>
        <w:tc>
          <w:tcPr>
            <w:tcW w:w="2880" w:type="dxa"/>
            <w:shd w:val="clear" w:color="auto" w:fill="auto"/>
          </w:tcPr>
          <w:p w14:paraId="189A6277" w14:textId="77777777" w:rsidR="0089080B" w:rsidRPr="00A01855" w:rsidRDefault="0089080B" w:rsidP="00122D85">
            <w:pPr>
              <w:spacing w:before="40" w:after="40" w:line="240" w:lineRule="auto"/>
              <w:rPr>
                <w:sz w:val="20"/>
                <w:szCs w:val="20"/>
                <w:lang w:val="id-ID"/>
              </w:rPr>
            </w:pPr>
            <w:r w:rsidRPr="00C45E82">
              <w:rPr>
                <w:sz w:val="20"/>
                <w:szCs w:val="20"/>
              </w:rPr>
              <w:t>Bappenas</w:t>
            </w:r>
            <w:r w:rsidRPr="00C45E82">
              <w:rPr>
                <w:rFonts w:eastAsia="Times New Roman"/>
                <w:sz w:val="20"/>
                <w:szCs w:val="20"/>
              </w:rPr>
              <w:t xml:space="preserve"> - Directorate PKPM</w:t>
            </w:r>
          </w:p>
        </w:tc>
        <w:tc>
          <w:tcPr>
            <w:tcW w:w="1536" w:type="dxa"/>
            <w:shd w:val="clear" w:color="auto" w:fill="auto"/>
          </w:tcPr>
          <w:p w14:paraId="75C024BA" w14:textId="77777777" w:rsidR="0089080B" w:rsidRPr="00A01855" w:rsidRDefault="0089080B" w:rsidP="00122D85">
            <w:pPr>
              <w:spacing w:before="40" w:after="40" w:line="240" w:lineRule="auto"/>
              <w:rPr>
                <w:sz w:val="20"/>
                <w:szCs w:val="20"/>
                <w:lang w:val="id-ID"/>
              </w:rPr>
            </w:pPr>
            <w:r w:rsidRPr="001D1F96">
              <w:rPr>
                <w:sz w:val="20"/>
                <w:szCs w:val="20"/>
              </w:rPr>
              <w:t>Central</w:t>
            </w:r>
          </w:p>
        </w:tc>
      </w:tr>
      <w:tr w:rsidR="0089080B" w:rsidRPr="00A01855" w14:paraId="274FFCD1" w14:textId="77777777" w:rsidTr="00122D85">
        <w:trPr>
          <w:gridAfter w:val="1"/>
          <w:wAfter w:w="9" w:type="dxa"/>
          <w:cantSplit/>
          <w:trHeight w:val="504"/>
        </w:trPr>
        <w:tc>
          <w:tcPr>
            <w:tcW w:w="455" w:type="dxa"/>
            <w:shd w:val="clear" w:color="auto" w:fill="F2F2F2" w:themeFill="background1" w:themeFillShade="F2"/>
          </w:tcPr>
          <w:p w14:paraId="32C7991C" w14:textId="77777777" w:rsidR="0089080B" w:rsidRPr="00A01855" w:rsidRDefault="0089080B" w:rsidP="00122D85">
            <w:pPr>
              <w:spacing w:before="40" w:after="40" w:line="240" w:lineRule="auto"/>
              <w:jc w:val="center"/>
              <w:rPr>
                <w:sz w:val="20"/>
                <w:szCs w:val="20"/>
                <w:lang w:val="id-ID"/>
              </w:rPr>
            </w:pPr>
          </w:p>
        </w:tc>
        <w:tc>
          <w:tcPr>
            <w:tcW w:w="576" w:type="dxa"/>
            <w:shd w:val="clear" w:color="auto" w:fill="F2F2F2" w:themeFill="background1" w:themeFillShade="F2"/>
          </w:tcPr>
          <w:p w14:paraId="2E49A67B" w14:textId="77777777" w:rsidR="0089080B" w:rsidRPr="00A01855" w:rsidRDefault="0089080B" w:rsidP="00122D85">
            <w:pPr>
              <w:spacing w:before="40" w:after="40" w:line="240" w:lineRule="auto"/>
              <w:jc w:val="center"/>
              <w:rPr>
                <w:sz w:val="20"/>
                <w:szCs w:val="20"/>
                <w:lang w:val="id-ID"/>
              </w:rPr>
            </w:pPr>
          </w:p>
        </w:tc>
        <w:tc>
          <w:tcPr>
            <w:tcW w:w="681" w:type="dxa"/>
            <w:shd w:val="clear" w:color="auto" w:fill="F2F2F2" w:themeFill="background1" w:themeFillShade="F2"/>
          </w:tcPr>
          <w:p w14:paraId="5A849852" w14:textId="77777777" w:rsidR="0089080B" w:rsidRPr="00A01855" w:rsidRDefault="0089080B" w:rsidP="00122D85">
            <w:pPr>
              <w:spacing w:before="40" w:after="40" w:line="240" w:lineRule="auto"/>
              <w:jc w:val="center"/>
              <w:rPr>
                <w:sz w:val="20"/>
                <w:szCs w:val="20"/>
                <w:lang w:val="id-ID"/>
              </w:rPr>
            </w:pPr>
            <w:r>
              <w:rPr>
                <w:sz w:val="20"/>
                <w:szCs w:val="20"/>
                <w:lang w:val="id-ID"/>
              </w:rPr>
              <w:t>*</w:t>
            </w:r>
          </w:p>
        </w:tc>
        <w:tc>
          <w:tcPr>
            <w:tcW w:w="900" w:type="dxa"/>
            <w:shd w:val="clear" w:color="auto" w:fill="F2F2F2" w:themeFill="background1" w:themeFillShade="F2"/>
          </w:tcPr>
          <w:p w14:paraId="2BD46140" w14:textId="77777777" w:rsidR="0089080B" w:rsidRPr="00A01855" w:rsidRDefault="0089080B" w:rsidP="00122D85">
            <w:pPr>
              <w:spacing w:before="40" w:after="40" w:line="240" w:lineRule="auto"/>
              <w:jc w:val="center"/>
              <w:rPr>
                <w:sz w:val="20"/>
                <w:szCs w:val="20"/>
                <w:lang w:val="id-ID"/>
              </w:rPr>
            </w:pPr>
            <w:r w:rsidRPr="00A01855">
              <w:rPr>
                <w:sz w:val="20"/>
                <w:szCs w:val="20"/>
                <w:lang w:val="id-ID"/>
              </w:rPr>
              <w:t>3.2.1.4</w:t>
            </w:r>
          </w:p>
        </w:tc>
        <w:tc>
          <w:tcPr>
            <w:tcW w:w="8370" w:type="dxa"/>
            <w:shd w:val="clear" w:color="auto" w:fill="F2F2F2" w:themeFill="background1" w:themeFillShade="F2"/>
          </w:tcPr>
          <w:p w14:paraId="0DA39777" w14:textId="77777777" w:rsidR="0089080B" w:rsidRPr="00A01855" w:rsidRDefault="0089080B" w:rsidP="00122D85">
            <w:pPr>
              <w:spacing w:before="40" w:after="40" w:line="240" w:lineRule="auto"/>
              <w:rPr>
                <w:sz w:val="20"/>
                <w:szCs w:val="20"/>
                <w:lang w:val="id-ID"/>
              </w:rPr>
            </w:pPr>
            <w:r w:rsidRPr="00A01855">
              <w:rPr>
                <w:sz w:val="20"/>
                <w:szCs w:val="20"/>
                <w:lang w:val="id-ID"/>
              </w:rPr>
              <w:t>Technical input for 2025 APBD Data Review Competition material related to GEDSI for SMA/SMK/MA/Equivalent students</w:t>
            </w:r>
          </w:p>
        </w:tc>
        <w:tc>
          <w:tcPr>
            <w:tcW w:w="2880" w:type="dxa"/>
            <w:shd w:val="clear" w:color="auto" w:fill="F2F2F2" w:themeFill="background1" w:themeFillShade="F2"/>
          </w:tcPr>
          <w:p w14:paraId="57F66115" w14:textId="77777777" w:rsidR="0089080B" w:rsidRPr="00A01855" w:rsidRDefault="0089080B" w:rsidP="00122D85">
            <w:pPr>
              <w:spacing w:before="40" w:after="40" w:line="240" w:lineRule="auto"/>
              <w:rPr>
                <w:sz w:val="20"/>
                <w:szCs w:val="20"/>
                <w:lang w:val="id-ID"/>
              </w:rPr>
            </w:pPr>
            <w:r w:rsidRPr="006B50C5">
              <w:rPr>
                <w:rFonts w:eastAsia="Times New Roman"/>
                <w:sz w:val="20"/>
                <w:szCs w:val="20"/>
              </w:rPr>
              <w:t>MoF</w:t>
            </w:r>
            <w:r w:rsidRPr="006B50C5">
              <w:rPr>
                <w:rFonts w:eastAsia="Times New Roman"/>
                <w:sz w:val="20"/>
                <w:szCs w:val="20"/>
                <w:lang w:val="id-ID"/>
              </w:rPr>
              <w:t xml:space="preserve"> – Di</w:t>
            </w:r>
            <w:r w:rsidRPr="006B50C5">
              <w:rPr>
                <w:rFonts w:eastAsia="Times New Roman"/>
                <w:sz w:val="20"/>
                <w:szCs w:val="20"/>
              </w:rPr>
              <w:t>rectorate of Information System and Transfer</w:t>
            </w:r>
          </w:p>
        </w:tc>
        <w:tc>
          <w:tcPr>
            <w:tcW w:w="1536" w:type="dxa"/>
            <w:shd w:val="clear" w:color="auto" w:fill="F2F2F2" w:themeFill="background1" w:themeFillShade="F2"/>
          </w:tcPr>
          <w:p w14:paraId="21F74CF4" w14:textId="77777777" w:rsidR="0089080B" w:rsidRPr="00A01855" w:rsidRDefault="0089080B" w:rsidP="00122D85">
            <w:pPr>
              <w:spacing w:before="40" w:after="40" w:line="240" w:lineRule="auto"/>
              <w:rPr>
                <w:sz w:val="20"/>
                <w:szCs w:val="20"/>
                <w:lang w:val="id-ID"/>
              </w:rPr>
            </w:pPr>
            <w:r w:rsidRPr="001D1F96">
              <w:rPr>
                <w:sz w:val="20"/>
                <w:szCs w:val="20"/>
              </w:rPr>
              <w:t>Central</w:t>
            </w:r>
          </w:p>
        </w:tc>
      </w:tr>
    </w:tbl>
    <w:p w14:paraId="42A29F0A" w14:textId="77777777" w:rsidR="0089080B" w:rsidRDefault="0089080B" w:rsidP="0089080B">
      <w:pPr>
        <w:spacing w:before="120" w:after="120"/>
        <w:rPr>
          <w:rFonts w:asciiTheme="majorHAnsi" w:hAnsiTheme="majorHAnsi" w:cstheme="majorHAnsi"/>
          <w:sz w:val="24"/>
          <w:szCs w:val="24"/>
          <w:lang w:val="id-ID"/>
        </w:rPr>
      </w:pPr>
      <w:r>
        <w:rPr>
          <w:rFonts w:asciiTheme="majorHAnsi" w:hAnsiTheme="majorHAnsi" w:cstheme="majorHAnsi"/>
          <w:sz w:val="24"/>
          <w:szCs w:val="24"/>
          <w:lang w:val="id-ID"/>
        </w:rPr>
        <w:br w:type="page"/>
      </w:r>
    </w:p>
    <w:p w14:paraId="73BC168D" w14:textId="77777777" w:rsidR="0089080B" w:rsidRDefault="0089080B" w:rsidP="0089080B">
      <w:pPr>
        <w:spacing w:before="120" w:after="120"/>
        <w:rPr>
          <w:rFonts w:asciiTheme="majorHAnsi" w:hAnsiTheme="majorHAnsi" w:cstheme="majorHAnsi"/>
          <w:sz w:val="24"/>
          <w:szCs w:val="24"/>
          <w:lang w:val="id-ID"/>
        </w:rPr>
        <w:sectPr w:rsidR="0089080B" w:rsidSect="0089080B">
          <w:headerReference w:type="default" r:id="rId13"/>
          <w:footerReference w:type="default" r:id="rId14"/>
          <w:pgSz w:w="16838" w:h="11906" w:orient="landscape" w:code="9"/>
          <w:pgMar w:top="1530" w:right="1152" w:bottom="1354" w:left="864" w:header="706" w:footer="432" w:gutter="0"/>
          <w:cols w:space="708"/>
          <w:docGrid w:linePitch="360"/>
        </w:sectPr>
      </w:pPr>
    </w:p>
    <w:p w14:paraId="11BA09D9" w14:textId="77777777" w:rsidR="0089080B" w:rsidRPr="00733C1C" w:rsidRDefault="0089080B" w:rsidP="0089080B">
      <w:pPr>
        <w:pStyle w:val="Heading2"/>
        <w:rPr>
          <w:lang w:val="id-ID"/>
        </w:rPr>
      </w:pPr>
      <w:bookmarkStart w:id="104" w:name="_Toc175913190"/>
      <w:bookmarkStart w:id="105" w:name="_Hlk175235034"/>
      <w:bookmarkStart w:id="106" w:name="_Toc176767357"/>
      <w:r w:rsidRPr="00AD4E95">
        <w:rPr>
          <w:lang w:val="id-ID"/>
        </w:rPr>
        <w:lastRenderedPageBreak/>
        <w:t xml:space="preserve">SKALA Work Plan </w:t>
      </w:r>
      <w:r w:rsidRPr="00733C1C">
        <w:rPr>
          <w:lang w:val="id-ID"/>
        </w:rPr>
        <w:t>2024-2025</w:t>
      </w:r>
      <w:r>
        <w:rPr>
          <w:lang w:val="id-ID"/>
        </w:rPr>
        <w:t xml:space="preserve"> EOPO 2</w:t>
      </w:r>
      <w:bookmarkEnd w:id="104"/>
      <w:bookmarkEnd w:id="106"/>
    </w:p>
    <w:tbl>
      <w:tblPr>
        <w:tblStyle w:val="TableGrid"/>
        <w:tblW w:w="1548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420"/>
        <w:gridCol w:w="311"/>
        <w:gridCol w:w="10751"/>
      </w:tblGrid>
      <w:tr w:rsidR="0089080B" w:rsidRPr="00B95047" w14:paraId="2137C051" w14:textId="77777777" w:rsidTr="00122D85">
        <w:tc>
          <w:tcPr>
            <w:tcW w:w="4420" w:type="dxa"/>
            <w:tcBorders>
              <w:right w:val="nil"/>
            </w:tcBorders>
            <w:shd w:val="clear" w:color="auto" w:fill="F2F2F2" w:themeFill="background1" w:themeFillShade="F2"/>
          </w:tcPr>
          <w:bookmarkEnd w:id="105"/>
          <w:p w14:paraId="29188F98" w14:textId="77777777" w:rsidR="0089080B" w:rsidRPr="00733C1C" w:rsidRDefault="0089080B" w:rsidP="00122D85">
            <w:pPr>
              <w:spacing w:before="60" w:after="60"/>
              <w:rPr>
                <w:rFonts w:cstheme="minorHAnsi"/>
                <w:b/>
                <w:bCs/>
                <w:sz w:val="28"/>
                <w:szCs w:val="28"/>
                <w:lang w:val="id-ID"/>
              </w:rPr>
            </w:pPr>
            <w:r w:rsidRPr="008F4830">
              <w:rPr>
                <w:rFonts w:cstheme="minorHAnsi"/>
                <w:b/>
                <w:bCs/>
                <w:sz w:val="28"/>
                <w:szCs w:val="28"/>
                <w:lang w:val="id-ID"/>
              </w:rPr>
              <w:t xml:space="preserve">End of Program Outcome </w:t>
            </w:r>
            <w:r w:rsidRPr="00733C1C">
              <w:rPr>
                <w:rFonts w:cstheme="minorHAnsi"/>
                <w:b/>
                <w:bCs/>
                <w:sz w:val="28"/>
                <w:szCs w:val="28"/>
                <w:lang w:val="id-ID"/>
              </w:rPr>
              <w:t>(EOPO 2)</w:t>
            </w:r>
          </w:p>
          <w:p w14:paraId="2E4971D1" w14:textId="77777777" w:rsidR="0089080B" w:rsidRPr="00733C1C" w:rsidRDefault="0089080B" w:rsidP="00122D85">
            <w:pPr>
              <w:spacing w:before="60" w:after="60"/>
              <w:ind w:right="1330"/>
              <w:rPr>
                <w:rFonts w:cstheme="minorHAnsi"/>
                <w:sz w:val="28"/>
                <w:szCs w:val="28"/>
                <w:lang w:val="id-ID"/>
              </w:rPr>
            </w:pPr>
          </w:p>
        </w:tc>
        <w:tc>
          <w:tcPr>
            <w:tcW w:w="311" w:type="dxa"/>
            <w:tcBorders>
              <w:left w:val="nil"/>
              <w:right w:val="nil"/>
            </w:tcBorders>
            <w:shd w:val="clear" w:color="auto" w:fill="F2F2F2" w:themeFill="background1" w:themeFillShade="F2"/>
          </w:tcPr>
          <w:p w14:paraId="52A03039" w14:textId="77777777" w:rsidR="0089080B" w:rsidRPr="00733C1C" w:rsidRDefault="0089080B" w:rsidP="00122D85">
            <w:pPr>
              <w:spacing w:before="60" w:after="60"/>
              <w:rPr>
                <w:rFonts w:cstheme="minorHAnsi"/>
                <w:b/>
                <w:bCs/>
                <w:sz w:val="28"/>
                <w:szCs w:val="28"/>
                <w:lang w:val="id-ID"/>
              </w:rPr>
            </w:pPr>
            <w:r w:rsidRPr="00733C1C">
              <w:rPr>
                <w:rFonts w:cstheme="minorHAnsi"/>
                <w:b/>
                <w:bCs/>
                <w:sz w:val="28"/>
                <w:szCs w:val="28"/>
                <w:lang w:val="id-ID"/>
              </w:rPr>
              <w:t>:</w:t>
            </w:r>
          </w:p>
        </w:tc>
        <w:tc>
          <w:tcPr>
            <w:tcW w:w="10751" w:type="dxa"/>
            <w:tcBorders>
              <w:left w:val="nil"/>
            </w:tcBorders>
            <w:shd w:val="clear" w:color="auto" w:fill="F2F2F2" w:themeFill="background1" w:themeFillShade="F2"/>
          </w:tcPr>
          <w:p w14:paraId="6666D79E" w14:textId="77777777" w:rsidR="0089080B" w:rsidRPr="00733C1C" w:rsidRDefault="0089080B" w:rsidP="00122D85">
            <w:pPr>
              <w:spacing w:before="60" w:after="60"/>
              <w:rPr>
                <w:rFonts w:cstheme="minorHAnsi"/>
                <w:b/>
                <w:bCs/>
                <w:sz w:val="28"/>
                <w:szCs w:val="28"/>
                <w:lang w:val="id-ID"/>
              </w:rPr>
            </w:pPr>
            <w:r w:rsidRPr="008F4830">
              <w:rPr>
                <w:rFonts w:cstheme="minorHAnsi"/>
                <w:b/>
                <w:bCs/>
                <w:sz w:val="28"/>
                <w:szCs w:val="28"/>
                <w:lang w:val="id-ID"/>
              </w:rPr>
              <w:t>Better subnational service delivery</w:t>
            </w:r>
          </w:p>
          <w:p w14:paraId="126AAB3B" w14:textId="77777777" w:rsidR="0089080B" w:rsidRPr="00733C1C" w:rsidRDefault="0089080B" w:rsidP="00122D85">
            <w:pPr>
              <w:spacing w:before="60" w:after="60"/>
              <w:rPr>
                <w:rFonts w:cstheme="minorHAnsi"/>
                <w:b/>
                <w:bCs/>
                <w:sz w:val="28"/>
                <w:szCs w:val="28"/>
                <w:lang w:val="id-ID"/>
              </w:rPr>
            </w:pPr>
            <w:r w:rsidRPr="008F4830">
              <w:rPr>
                <w:rFonts w:cstheme="minorHAnsi"/>
                <w:sz w:val="20"/>
                <w:szCs w:val="20"/>
                <w:lang w:val="id-ID"/>
              </w:rPr>
              <w:t>Selected provincial and district governments more effectively plan, budget, and manage for basic service provision</w:t>
            </w:r>
          </w:p>
        </w:tc>
      </w:tr>
    </w:tbl>
    <w:p w14:paraId="337982BD" w14:textId="77777777" w:rsidR="0089080B" w:rsidRPr="00733C1C" w:rsidRDefault="0089080B" w:rsidP="0089080B">
      <w:pPr>
        <w:spacing w:before="60" w:after="120"/>
        <w:ind w:right="-478"/>
        <w:rPr>
          <w:rFonts w:cstheme="minorHAnsi"/>
          <w:color w:val="000000" w:themeColor="text1"/>
          <w:lang w:val="id-ID"/>
        </w:rPr>
      </w:pPr>
    </w:p>
    <w:tbl>
      <w:tblPr>
        <w:tblW w:w="15495"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0"/>
        <w:gridCol w:w="540"/>
        <w:gridCol w:w="630"/>
        <w:gridCol w:w="900"/>
        <w:gridCol w:w="6212"/>
        <w:gridCol w:w="2880"/>
        <w:gridCol w:w="3883"/>
      </w:tblGrid>
      <w:tr w:rsidR="0089080B" w:rsidRPr="00733C1C" w14:paraId="74F5C5CB" w14:textId="77777777" w:rsidTr="00122D85">
        <w:trPr>
          <w:cantSplit/>
          <w:trHeight w:val="504"/>
          <w:tblHeader/>
        </w:trPr>
        <w:tc>
          <w:tcPr>
            <w:tcW w:w="8732" w:type="dxa"/>
            <w:gridSpan w:val="5"/>
            <w:shd w:val="clear" w:color="auto" w:fill="00A9A3"/>
            <w:vAlign w:val="center"/>
          </w:tcPr>
          <w:p w14:paraId="57995E42" w14:textId="77777777" w:rsidR="0089080B" w:rsidRPr="00910517" w:rsidRDefault="0089080B" w:rsidP="00122D85">
            <w:pPr>
              <w:spacing w:before="40" w:after="40" w:line="240" w:lineRule="auto"/>
              <w:jc w:val="center"/>
              <w:rPr>
                <w:rFonts w:eastAsia="Times New Roman" w:cstheme="minorHAnsi"/>
                <w:b/>
                <w:bCs/>
                <w:sz w:val="20"/>
                <w:szCs w:val="20"/>
                <w:lang w:val="id-ID"/>
              </w:rPr>
            </w:pPr>
            <w:r w:rsidRPr="00910517">
              <w:rPr>
                <w:rFonts w:eastAsia="Times New Roman" w:cstheme="minorHAnsi"/>
                <w:b/>
                <w:bCs/>
                <w:sz w:val="20"/>
                <w:szCs w:val="20"/>
                <w:lang w:val="id-ID"/>
              </w:rPr>
              <w:t>INTERMEDIATE OUTCOME / FOCUS AREA / ACTIVITY / OUTPUT</w:t>
            </w:r>
          </w:p>
        </w:tc>
        <w:tc>
          <w:tcPr>
            <w:tcW w:w="2880" w:type="dxa"/>
            <w:shd w:val="clear" w:color="auto" w:fill="00A9A3"/>
            <w:vAlign w:val="center"/>
          </w:tcPr>
          <w:p w14:paraId="31C1DC66" w14:textId="77777777" w:rsidR="0089080B" w:rsidRPr="00910517" w:rsidRDefault="0089080B" w:rsidP="00122D85">
            <w:pPr>
              <w:spacing w:before="40" w:after="40" w:line="240" w:lineRule="auto"/>
              <w:jc w:val="center"/>
              <w:rPr>
                <w:rFonts w:eastAsia="Times New Roman" w:cstheme="minorHAnsi"/>
                <w:b/>
                <w:bCs/>
                <w:sz w:val="20"/>
                <w:szCs w:val="20"/>
                <w:lang w:val="id-ID"/>
              </w:rPr>
            </w:pPr>
            <w:r w:rsidRPr="00910517">
              <w:rPr>
                <w:rFonts w:eastAsia="Times New Roman" w:cstheme="minorHAnsi"/>
                <w:b/>
                <w:bCs/>
                <w:sz w:val="20"/>
                <w:szCs w:val="20"/>
                <w:lang w:val="id-ID"/>
              </w:rPr>
              <w:t>CUSTODIAN</w:t>
            </w:r>
          </w:p>
        </w:tc>
        <w:tc>
          <w:tcPr>
            <w:tcW w:w="3883" w:type="dxa"/>
            <w:shd w:val="clear" w:color="auto" w:fill="00A9A3"/>
            <w:vAlign w:val="center"/>
          </w:tcPr>
          <w:p w14:paraId="75310766" w14:textId="77777777" w:rsidR="0089080B" w:rsidRPr="00910517" w:rsidRDefault="0089080B" w:rsidP="00122D85">
            <w:pPr>
              <w:spacing w:before="40" w:after="40" w:line="240" w:lineRule="auto"/>
              <w:jc w:val="center"/>
              <w:rPr>
                <w:rFonts w:eastAsia="Times New Roman" w:cstheme="minorHAnsi"/>
                <w:b/>
                <w:bCs/>
                <w:sz w:val="20"/>
                <w:szCs w:val="20"/>
                <w:lang w:val="id-ID"/>
              </w:rPr>
            </w:pPr>
            <w:r w:rsidRPr="00910517">
              <w:rPr>
                <w:rFonts w:eastAsia="Times New Roman" w:cstheme="minorHAnsi"/>
                <w:b/>
                <w:bCs/>
                <w:sz w:val="20"/>
                <w:szCs w:val="20"/>
                <w:lang w:val="id-ID"/>
              </w:rPr>
              <w:t>IMPLEMENTATION LOCATION</w:t>
            </w:r>
          </w:p>
        </w:tc>
      </w:tr>
      <w:tr w:rsidR="0089080B" w:rsidRPr="00B95047" w14:paraId="5449D2A9" w14:textId="77777777" w:rsidTr="00122D85">
        <w:trPr>
          <w:cantSplit/>
          <w:trHeight w:val="504"/>
        </w:trPr>
        <w:tc>
          <w:tcPr>
            <w:tcW w:w="450" w:type="dxa"/>
            <w:shd w:val="clear" w:color="auto" w:fill="F2F2F2" w:themeFill="background1" w:themeFillShade="F2"/>
          </w:tcPr>
          <w:p w14:paraId="13B1F2C3" w14:textId="77777777" w:rsidR="0089080B" w:rsidRPr="00733C1C" w:rsidRDefault="0089080B" w:rsidP="00122D85">
            <w:pPr>
              <w:spacing w:before="40" w:after="40" w:line="240" w:lineRule="auto"/>
              <w:jc w:val="center"/>
              <w:rPr>
                <w:b/>
                <w:bCs/>
                <w:sz w:val="20"/>
                <w:szCs w:val="20"/>
                <w:lang w:val="id-ID"/>
              </w:rPr>
            </w:pPr>
            <w:r w:rsidRPr="00733C1C">
              <w:rPr>
                <w:b/>
                <w:bCs/>
                <w:sz w:val="20"/>
                <w:szCs w:val="20"/>
                <w:lang w:val="id-ID"/>
              </w:rPr>
              <w:t>4</w:t>
            </w:r>
          </w:p>
        </w:tc>
        <w:tc>
          <w:tcPr>
            <w:tcW w:w="15045" w:type="dxa"/>
            <w:gridSpan w:val="6"/>
            <w:shd w:val="clear" w:color="auto" w:fill="F2F2F2" w:themeFill="background1" w:themeFillShade="F2"/>
          </w:tcPr>
          <w:p w14:paraId="2CBAD99D" w14:textId="77777777" w:rsidR="0089080B" w:rsidRPr="00733C1C" w:rsidRDefault="0089080B" w:rsidP="00122D85">
            <w:pPr>
              <w:spacing w:before="40" w:after="40" w:line="240" w:lineRule="auto"/>
              <w:rPr>
                <w:b/>
                <w:bCs/>
                <w:sz w:val="20"/>
                <w:szCs w:val="20"/>
                <w:lang w:val="id-ID"/>
              </w:rPr>
            </w:pPr>
            <w:r w:rsidRPr="00733C1C">
              <w:rPr>
                <w:b/>
                <w:bCs/>
                <w:sz w:val="20"/>
                <w:szCs w:val="20"/>
                <w:lang w:val="id-ID"/>
              </w:rPr>
              <w:t xml:space="preserve">Intermediate Outcome 4: </w:t>
            </w:r>
          </w:p>
          <w:p w14:paraId="173B2D69" w14:textId="77777777" w:rsidR="0089080B" w:rsidRPr="00733C1C" w:rsidRDefault="0089080B" w:rsidP="00122D85">
            <w:pPr>
              <w:spacing w:before="40" w:after="40" w:line="240" w:lineRule="auto"/>
              <w:rPr>
                <w:b/>
                <w:bCs/>
                <w:sz w:val="20"/>
                <w:szCs w:val="20"/>
                <w:lang w:val="id-ID"/>
              </w:rPr>
            </w:pPr>
            <w:r w:rsidRPr="0020390F">
              <w:rPr>
                <w:sz w:val="20"/>
                <w:szCs w:val="20"/>
                <w:lang w:val="id-ID"/>
              </w:rPr>
              <w:t xml:space="preserve">Selected provincial and district governments better use </w:t>
            </w:r>
            <w:r w:rsidRPr="00072981">
              <w:rPr>
                <w:sz w:val="20"/>
                <w:szCs w:val="20"/>
                <w:lang w:val="id-ID"/>
              </w:rPr>
              <w:t xml:space="preserve">Public Financial Management </w:t>
            </w:r>
            <w:r>
              <w:rPr>
                <w:sz w:val="20"/>
                <w:szCs w:val="20"/>
                <w:lang w:val="id-ID"/>
              </w:rPr>
              <w:t>(</w:t>
            </w:r>
            <w:r w:rsidRPr="0020390F">
              <w:rPr>
                <w:sz w:val="20"/>
                <w:szCs w:val="20"/>
                <w:lang w:val="id-ID"/>
              </w:rPr>
              <w:t>PFM</w:t>
            </w:r>
            <w:r>
              <w:rPr>
                <w:sz w:val="20"/>
                <w:szCs w:val="20"/>
                <w:lang w:val="id-ID"/>
              </w:rPr>
              <w:t>)</w:t>
            </w:r>
            <w:r w:rsidRPr="0020390F">
              <w:rPr>
                <w:sz w:val="20"/>
                <w:szCs w:val="20"/>
                <w:lang w:val="id-ID"/>
              </w:rPr>
              <w:t xml:space="preserve"> for the provision of basic services that meet the </w:t>
            </w:r>
            <w:r w:rsidRPr="003F16C2">
              <w:rPr>
                <w:sz w:val="20"/>
                <w:szCs w:val="20"/>
                <w:lang w:val="id-ID"/>
              </w:rPr>
              <w:t xml:space="preserve">Minimum Service Standards </w:t>
            </w:r>
            <w:r>
              <w:rPr>
                <w:sz w:val="20"/>
                <w:szCs w:val="20"/>
                <w:lang w:val="id-ID"/>
              </w:rPr>
              <w:t>(</w:t>
            </w:r>
            <w:r w:rsidRPr="0020390F">
              <w:rPr>
                <w:sz w:val="20"/>
                <w:szCs w:val="20"/>
                <w:lang w:val="id-ID"/>
              </w:rPr>
              <w:t>MSS</w:t>
            </w:r>
            <w:r>
              <w:rPr>
                <w:sz w:val="20"/>
                <w:szCs w:val="20"/>
                <w:lang w:val="id-ID"/>
              </w:rPr>
              <w:t>)</w:t>
            </w:r>
          </w:p>
        </w:tc>
      </w:tr>
      <w:tr w:rsidR="0089080B" w:rsidRPr="00733C1C" w14:paraId="63D9CD1A" w14:textId="77777777" w:rsidTr="00122D85">
        <w:trPr>
          <w:cantSplit/>
          <w:trHeight w:val="504"/>
        </w:trPr>
        <w:tc>
          <w:tcPr>
            <w:tcW w:w="450" w:type="dxa"/>
            <w:shd w:val="clear" w:color="auto" w:fill="auto"/>
          </w:tcPr>
          <w:p w14:paraId="2F237C1B"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auto"/>
          </w:tcPr>
          <w:p w14:paraId="7F5CE20F" w14:textId="77777777" w:rsidR="0089080B" w:rsidRPr="00733C1C" w:rsidRDefault="0089080B" w:rsidP="00122D85">
            <w:pPr>
              <w:spacing w:before="40" w:after="40" w:line="240" w:lineRule="auto"/>
              <w:jc w:val="center"/>
              <w:rPr>
                <w:b/>
                <w:bCs/>
                <w:sz w:val="20"/>
                <w:szCs w:val="20"/>
                <w:lang w:val="id-ID"/>
              </w:rPr>
            </w:pPr>
            <w:r w:rsidRPr="00733C1C">
              <w:rPr>
                <w:b/>
                <w:bCs/>
                <w:sz w:val="20"/>
                <w:szCs w:val="20"/>
                <w:lang w:val="id-ID"/>
              </w:rPr>
              <w:t>4.1</w:t>
            </w:r>
          </w:p>
        </w:tc>
        <w:tc>
          <w:tcPr>
            <w:tcW w:w="14505" w:type="dxa"/>
            <w:gridSpan w:val="5"/>
            <w:shd w:val="clear" w:color="auto" w:fill="auto"/>
          </w:tcPr>
          <w:p w14:paraId="295959E1" w14:textId="77777777" w:rsidR="0089080B" w:rsidRPr="00733C1C" w:rsidRDefault="0089080B" w:rsidP="00122D85">
            <w:pPr>
              <w:spacing w:before="40" w:after="40" w:line="240" w:lineRule="auto"/>
              <w:rPr>
                <w:b/>
                <w:bCs/>
                <w:sz w:val="20"/>
                <w:szCs w:val="20"/>
                <w:lang w:val="id-ID"/>
              </w:rPr>
            </w:pPr>
            <w:r w:rsidRPr="00067805">
              <w:rPr>
                <w:b/>
                <w:bCs/>
                <w:sz w:val="20"/>
                <w:szCs w:val="20"/>
              </w:rPr>
              <w:t>Support for strengthening regional revenue</w:t>
            </w:r>
          </w:p>
        </w:tc>
      </w:tr>
      <w:tr w:rsidR="0089080B" w:rsidRPr="00733C1C" w14:paraId="78323FD4" w14:textId="77777777" w:rsidTr="00122D85">
        <w:trPr>
          <w:cantSplit/>
          <w:trHeight w:val="504"/>
        </w:trPr>
        <w:tc>
          <w:tcPr>
            <w:tcW w:w="450" w:type="dxa"/>
            <w:shd w:val="clear" w:color="auto" w:fill="F2F2F2" w:themeFill="background1" w:themeFillShade="F2"/>
          </w:tcPr>
          <w:p w14:paraId="359E3969"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120D3841" w14:textId="77777777" w:rsidR="0089080B" w:rsidRPr="00733C1C" w:rsidRDefault="0089080B" w:rsidP="00122D85">
            <w:pPr>
              <w:spacing w:before="40" w:after="40" w:line="240" w:lineRule="auto"/>
              <w:rPr>
                <w:b/>
                <w:bCs/>
                <w:sz w:val="20"/>
                <w:szCs w:val="20"/>
                <w:lang w:val="id-ID"/>
              </w:rPr>
            </w:pPr>
          </w:p>
        </w:tc>
        <w:tc>
          <w:tcPr>
            <w:tcW w:w="630" w:type="dxa"/>
            <w:shd w:val="clear" w:color="auto" w:fill="F2F2F2" w:themeFill="background1" w:themeFillShade="F2"/>
          </w:tcPr>
          <w:p w14:paraId="2033D78D" w14:textId="77777777" w:rsidR="0089080B" w:rsidRPr="00733C1C" w:rsidRDefault="0089080B" w:rsidP="00122D85">
            <w:pPr>
              <w:spacing w:before="40" w:after="40" w:line="240" w:lineRule="auto"/>
              <w:jc w:val="center"/>
              <w:rPr>
                <w:b/>
                <w:bCs/>
                <w:sz w:val="20"/>
                <w:szCs w:val="20"/>
                <w:lang w:val="id-ID"/>
              </w:rPr>
            </w:pPr>
            <w:r w:rsidRPr="00733C1C">
              <w:rPr>
                <w:b/>
                <w:bCs/>
                <w:sz w:val="20"/>
                <w:szCs w:val="20"/>
                <w:lang w:val="id-ID"/>
              </w:rPr>
              <w:t>4.1.1</w:t>
            </w:r>
          </w:p>
        </w:tc>
        <w:tc>
          <w:tcPr>
            <w:tcW w:w="13875" w:type="dxa"/>
            <w:gridSpan w:val="4"/>
            <w:shd w:val="clear" w:color="auto" w:fill="F2F2F2" w:themeFill="background1" w:themeFillShade="F2"/>
          </w:tcPr>
          <w:p w14:paraId="7FE11010" w14:textId="77777777" w:rsidR="0089080B" w:rsidRPr="00733C1C" w:rsidRDefault="0089080B" w:rsidP="00122D85">
            <w:pPr>
              <w:spacing w:before="40" w:after="40" w:line="240" w:lineRule="auto"/>
              <w:rPr>
                <w:b/>
                <w:bCs/>
                <w:sz w:val="20"/>
                <w:szCs w:val="20"/>
                <w:lang w:val="id-ID"/>
              </w:rPr>
            </w:pPr>
            <w:r w:rsidRPr="00F12A0E">
              <w:rPr>
                <w:b/>
                <w:bCs/>
                <w:sz w:val="20"/>
                <w:szCs w:val="20"/>
              </w:rPr>
              <w:t xml:space="preserve">Facilitate the preparation and implementation of regulations and policies on </w:t>
            </w:r>
            <w:r>
              <w:rPr>
                <w:b/>
                <w:bCs/>
                <w:sz w:val="20"/>
                <w:szCs w:val="20"/>
              </w:rPr>
              <w:t>tax revenues and regional levies</w:t>
            </w:r>
            <w:r w:rsidRPr="00F12A0E">
              <w:rPr>
                <w:b/>
                <w:bCs/>
                <w:sz w:val="20"/>
                <w:szCs w:val="20"/>
              </w:rPr>
              <w:t xml:space="preserve"> (PDRD</w:t>
            </w:r>
            <w:r>
              <w:rPr>
                <w:b/>
                <w:bCs/>
                <w:sz w:val="20"/>
                <w:szCs w:val="20"/>
              </w:rPr>
              <w:t>)</w:t>
            </w:r>
          </w:p>
        </w:tc>
      </w:tr>
      <w:tr w:rsidR="0089080B" w:rsidRPr="00B95047" w14:paraId="2F53CE75" w14:textId="77777777" w:rsidTr="00122D85">
        <w:trPr>
          <w:cantSplit/>
          <w:trHeight w:val="504"/>
        </w:trPr>
        <w:tc>
          <w:tcPr>
            <w:tcW w:w="450" w:type="dxa"/>
            <w:shd w:val="clear" w:color="auto" w:fill="auto"/>
          </w:tcPr>
          <w:p w14:paraId="3AC79855"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auto"/>
          </w:tcPr>
          <w:p w14:paraId="162BD983" w14:textId="77777777" w:rsidR="0089080B" w:rsidRPr="00733C1C" w:rsidRDefault="0089080B" w:rsidP="00122D85">
            <w:pPr>
              <w:spacing w:before="40" w:after="40" w:line="240" w:lineRule="auto"/>
              <w:rPr>
                <w:sz w:val="20"/>
                <w:szCs w:val="20"/>
                <w:lang w:val="id-ID"/>
              </w:rPr>
            </w:pPr>
          </w:p>
        </w:tc>
        <w:tc>
          <w:tcPr>
            <w:tcW w:w="630" w:type="dxa"/>
            <w:shd w:val="clear" w:color="auto" w:fill="auto"/>
          </w:tcPr>
          <w:p w14:paraId="2B4427E5"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auto"/>
          </w:tcPr>
          <w:p w14:paraId="70BB4398"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4.1.1.1</w:t>
            </w:r>
          </w:p>
        </w:tc>
        <w:tc>
          <w:tcPr>
            <w:tcW w:w="6212" w:type="dxa"/>
            <w:shd w:val="clear" w:color="auto" w:fill="auto"/>
          </w:tcPr>
          <w:p w14:paraId="5B1D2264" w14:textId="77777777" w:rsidR="0089080B" w:rsidRPr="00733C1C" w:rsidRDefault="0089080B" w:rsidP="00122D85">
            <w:pPr>
              <w:spacing w:before="40" w:after="40" w:line="240" w:lineRule="auto"/>
              <w:rPr>
                <w:sz w:val="20"/>
                <w:szCs w:val="20"/>
                <w:lang w:val="id-ID"/>
              </w:rPr>
            </w:pPr>
            <w:r w:rsidRPr="00733C1C">
              <w:rPr>
                <w:sz w:val="20"/>
                <w:szCs w:val="20"/>
                <w:lang w:val="id-ID"/>
              </w:rPr>
              <w:t>Technical recommendations for draft regional head regulations regarding the implementation of regional regulations regarding PDRD</w:t>
            </w:r>
          </w:p>
        </w:tc>
        <w:tc>
          <w:tcPr>
            <w:tcW w:w="2880" w:type="dxa"/>
            <w:shd w:val="clear" w:color="auto" w:fill="auto"/>
          </w:tcPr>
          <w:p w14:paraId="07BD400E" w14:textId="77777777" w:rsidR="0089080B" w:rsidRPr="00733C1C" w:rsidRDefault="0089080B" w:rsidP="00122D85">
            <w:pPr>
              <w:spacing w:before="40" w:after="40" w:line="240" w:lineRule="auto"/>
              <w:rPr>
                <w:sz w:val="20"/>
                <w:szCs w:val="20"/>
                <w:lang w:val="id-ID"/>
              </w:rPr>
            </w:pPr>
            <w:r w:rsidRPr="00AD4E95">
              <w:rPr>
                <w:sz w:val="20"/>
                <w:szCs w:val="20"/>
                <w:lang w:val="id-ID"/>
              </w:rPr>
              <w:t>Ministry of Finance (MoF) - Directorate of Regional Tax and Retribution</w:t>
            </w:r>
          </w:p>
        </w:tc>
        <w:tc>
          <w:tcPr>
            <w:tcW w:w="3883" w:type="dxa"/>
            <w:shd w:val="clear" w:color="auto" w:fill="auto"/>
          </w:tcPr>
          <w:p w14:paraId="024F17E1" w14:textId="77777777" w:rsidR="0089080B" w:rsidRPr="00733C1C" w:rsidRDefault="0089080B" w:rsidP="00122D85">
            <w:pPr>
              <w:spacing w:before="40" w:after="40" w:line="240" w:lineRule="auto"/>
              <w:rPr>
                <w:sz w:val="20"/>
                <w:szCs w:val="20"/>
                <w:lang w:val="id-ID"/>
              </w:rPr>
            </w:pPr>
            <w:r w:rsidRPr="0008668F">
              <w:rPr>
                <w:sz w:val="20"/>
                <w:szCs w:val="20"/>
                <w:lang w:val="id-ID"/>
              </w:rPr>
              <w:t>NTB; NTT; North Kalimantan; Gorontalo; Maluku; West Papua</w:t>
            </w:r>
          </w:p>
        </w:tc>
      </w:tr>
      <w:tr w:rsidR="0089080B" w:rsidRPr="00B95047" w14:paraId="04EAC1F1" w14:textId="77777777" w:rsidTr="00122D85">
        <w:trPr>
          <w:cantSplit/>
          <w:trHeight w:val="504"/>
        </w:trPr>
        <w:tc>
          <w:tcPr>
            <w:tcW w:w="450" w:type="dxa"/>
            <w:shd w:val="clear" w:color="auto" w:fill="F2F2F2" w:themeFill="background1" w:themeFillShade="F2"/>
          </w:tcPr>
          <w:p w14:paraId="3D242F6E"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303C6009" w14:textId="77777777" w:rsidR="0089080B" w:rsidRPr="00733C1C" w:rsidRDefault="0089080B" w:rsidP="00122D85">
            <w:pPr>
              <w:spacing w:before="40" w:after="40" w:line="240" w:lineRule="auto"/>
              <w:rPr>
                <w:sz w:val="20"/>
                <w:szCs w:val="20"/>
                <w:lang w:val="id-ID"/>
              </w:rPr>
            </w:pPr>
          </w:p>
        </w:tc>
        <w:tc>
          <w:tcPr>
            <w:tcW w:w="630" w:type="dxa"/>
            <w:shd w:val="clear" w:color="auto" w:fill="F2F2F2" w:themeFill="background1" w:themeFillShade="F2"/>
          </w:tcPr>
          <w:p w14:paraId="173D0147"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1A66C9A0"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4.1.1.2</w:t>
            </w:r>
          </w:p>
        </w:tc>
        <w:tc>
          <w:tcPr>
            <w:tcW w:w="6212" w:type="dxa"/>
            <w:shd w:val="clear" w:color="auto" w:fill="F2F2F2" w:themeFill="background1" w:themeFillShade="F2"/>
          </w:tcPr>
          <w:p w14:paraId="7451C7E1" w14:textId="77777777" w:rsidR="0089080B" w:rsidRPr="00733C1C" w:rsidRDefault="0089080B" w:rsidP="00122D85">
            <w:pPr>
              <w:spacing w:before="40" w:after="40" w:line="240" w:lineRule="auto"/>
              <w:rPr>
                <w:sz w:val="20"/>
                <w:szCs w:val="20"/>
                <w:lang w:val="id-ID"/>
              </w:rPr>
            </w:pPr>
            <w:r w:rsidRPr="00733C1C">
              <w:rPr>
                <w:sz w:val="20"/>
                <w:szCs w:val="20"/>
                <w:lang w:val="id-ID"/>
              </w:rPr>
              <w:t>Technical recommendations for PAD improvement design</w:t>
            </w:r>
          </w:p>
        </w:tc>
        <w:tc>
          <w:tcPr>
            <w:tcW w:w="2880" w:type="dxa"/>
            <w:shd w:val="clear" w:color="auto" w:fill="F2F2F2" w:themeFill="background1" w:themeFillShade="F2"/>
          </w:tcPr>
          <w:p w14:paraId="006DEAE5" w14:textId="77777777" w:rsidR="0089080B" w:rsidRPr="00733C1C" w:rsidRDefault="0089080B" w:rsidP="00122D85">
            <w:pPr>
              <w:spacing w:before="40" w:after="40" w:line="240" w:lineRule="auto"/>
              <w:rPr>
                <w:sz w:val="20"/>
                <w:szCs w:val="20"/>
                <w:lang w:val="id-ID"/>
              </w:rPr>
            </w:pPr>
            <w:r w:rsidRPr="00AD4E95">
              <w:rPr>
                <w:sz w:val="20"/>
                <w:szCs w:val="20"/>
                <w:lang w:val="id-ID"/>
              </w:rPr>
              <w:t>MoF - Directorate of Regional tax and Retribution</w:t>
            </w:r>
          </w:p>
        </w:tc>
        <w:tc>
          <w:tcPr>
            <w:tcW w:w="3883" w:type="dxa"/>
            <w:shd w:val="clear" w:color="auto" w:fill="F2F2F2" w:themeFill="background1" w:themeFillShade="F2"/>
          </w:tcPr>
          <w:p w14:paraId="13D8F2E4" w14:textId="77777777" w:rsidR="0089080B" w:rsidRPr="00733C1C" w:rsidRDefault="0089080B" w:rsidP="00122D85">
            <w:pPr>
              <w:spacing w:before="40" w:after="40" w:line="240" w:lineRule="auto"/>
              <w:rPr>
                <w:sz w:val="20"/>
                <w:szCs w:val="20"/>
                <w:lang w:val="id-ID"/>
              </w:rPr>
            </w:pPr>
            <w:r w:rsidRPr="0008668F">
              <w:rPr>
                <w:sz w:val="20"/>
                <w:szCs w:val="20"/>
                <w:lang w:val="id-ID"/>
              </w:rPr>
              <w:t>Aceh; NTB; NTT; North Kalimantan; Gorontalo; Maluku; Papua; South Papua; West Papua; Southwest Papua</w:t>
            </w:r>
          </w:p>
        </w:tc>
      </w:tr>
      <w:tr w:rsidR="0089080B" w:rsidRPr="00B95047" w14:paraId="012E645E" w14:textId="77777777" w:rsidTr="00122D85">
        <w:trPr>
          <w:cantSplit/>
          <w:trHeight w:val="504"/>
        </w:trPr>
        <w:tc>
          <w:tcPr>
            <w:tcW w:w="450" w:type="dxa"/>
            <w:tcBorders>
              <w:bottom w:val="single" w:sz="2" w:space="0" w:color="auto"/>
            </w:tcBorders>
            <w:shd w:val="clear" w:color="auto" w:fill="auto"/>
          </w:tcPr>
          <w:p w14:paraId="3D1EE081" w14:textId="77777777" w:rsidR="0089080B" w:rsidRPr="00733C1C" w:rsidRDefault="0089080B" w:rsidP="00122D85">
            <w:pPr>
              <w:spacing w:before="40" w:after="40" w:line="240" w:lineRule="auto"/>
              <w:jc w:val="center"/>
              <w:rPr>
                <w:sz w:val="20"/>
                <w:szCs w:val="20"/>
                <w:lang w:val="id-ID"/>
              </w:rPr>
            </w:pPr>
          </w:p>
        </w:tc>
        <w:tc>
          <w:tcPr>
            <w:tcW w:w="540" w:type="dxa"/>
            <w:tcBorders>
              <w:bottom w:val="single" w:sz="2" w:space="0" w:color="auto"/>
            </w:tcBorders>
            <w:shd w:val="clear" w:color="auto" w:fill="auto"/>
          </w:tcPr>
          <w:p w14:paraId="64977B8E" w14:textId="77777777" w:rsidR="0089080B" w:rsidRPr="00733C1C" w:rsidRDefault="0089080B" w:rsidP="00122D85">
            <w:pPr>
              <w:spacing w:before="40" w:after="40" w:line="240" w:lineRule="auto"/>
              <w:rPr>
                <w:sz w:val="20"/>
                <w:szCs w:val="20"/>
                <w:lang w:val="id-ID"/>
              </w:rPr>
            </w:pPr>
          </w:p>
        </w:tc>
        <w:tc>
          <w:tcPr>
            <w:tcW w:w="630" w:type="dxa"/>
            <w:tcBorders>
              <w:bottom w:val="single" w:sz="2" w:space="0" w:color="auto"/>
            </w:tcBorders>
            <w:shd w:val="clear" w:color="auto" w:fill="auto"/>
          </w:tcPr>
          <w:p w14:paraId="226BF212" w14:textId="77777777" w:rsidR="0089080B" w:rsidRPr="00733C1C" w:rsidRDefault="0089080B" w:rsidP="00122D85">
            <w:pPr>
              <w:spacing w:before="40" w:after="40" w:line="240" w:lineRule="auto"/>
              <w:jc w:val="center"/>
              <w:rPr>
                <w:sz w:val="20"/>
                <w:szCs w:val="20"/>
                <w:lang w:val="id-ID"/>
              </w:rPr>
            </w:pPr>
            <w:r w:rsidRPr="00733C1C">
              <w:rPr>
                <w:rFonts w:cs="Calibri"/>
                <w:b/>
                <w:bCs/>
                <w:color w:val="000000"/>
                <w:sz w:val="20"/>
                <w:szCs w:val="20"/>
                <w:lang w:val="id-ID"/>
              </w:rPr>
              <w:t>4.1.2</w:t>
            </w:r>
          </w:p>
        </w:tc>
        <w:tc>
          <w:tcPr>
            <w:tcW w:w="13875" w:type="dxa"/>
            <w:gridSpan w:val="4"/>
            <w:tcBorders>
              <w:bottom w:val="single" w:sz="2" w:space="0" w:color="auto"/>
            </w:tcBorders>
            <w:shd w:val="clear" w:color="auto" w:fill="auto"/>
          </w:tcPr>
          <w:p w14:paraId="22325D34" w14:textId="77777777" w:rsidR="0089080B" w:rsidRPr="00733C1C" w:rsidRDefault="0089080B" w:rsidP="00122D85">
            <w:pPr>
              <w:spacing w:before="40" w:after="40" w:line="240" w:lineRule="auto"/>
              <w:rPr>
                <w:b/>
                <w:bCs/>
                <w:sz w:val="20"/>
                <w:szCs w:val="20"/>
                <w:lang w:val="id-ID"/>
              </w:rPr>
            </w:pPr>
            <w:r w:rsidRPr="00F12A0E">
              <w:rPr>
                <w:rFonts w:cs="Calibri"/>
                <w:b/>
                <w:bCs/>
                <w:color w:val="000000"/>
                <w:sz w:val="20"/>
                <w:szCs w:val="20"/>
              </w:rPr>
              <w:t>Facilitate</w:t>
            </w:r>
            <w:r w:rsidRPr="00067805">
              <w:rPr>
                <w:rFonts w:cs="Calibri"/>
                <w:b/>
                <w:bCs/>
                <w:color w:val="000000"/>
                <w:sz w:val="20"/>
                <w:szCs w:val="20"/>
                <w:lang w:val="id-ID"/>
              </w:rPr>
              <w:t xml:space="preserve"> capacity strengthening related to PDRD</w:t>
            </w:r>
          </w:p>
        </w:tc>
      </w:tr>
      <w:tr w:rsidR="0089080B" w:rsidRPr="00B95047" w14:paraId="4BFE99F8" w14:textId="77777777" w:rsidTr="00122D85">
        <w:trPr>
          <w:cantSplit/>
          <w:trHeight w:val="504"/>
        </w:trPr>
        <w:tc>
          <w:tcPr>
            <w:tcW w:w="450" w:type="dxa"/>
            <w:tcBorders>
              <w:bottom w:val="single" w:sz="4" w:space="0" w:color="auto"/>
            </w:tcBorders>
            <w:shd w:val="clear" w:color="auto" w:fill="F2F2F2" w:themeFill="background1" w:themeFillShade="F2"/>
          </w:tcPr>
          <w:p w14:paraId="6BCD20C5" w14:textId="77777777" w:rsidR="0089080B" w:rsidRPr="00733C1C" w:rsidRDefault="0089080B" w:rsidP="00122D85">
            <w:pPr>
              <w:spacing w:before="40" w:after="40" w:line="240" w:lineRule="auto"/>
              <w:jc w:val="center"/>
              <w:rPr>
                <w:sz w:val="20"/>
                <w:szCs w:val="20"/>
                <w:lang w:val="id-ID"/>
              </w:rPr>
            </w:pPr>
          </w:p>
        </w:tc>
        <w:tc>
          <w:tcPr>
            <w:tcW w:w="540" w:type="dxa"/>
            <w:tcBorders>
              <w:bottom w:val="single" w:sz="4" w:space="0" w:color="auto"/>
            </w:tcBorders>
            <w:shd w:val="clear" w:color="auto" w:fill="F2F2F2" w:themeFill="background1" w:themeFillShade="F2"/>
          </w:tcPr>
          <w:p w14:paraId="376F0F5E" w14:textId="77777777" w:rsidR="0089080B" w:rsidRPr="00733C1C" w:rsidRDefault="0089080B" w:rsidP="00122D85">
            <w:pPr>
              <w:spacing w:before="40" w:after="40" w:line="240" w:lineRule="auto"/>
              <w:rPr>
                <w:sz w:val="20"/>
                <w:szCs w:val="20"/>
                <w:lang w:val="id-ID"/>
              </w:rPr>
            </w:pPr>
          </w:p>
        </w:tc>
        <w:tc>
          <w:tcPr>
            <w:tcW w:w="630" w:type="dxa"/>
            <w:tcBorders>
              <w:bottom w:val="single" w:sz="4" w:space="0" w:color="auto"/>
            </w:tcBorders>
            <w:shd w:val="clear" w:color="auto" w:fill="F2F2F2" w:themeFill="background1" w:themeFillShade="F2"/>
          </w:tcPr>
          <w:p w14:paraId="3AAD5A72"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Borders>
              <w:bottom w:val="single" w:sz="4" w:space="0" w:color="auto"/>
            </w:tcBorders>
            <w:shd w:val="clear" w:color="auto" w:fill="F2F2F2" w:themeFill="background1" w:themeFillShade="F2"/>
          </w:tcPr>
          <w:p w14:paraId="2773A454"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4.1.2.1</w:t>
            </w:r>
          </w:p>
        </w:tc>
        <w:tc>
          <w:tcPr>
            <w:tcW w:w="6212" w:type="dxa"/>
            <w:tcBorders>
              <w:bottom w:val="single" w:sz="4" w:space="0" w:color="auto"/>
            </w:tcBorders>
            <w:shd w:val="clear" w:color="auto" w:fill="F2F2F2" w:themeFill="background1" w:themeFillShade="F2"/>
          </w:tcPr>
          <w:p w14:paraId="1A73E6FC" w14:textId="77777777" w:rsidR="0089080B" w:rsidRPr="00733C1C" w:rsidRDefault="0089080B" w:rsidP="00122D85">
            <w:pPr>
              <w:spacing w:before="40" w:after="40" w:line="240" w:lineRule="auto"/>
              <w:rPr>
                <w:sz w:val="20"/>
                <w:szCs w:val="20"/>
                <w:lang w:val="id-ID"/>
              </w:rPr>
            </w:pPr>
            <w:r>
              <w:rPr>
                <w:sz w:val="20"/>
                <w:szCs w:val="20"/>
                <w:lang w:val="id-ID"/>
              </w:rPr>
              <w:t>Support training for r</w:t>
            </w:r>
            <w:r w:rsidRPr="00733C1C">
              <w:rPr>
                <w:sz w:val="20"/>
                <w:szCs w:val="20"/>
                <w:lang w:val="id-ID"/>
              </w:rPr>
              <w:t xml:space="preserve">egional government </w:t>
            </w:r>
            <w:r>
              <w:rPr>
                <w:sz w:val="20"/>
                <w:szCs w:val="20"/>
                <w:lang w:val="id-ID"/>
              </w:rPr>
              <w:t xml:space="preserve">staff </w:t>
            </w:r>
            <w:r w:rsidRPr="00733C1C">
              <w:rPr>
                <w:sz w:val="20"/>
                <w:szCs w:val="20"/>
                <w:lang w:val="id-ID"/>
              </w:rPr>
              <w:t>in relevant work units in PDRD management</w:t>
            </w:r>
          </w:p>
        </w:tc>
        <w:tc>
          <w:tcPr>
            <w:tcW w:w="2880" w:type="dxa"/>
            <w:tcBorders>
              <w:bottom w:val="single" w:sz="4" w:space="0" w:color="auto"/>
            </w:tcBorders>
            <w:shd w:val="clear" w:color="auto" w:fill="F2F2F2" w:themeFill="background1" w:themeFillShade="F2"/>
          </w:tcPr>
          <w:p w14:paraId="6B711B6D" w14:textId="77777777" w:rsidR="0089080B" w:rsidRPr="00733C1C" w:rsidRDefault="0089080B" w:rsidP="00122D85">
            <w:pPr>
              <w:spacing w:before="40" w:after="40" w:line="240" w:lineRule="auto"/>
              <w:rPr>
                <w:sz w:val="20"/>
                <w:szCs w:val="20"/>
                <w:lang w:val="id-ID"/>
              </w:rPr>
            </w:pPr>
            <w:r w:rsidRPr="00AD4E95">
              <w:rPr>
                <w:sz w:val="20"/>
                <w:szCs w:val="20"/>
                <w:lang w:val="id-ID"/>
              </w:rPr>
              <w:t>MoF - Directorate of Regional tax and Retribution</w:t>
            </w:r>
          </w:p>
        </w:tc>
        <w:tc>
          <w:tcPr>
            <w:tcW w:w="3883" w:type="dxa"/>
            <w:tcBorders>
              <w:bottom w:val="single" w:sz="4" w:space="0" w:color="auto"/>
            </w:tcBorders>
            <w:shd w:val="clear" w:color="auto" w:fill="F2F2F2" w:themeFill="background1" w:themeFillShade="F2"/>
          </w:tcPr>
          <w:p w14:paraId="6D36022E" w14:textId="77777777" w:rsidR="0089080B" w:rsidRPr="00733C1C" w:rsidRDefault="0089080B" w:rsidP="00122D85">
            <w:pPr>
              <w:spacing w:before="40" w:after="40" w:line="240" w:lineRule="auto"/>
              <w:rPr>
                <w:sz w:val="20"/>
                <w:szCs w:val="20"/>
                <w:lang w:val="id-ID"/>
              </w:rPr>
            </w:pPr>
            <w:r w:rsidRPr="0008668F">
              <w:rPr>
                <w:sz w:val="20"/>
                <w:szCs w:val="20"/>
                <w:lang w:val="id-ID"/>
              </w:rPr>
              <w:t>Aceh; NTB; NTT; North Kalimantan; Gorontalo; Maluku; Papua; South Papua; West Papua; Southwest Papua</w:t>
            </w:r>
          </w:p>
        </w:tc>
      </w:tr>
      <w:tr w:rsidR="0089080B" w:rsidRPr="00733C1C" w14:paraId="2D390717" w14:textId="77777777" w:rsidTr="00122D85">
        <w:trPr>
          <w:cantSplit/>
          <w:trHeight w:val="504"/>
        </w:trPr>
        <w:tc>
          <w:tcPr>
            <w:tcW w:w="450" w:type="dxa"/>
            <w:tcBorders>
              <w:top w:val="nil"/>
            </w:tcBorders>
            <w:shd w:val="clear" w:color="auto" w:fill="F2F2F2" w:themeFill="background1" w:themeFillShade="F2"/>
          </w:tcPr>
          <w:p w14:paraId="0165914B" w14:textId="77777777" w:rsidR="0089080B" w:rsidRPr="00733C1C" w:rsidRDefault="0089080B" w:rsidP="00122D85">
            <w:pPr>
              <w:spacing w:before="40" w:after="40" w:line="240" w:lineRule="auto"/>
              <w:jc w:val="center"/>
              <w:rPr>
                <w:sz w:val="20"/>
                <w:szCs w:val="20"/>
                <w:lang w:val="id-ID"/>
              </w:rPr>
            </w:pPr>
          </w:p>
        </w:tc>
        <w:tc>
          <w:tcPr>
            <w:tcW w:w="540" w:type="dxa"/>
            <w:tcBorders>
              <w:top w:val="nil"/>
            </w:tcBorders>
            <w:shd w:val="clear" w:color="auto" w:fill="F2F2F2" w:themeFill="background1" w:themeFillShade="F2"/>
          </w:tcPr>
          <w:p w14:paraId="3083A7B0"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4.2</w:t>
            </w:r>
          </w:p>
        </w:tc>
        <w:tc>
          <w:tcPr>
            <w:tcW w:w="14505" w:type="dxa"/>
            <w:gridSpan w:val="5"/>
            <w:tcBorders>
              <w:top w:val="nil"/>
            </w:tcBorders>
            <w:shd w:val="clear" w:color="auto" w:fill="F2F2F2" w:themeFill="background1" w:themeFillShade="F2"/>
          </w:tcPr>
          <w:p w14:paraId="45C4E2AE" w14:textId="77777777" w:rsidR="0089080B" w:rsidRPr="00733C1C" w:rsidRDefault="0089080B" w:rsidP="00122D85">
            <w:pPr>
              <w:spacing w:before="40" w:after="40" w:line="240" w:lineRule="auto"/>
              <w:rPr>
                <w:b/>
                <w:bCs/>
                <w:sz w:val="20"/>
                <w:szCs w:val="20"/>
                <w:lang w:val="id-ID"/>
              </w:rPr>
            </w:pPr>
            <w:r w:rsidRPr="00E653F5">
              <w:rPr>
                <w:b/>
                <w:bCs/>
                <w:sz w:val="20"/>
                <w:szCs w:val="20"/>
              </w:rPr>
              <w:t>Support for strengthening the management of transfers to regions</w:t>
            </w:r>
            <w:r>
              <w:rPr>
                <w:b/>
                <w:bCs/>
                <w:sz w:val="20"/>
                <w:szCs w:val="20"/>
              </w:rPr>
              <w:t xml:space="preserve"> (TKD)</w:t>
            </w:r>
          </w:p>
        </w:tc>
      </w:tr>
      <w:tr w:rsidR="0089080B" w:rsidRPr="00B95047" w14:paraId="435427B3" w14:textId="77777777" w:rsidTr="00122D85">
        <w:trPr>
          <w:cantSplit/>
          <w:trHeight w:val="504"/>
        </w:trPr>
        <w:tc>
          <w:tcPr>
            <w:tcW w:w="450" w:type="dxa"/>
            <w:shd w:val="clear" w:color="auto" w:fill="FFFFFF" w:themeFill="background1"/>
          </w:tcPr>
          <w:p w14:paraId="7FD1BF4A"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2CA47418" w14:textId="77777777" w:rsidR="0089080B" w:rsidRPr="00733C1C" w:rsidRDefault="0089080B" w:rsidP="00122D85">
            <w:pPr>
              <w:spacing w:before="40" w:after="40" w:line="240" w:lineRule="auto"/>
              <w:jc w:val="center"/>
              <w:rPr>
                <w:sz w:val="20"/>
                <w:szCs w:val="20"/>
                <w:lang w:val="id-ID"/>
              </w:rPr>
            </w:pPr>
          </w:p>
        </w:tc>
        <w:tc>
          <w:tcPr>
            <w:tcW w:w="630" w:type="dxa"/>
          </w:tcPr>
          <w:p w14:paraId="3C067A16"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4.2.1</w:t>
            </w:r>
          </w:p>
        </w:tc>
        <w:tc>
          <w:tcPr>
            <w:tcW w:w="13875" w:type="dxa"/>
            <w:gridSpan w:val="4"/>
          </w:tcPr>
          <w:p w14:paraId="5F866EC3" w14:textId="77777777" w:rsidR="0089080B" w:rsidRPr="00733C1C" w:rsidRDefault="0089080B" w:rsidP="00122D85">
            <w:pPr>
              <w:spacing w:before="40" w:after="40" w:line="240" w:lineRule="auto"/>
              <w:rPr>
                <w:b/>
                <w:bCs/>
                <w:sz w:val="20"/>
                <w:szCs w:val="20"/>
                <w:lang w:val="id-ID"/>
              </w:rPr>
            </w:pPr>
            <w:r w:rsidRPr="00F12A0E">
              <w:rPr>
                <w:b/>
                <w:bCs/>
                <w:sz w:val="20"/>
                <w:szCs w:val="20"/>
              </w:rPr>
              <w:t xml:space="preserve">Facilitate </w:t>
            </w:r>
            <w:r w:rsidRPr="00DB4283">
              <w:rPr>
                <w:b/>
                <w:bCs/>
                <w:sz w:val="20"/>
                <w:szCs w:val="20"/>
              </w:rPr>
              <w:t>strengthening capacity related to the General Allocation Fund</w:t>
            </w:r>
          </w:p>
        </w:tc>
      </w:tr>
      <w:tr w:rsidR="0089080B" w:rsidRPr="00B95047" w14:paraId="3A7EA919" w14:textId="77777777" w:rsidTr="00122D85">
        <w:trPr>
          <w:cantSplit/>
          <w:trHeight w:val="504"/>
        </w:trPr>
        <w:tc>
          <w:tcPr>
            <w:tcW w:w="450" w:type="dxa"/>
            <w:shd w:val="clear" w:color="auto" w:fill="F2F2F2" w:themeFill="background1" w:themeFillShade="F2"/>
          </w:tcPr>
          <w:p w14:paraId="0E83D758"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72E91239"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726D0AF1"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5C49B1AA"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4.2.1.1</w:t>
            </w:r>
          </w:p>
        </w:tc>
        <w:tc>
          <w:tcPr>
            <w:tcW w:w="6212" w:type="dxa"/>
            <w:shd w:val="clear" w:color="auto" w:fill="F2F2F2" w:themeFill="background1" w:themeFillShade="F2"/>
          </w:tcPr>
          <w:p w14:paraId="1231B92D" w14:textId="77777777" w:rsidR="0089080B" w:rsidRPr="00733C1C" w:rsidRDefault="0089080B" w:rsidP="00122D85">
            <w:pPr>
              <w:spacing w:before="40" w:after="40" w:line="240" w:lineRule="auto"/>
              <w:rPr>
                <w:sz w:val="20"/>
                <w:szCs w:val="20"/>
                <w:lang w:val="id-ID"/>
              </w:rPr>
            </w:pPr>
            <w:r>
              <w:rPr>
                <w:sz w:val="20"/>
                <w:szCs w:val="20"/>
                <w:lang w:val="id-ID"/>
              </w:rPr>
              <w:t>Support training for r</w:t>
            </w:r>
            <w:r w:rsidRPr="00733C1C">
              <w:rPr>
                <w:sz w:val="20"/>
                <w:szCs w:val="20"/>
                <w:lang w:val="id-ID"/>
              </w:rPr>
              <w:t xml:space="preserve">egional </w:t>
            </w:r>
            <w:r>
              <w:rPr>
                <w:sz w:val="20"/>
                <w:szCs w:val="20"/>
                <w:lang w:val="id-ID"/>
              </w:rPr>
              <w:t>g</w:t>
            </w:r>
            <w:r w:rsidRPr="00733C1C">
              <w:rPr>
                <w:sz w:val="20"/>
                <w:szCs w:val="20"/>
                <w:lang w:val="id-ID"/>
              </w:rPr>
              <w:t xml:space="preserve">overnment </w:t>
            </w:r>
            <w:r>
              <w:rPr>
                <w:sz w:val="20"/>
                <w:szCs w:val="20"/>
                <w:lang w:val="id-ID"/>
              </w:rPr>
              <w:t>staffs</w:t>
            </w:r>
            <w:r w:rsidRPr="00733C1C">
              <w:rPr>
                <w:sz w:val="20"/>
                <w:szCs w:val="20"/>
                <w:lang w:val="id-ID"/>
              </w:rPr>
              <w:t xml:space="preserve"> in relevant work units in planning and managing General Allocation Funds</w:t>
            </w:r>
            <w:r>
              <w:rPr>
                <w:sz w:val="20"/>
                <w:szCs w:val="20"/>
                <w:lang w:val="id-ID"/>
              </w:rPr>
              <w:t>.</w:t>
            </w:r>
          </w:p>
        </w:tc>
        <w:tc>
          <w:tcPr>
            <w:tcW w:w="2880" w:type="dxa"/>
            <w:shd w:val="clear" w:color="auto" w:fill="F2F2F2" w:themeFill="background1" w:themeFillShade="F2"/>
          </w:tcPr>
          <w:p w14:paraId="1899B4D6" w14:textId="77777777" w:rsidR="0089080B" w:rsidRPr="00733C1C" w:rsidRDefault="0089080B" w:rsidP="00122D85">
            <w:pPr>
              <w:spacing w:before="40" w:after="40" w:line="240" w:lineRule="auto"/>
              <w:rPr>
                <w:sz w:val="20"/>
                <w:szCs w:val="20"/>
                <w:lang w:val="id-ID"/>
              </w:rPr>
            </w:pPr>
            <w:r w:rsidRPr="00AD4E95">
              <w:rPr>
                <w:sz w:val="20"/>
                <w:szCs w:val="20"/>
                <w:lang w:val="id-ID"/>
              </w:rPr>
              <w:t>MoF - Directorate of General Transfer Fund</w:t>
            </w:r>
          </w:p>
        </w:tc>
        <w:tc>
          <w:tcPr>
            <w:tcW w:w="3883" w:type="dxa"/>
            <w:shd w:val="clear" w:color="auto" w:fill="F2F2F2" w:themeFill="background1" w:themeFillShade="F2"/>
          </w:tcPr>
          <w:p w14:paraId="5BBB4624" w14:textId="77777777" w:rsidR="0089080B" w:rsidRPr="00733C1C" w:rsidRDefault="0089080B" w:rsidP="00122D85">
            <w:pPr>
              <w:spacing w:before="40" w:after="40" w:line="240" w:lineRule="auto"/>
              <w:rPr>
                <w:sz w:val="20"/>
                <w:szCs w:val="20"/>
                <w:lang w:val="id-ID"/>
              </w:rPr>
            </w:pPr>
            <w:r w:rsidRPr="0008668F">
              <w:rPr>
                <w:sz w:val="20"/>
                <w:szCs w:val="20"/>
                <w:lang w:val="id-ID"/>
              </w:rPr>
              <w:t>Aceh; NTB; NTT; North Kalimantan; Gorontalo; Maluku; Papua; South Papua; West Papua; Southwest Papua</w:t>
            </w:r>
          </w:p>
        </w:tc>
      </w:tr>
      <w:tr w:rsidR="0089080B" w:rsidRPr="00B95047" w14:paraId="586DDBE5" w14:textId="77777777" w:rsidTr="00122D85">
        <w:trPr>
          <w:cantSplit/>
          <w:trHeight w:val="504"/>
        </w:trPr>
        <w:tc>
          <w:tcPr>
            <w:tcW w:w="450" w:type="dxa"/>
            <w:shd w:val="clear" w:color="auto" w:fill="FFFFFF" w:themeFill="background1"/>
          </w:tcPr>
          <w:p w14:paraId="2829EBA4"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6B41B7F6" w14:textId="77777777" w:rsidR="0089080B" w:rsidRPr="00733C1C" w:rsidRDefault="0089080B" w:rsidP="00122D85">
            <w:pPr>
              <w:spacing w:before="40" w:after="40" w:line="240" w:lineRule="auto"/>
              <w:jc w:val="center"/>
              <w:rPr>
                <w:sz w:val="20"/>
                <w:szCs w:val="20"/>
                <w:lang w:val="id-ID"/>
              </w:rPr>
            </w:pPr>
          </w:p>
        </w:tc>
        <w:tc>
          <w:tcPr>
            <w:tcW w:w="630" w:type="dxa"/>
          </w:tcPr>
          <w:p w14:paraId="533B39D9"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22271FD0"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4.2.1.2</w:t>
            </w:r>
          </w:p>
        </w:tc>
        <w:tc>
          <w:tcPr>
            <w:tcW w:w="6212" w:type="dxa"/>
          </w:tcPr>
          <w:p w14:paraId="51FC2A34" w14:textId="77777777" w:rsidR="0089080B" w:rsidRPr="00733C1C" w:rsidRDefault="0089080B" w:rsidP="00122D85">
            <w:pPr>
              <w:spacing w:before="40" w:after="40" w:line="240" w:lineRule="auto"/>
              <w:rPr>
                <w:sz w:val="20"/>
                <w:szCs w:val="20"/>
                <w:lang w:val="id-ID"/>
              </w:rPr>
            </w:pPr>
            <w:r>
              <w:rPr>
                <w:sz w:val="20"/>
                <w:szCs w:val="20"/>
                <w:lang w:val="id-ID"/>
              </w:rPr>
              <w:t>Support training for r</w:t>
            </w:r>
            <w:r w:rsidRPr="00733C1C">
              <w:rPr>
                <w:sz w:val="20"/>
                <w:szCs w:val="20"/>
                <w:lang w:val="id-ID"/>
              </w:rPr>
              <w:t xml:space="preserve">egional </w:t>
            </w:r>
            <w:r>
              <w:rPr>
                <w:sz w:val="20"/>
                <w:szCs w:val="20"/>
                <w:lang w:val="id-ID"/>
              </w:rPr>
              <w:t>g</w:t>
            </w:r>
            <w:r w:rsidRPr="00733C1C">
              <w:rPr>
                <w:sz w:val="20"/>
                <w:szCs w:val="20"/>
                <w:lang w:val="id-ID"/>
              </w:rPr>
              <w:t xml:space="preserve">overnment </w:t>
            </w:r>
            <w:r>
              <w:rPr>
                <w:sz w:val="20"/>
                <w:szCs w:val="20"/>
                <w:lang w:val="id-ID"/>
              </w:rPr>
              <w:t>staffs</w:t>
            </w:r>
            <w:r w:rsidRPr="00733C1C">
              <w:rPr>
                <w:sz w:val="20"/>
                <w:szCs w:val="20"/>
                <w:lang w:val="id-ID"/>
              </w:rPr>
              <w:t xml:space="preserve"> in relevant work units to </w:t>
            </w:r>
            <w:r>
              <w:rPr>
                <w:sz w:val="20"/>
                <w:szCs w:val="20"/>
                <w:lang w:val="id-ID"/>
              </w:rPr>
              <w:t>plan</w:t>
            </w:r>
            <w:r w:rsidRPr="00733C1C">
              <w:rPr>
                <w:sz w:val="20"/>
                <w:szCs w:val="20"/>
                <w:lang w:val="id-ID"/>
              </w:rPr>
              <w:t xml:space="preserve"> to fulfi</w:t>
            </w:r>
            <w:r>
              <w:rPr>
                <w:sz w:val="20"/>
                <w:szCs w:val="20"/>
                <w:lang w:val="id-ID"/>
              </w:rPr>
              <w:t>l</w:t>
            </w:r>
            <w:r w:rsidRPr="00733C1C">
              <w:rPr>
                <w:sz w:val="20"/>
                <w:szCs w:val="20"/>
                <w:lang w:val="id-ID"/>
              </w:rPr>
              <w:t xml:space="preserve"> mandatory infrastructure spending in the regions</w:t>
            </w:r>
            <w:r>
              <w:rPr>
                <w:sz w:val="20"/>
                <w:szCs w:val="20"/>
                <w:lang w:val="id-ID"/>
              </w:rPr>
              <w:t>.</w:t>
            </w:r>
          </w:p>
        </w:tc>
        <w:tc>
          <w:tcPr>
            <w:tcW w:w="2880" w:type="dxa"/>
          </w:tcPr>
          <w:p w14:paraId="51EBFD35" w14:textId="77777777" w:rsidR="0089080B" w:rsidRPr="00733C1C" w:rsidRDefault="0089080B" w:rsidP="00122D85">
            <w:pPr>
              <w:spacing w:before="40" w:after="40" w:line="240" w:lineRule="auto"/>
              <w:rPr>
                <w:sz w:val="20"/>
                <w:szCs w:val="20"/>
                <w:lang w:val="id-ID"/>
              </w:rPr>
            </w:pPr>
            <w:r w:rsidRPr="00BF09FC">
              <w:rPr>
                <w:sz w:val="20"/>
                <w:szCs w:val="20"/>
                <w:lang w:val="id-ID"/>
              </w:rPr>
              <w:t>MoF - Directorate of Regional Economy and Financing</w:t>
            </w:r>
          </w:p>
        </w:tc>
        <w:tc>
          <w:tcPr>
            <w:tcW w:w="3883" w:type="dxa"/>
          </w:tcPr>
          <w:p w14:paraId="655DBECE" w14:textId="77777777" w:rsidR="0089080B" w:rsidRPr="00733C1C" w:rsidRDefault="0089080B" w:rsidP="00122D85">
            <w:pPr>
              <w:spacing w:before="40" w:after="40" w:line="240" w:lineRule="auto"/>
              <w:rPr>
                <w:sz w:val="20"/>
                <w:szCs w:val="20"/>
                <w:lang w:val="id-ID"/>
              </w:rPr>
            </w:pPr>
            <w:r w:rsidRPr="0008668F">
              <w:rPr>
                <w:sz w:val="20"/>
                <w:szCs w:val="20"/>
                <w:lang w:val="id-ID"/>
              </w:rPr>
              <w:t>Aceh; NTB; NTT; North Kalimantan; Gorontalo; Maluku; Papua; South Papua; West Papua; Southwest Papua</w:t>
            </w:r>
          </w:p>
        </w:tc>
      </w:tr>
      <w:tr w:rsidR="0089080B" w:rsidRPr="00B95047" w14:paraId="2562346C" w14:textId="77777777" w:rsidTr="00122D85">
        <w:trPr>
          <w:cantSplit/>
          <w:trHeight w:val="504"/>
        </w:trPr>
        <w:tc>
          <w:tcPr>
            <w:tcW w:w="450" w:type="dxa"/>
            <w:shd w:val="clear" w:color="auto" w:fill="F2F2F2" w:themeFill="background1" w:themeFillShade="F2"/>
          </w:tcPr>
          <w:p w14:paraId="0999D216"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6D1D4D10" w14:textId="77777777" w:rsidR="0089080B" w:rsidRPr="00733C1C" w:rsidRDefault="0089080B" w:rsidP="00122D85">
            <w:pPr>
              <w:spacing w:before="40" w:after="40" w:line="240" w:lineRule="auto"/>
              <w:jc w:val="center"/>
              <w:rPr>
                <w:b/>
                <w:bCs/>
                <w:sz w:val="20"/>
                <w:szCs w:val="20"/>
                <w:lang w:val="id-ID"/>
              </w:rPr>
            </w:pPr>
          </w:p>
        </w:tc>
        <w:tc>
          <w:tcPr>
            <w:tcW w:w="630" w:type="dxa"/>
            <w:shd w:val="clear" w:color="auto" w:fill="F2F2F2" w:themeFill="background1" w:themeFillShade="F2"/>
          </w:tcPr>
          <w:p w14:paraId="18224C10" w14:textId="77777777" w:rsidR="0089080B" w:rsidRPr="00733C1C" w:rsidRDefault="0089080B" w:rsidP="00122D85">
            <w:pPr>
              <w:spacing w:before="40" w:after="40" w:line="240" w:lineRule="auto"/>
              <w:jc w:val="center"/>
              <w:rPr>
                <w:b/>
                <w:bCs/>
                <w:sz w:val="20"/>
                <w:szCs w:val="20"/>
                <w:lang w:val="id-ID"/>
              </w:rPr>
            </w:pPr>
            <w:r w:rsidRPr="00733C1C">
              <w:rPr>
                <w:b/>
                <w:bCs/>
                <w:sz w:val="20"/>
                <w:szCs w:val="20"/>
                <w:lang w:val="id-ID"/>
              </w:rPr>
              <w:t>4.2.2</w:t>
            </w:r>
          </w:p>
        </w:tc>
        <w:tc>
          <w:tcPr>
            <w:tcW w:w="13875" w:type="dxa"/>
            <w:gridSpan w:val="4"/>
            <w:shd w:val="clear" w:color="auto" w:fill="F2F2F2" w:themeFill="background1" w:themeFillShade="F2"/>
          </w:tcPr>
          <w:p w14:paraId="76CCAEFE" w14:textId="77777777" w:rsidR="0089080B" w:rsidRPr="00733C1C" w:rsidRDefault="0089080B" w:rsidP="00122D85">
            <w:pPr>
              <w:spacing w:before="40" w:after="40" w:line="240" w:lineRule="auto"/>
              <w:rPr>
                <w:b/>
                <w:bCs/>
                <w:sz w:val="20"/>
                <w:szCs w:val="20"/>
                <w:lang w:val="id-ID"/>
              </w:rPr>
            </w:pPr>
            <w:r w:rsidRPr="00F12A0E">
              <w:rPr>
                <w:b/>
                <w:bCs/>
                <w:sz w:val="20"/>
                <w:szCs w:val="20"/>
              </w:rPr>
              <w:t xml:space="preserve">Facilitate </w:t>
            </w:r>
            <w:r w:rsidRPr="00DB4283">
              <w:rPr>
                <w:b/>
                <w:bCs/>
                <w:sz w:val="20"/>
                <w:szCs w:val="20"/>
              </w:rPr>
              <w:t>strengthening capacity related to the Special Allocation Fund</w:t>
            </w:r>
          </w:p>
        </w:tc>
      </w:tr>
      <w:tr w:rsidR="0089080B" w:rsidRPr="00B95047" w14:paraId="37AE557C" w14:textId="77777777" w:rsidTr="00122D85">
        <w:trPr>
          <w:cantSplit/>
          <w:trHeight w:val="504"/>
        </w:trPr>
        <w:tc>
          <w:tcPr>
            <w:tcW w:w="450" w:type="dxa"/>
            <w:shd w:val="clear" w:color="auto" w:fill="FFFFFF" w:themeFill="background1"/>
          </w:tcPr>
          <w:p w14:paraId="4381C74F"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64C804C1" w14:textId="77777777" w:rsidR="0089080B" w:rsidRPr="00733C1C" w:rsidRDefault="0089080B" w:rsidP="00122D85">
            <w:pPr>
              <w:spacing w:before="40" w:after="40" w:line="240" w:lineRule="auto"/>
              <w:jc w:val="center"/>
              <w:rPr>
                <w:sz w:val="20"/>
                <w:szCs w:val="20"/>
                <w:lang w:val="id-ID"/>
              </w:rPr>
            </w:pPr>
          </w:p>
        </w:tc>
        <w:tc>
          <w:tcPr>
            <w:tcW w:w="630" w:type="dxa"/>
          </w:tcPr>
          <w:p w14:paraId="686B3EE5"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7558CEC6"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4.2.2.1</w:t>
            </w:r>
          </w:p>
        </w:tc>
        <w:tc>
          <w:tcPr>
            <w:tcW w:w="6212" w:type="dxa"/>
          </w:tcPr>
          <w:p w14:paraId="6B017E3C" w14:textId="77777777" w:rsidR="0089080B" w:rsidRPr="00733C1C" w:rsidRDefault="0089080B" w:rsidP="00122D85">
            <w:pPr>
              <w:spacing w:before="40" w:after="40" w:line="240" w:lineRule="auto"/>
              <w:rPr>
                <w:sz w:val="20"/>
                <w:szCs w:val="20"/>
                <w:lang w:val="id-ID"/>
              </w:rPr>
            </w:pPr>
            <w:r>
              <w:rPr>
                <w:sz w:val="20"/>
                <w:szCs w:val="20"/>
                <w:lang w:val="id-ID"/>
              </w:rPr>
              <w:t>Support training for r</w:t>
            </w:r>
            <w:r w:rsidRPr="00733C1C">
              <w:rPr>
                <w:sz w:val="20"/>
                <w:szCs w:val="20"/>
                <w:lang w:val="id-ID"/>
              </w:rPr>
              <w:t xml:space="preserve">egional </w:t>
            </w:r>
            <w:r>
              <w:rPr>
                <w:sz w:val="20"/>
                <w:szCs w:val="20"/>
                <w:lang w:val="id-ID"/>
              </w:rPr>
              <w:t>g</w:t>
            </w:r>
            <w:r w:rsidRPr="00733C1C">
              <w:rPr>
                <w:sz w:val="20"/>
                <w:szCs w:val="20"/>
                <w:lang w:val="id-ID"/>
              </w:rPr>
              <w:t xml:space="preserve">overnment </w:t>
            </w:r>
            <w:r>
              <w:rPr>
                <w:sz w:val="20"/>
                <w:szCs w:val="20"/>
                <w:lang w:val="id-ID"/>
              </w:rPr>
              <w:t>staff</w:t>
            </w:r>
            <w:r w:rsidRPr="00733C1C">
              <w:rPr>
                <w:sz w:val="20"/>
                <w:szCs w:val="20"/>
                <w:lang w:val="id-ID"/>
              </w:rPr>
              <w:t>s in relevant work units in planning and managing Special Allocation Funds</w:t>
            </w:r>
          </w:p>
        </w:tc>
        <w:tc>
          <w:tcPr>
            <w:tcW w:w="2880" w:type="dxa"/>
          </w:tcPr>
          <w:p w14:paraId="3354AAD3" w14:textId="77777777" w:rsidR="0089080B" w:rsidRPr="00733C1C" w:rsidRDefault="0089080B" w:rsidP="00122D85">
            <w:pPr>
              <w:spacing w:before="40" w:after="40" w:line="240" w:lineRule="auto"/>
              <w:rPr>
                <w:sz w:val="20"/>
                <w:szCs w:val="20"/>
                <w:lang w:val="id-ID"/>
              </w:rPr>
            </w:pPr>
            <w:r w:rsidRPr="00E93881">
              <w:rPr>
                <w:sz w:val="20"/>
                <w:szCs w:val="20"/>
                <w:lang w:val="id-ID"/>
              </w:rPr>
              <w:t>National Development Planning Agency (</w:t>
            </w:r>
            <w:r>
              <w:rPr>
                <w:sz w:val="20"/>
                <w:szCs w:val="20"/>
                <w:lang w:val="id-ID"/>
              </w:rPr>
              <w:t>Bappenas</w:t>
            </w:r>
            <w:r w:rsidRPr="00E93881">
              <w:rPr>
                <w:sz w:val="20"/>
                <w:szCs w:val="20"/>
                <w:lang w:val="id-ID"/>
              </w:rPr>
              <w:t>) - Directorate of Regional Development</w:t>
            </w:r>
          </w:p>
        </w:tc>
        <w:tc>
          <w:tcPr>
            <w:tcW w:w="3883" w:type="dxa"/>
          </w:tcPr>
          <w:p w14:paraId="522A3133" w14:textId="77777777" w:rsidR="0089080B" w:rsidRPr="00733C1C" w:rsidRDefault="0089080B" w:rsidP="00122D85">
            <w:pPr>
              <w:spacing w:before="40" w:after="40" w:line="240" w:lineRule="auto"/>
              <w:rPr>
                <w:sz w:val="20"/>
                <w:szCs w:val="20"/>
                <w:lang w:val="id-ID"/>
              </w:rPr>
            </w:pPr>
            <w:r w:rsidRPr="0008668F">
              <w:rPr>
                <w:sz w:val="20"/>
                <w:szCs w:val="20"/>
                <w:lang w:val="id-ID"/>
              </w:rPr>
              <w:t>Aceh; NTB; NTT; North Kalimantan; Gorontalo; Maluku; Papua; South Papua; West Papua; Southwest Papua</w:t>
            </w:r>
          </w:p>
        </w:tc>
      </w:tr>
      <w:tr w:rsidR="0089080B" w:rsidRPr="00B95047" w14:paraId="2EE4EB45" w14:textId="77777777" w:rsidTr="00122D85">
        <w:trPr>
          <w:cantSplit/>
          <w:trHeight w:val="504"/>
        </w:trPr>
        <w:tc>
          <w:tcPr>
            <w:tcW w:w="450" w:type="dxa"/>
            <w:shd w:val="clear" w:color="auto" w:fill="F2F2F2" w:themeFill="background1" w:themeFillShade="F2"/>
          </w:tcPr>
          <w:p w14:paraId="3612355D"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7395F6EA"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5B2E6FCF"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4.2.3</w:t>
            </w:r>
          </w:p>
        </w:tc>
        <w:tc>
          <w:tcPr>
            <w:tcW w:w="13875" w:type="dxa"/>
            <w:gridSpan w:val="4"/>
            <w:shd w:val="clear" w:color="auto" w:fill="F2F2F2" w:themeFill="background1" w:themeFillShade="F2"/>
          </w:tcPr>
          <w:p w14:paraId="1F843B55" w14:textId="77777777" w:rsidR="0089080B" w:rsidRPr="00733C1C" w:rsidRDefault="0089080B" w:rsidP="00122D85">
            <w:pPr>
              <w:spacing w:before="40" w:after="40" w:line="240" w:lineRule="auto"/>
              <w:rPr>
                <w:b/>
                <w:bCs/>
                <w:sz w:val="20"/>
                <w:szCs w:val="20"/>
                <w:lang w:val="id-ID"/>
              </w:rPr>
            </w:pPr>
            <w:r w:rsidRPr="00F12A0E">
              <w:rPr>
                <w:b/>
                <w:bCs/>
                <w:sz w:val="20"/>
                <w:szCs w:val="20"/>
              </w:rPr>
              <w:t xml:space="preserve">Facilitate </w:t>
            </w:r>
            <w:r w:rsidRPr="00DB4283">
              <w:rPr>
                <w:b/>
                <w:bCs/>
                <w:sz w:val="20"/>
                <w:szCs w:val="20"/>
              </w:rPr>
              <w:t>strengthening capacity related to Revenue Sharing Fund</w:t>
            </w:r>
          </w:p>
        </w:tc>
      </w:tr>
      <w:tr w:rsidR="0089080B" w:rsidRPr="00B95047" w14:paraId="5C5E5EEA" w14:textId="77777777" w:rsidTr="00122D85">
        <w:trPr>
          <w:cantSplit/>
          <w:trHeight w:val="504"/>
        </w:trPr>
        <w:tc>
          <w:tcPr>
            <w:tcW w:w="450" w:type="dxa"/>
            <w:shd w:val="clear" w:color="auto" w:fill="FFFFFF" w:themeFill="background1"/>
          </w:tcPr>
          <w:p w14:paraId="1F22832C"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0A0EDEF1" w14:textId="77777777" w:rsidR="0089080B" w:rsidRPr="00733C1C" w:rsidRDefault="0089080B" w:rsidP="00122D85">
            <w:pPr>
              <w:spacing w:before="40" w:after="40" w:line="240" w:lineRule="auto"/>
              <w:jc w:val="center"/>
              <w:rPr>
                <w:sz w:val="20"/>
                <w:szCs w:val="20"/>
                <w:lang w:val="id-ID"/>
              </w:rPr>
            </w:pPr>
          </w:p>
        </w:tc>
        <w:tc>
          <w:tcPr>
            <w:tcW w:w="630" w:type="dxa"/>
          </w:tcPr>
          <w:p w14:paraId="778B809D" w14:textId="77777777" w:rsidR="0089080B" w:rsidRPr="00733C1C" w:rsidRDefault="0089080B" w:rsidP="00122D85">
            <w:pPr>
              <w:spacing w:before="40" w:after="40" w:line="240" w:lineRule="auto"/>
              <w:jc w:val="center"/>
              <w:rPr>
                <w:sz w:val="20"/>
                <w:szCs w:val="20"/>
                <w:lang w:val="id-ID"/>
              </w:rPr>
            </w:pPr>
          </w:p>
        </w:tc>
        <w:tc>
          <w:tcPr>
            <w:tcW w:w="900" w:type="dxa"/>
          </w:tcPr>
          <w:p w14:paraId="3DD208A9"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4.2.3.1</w:t>
            </w:r>
          </w:p>
        </w:tc>
        <w:tc>
          <w:tcPr>
            <w:tcW w:w="6212" w:type="dxa"/>
          </w:tcPr>
          <w:p w14:paraId="3DA31E86" w14:textId="77777777" w:rsidR="0089080B" w:rsidRPr="00733C1C" w:rsidRDefault="0089080B" w:rsidP="00122D85">
            <w:pPr>
              <w:spacing w:before="40" w:after="40" w:line="240" w:lineRule="auto"/>
              <w:rPr>
                <w:sz w:val="20"/>
                <w:szCs w:val="20"/>
                <w:lang w:val="id-ID"/>
              </w:rPr>
            </w:pPr>
            <w:r>
              <w:rPr>
                <w:sz w:val="20"/>
                <w:szCs w:val="20"/>
                <w:lang w:val="id-ID"/>
              </w:rPr>
              <w:t>Support training for r</w:t>
            </w:r>
            <w:r w:rsidRPr="00733C1C">
              <w:rPr>
                <w:sz w:val="20"/>
                <w:szCs w:val="20"/>
                <w:lang w:val="id-ID"/>
              </w:rPr>
              <w:t xml:space="preserve">egional </w:t>
            </w:r>
            <w:r>
              <w:rPr>
                <w:sz w:val="20"/>
                <w:szCs w:val="20"/>
                <w:lang w:val="id-ID"/>
              </w:rPr>
              <w:t>g</w:t>
            </w:r>
            <w:r w:rsidRPr="00733C1C">
              <w:rPr>
                <w:sz w:val="20"/>
                <w:szCs w:val="20"/>
                <w:lang w:val="id-ID"/>
              </w:rPr>
              <w:t xml:space="preserve">overnment </w:t>
            </w:r>
            <w:r>
              <w:rPr>
                <w:sz w:val="20"/>
                <w:szCs w:val="20"/>
                <w:lang w:val="id-ID"/>
              </w:rPr>
              <w:t>staff</w:t>
            </w:r>
            <w:r w:rsidRPr="00733C1C">
              <w:rPr>
                <w:sz w:val="20"/>
                <w:szCs w:val="20"/>
                <w:lang w:val="id-ID"/>
              </w:rPr>
              <w:t>s in relevant work units in planning and managing Profit Sharing Funds</w:t>
            </w:r>
          </w:p>
        </w:tc>
        <w:tc>
          <w:tcPr>
            <w:tcW w:w="2880" w:type="dxa"/>
          </w:tcPr>
          <w:p w14:paraId="35D6E06F" w14:textId="77777777" w:rsidR="0089080B" w:rsidRPr="00733C1C" w:rsidRDefault="0089080B" w:rsidP="00122D85">
            <w:pPr>
              <w:spacing w:before="40" w:after="40" w:line="240" w:lineRule="auto"/>
              <w:rPr>
                <w:sz w:val="20"/>
                <w:szCs w:val="20"/>
                <w:lang w:val="id-ID"/>
              </w:rPr>
            </w:pPr>
            <w:r w:rsidRPr="00AD4E95">
              <w:rPr>
                <w:sz w:val="20"/>
                <w:szCs w:val="20"/>
                <w:lang w:val="id-ID"/>
              </w:rPr>
              <w:t>MoF - Directorate of General Transfer Fund</w:t>
            </w:r>
          </w:p>
        </w:tc>
        <w:tc>
          <w:tcPr>
            <w:tcW w:w="3883" w:type="dxa"/>
          </w:tcPr>
          <w:p w14:paraId="0F6CCF6E" w14:textId="77777777" w:rsidR="0089080B" w:rsidRPr="00733C1C" w:rsidRDefault="0089080B" w:rsidP="00122D85">
            <w:pPr>
              <w:spacing w:before="40" w:after="40" w:line="240" w:lineRule="auto"/>
              <w:rPr>
                <w:sz w:val="20"/>
                <w:szCs w:val="20"/>
                <w:lang w:val="id-ID"/>
              </w:rPr>
            </w:pPr>
            <w:r w:rsidRPr="0008668F">
              <w:rPr>
                <w:sz w:val="20"/>
                <w:szCs w:val="20"/>
                <w:lang w:val="id-ID"/>
              </w:rPr>
              <w:t>Aceh; Papua; South Papua; West Papua; Southwest Papua</w:t>
            </w:r>
          </w:p>
        </w:tc>
      </w:tr>
      <w:tr w:rsidR="0089080B" w:rsidRPr="00B95047" w14:paraId="3E63EDF6" w14:textId="77777777" w:rsidTr="00122D85">
        <w:trPr>
          <w:cantSplit/>
          <w:trHeight w:val="504"/>
        </w:trPr>
        <w:tc>
          <w:tcPr>
            <w:tcW w:w="450" w:type="dxa"/>
            <w:shd w:val="clear" w:color="auto" w:fill="F2F2F2" w:themeFill="background1" w:themeFillShade="F2"/>
          </w:tcPr>
          <w:p w14:paraId="2B6C1A70"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6D3F15F3"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2839EE42"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4.2.4</w:t>
            </w:r>
          </w:p>
        </w:tc>
        <w:tc>
          <w:tcPr>
            <w:tcW w:w="13875" w:type="dxa"/>
            <w:gridSpan w:val="4"/>
            <w:shd w:val="clear" w:color="auto" w:fill="F2F2F2" w:themeFill="background1" w:themeFillShade="F2"/>
          </w:tcPr>
          <w:p w14:paraId="517631DE" w14:textId="77777777" w:rsidR="0089080B" w:rsidRPr="00733C1C" w:rsidRDefault="0089080B" w:rsidP="00122D85">
            <w:pPr>
              <w:spacing w:before="40" w:after="40" w:line="240" w:lineRule="auto"/>
              <w:rPr>
                <w:b/>
                <w:bCs/>
                <w:sz w:val="20"/>
                <w:szCs w:val="20"/>
                <w:lang w:val="id-ID"/>
              </w:rPr>
            </w:pPr>
            <w:r w:rsidRPr="00F12A0E">
              <w:rPr>
                <w:b/>
                <w:bCs/>
                <w:sz w:val="20"/>
                <w:szCs w:val="20"/>
              </w:rPr>
              <w:t xml:space="preserve">Facilitate </w:t>
            </w:r>
            <w:r w:rsidRPr="00DB4283">
              <w:rPr>
                <w:b/>
                <w:bCs/>
                <w:sz w:val="20"/>
                <w:szCs w:val="20"/>
              </w:rPr>
              <w:t>the utili</w:t>
            </w:r>
            <w:r>
              <w:rPr>
                <w:b/>
                <w:bCs/>
                <w:sz w:val="20"/>
                <w:szCs w:val="20"/>
              </w:rPr>
              <w:t>s</w:t>
            </w:r>
            <w:r w:rsidRPr="00DB4283">
              <w:rPr>
                <w:b/>
                <w:bCs/>
                <w:sz w:val="20"/>
                <w:szCs w:val="20"/>
              </w:rPr>
              <w:t>ation of regional expenditure study results for the optimi</w:t>
            </w:r>
            <w:r>
              <w:rPr>
                <w:b/>
                <w:bCs/>
                <w:sz w:val="20"/>
                <w:szCs w:val="20"/>
              </w:rPr>
              <w:t>s</w:t>
            </w:r>
            <w:r w:rsidRPr="00DB4283">
              <w:rPr>
                <w:b/>
                <w:bCs/>
                <w:sz w:val="20"/>
                <w:szCs w:val="20"/>
              </w:rPr>
              <w:t>ation of TK</w:t>
            </w:r>
            <w:r>
              <w:rPr>
                <w:b/>
                <w:bCs/>
                <w:sz w:val="20"/>
                <w:szCs w:val="20"/>
              </w:rPr>
              <w:t>D</w:t>
            </w:r>
          </w:p>
        </w:tc>
      </w:tr>
      <w:tr w:rsidR="0089080B" w:rsidRPr="00B95047" w14:paraId="28EF1CF0" w14:textId="77777777" w:rsidTr="00122D85">
        <w:trPr>
          <w:cantSplit/>
          <w:trHeight w:val="504"/>
        </w:trPr>
        <w:tc>
          <w:tcPr>
            <w:tcW w:w="450" w:type="dxa"/>
            <w:tcBorders>
              <w:bottom w:val="single" w:sz="2" w:space="0" w:color="auto"/>
            </w:tcBorders>
            <w:shd w:val="clear" w:color="auto" w:fill="FFFFFF" w:themeFill="background1"/>
          </w:tcPr>
          <w:p w14:paraId="1AACC7D1" w14:textId="77777777" w:rsidR="0089080B" w:rsidRPr="00733C1C" w:rsidRDefault="0089080B" w:rsidP="00122D85">
            <w:pPr>
              <w:spacing w:before="40" w:after="40" w:line="240" w:lineRule="auto"/>
              <w:jc w:val="center"/>
              <w:rPr>
                <w:sz w:val="20"/>
                <w:szCs w:val="20"/>
                <w:lang w:val="id-ID"/>
              </w:rPr>
            </w:pPr>
          </w:p>
        </w:tc>
        <w:tc>
          <w:tcPr>
            <w:tcW w:w="540" w:type="dxa"/>
            <w:tcBorders>
              <w:bottom w:val="single" w:sz="2" w:space="0" w:color="auto"/>
            </w:tcBorders>
            <w:shd w:val="clear" w:color="auto" w:fill="FFFFFF" w:themeFill="background1"/>
          </w:tcPr>
          <w:p w14:paraId="717A6168" w14:textId="77777777" w:rsidR="0089080B" w:rsidRPr="00733C1C" w:rsidRDefault="0089080B" w:rsidP="00122D85">
            <w:pPr>
              <w:spacing w:before="40" w:after="40" w:line="240" w:lineRule="auto"/>
              <w:jc w:val="center"/>
              <w:rPr>
                <w:sz w:val="20"/>
                <w:szCs w:val="20"/>
                <w:lang w:val="id-ID"/>
              </w:rPr>
            </w:pPr>
          </w:p>
        </w:tc>
        <w:tc>
          <w:tcPr>
            <w:tcW w:w="630" w:type="dxa"/>
            <w:tcBorders>
              <w:bottom w:val="single" w:sz="2" w:space="0" w:color="auto"/>
            </w:tcBorders>
          </w:tcPr>
          <w:p w14:paraId="7EF7D3BB"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Borders>
              <w:bottom w:val="single" w:sz="2" w:space="0" w:color="auto"/>
            </w:tcBorders>
          </w:tcPr>
          <w:p w14:paraId="04829E01"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4.2.4.1</w:t>
            </w:r>
          </w:p>
        </w:tc>
        <w:tc>
          <w:tcPr>
            <w:tcW w:w="6212" w:type="dxa"/>
            <w:tcBorders>
              <w:bottom w:val="single" w:sz="2" w:space="0" w:color="auto"/>
            </w:tcBorders>
          </w:tcPr>
          <w:p w14:paraId="21F44396" w14:textId="77777777" w:rsidR="0089080B" w:rsidRPr="00733C1C" w:rsidRDefault="0089080B" w:rsidP="00122D85">
            <w:pPr>
              <w:spacing w:before="40" w:after="40" w:line="240" w:lineRule="auto"/>
              <w:rPr>
                <w:sz w:val="20"/>
                <w:szCs w:val="20"/>
                <w:lang w:val="id-ID"/>
              </w:rPr>
            </w:pPr>
            <w:r w:rsidRPr="00733C1C">
              <w:rPr>
                <w:sz w:val="20"/>
                <w:szCs w:val="20"/>
                <w:lang w:val="id-ID"/>
              </w:rPr>
              <w:t xml:space="preserve">Technical recommendations for the distribution of TKD budget allocations to finance the implementation and fulfilment of </w:t>
            </w:r>
            <w:r>
              <w:rPr>
                <w:sz w:val="20"/>
                <w:szCs w:val="20"/>
                <w:lang w:val="id-ID"/>
              </w:rPr>
              <w:t>MSS</w:t>
            </w:r>
            <w:r w:rsidRPr="00733C1C">
              <w:rPr>
                <w:sz w:val="20"/>
                <w:szCs w:val="20"/>
                <w:lang w:val="id-ID"/>
              </w:rPr>
              <w:t xml:space="preserve"> and other strategic development issues</w:t>
            </w:r>
          </w:p>
        </w:tc>
        <w:tc>
          <w:tcPr>
            <w:tcW w:w="2880" w:type="dxa"/>
            <w:tcBorders>
              <w:bottom w:val="single" w:sz="2" w:space="0" w:color="auto"/>
            </w:tcBorders>
          </w:tcPr>
          <w:p w14:paraId="32D1A650" w14:textId="77777777" w:rsidR="0089080B" w:rsidRPr="00733C1C" w:rsidRDefault="0089080B" w:rsidP="00122D85">
            <w:pPr>
              <w:spacing w:before="40" w:after="40" w:line="240" w:lineRule="auto"/>
              <w:rPr>
                <w:sz w:val="20"/>
                <w:szCs w:val="20"/>
                <w:lang w:val="id-ID"/>
              </w:rPr>
            </w:pPr>
            <w:r w:rsidRPr="00AD4E95">
              <w:rPr>
                <w:sz w:val="20"/>
                <w:szCs w:val="20"/>
                <w:lang w:val="id-ID"/>
              </w:rPr>
              <w:t>MoF - Directorate of General Transfer Fund</w:t>
            </w:r>
          </w:p>
        </w:tc>
        <w:tc>
          <w:tcPr>
            <w:tcW w:w="3883" w:type="dxa"/>
            <w:tcBorders>
              <w:bottom w:val="single" w:sz="2" w:space="0" w:color="auto"/>
            </w:tcBorders>
          </w:tcPr>
          <w:p w14:paraId="2FE61638" w14:textId="77777777" w:rsidR="0089080B" w:rsidRPr="00733C1C" w:rsidRDefault="0089080B" w:rsidP="00122D85">
            <w:pPr>
              <w:spacing w:before="40" w:after="40" w:line="240" w:lineRule="auto"/>
              <w:rPr>
                <w:sz w:val="20"/>
                <w:szCs w:val="20"/>
                <w:lang w:val="id-ID"/>
              </w:rPr>
            </w:pPr>
            <w:r w:rsidRPr="0008668F">
              <w:rPr>
                <w:sz w:val="20"/>
                <w:szCs w:val="20"/>
                <w:lang w:val="id-ID"/>
              </w:rPr>
              <w:t>Aceh; NTB; NTT; North Kalimantan; Gorontalo; Maluku; Papua; South Papua; West Papua; Southwest Papua</w:t>
            </w:r>
          </w:p>
        </w:tc>
      </w:tr>
      <w:tr w:rsidR="0089080B" w:rsidRPr="00B95047" w14:paraId="7BE494B1" w14:textId="77777777" w:rsidTr="00122D85">
        <w:trPr>
          <w:cantSplit/>
          <w:trHeight w:val="504"/>
        </w:trPr>
        <w:tc>
          <w:tcPr>
            <w:tcW w:w="450" w:type="dxa"/>
            <w:tcBorders>
              <w:bottom w:val="single" w:sz="4" w:space="0" w:color="auto"/>
            </w:tcBorders>
            <w:shd w:val="clear" w:color="auto" w:fill="F2F2F2" w:themeFill="background1" w:themeFillShade="F2"/>
          </w:tcPr>
          <w:p w14:paraId="7835FEAC" w14:textId="77777777" w:rsidR="0089080B" w:rsidRPr="00733C1C" w:rsidRDefault="0089080B" w:rsidP="00122D85">
            <w:pPr>
              <w:spacing w:before="40" w:after="40" w:line="240" w:lineRule="auto"/>
              <w:jc w:val="center"/>
              <w:rPr>
                <w:sz w:val="20"/>
                <w:szCs w:val="20"/>
                <w:lang w:val="id-ID"/>
              </w:rPr>
            </w:pPr>
          </w:p>
        </w:tc>
        <w:tc>
          <w:tcPr>
            <w:tcW w:w="540" w:type="dxa"/>
            <w:tcBorders>
              <w:bottom w:val="single" w:sz="4" w:space="0" w:color="auto"/>
            </w:tcBorders>
            <w:shd w:val="clear" w:color="auto" w:fill="F2F2F2" w:themeFill="background1" w:themeFillShade="F2"/>
          </w:tcPr>
          <w:p w14:paraId="4A78045F" w14:textId="77777777" w:rsidR="0089080B" w:rsidRPr="00733C1C" w:rsidRDefault="0089080B" w:rsidP="00122D85">
            <w:pPr>
              <w:spacing w:before="40" w:after="40" w:line="240" w:lineRule="auto"/>
              <w:jc w:val="center"/>
              <w:rPr>
                <w:sz w:val="20"/>
                <w:szCs w:val="20"/>
                <w:lang w:val="id-ID"/>
              </w:rPr>
            </w:pPr>
          </w:p>
        </w:tc>
        <w:tc>
          <w:tcPr>
            <w:tcW w:w="630" w:type="dxa"/>
            <w:tcBorders>
              <w:bottom w:val="single" w:sz="4" w:space="0" w:color="auto"/>
            </w:tcBorders>
            <w:shd w:val="clear" w:color="auto" w:fill="F2F2F2" w:themeFill="background1" w:themeFillShade="F2"/>
          </w:tcPr>
          <w:p w14:paraId="794C7BF6"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Borders>
              <w:bottom w:val="single" w:sz="4" w:space="0" w:color="auto"/>
            </w:tcBorders>
            <w:shd w:val="clear" w:color="auto" w:fill="F2F2F2" w:themeFill="background1" w:themeFillShade="F2"/>
          </w:tcPr>
          <w:p w14:paraId="063C8934"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4.2.4.2</w:t>
            </w:r>
          </w:p>
        </w:tc>
        <w:tc>
          <w:tcPr>
            <w:tcW w:w="6212" w:type="dxa"/>
            <w:tcBorders>
              <w:bottom w:val="single" w:sz="4" w:space="0" w:color="auto"/>
            </w:tcBorders>
            <w:shd w:val="clear" w:color="auto" w:fill="F2F2F2" w:themeFill="background1" w:themeFillShade="F2"/>
          </w:tcPr>
          <w:p w14:paraId="5B6834AE" w14:textId="77777777" w:rsidR="0089080B" w:rsidRPr="00733C1C" w:rsidRDefault="0089080B" w:rsidP="00122D85">
            <w:pPr>
              <w:spacing w:before="40" w:after="40" w:line="240" w:lineRule="auto"/>
              <w:rPr>
                <w:sz w:val="20"/>
                <w:szCs w:val="20"/>
                <w:lang w:val="id-ID"/>
              </w:rPr>
            </w:pPr>
            <w:r w:rsidRPr="00733C1C">
              <w:rPr>
                <w:sz w:val="20"/>
                <w:szCs w:val="20"/>
                <w:lang w:val="id-ID"/>
              </w:rPr>
              <w:t>Technical recommendations for preparing the annual Public Finance Expenditure and Revenue (PERA) expenditure review report</w:t>
            </w:r>
          </w:p>
        </w:tc>
        <w:tc>
          <w:tcPr>
            <w:tcW w:w="2880" w:type="dxa"/>
            <w:tcBorders>
              <w:bottom w:val="single" w:sz="4" w:space="0" w:color="auto"/>
            </w:tcBorders>
            <w:shd w:val="clear" w:color="auto" w:fill="F2F2F2" w:themeFill="background1" w:themeFillShade="F2"/>
          </w:tcPr>
          <w:p w14:paraId="47B9D82B" w14:textId="77777777" w:rsidR="0089080B" w:rsidRPr="00733C1C" w:rsidRDefault="0089080B" w:rsidP="00122D85">
            <w:pPr>
              <w:spacing w:before="40" w:after="40" w:line="240" w:lineRule="auto"/>
              <w:rPr>
                <w:sz w:val="20"/>
                <w:szCs w:val="20"/>
                <w:lang w:val="id-ID"/>
              </w:rPr>
            </w:pPr>
            <w:r>
              <w:rPr>
                <w:sz w:val="20"/>
                <w:szCs w:val="20"/>
                <w:lang w:val="id-ID"/>
              </w:rPr>
              <w:t>MoF - Directorate of Regional Economy and Financing</w:t>
            </w:r>
          </w:p>
        </w:tc>
        <w:tc>
          <w:tcPr>
            <w:tcW w:w="3883" w:type="dxa"/>
            <w:tcBorders>
              <w:bottom w:val="single" w:sz="4" w:space="0" w:color="auto"/>
            </w:tcBorders>
            <w:shd w:val="clear" w:color="auto" w:fill="F2F2F2" w:themeFill="background1" w:themeFillShade="F2"/>
          </w:tcPr>
          <w:p w14:paraId="3FA6C51C" w14:textId="77777777" w:rsidR="0089080B" w:rsidRPr="00733C1C" w:rsidRDefault="0089080B" w:rsidP="00122D85">
            <w:pPr>
              <w:spacing w:before="40" w:after="40" w:line="240" w:lineRule="auto"/>
              <w:rPr>
                <w:sz w:val="20"/>
                <w:szCs w:val="20"/>
                <w:lang w:val="id-ID"/>
              </w:rPr>
            </w:pPr>
            <w:r w:rsidRPr="0008668F">
              <w:rPr>
                <w:sz w:val="20"/>
                <w:szCs w:val="20"/>
                <w:lang w:val="id-ID"/>
              </w:rPr>
              <w:t>Aceh; NTB; NTT; North Kalimantan; Gorontalo; Maluku; Papua; South Papua; West Papua; Southwest Papua</w:t>
            </w:r>
          </w:p>
        </w:tc>
      </w:tr>
      <w:tr w:rsidR="0089080B" w:rsidRPr="00B95047" w14:paraId="398DBB14" w14:textId="77777777" w:rsidTr="00122D85">
        <w:trPr>
          <w:cantSplit/>
          <w:trHeight w:val="504"/>
        </w:trPr>
        <w:tc>
          <w:tcPr>
            <w:tcW w:w="450" w:type="dxa"/>
            <w:tcBorders>
              <w:top w:val="nil"/>
            </w:tcBorders>
            <w:shd w:val="clear" w:color="auto" w:fill="F2F2F2" w:themeFill="background1" w:themeFillShade="F2"/>
          </w:tcPr>
          <w:p w14:paraId="0B293C1F" w14:textId="77777777" w:rsidR="0089080B" w:rsidRPr="00733C1C" w:rsidRDefault="0089080B" w:rsidP="00122D85">
            <w:pPr>
              <w:spacing w:before="40" w:after="40" w:line="240" w:lineRule="auto"/>
              <w:jc w:val="center"/>
              <w:rPr>
                <w:sz w:val="20"/>
                <w:szCs w:val="20"/>
                <w:lang w:val="id-ID"/>
              </w:rPr>
            </w:pPr>
          </w:p>
        </w:tc>
        <w:tc>
          <w:tcPr>
            <w:tcW w:w="540" w:type="dxa"/>
            <w:tcBorders>
              <w:top w:val="nil"/>
            </w:tcBorders>
            <w:shd w:val="clear" w:color="auto" w:fill="F2F2F2" w:themeFill="background1" w:themeFillShade="F2"/>
          </w:tcPr>
          <w:p w14:paraId="47F42171"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4.3</w:t>
            </w:r>
          </w:p>
        </w:tc>
        <w:tc>
          <w:tcPr>
            <w:tcW w:w="14505" w:type="dxa"/>
            <w:gridSpan w:val="5"/>
            <w:tcBorders>
              <w:top w:val="nil"/>
            </w:tcBorders>
            <w:shd w:val="clear" w:color="auto" w:fill="F2F2F2" w:themeFill="background1" w:themeFillShade="F2"/>
          </w:tcPr>
          <w:p w14:paraId="7BB3BE05" w14:textId="77777777" w:rsidR="0089080B" w:rsidRPr="00733C1C" w:rsidRDefault="0089080B" w:rsidP="00122D85">
            <w:pPr>
              <w:spacing w:before="40" w:after="40" w:line="240" w:lineRule="auto"/>
              <w:rPr>
                <w:b/>
                <w:bCs/>
                <w:sz w:val="20"/>
                <w:szCs w:val="20"/>
                <w:lang w:val="id-ID"/>
              </w:rPr>
            </w:pPr>
            <w:r w:rsidRPr="00DB4283">
              <w:rPr>
                <w:b/>
                <w:bCs/>
                <w:sz w:val="20"/>
                <w:szCs w:val="20"/>
              </w:rPr>
              <w:t>Support for strengthening the governance of special autonomy funds</w:t>
            </w:r>
          </w:p>
        </w:tc>
      </w:tr>
      <w:tr w:rsidR="0089080B" w:rsidRPr="00B95047" w14:paraId="5BBCA2A9" w14:textId="77777777" w:rsidTr="00122D85">
        <w:trPr>
          <w:cantSplit/>
          <w:trHeight w:val="504"/>
        </w:trPr>
        <w:tc>
          <w:tcPr>
            <w:tcW w:w="450" w:type="dxa"/>
            <w:shd w:val="clear" w:color="auto" w:fill="FFFFFF" w:themeFill="background1"/>
          </w:tcPr>
          <w:p w14:paraId="0D4ED273"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23EC33A3" w14:textId="77777777" w:rsidR="0089080B" w:rsidRPr="00733C1C" w:rsidRDefault="0089080B" w:rsidP="00122D85">
            <w:pPr>
              <w:spacing w:before="40" w:after="40" w:line="240" w:lineRule="auto"/>
              <w:jc w:val="center"/>
              <w:rPr>
                <w:sz w:val="20"/>
                <w:szCs w:val="20"/>
                <w:lang w:val="id-ID"/>
              </w:rPr>
            </w:pPr>
          </w:p>
        </w:tc>
        <w:tc>
          <w:tcPr>
            <w:tcW w:w="630" w:type="dxa"/>
          </w:tcPr>
          <w:p w14:paraId="3785ADFC"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4.3.1</w:t>
            </w:r>
          </w:p>
        </w:tc>
        <w:tc>
          <w:tcPr>
            <w:tcW w:w="13875" w:type="dxa"/>
            <w:gridSpan w:val="4"/>
          </w:tcPr>
          <w:p w14:paraId="1E70781D" w14:textId="77777777" w:rsidR="0089080B" w:rsidRPr="00733C1C" w:rsidRDefault="0089080B" w:rsidP="00122D85">
            <w:pPr>
              <w:spacing w:before="40" w:after="40" w:line="240" w:lineRule="auto"/>
              <w:rPr>
                <w:b/>
                <w:bCs/>
                <w:sz w:val="20"/>
                <w:szCs w:val="20"/>
                <w:lang w:val="id-ID"/>
              </w:rPr>
            </w:pPr>
            <w:r w:rsidRPr="00F12A0E">
              <w:rPr>
                <w:b/>
                <w:bCs/>
                <w:sz w:val="20"/>
                <w:szCs w:val="20"/>
              </w:rPr>
              <w:t>Facilitate the preparation and implementation of policies for Aceh's special autonomy funds</w:t>
            </w:r>
          </w:p>
        </w:tc>
      </w:tr>
      <w:tr w:rsidR="0089080B" w:rsidRPr="00733C1C" w14:paraId="3DF98CDB" w14:textId="77777777" w:rsidTr="00122D85">
        <w:trPr>
          <w:cantSplit/>
          <w:trHeight w:val="504"/>
        </w:trPr>
        <w:tc>
          <w:tcPr>
            <w:tcW w:w="450" w:type="dxa"/>
            <w:shd w:val="clear" w:color="auto" w:fill="F2F2F2" w:themeFill="background1" w:themeFillShade="F2"/>
          </w:tcPr>
          <w:p w14:paraId="6EB91B16"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4E511832"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181A2416" w14:textId="77777777" w:rsidR="0089080B" w:rsidRPr="00733C1C" w:rsidRDefault="0089080B" w:rsidP="00122D85">
            <w:pPr>
              <w:spacing w:before="40" w:after="40" w:line="240" w:lineRule="auto"/>
              <w:jc w:val="center"/>
              <w:rPr>
                <w:sz w:val="20"/>
                <w:szCs w:val="20"/>
                <w:lang w:val="id-ID"/>
              </w:rPr>
            </w:pPr>
          </w:p>
        </w:tc>
        <w:tc>
          <w:tcPr>
            <w:tcW w:w="900" w:type="dxa"/>
            <w:shd w:val="clear" w:color="auto" w:fill="F2F2F2" w:themeFill="background1" w:themeFillShade="F2"/>
          </w:tcPr>
          <w:p w14:paraId="3DE72560"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4.3.1.1</w:t>
            </w:r>
          </w:p>
        </w:tc>
        <w:tc>
          <w:tcPr>
            <w:tcW w:w="6212" w:type="dxa"/>
            <w:shd w:val="clear" w:color="auto" w:fill="F2F2F2" w:themeFill="background1" w:themeFillShade="F2"/>
          </w:tcPr>
          <w:p w14:paraId="6791B55B" w14:textId="77777777" w:rsidR="0089080B" w:rsidRPr="00733C1C" w:rsidRDefault="0089080B" w:rsidP="00122D85">
            <w:pPr>
              <w:spacing w:before="40" w:after="40" w:line="240" w:lineRule="auto"/>
              <w:rPr>
                <w:sz w:val="20"/>
                <w:szCs w:val="20"/>
                <w:lang w:val="id-ID"/>
              </w:rPr>
            </w:pPr>
            <w:r w:rsidRPr="00733C1C">
              <w:rPr>
                <w:sz w:val="20"/>
                <w:szCs w:val="20"/>
                <w:lang w:val="id-ID"/>
              </w:rPr>
              <w:t xml:space="preserve">Technical recommendations for policy reformulation for the Aceh Health Insurance </w:t>
            </w:r>
            <w:r>
              <w:rPr>
                <w:sz w:val="20"/>
                <w:szCs w:val="20"/>
                <w:lang w:val="id-ID"/>
              </w:rPr>
              <w:t>P</w:t>
            </w:r>
            <w:r w:rsidRPr="00733C1C">
              <w:rPr>
                <w:sz w:val="20"/>
                <w:szCs w:val="20"/>
                <w:lang w:val="id-ID"/>
              </w:rPr>
              <w:t>rogram</w:t>
            </w:r>
          </w:p>
        </w:tc>
        <w:tc>
          <w:tcPr>
            <w:tcW w:w="2880" w:type="dxa"/>
            <w:shd w:val="clear" w:color="auto" w:fill="F2F2F2" w:themeFill="background1" w:themeFillShade="F2"/>
          </w:tcPr>
          <w:p w14:paraId="5BE749F6" w14:textId="77777777" w:rsidR="0089080B" w:rsidRPr="00733C1C" w:rsidRDefault="0089080B" w:rsidP="00122D85">
            <w:pPr>
              <w:spacing w:before="40" w:after="40" w:line="240" w:lineRule="auto"/>
              <w:rPr>
                <w:sz w:val="20"/>
                <w:szCs w:val="20"/>
                <w:lang w:val="id-ID"/>
              </w:rPr>
            </w:pPr>
            <w:r>
              <w:rPr>
                <w:sz w:val="20"/>
                <w:szCs w:val="20"/>
                <w:lang w:val="id-ID"/>
              </w:rPr>
              <w:t xml:space="preserve">MoF - Directorate of Village Fund, Incentive, Special Autonomy and Special Region </w:t>
            </w:r>
          </w:p>
        </w:tc>
        <w:tc>
          <w:tcPr>
            <w:tcW w:w="3883" w:type="dxa"/>
            <w:shd w:val="clear" w:color="auto" w:fill="F2F2F2" w:themeFill="background1" w:themeFillShade="F2"/>
          </w:tcPr>
          <w:p w14:paraId="530D3D67" w14:textId="77777777" w:rsidR="0089080B" w:rsidRPr="00733C1C" w:rsidRDefault="0089080B" w:rsidP="00122D85">
            <w:pPr>
              <w:spacing w:before="40" w:after="40" w:line="240" w:lineRule="auto"/>
              <w:rPr>
                <w:sz w:val="20"/>
                <w:szCs w:val="20"/>
                <w:lang w:val="id-ID"/>
              </w:rPr>
            </w:pPr>
            <w:r w:rsidRPr="0008668F">
              <w:rPr>
                <w:sz w:val="20"/>
                <w:szCs w:val="20"/>
                <w:lang w:val="id-ID"/>
              </w:rPr>
              <w:t>Aceh</w:t>
            </w:r>
          </w:p>
        </w:tc>
      </w:tr>
      <w:tr w:rsidR="0089080B" w:rsidRPr="00733C1C" w14:paraId="6017FA29" w14:textId="77777777" w:rsidTr="00122D85">
        <w:trPr>
          <w:cantSplit/>
          <w:trHeight w:val="504"/>
        </w:trPr>
        <w:tc>
          <w:tcPr>
            <w:tcW w:w="450" w:type="dxa"/>
            <w:tcBorders>
              <w:bottom w:val="single" w:sz="2" w:space="0" w:color="auto"/>
            </w:tcBorders>
            <w:shd w:val="clear" w:color="auto" w:fill="FFFFFF" w:themeFill="background1"/>
          </w:tcPr>
          <w:p w14:paraId="299D91BD" w14:textId="77777777" w:rsidR="0089080B" w:rsidRPr="00733C1C" w:rsidRDefault="0089080B" w:rsidP="00122D85">
            <w:pPr>
              <w:spacing w:before="40" w:after="40" w:line="240" w:lineRule="auto"/>
              <w:jc w:val="center"/>
              <w:rPr>
                <w:sz w:val="20"/>
                <w:szCs w:val="20"/>
                <w:lang w:val="id-ID"/>
              </w:rPr>
            </w:pPr>
          </w:p>
        </w:tc>
        <w:tc>
          <w:tcPr>
            <w:tcW w:w="540" w:type="dxa"/>
            <w:tcBorders>
              <w:bottom w:val="single" w:sz="2" w:space="0" w:color="auto"/>
            </w:tcBorders>
            <w:shd w:val="clear" w:color="auto" w:fill="FFFFFF" w:themeFill="background1"/>
          </w:tcPr>
          <w:p w14:paraId="1CECD3E2" w14:textId="77777777" w:rsidR="0089080B" w:rsidRPr="00733C1C" w:rsidRDefault="0089080B" w:rsidP="00122D85">
            <w:pPr>
              <w:spacing w:before="40" w:after="40" w:line="240" w:lineRule="auto"/>
              <w:jc w:val="center"/>
              <w:rPr>
                <w:sz w:val="20"/>
                <w:szCs w:val="20"/>
                <w:lang w:val="id-ID"/>
              </w:rPr>
            </w:pPr>
          </w:p>
        </w:tc>
        <w:tc>
          <w:tcPr>
            <w:tcW w:w="630" w:type="dxa"/>
            <w:tcBorders>
              <w:bottom w:val="single" w:sz="2" w:space="0" w:color="auto"/>
            </w:tcBorders>
          </w:tcPr>
          <w:p w14:paraId="44893EDF"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Borders>
              <w:bottom w:val="single" w:sz="2" w:space="0" w:color="auto"/>
            </w:tcBorders>
          </w:tcPr>
          <w:p w14:paraId="603DCC93"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4.3.1.2</w:t>
            </w:r>
          </w:p>
        </w:tc>
        <w:tc>
          <w:tcPr>
            <w:tcW w:w="6212" w:type="dxa"/>
            <w:tcBorders>
              <w:bottom w:val="single" w:sz="2" w:space="0" w:color="auto"/>
            </w:tcBorders>
          </w:tcPr>
          <w:p w14:paraId="3DDDFBE5" w14:textId="77777777" w:rsidR="0089080B" w:rsidRPr="00733C1C" w:rsidRDefault="0089080B" w:rsidP="00122D85">
            <w:pPr>
              <w:spacing w:before="40" w:after="40" w:line="240" w:lineRule="auto"/>
              <w:rPr>
                <w:sz w:val="20"/>
                <w:szCs w:val="20"/>
                <w:lang w:val="id-ID"/>
              </w:rPr>
            </w:pPr>
            <w:r w:rsidRPr="00733C1C">
              <w:rPr>
                <w:sz w:val="20"/>
                <w:szCs w:val="20"/>
                <w:lang w:val="id-ID"/>
              </w:rPr>
              <w:t>Technical recommendations for preparing revisions to the Aceh Special Autonomy Fund Utili</w:t>
            </w:r>
            <w:r>
              <w:rPr>
                <w:sz w:val="20"/>
                <w:szCs w:val="20"/>
                <w:lang w:val="id-ID"/>
              </w:rPr>
              <w:t>s</w:t>
            </w:r>
            <w:r w:rsidRPr="00733C1C">
              <w:rPr>
                <w:sz w:val="20"/>
                <w:szCs w:val="20"/>
                <w:lang w:val="id-ID"/>
              </w:rPr>
              <w:t>ation Master Plan</w:t>
            </w:r>
          </w:p>
        </w:tc>
        <w:tc>
          <w:tcPr>
            <w:tcW w:w="2880" w:type="dxa"/>
            <w:tcBorders>
              <w:bottom w:val="single" w:sz="2" w:space="0" w:color="auto"/>
            </w:tcBorders>
          </w:tcPr>
          <w:p w14:paraId="08154787" w14:textId="77777777" w:rsidR="0089080B" w:rsidRPr="00733C1C" w:rsidRDefault="0089080B" w:rsidP="00122D85">
            <w:pPr>
              <w:spacing w:before="40" w:after="40"/>
              <w:rPr>
                <w:rFonts w:cs="Calibri"/>
                <w:color w:val="000000"/>
                <w:sz w:val="20"/>
                <w:szCs w:val="20"/>
                <w:lang w:val="id-ID"/>
              </w:rPr>
            </w:pPr>
            <w:r w:rsidRPr="00AD4E95">
              <w:rPr>
                <w:rFonts w:cs="Calibri"/>
                <w:color w:val="000000"/>
                <w:sz w:val="20"/>
                <w:szCs w:val="20"/>
                <w:lang w:val="id-ID"/>
              </w:rPr>
              <w:t xml:space="preserve">Bappenas - </w:t>
            </w:r>
            <w:r w:rsidRPr="00AD4E95">
              <w:rPr>
                <w:rFonts w:eastAsia="Times New Roman"/>
                <w:sz w:val="20"/>
                <w:szCs w:val="20"/>
              </w:rPr>
              <w:t>Regional Directorate I</w:t>
            </w:r>
          </w:p>
        </w:tc>
        <w:tc>
          <w:tcPr>
            <w:tcW w:w="3883" w:type="dxa"/>
            <w:tcBorders>
              <w:bottom w:val="single" w:sz="2" w:space="0" w:color="auto"/>
            </w:tcBorders>
          </w:tcPr>
          <w:p w14:paraId="3365B686" w14:textId="77777777" w:rsidR="0089080B" w:rsidRPr="00733C1C" w:rsidRDefault="0089080B" w:rsidP="00122D85">
            <w:pPr>
              <w:spacing w:before="40" w:after="40" w:line="240" w:lineRule="auto"/>
              <w:rPr>
                <w:sz w:val="20"/>
                <w:szCs w:val="20"/>
                <w:lang w:val="id-ID"/>
              </w:rPr>
            </w:pPr>
            <w:r w:rsidRPr="0008668F">
              <w:rPr>
                <w:sz w:val="20"/>
                <w:szCs w:val="20"/>
                <w:lang w:val="id-ID"/>
              </w:rPr>
              <w:t>Aceh</w:t>
            </w:r>
          </w:p>
        </w:tc>
      </w:tr>
      <w:tr w:rsidR="0089080B" w:rsidRPr="00B95047" w14:paraId="7A5C0FEC" w14:textId="77777777" w:rsidTr="00122D85">
        <w:trPr>
          <w:cantSplit/>
          <w:trHeight w:val="504"/>
        </w:trPr>
        <w:tc>
          <w:tcPr>
            <w:tcW w:w="450" w:type="dxa"/>
            <w:tcBorders>
              <w:top w:val="nil"/>
            </w:tcBorders>
            <w:shd w:val="clear" w:color="auto" w:fill="F2F2F2" w:themeFill="background1" w:themeFillShade="F2"/>
          </w:tcPr>
          <w:p w14:paraId="12E4DBAD" w14:textId="77777777" w:rsidR="0089080B" w:rsidRPr="00733C1C" w:rsidRDefault="0089080B" w:rsidP="00122D85">
            <w:pPr>
              <w:spacing w:before="40" w:after="40" w:line="240" w:lineRule="auto"/>
              <w:jc w:val="center"/>
              <w:rPr>
                <w:sz w:val="20"/>
                <w:szCs w:val="20"/>
                <w:lang w:val="id-ID"/>
              </w:rPr>
            </w:pPr>
          </w:p>
        </w:tc>
        <w:tc>
          <w:tcPr>
            <w:tcW w:w="540" w:type="dxa"/>
            <w:tcBorders>
              <w:top w:val="nil"/>
            </w:tcBorders>
            <w:shd w:val="clear" w:color="auto" w:fill="F2F2F2" w:themeFill="background1" w:themeFillShade="F2"/>
          </w:tcPr>
          <w:p w14:paraId="70CC3B16" w14:textId="77777777" w:rsidR="0089080B" w:rsidRPr="00733C1C" w:rsidRDefault="0089080B" w:rsidP="00122D85">
            <w:pPr>
              <w:spacing w:before="40" w:after="40" w:line="240" w:lineRule="auto"/>
              <w:jc w:val="center"/>
              <w:rPr>
                <w:sz w:val="20"/>
                <w:szCs w:val="20"/>
                <w:lang w:val="id-ID"/>
              </w:rPr>
            </w:pPr>
          </w:p>
        </w:tc>
        <w:tc>
          <w:tcPr>
            <w:tcW w:w="630" w:type="dxa"/>
            <w:tcBorders>
              <w:top w:val="nil"/>
            </w:tcBorders>
            <w:shd w:val="clear" w:color="auto" w:fill="F2F2F2" w:themeFill="background1" w:themeFillShade="F2"/>
          </w:tcPr>
          <w:p w14:paraId="6603A085" w14:textId="77777777" w:rsidR="0089080B" w:rsidRPr="00733C1C" w:rsidRDefault="0089080B" w:rsidP="00122D85">
            <w:pPr>
              <w:spacing w:before="40" w:after="40" w:line="240" w:lineRule="auto"/>
              <w:jc w:val="center"/>
              <w:rPr>
                <w:b/>
                <w:bCs/>
                <w:sz w:val="20"/>
                <w:szCs w:val="20"/>
                <w:lang w:val="id-ID"/>
              </w:rPr>
            </w:pPr>
            <w:r w:rsidRPr="00733C1C">
              <w:rPr>
                <w:b/>
                <w:bCs/>
                <w:sz w:val="20"/>
                <w:szCs w:val="20"/>
                <w:lang w:val="id-ID"/>
              </w:rPr>
              <w:t>4.3.2</w:t>
            </w:r>
          </w:p>
        </w:tc>
        <w:tc>
          <w:tcPr>
            <w:tcW w:w="13875" w:type="dxa"/>
            <w:gridSpan w:val="4"/>
            <w:tcBorders>
              <w:top w:val="nil"/>
            </w:tcBorders>
            <w:shd w:val="clear" w:color="auto" w:fill="F2F2F2" w:themeFill="background1" w:themeFillShade="F2"/>
          </w:tcPr>
          <w:p w14:paraId="3431ECF4" w14:textId="77777777" w:rsidR="0089080B" w:rsidRPr="00733C1C" w:rsidRDefault="0089080B" w:rsidP="00122D85">
            <w:pPr>
              <w:spacing w:before="40" w:after="40" w:line="240" w:lineRule="auto"/>
              <w:rPr>
                <w:b/>
                <w:bCs/>
                <w:sz w:val="20"/>
                <w:szCs w:val="20"/>
                <w:lang w:val="id-ID"/>
              </w:rPr>
            </w:pPr>
            <w:r w:rsidRPr="00DB4283">
              <w:rPr>
                <w:b/>
                <w:bCs/>
                <w:sz w:val="20"/>
                <w:szCs w:val="20"/>
              </w:rPr>
              <w:t>Facilitation of strengthening capacity related to the management of Aceh's special autonomy funds</w:t>
            </w:r>
          </w:p>
        </w:tc>
      </w:tr>
      <w:tr w:rsidR="0089080B" w:rsidRPr="00733C1C" w14:paraId="3E144ECA" w14:textId="77777777" w:rsidTr="00122D85">
        <w:trPr>
          <w:cantSplit/>
          <w:trHeight w:val="504"/>
        </w:trPr>
        <w:tc>
          <w:tcPr>
            <w:tcW w:w="450" w:type="dxa"/>
            <w:shd w:val="clear" w:color="auto" w:fill="FFFFFF" w:themeFill="background1"/>
          </w:tcPr>
          <w:p w14:paraId="38DBD549"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6492116E" w14:textId="77777777" w:rsidR="0089080B" w:rsidRPr="00733C1C" w:rsidRDefault="0089080B" w:rsidP="00122D85">
            <w:pPr>
              <w:spacing w:before="40" w:after="40" w:line="240" w:lineRule="auto"/>
              <w:jc w:val="center"/>
              <w:rPr>
                <w:sz w:val="20"/>
                <w:szCs w:val="20"/>
                <w:lang w:val="id-ID"/>
              </w:rPr>
            </w:pPr>
          </w:p>
        </w:tc>
        <w:tc>
          <w:tcPr>
            <w:tcW w:w="630" w:type="dxa"/>
          </w:tcPr>
          <w:p w14:paraId="52B3A6D7"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511465F0"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4.3.2.1</w:t>
            </w:r>
          </w:p>
        </w:tc>
        <w:tc>
          <w:tcPr>
            <w:tcW w:w="6212" w:type="dxa"/>
          </w:tcPr>
          <w:p w14:paraId="16978E3E" w14:textId="77777777" w:rsidR="0089080B" w:rsidRPr="00733C1C" w:rsidRDefault="0089080B" w:rsidP="00122D85">
            <w:pPr>
              <w:spacing w:before="40" w:after="40" w:line="240" w:lineRule="auto"/>
              <w:rPr>
                <w:sz w:val="20"/>
                <w:szCs w:val="20"/>
                <w:lang w:val="id-ID"/>
              </w:rPr>
            </w:pPr>
            <w:r>
              <w:rPr>
                <w:sz w:val="20"/>
                <w:szCs w:val="20"/>
                <w:lang w:val="id-ID"/>
              </w:rPr>
              <w:t>Support training for r</w:t>
            </w:r>
            <w:r w:rsidRPr="00733C1C">
              <w:rPr>
                <w:sz w:val="20"/>
                <w:szCs w:val="20"/>
                <w:lang w:val="id-ID"/>
              </w:rPr>
              <w:t xml:space="preserve">egional </w:t>
            </w:r>
            <w:r>
              <w:rPr>
                <w:sz w:val="20"/>
                <w:szCs w:val="20"/>
                <w:lang w:val="id-ID"/>
              </w:rPr>
              <w:t>g</w:t>
            </w:r>
            <w:r w:rsidRPr="00733C1C">
              <w:rPr>
                <w:sz w:val="20"/>
                <w:szCs w:val="20"/>
                <w:lang w:val="id-ID"/>
              </w:rPr>
              <w:t xml:space="preserve">overnment </w:t>
            </w:r>
            <w:r>
              <w:rPr>
                <w:sz w:val="20"/>
                <w:szCs w:val="20"/>
                <w:lang w:val="id-ID"/>
              </w:rPr>
              <w:t xml:space="preserve">staffs </w:t>
            </w:r>
            <w:r w:rsidRPr="00733C1C">
              <w:rPr>
                <w:sz w:val="20"/>
                <w:szCs w:val="20"/>
                <w:lang w:val="id-ID"/>
              </w:rPr>
              <w:t xml:space="preserve">in relevant work units in Aceh Province to allocate Special Autonomy funds, prepare planning documents (including RAP), Report, </w:t>
            </w:r>
            <w:r>
              <w:rPr>
                <w:sz w:val="20"/>
                <w:szCs w:val="20"/>
                <w:lang w:val="id-ID"/>
              </w:rPr>
              <w:t>and prepare c</w:t>
            </w:r>
            <w:r w:rsidRPr="00733C1C">
              <w:rPr>
                <w:sz w:val="20"/>
                <w:szCs w:val="20"/>
                <w:lang w:val="id-ID"/>
              </w:rPr>
              <w:t>hannel Terms through the SIKD-OTSUS application</w:t>
            </w:r>
          </w:p>
        </w:tc>
        <w:tc>
          <w:tcPr>
            <w:tcW w:w="2880" w:type="dxa"/>
          </w:tcPr>
          <w:p w14:paraId="4F38A322" w14:textId="77777777" w:rsidR="0089080B" w:rsidRPr="00733C1C" w:rsidRDefault="0089080B" w:rsidP="00122D85">
            <w:pPr>
              <w:spacing w:before="40" w:after="40"/>
              <w:rPr>
                <w:rFonts w:cs="Calibri"/>
                <w:color w:val="000000"/>
                <w:sz w:val="20"/>
                <w:szCs w:val="20"/>
                <w:lang w:val="id-ID"/>
              </w:rPr>
            </w:pPr>
            <w:r>
              <w:rPr>
                <w:sz w:val="20"/>
                <w:szCs w:val="20"/>
                <w:lang w:val="id-ID"/>
              </w:rPr>
              <w:t>MoF - Directorate of Village Fund, Incentive, Special Autonomy and Special Region</w:t>
            </w:r>
          </w:p>
        </w:tc>
        <w:tc>
          <w:tcPr>
            <w:tcW w:w="3883" w:type="dxa"/>
          </w:tcPr>
          <w:p w14:paraId="4AD73B8C" w14:textId="77777777" w:rsidR="0089080B" w:rsidRPr="00733C1C" w:rsidRDefault="0089080B" w:rsidP="00122D85">
            <w:pPr>
              <w:spacing w:before="40" w:after="40" w:line="240" w:lineRule="auto"/>
              <w:rPr>
                <w:sz w:val="20"/>
                <w:szCs w:val="20"/>
                <w:lang w:val="id-ID"/>
              </w:rPr>
            </w:pPr>
            <w:r w:rsidRPr="0008668F">
              <w:rPr>
                <w:sz w:val="20"/>
                <w:szCs w:val="20"/>
                <w:lang w:val="id-ID"/>
              </w:rPr>
              <w:t>Aceh</w:t>
            </w:r>
          </w:p>
        </w:tc>
      </w:tr>
      <w:tr w:rsidR="0089080B" w:rsidRPr="00B95047" w14:paraId="099EC3F4" w14:textId="77777777" w:rsidTr="00122D85">
        <w:trPr>
          <w:cantSplit/>
          <w:trHeight w:val="504"/>
        </w:trPr>
        <w:tc>
          <w:tcPr>
            <w:tcW w:w="450" w:type="dxa"/>
            <w:shd w:val="clear" w:color="auto" w:fill="F2F2F2" w:themeFill="background1" w:themeFillShade="F2"/>
          </w:tcPr>
          <w:p w14:paraId="2C1F688F"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4BFB133C"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7A1DC41A"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4.3.3</w:t>
            </w:r>
          </w:p>
        </w:tc>
        <w:tc>
          <w:tcPr>
            <w:tcW w:w="13875" w:type="dxa"/>
            <w:gridSpan w:val="4"/>
            <w:shd w:val="clear" w:color="auto" w:fill="F2F2F2" w:themeFill="background1" w:themeFillShade="F2"/>
          </w:tcPr>
          <w:p w14:paraId="62F91B72" w14:textId="77777777" w:rsidR="0089080B" w:rsidRPr="00733C1C" w:rsidRDefault="0089080B" w:rsidP="00122D85">
            <w:pPr>
              <w:spacing w:before="40" w:after="40" w:line="240" w:lineRule="auto"/>
              <w:rPr>
                <w:b/>
                <w:bCs/>
                <w:sz w:val="20"/>
                <w:szCs w:val="20"/>
                <w:lang w:val="id-ID"/>
              </w:rPr>
            </w:pPr>
            <w:r w:rsidRPr="00BD4FCB">
              <w:rPr>
                <w:b/>
                <w:bCs/>
                <w:sz w:val="20"/>
                <w:szCs w:val="20"/>
              </w:rPr>
              <w:t>Facilitate the preparation and implementation of policies for Papua's special autonomy funds</w:t>
            </w:r>
          </w:p>
        </w:tc>
      </w:tr>
      <w:tr w:rsidR="0089080B" w:rsidRPr="00B95047" w14:paraId="2A947BF1" w14:textId="77777777" w:rsidTr="00122D85">
        <w:trPr>
          <w:cantSplit/>
          <w:trHeight w:val="504"/>
        </w:trPr>
        <w:tc>
          <w:tcPr>
            <w:tcW w:w="450" w:type="dxa"/>
            <w:shd w:val="clear" w:color="auto" w:fill="FFFFFF" w:themeFill="background1"/>
          </w:tcPr>
          <w:p w14:paraId="2AD00B75"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0A545A9A" w14:textId="77777777" w:rsidR="0089080B" w:rsidRPr="00733C1C" w:rsidRDefault="0089080B" w:rsidP="00122D85">
            <w:pPr>
              <w:spacing w:before="40" w:after="40" w:line="240" w:lineRule="auto"/>
              <w:jc w:val="center"/>
              <w:rPr>
                <w:sz w:val="20"/>
                <w:szCs w:val="20"/>
                <w:lang w:val="id-ID"/>
              </w:rPr>
            </w:pPr>
          </w:p>
        </w:tc>
        <w:tc>
          <w:tcPr>
            <w:tcW w:w="630" w:type="dxa"/>
          </w:tcPr>
          <w:p w14:paraId="61248A47"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51D9B8CF"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4.3.3.1</w:t>
            </w:r>
          </w:p>
        </w:tc>
        <w:tc>
          <w:tcPr>
            <w:tcW w:w="6212" w:type="dxa"/>
          </w:tcPr>
          <w:p w14:paraId="2893B012" w14:textId="77777777" w:rsidR="0089080B" w:rsidRPr="00733C1C" w:rsidRDefault="0089080B" w:rsidP="00122D85">
            <w:pPr>
              <w:spacing w:before="40" w:after="40" w:line="240" w:lineRule="auto"/>
              <w:rPr>
                <w:sz w:val="20"/>
                <w:szCs w:val="20"/>
                <w:lang w:val="id-ID"/>
              </w:rPr>
            </w:pPr>
            <w:r w:rsidRPr="00733C1C">
              <w:rPr>
                <w:sz w:val="20"/>
                <w:szCs w:val="20"/>
                <w:lang w:val="id-ID"/>
              </w:rPr>
              <w:t>Technical input for preparing training modules on the use of SIPPP for OTSUS planning</w:t>
            </w:r>
          </w:p>
        </w:tc>
        <w:tc>
          <w:tcPr>
            <w:tcW w:w="2880" w:type="dxa"/>
          </w:tcPr>
          <w:p w14:paraId="44D67855" w14:textId="77777777" w:rsidR="0089080B" w:rsidRPr="00AD4E95" w:rsidRDefault="0089080B" w:rsidP="00122D85">
            <w:pPr>
              <w:spacing w:before="40" w:after="40"/>
              <w:rPr>
                <w:rFonts w:cs="Calibri"/>
                <w:color w:val="000000"/>
                <w:sz w:val="20"/>
                <w:szCs w:val="20"/>
                <w:lang w:val="id-ID"/>
              </w:rPr>
            </w:pPr>
            <w:r w:rsidRPr="00AD4E95">
              <w:rPr>
                <w:rFonts w:cs="Calibri"/>
                <w:color w:val="000000"/>
                <w:sz w:val="20"/>
                <w:szCs w:val="20"/>
                <w:lang w:val="id-ID"/>
              </w:rPr>
              <w:t xml:space="preserve">Bappenas - </w:t>
            </w:r>
            <w:r w:rsidRPr="00AD4E95">
              <w:rPr>
                <w:rFonts w:eastAsia="Times New Roman"/>
                <w:sz w:val="20"/>
                <w:szCs w:val="20"/>
              </w:rPr>
              <w:t>Regional Directorate III</w:t>
            </w:r>
          </w:p>
        </w:tc>
        <w:tc>
          <w:tcPr>
            <w:tcW w:w="3883" w:type="dxa"/>
          </w:tcPr>
          <w:p w14:paraId="72D32DE4" w14:textId="77777777" w:rsidR="0089080B" w:rsidRPr="00733C1C" w:rsidRDefault="0089080B" w:rsidP="00122D85">
            <w:pPr>
              <w:spacing w:before="40" w:after="40" w:line="240" w:lineRule="auto"/>
              <w:rPr>
                <w:sz w:val="20"/>
                <w:szCs w:val="20"/>
                <w:lang w:val="id-ID"/>
              </w:rPr>
            </w:pPr>
            <w:r w:rsidRPr="00BB1AC3">
              <w:rPr>
                <w:sz w:val="20"/>
                <w:szCs w:val="20"/>
                <w:lang w:val="id-ID"/>
              </w:rPr>
              <w:t>Papua; South Papua; West Papua; Southwest Papua</w:t>
            </w:r>
          </w:p>
        </w:tc>
      </w:tr>
      <w:tr w:rsidR="0089080B" w:rsidRPr="00B95047" w14:paraId="677F4836" w14:textId="77777777" w:rsidTr="00122D85">
        <w:trPr>
          <w:cantSplit/>
          <w:trHeight w:val="504"/>
        </w:trPr>
        <w:tc>
          <w:tcPr>
            <w:tcW w:w="450" w:type="dxa"/>
            <w:shd w:val="clear" w:color="auto" w:fill="F2F2F2" w:themeFill="background1" w:themeFillShade="F2"/>
          </w:tcPr>
          <w:p w14:paraId="1D63869F"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0E3052D6"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6EE6A3BF"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2124C595"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4.3.3.2</w:t>
            </w:r>
          </w:p>
        </w:tc>
        <w:tc>
          <w:tcPr>
            <w:tcW w:w="6212" w:type="dxa"/>
            <w:shd w:val="clear" w:color="auto" w:fill="F2F2F2" w:themeFill="background1" w:themeFillShade="F2"/>
          </w:tcPr>
          <w:p w14:paraId="1ABCADE3" w14:textId="77777777" w:rsidR="0089080B" w:rsidRPr="00733C1C" w:rsidRDefault="0089080B" w:rsidP="00122D85">
            <w:pPr>
              <w:spacing w:before="40" w:after="40" w:line="240" w:lineRule="auto"/>
              <w:rPr>
                <w:sz w:val="20"/>
                <w:szCs w:val="20"/>
                <w:lang w:val="id-ID"/>
              </w:rPr>
            </w:pPr>
            <w:r w:rsidRPr="00733C1C">
              <w:rPr>
                <w:sz w:val="20"/>
                <w:szCs w:val="20"/>
                <w:lang w:val="id-ID"/>
              </w:rPr>
              <w:t>Technical input for integration of RIPPP and RAPPP in RPJPD, RPJMD</w:t>
            </w:r>
            <w:r>
              <w:rPr>
                <w:sz w:val="20"/>
                <w:szCs w:val="20"/>
                <w:lang w:val="id-ID"/>
              </w:rPr>
              <w:t>,</w:t>
            </w:r>
            <w:r w:rsidRPr="00733C1C">
              <w:rPr>
                <w:sz w:val="20"/>
                <w:szCs w:val="20"/>
                <w:lang w:val="id-ID"/>
              </w:rPr>
              <w:t xml:space="preserve"> and RKPD</w:t>
            </w:r>
          </w:p>
        </w:tc>
        <w:tc>
          <w:tcPr>
            <w:tcW w:w="2880" w:type="dxa"/>
            <w:shd w:val="clear" w:color="auto" w:fill="F2F2F2" w:themeFill="background1" w:themeFillShade="F2"/>
          </w:tcPr>
          <w:p w14:paraId="53679F40" w14:textId="77777777" w:rsidR="0089080B" w:rsidRPr="00733C1C" w:rsidRDefault="0089080B" w:rsidP="00122D85">
            <w:pPr>
              <w:spacing w:before="40" w:after="40"/>
              <w:rPr>
                <w:rFonts w:cs="Calibri"/>
                <w:color w:val="000000"/>
                <w:sz w:val="20"/>
                <w:szCs w:val="20"/>
                <w:lang w:val="id-ID"/>
              </w:rPr>
            </w:pPr>
            <w:r w:rsidRPr="00AD4E95">
              <w:rPr>
                <w:rFonts w:cs="Calibri"/>
                <w:color w:val="000000"/>
                <w:sz w:val="20"/>
                <w:szCs w:val="20"/>
                <w:lang w:val="id-ID"/>
              </w:rPr>
              <w:t xml:space="preserve">Bappenas - </w:t>
            </w:r>
            <w:r w:rsidRPr="00AD4E95">
              <w:rPr>
                <w:rFonts w:eastAsia="Times New Roman"/>
                <w:sz w:val="20"/>
                <w:szCs w:val="20"/>
              </w:rPr>
              <w:t>Regional Directorate III</w:t>
            </w:r>
          </w:p>
        </w:tc>
        <w:tc>
          <w:tcPr>
            <w:tcW w:w="3883" w:type="dxa"/>
            <w:shd w:val="clear" w:color="auto" w:fill="F2F2F2" w:themeFill="background1" w:themeFillShade="F2"/>
          </w:tcPr>
          <w:p w14:paraId="49554685" w14:textId="77777777" w:rsidR="0089080B" w:rsidRPr="00733C1C" w:rsidRDefault="0089080B" w:rsidP="00122D85">
            <w:pPr>
              <w:spacing w:before="40" w:after="40" w:line="240" w:lineRule="auto"/>
              <w:rPr>
                <w:sz w:val="20"/>
                <w:szCs w:val="20"/>
                <w:lang w:val="id-ID"/>
              </w:rPr>
            </w:pPr>
            <w:r w:rsidRPr="00BB1AC3">
              <w:rPr>
                <w:sz w:val="20"/>
                <w:szCs w:val="20"/>
                <w:lang w:val="id-ID"/>
              </w:rPr>
              <w:t>Papua; South Papua; West Papua; Southwest Papua</w:t>
            </w:r>
          </w:p>
        </w:tc>
      </w:tr>
      <w:tr w:rsidR="0089080B" w:rsidRPr="00B95047" w14:paraId="7619E8DB" w14:textId="77777777" w:rsidTr="00122D85">
        <w:trPr>
          <w:cantSplit/>
          <w:trHeight w:val="504"/>
        </w:trPr>
        <w:tc>
          <w:tcPr>
            <w:tcW w:w="450" w:type="dxa"/>
            <w:shd w:val="clear" w:color="auto" w:fill="FFFFFF" w:themeFill="background1"/>
          </w:tcPr>
          <w:p w14:paraId="19022F0A"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03D349EF" w14:textId="77777777" w:rsidR="0089080B" w:rsidRPr="00733C1C" w:rsidRDefault="0089080B" w:rsidP="00122D85">
            <w:pPr>
              <w:spacing w:before="40" w:after="40" w:line="240" w:lineRule="auto"/>
              <w:jc w:val="center"/>
              <w:rPr>
                <w:sz w:val="20"/>
                <w:szCs w:val="20"/>
                <w:lang w:val="id-ID"/>
              </w:rPr>
            </w:pPr>
          </w:p>
        </w:tc>
        <w:tc>
          <w:tcPr>
            <w:tcW w:w="630" w:type="dxa"/>
          </w:tcPr>
          <w:p w14:paraId="5BC80B3F"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24645D49"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4.3.3.3</w:t>
            </w:r>
          </w:p>
        </w:tc>
        <w:tc>
          <w:tcPr>
            <w:tcW w:w="6212" w:type="dxa"/>
          </w:tcPr>
          <w:p w14:paraId="395B747D" w14:textId="77777777" w:rsidR="0089080B" w:rsidRPr="00733C1C" w:rsidRDefault="0089080B" w:rsidP="00122D85">
            <w:pPr>
              <w:spacing w:before="40" w:after="40" w:line="240" w:lineRule="auto"/>
              <w:rPr>
                <w:sz w:val="20"/>
                <w:szCs w:val="20"/>
                <w:lang w:val="id-ID"/>
              </w:rPr>
            </w:pPr>
            <w:r w:rsidRPr="00733C1C">
              <w:rPr>
                <w:sz w:val="20"/>
                <w:szCs w:val="20"/>
                <w:lang w:val="id-ID"/>
              </w:rPr>
              <w:t>Technical recommendations for drafting guidance documents for priority program implementation</w:t>
            </w:r>
          </w:p>
        </w:tc>
        <w:tc>
          <w:tcPr>
            <w:tcW w:w="2880" w:type="dxa"/>
          </w:tcPr>
          <w:p w14:paraId="0490B761" w14:textId="77777777" w:rsidR="0089080B" w:rsidRPr="00733C1C" w:rsidRDefault="0089080B" w:rsidP="00122D85">
            <w:pPr>
              <w:spacing w:before="40" w:after="40"/>
              <w:rPr>
                <w:rFonts w:cs="Calibri"/>
                <w:color w:val="000000"/>
                <w:sz w:val="20"/>
                <w:szCs w:val="20"/>
                <w:lang w:val="id-ID"/>
              </w:rPr>
            </w:pPr>
            <w:r w:rsidRPr="00AD4E95">
              <w:rPr>
                <w:rFonts w:cs="Calibri"/>
                <w:color w:val="000000"/>
                <w:sz w:val="20"/>
                <w:szCs w:val="20"/>
                <w:lang w:val="id-ID"/>
              </w:rPr>
              <w:t xml:space="preserve">Bappenas - </w:t>
            </w:r>
            <w:r w:rsidRPr="00AD4E95">
              <w:rPr>
                <w:rFonts w:eastAsia="Times New Roman"/>
                <w:sz w:val="20"/>
                <w:szCs w:val="20"/>
              </w:rPr>
              <w:t>Regional Directorate III</w:t>
            </w:r>
          </w:p>
        </w:tc>
        <w:tc>
          <w:tcPr>
            <w:tcW w:w="3883" w:type="dxa"/>
          </w:tcPr>
          <w:p w14:paraId="3ED7C128" w14:textId="77777777" w:rsidR="0089080B" w:rsidRPr="00733C1C" w:rsidRDefault="0089080B" w:rsidP="00122D85">
            <w:pPr>
              <w:spacing w:before="40" w:after="40" w:line="240" w:lineRule="auto"/>
              <w:rPr>
                <w:sz w:val="20"/>
                <w:szCs w:val="20"/>
                <w:lang w:val="id-ID"/>
              </w:rPr>
            </w:pPr>
            <w:r w:rsidRPr="00BB1AC3">
              <w:rPr>
                <w:sz w:val="20"/>
                <w:szCs w:val="20"/>
                <w:lang w:val="id-ID"/>
              </w:rPr>
              <w:t>Papua; South Papua; West Papua; Southwest Papua</w:t>
            </w:r>
          </w:p>
        </w:tc>
      </w:tr>
      <w:tr w:rsidR="0089080B" w:rsidRPr="00B95047" w14:paraId="0434654B" w14:textId="77777777" w:rsidTr="00122D85">
        <w:trPr>
          <w:cantSplit/>
          <w:trHeight w:val="504"/>
        </w:trPr>
        <w:tc>
          <w:tcPr>
            <w:tcW w:w="450" w:type="dxa"/>
            <w:shd w:val="clear" w:color="auto" w:fill="F2F2F2" w:themeFill="background1" w:themeFillShade="F2"/>
          </w:tcPr>
          <w:p w14:paraId="5B0704C8"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374F43CC"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76E8CC76"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5BF8C586"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4.3.3.4</w:t>
            </w:r>
          </w:p>
        </w:tc>
        <w:tc>
          <w:tcPr>
            <w:tcW w:w="6212" w:type="dxa"/>
            <w:shd w:val="clear" w:color="auto" w:fill="F2F2F2" w:themeFill="background1" w:themeFillShade="F2"/>
          </w:tcPr>
          <w:p w14:paraId="71BE8CDA" w14:textId="77777777" w:rsidR="0089080B" w:rsidRPr="00733C1C" w:rsidRDefault="0089080B" w:rsidP="00122D85">
            <w:pPr>
              <w:spacing w:before="40" w:after="40" w:line="240" w:lineRule="auto"/>
              <w:rPr>
                <w:sz w:val="20"/>
                <w:szCs w:val="20"/>
                <w:lang w:val="id-ID"/>
              </w:rPr>
            </w:pPr>
            <w:r w:rsidRPr="00733C1C">
              <w:rPr>
                <w:sz w:val="20"/>
                <w:szCs w:val="20"/>
                <w:lang w:val="id-ID"/>
              </w:rPr>
              <w:t>Technical facilitation of implementation of priority program implementation guidelines</w:t>
            </w:r>
          </w:p>
        </w:tc>
        <w:tc>
          <w:tcPr>
            <w:tcW w:w="2880" w:type="dxa"/>
            <w:shd w:val="clear" w:color="auto" w:fill="F2F2F2" w:themeFill="background1" w:themeFillShade="F2"/>
          </w:tcPr>
          <w:p w14:paraId="362E8BF8" w14:textId="77777777" w:rsidR="0089080B" w:rsidRPr="00733C1C" w:rsidRDefault="0089080B" w:rsidP="00122D85">
            <w:pPr>
              <w:spacing w:before="40" w:after="40"/>
              <w:rPr>
                <w:rFonts w:cs="Calibri"/>
                <w:color w:val="000000"/>
                <w:sz w:val="20"/>
                <w:szCs w:val="20"/>
                <w:lang w:val="id-ID"/>
              </w:rPr>
            </w:pPr>
            <w:r w:rsidRPr="00AD4E95">
              <w:rPr>
                <w:rFonts w:cs="Calibri"/>
                <w:color w:val="000000"/>
                <w:sz w:val="20"/>
                <w:szCs w:val="20"/>
                <w:lang w:val="id-ID"/>
              </w:rPr>
              <w:t xml:space="preserve">Bappenas - </w:t>
            </w:r>
            <w:r w:rsidRPr="00AD4E95">
              <w:rPr>
                <w:rFonts w:eastAsia="Times New Roman"/>
                <w:sz w:val="20"/>
                <w:szCs w:val="20"/>
              </w:rPr>
              <w:t>Regional Directorate III</w:t>
            </w:r>
          </w:p>
        </w:tc>
        <w:tc>
          <w:tcPr>
            <w:tcW w:w="3883" w:type="dxa"/>
            <w:shd w:val="clear" w:color="auto" w:fill="F2F2F2" w:themeFill="background1" w:themeFillShade="F2"/>
          </w:tcPr>
          <w:p w14:paraId="32BC7DD7" w14:textId="77777777" w:rsidR="0089080B" w:rsidRPr="00733C1C" w:rsidRDefault="0089080B" w:rsidP="00122D85">
            <w:pPr>
              <w:spacing w:before="40" w:after="40" w:line="240" w:lineRule="auto"/>
              <w:rPr>
                <w:sz w:val="20"/>
                <w:szCs w:val="20"/>
                <w:lang w:val="id-ID"/>
              </w:rPr>
            </w:pPr>
            <w:r w:rsidRPr="005B3AF4">
              <w:rPr>
                <w:sz w:val="20"/>
                <w:szCs w:val="20"/>
                <w:lang w:val="id-ID"/>
              </w:rPr>
              <w:t>Papua; South Papua; West Papua; Southwest Papua</w:t>
            </w:r>
          </w:p>
        </w:tc>
      </w:tr>
      <w:tr w:rsidR="0089080B" w:rsidRPr="00B95047" w14:paraId="660ADB1F" w14:textId="77777777" w:rsidTr="00122D85">
        <w:trPr>
          <w:cantSplit/>
          <w:trHeight w:val="504"/>
        </w:trPr>
        <w:tc>
          <w:tcPr>
            <w:tcW w:w="450" w:type="dxa"/>
            <w:tcBorders>
              <w:bottom w:val="single" w:sz="2" w:space="0" w:color="auto"/>
            </w:tcBorders>
            <w:shd w:val="clear" w:color="auto" w:fill="FFFFFF" w:themeFill="background1"/>
          </w:tcPr>
          <w:p w14:paraId="691EACF5" w14:textId="77777777" w:rsidR="0089080B" w:rsidRPr="00733C1C" w:rsidRDefault="0089080B" w:rsidP="00122D85">
            <w:pPr>
              <w:spacing w:before="40" w:after="40" w:line="240" w:lineRule="auto"/>
              <w:jc w:val="center"/>
              <w:rPr>
                <w:sz w:val="20"/>
                <w:szCs w:val="20"/>
                <w:lang w:val="id-ID"/>
              </w:rPr>
            </w:pPr>
          </w:p>
        </w:tc>
        <w:tc>
          <w:tcPr>
            <w:tcW w:w="540" w:type="dxa"/>
            <w:tcBorders>
              <w:bottom w:val="single" w:sz="2" w:space="0" w:color="auto"/>
            </w:tcBorders>
            <w:shd w:val="clear" w:color="auto" w:fill="FFFFFF" w:themeFill="background1"/>
          </w:tcPr>
          <w:p w14:paraId="58DE347B" w14:textId="77777777" w:rsidR="0089080B" w:rsidRPr="00733C1C" w:rsidRDefault="0089080B" w:rsidP="00122D85">
            <w:pPr>
              <w:spacing w:before="40" w:after="40" w:line="240" w:lineRule="auto"/>
              <w:jc w:val="center"/>
              <w:rPr>
                <w:sz w:val="20"/>
                <w:szCs w:val="20"/>
                <w:lang w:val="id-ID"/>
              </w:rPr>
            </w:pPr>
          </w:p>
        </w:tc>
        <w:tc>
          <w:tcPr>
            <w:tcW w:w="630" w:type="dxa"/>
            <w:tcBorders>
              <w:bottom w:val="single" w:sz="2" w:space="0" w:color="auto"/>
            </w:tcBorders>
          </w:tcPr>
          <w:p w14:paraId="5F9027BA"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Borders>
              <w:bottom w:val="single" w:sz="2" w:space="0" w:color="auto"/>
            </w:tcBorders>
          </w:tcPr>
          <w:p w14:paraId="3850EAA1"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4.3.3.5</w:t>
            </w:r>
          </w:p>
        </w:tc>
        <w:tc>
          <w:tcPr>
            <w:tcW w:w="6212" w:type="dxa"/>
            <w:tcBorders>
              <w:bottom w:val="single" w:sz="2" w:space="0" w:color="auto"/>
            </w:tcBorders>
          </w:tcPr>
          <w:p w14:paraId="1345F716" w14:textId="77777777" w:rsidR="0089080B" w:rsidRPr="00733C1C" w:rsidRDefault="0089080B" w:rsidP="00122D85">
            <w:pPr>
              <w:spacing w:before="40" w:after="40" w:line="240" w:lineRule="auto"/>
              <w:rPr>
                <w:sz w:val="20"/>
                <w:szCs w:val="20"/>
                <w:lang w:val="id-ID"/>
              </w:rPr>
            </w:pPr>
            <w:r w:rsidRPr="00733C1C">
              <w:rPr>
                <w:sz w:val="20"/>
                <w:szCs w:val="20"/>
                <w:lang w:val="id-ID"/>
              </w:rPr>
              <w:t>Technical facilitation of the implementation of the musrenbangsus according to established guidelines</w:t>
            </w:r>
          </w:p>
        </w:tc>
        <w:tc>
          <w:tcPr>
            <w:tcW w:w="2880" w:type="dxa"/>
            <w:tcBorders>
              <w:bottom w:val="single" w:sz="2" w:space="0" w:color="auto"/>
            </w:tcBorders>
          </w:tcPr>
          <w:p w14:paraId="7E24BD3D" w14:textId="77777777" w:rsidR="0089080B" w:rsidRPr="00733C1C" w:rsidRDefault="0089080B" w:rsidP="00122D85">
            <w:pPr>
              <w:spacing w:before="40" w:after="40"/>
              <w:rPr>
                <w:rFonts w:cs="Calibri"/>
                <w:color w:val="000000"/>
                <w:sz w:val="20"/>
                <w:szCs w:val="20"/>
                <w:lang w:val="id-ID"/>
              </w:rPr>
            </w:pPr>
            <w:r w:rsidRPr="00AD4E95">
              <w:rPr>
                <w:rFonts w:cs="Calibri"/>
                <w:color w:val="000000"/>
                <w:sz w:val="20"/>
                <w:szCs w:val="20"/>
                <w:lang w:val="id-ID"/>
              </w:rPr>
              <w:t xml:space="preserve">Bappenas - </w:t>
            </w:r>
            <w:r w:rsidRPr="00AD4E95">
              <w:rPr>
                <w:rFonts w:eastAsia="Times New Roman"/>
                <w:sz w:val="20"/>
                <w:szCs w:val="20"/>
              </w:rPr>
              <w:t>Regional Directorate III</w:t>
            </w:r>
          </w:p>
        </w:tc>
        <w:tc>
          <w:tcPr>
            <w:tcW w:w="3883" w:type="dxa"/>
            <w:tcBorders>
              <w:bottom w:val="single" w:sz="2" w:space="0" w:color="auto"/>
            </w:tcBorders>
          </w:tcPr>
          <w:p w14:paraId="627CBA7B" w14:textId="77777777" w:rsidR="0089080B" w:rsidRPr="00733C1C" w:rsidRDefault="0089080B" w:rsidP="00122D85">
            <w:pPr>
              <w:spacing w:before="40" w:after="40" w:line="240" w:lineRule="auto"/>
              <w:rPr>
                <w:sz w:val="20"/>
                <w:szCs w:val="20"/>
                <w:lang w:val="id-ID"/>
              </w:rPr>
            </w:pPr>
            <w:r w:rsidRPr="005B3AF4">
              <w:rPr>
                <w:sz w:val="20"/>
                <w:szCs w:val="20"/>
                <w:lang w:val="id-ID"/>
              </w:rPr>
              <w:t>Papua; South Papua; West Papua; Southwest Papua</w:t>
            </w:r>
          </w:p>
        </w:tc>
      </w:tr>
      <w:tr w:rsidR="0089080B" w:rsidRPr="00B95047" w14:paraId="1E28C250" w14:textId="77777777" w:rsidTr="00122D85">
        <w:trPr>
          <w:cantSplit/>
          <w:trHeight w:val="504"/>
        </w:trPr>
        <w:tc>
          <w:tcPr>
            <w:tcW w:w="450" w:type="dxa"/>
            <w:tcBorders>
              <w:top w:val="nil"/>
            </w:tcBorders>
            <w:shd w:val="clear" w:color="auto" w:fill="F2F2F2" w:themeFill="background1" w:themeFillShade="F2"/>
          </w:tcPr>
          <w:p w14:paraId="49851751" w14:textId="77777777" w:rsidR="0089080B" w:rsidRPr="00733C1C" w:rsidRDefault="0089080B" w:rsidP="00122D85">
            <w:pPr>
              <w:spacing w:before="40" w:after="40" w:line="240" w:lineRule="auto"/>
              <w:jc w:val="center"/>
              <w:rPr>
                <w:sz w:val="20"/>
                <w:szCs w:val="20"/>
                <w:lang w:val="id-ID"/>
              </w:rPr>
            </w:pPr>
          </w:p>
        </w:tc>
        <w:tc>
          <w:tcPr>
            <w:tcW w:w="540" w:type="dxa"/>
            <w:tcBorders>
              <w:top w:val="nil"/>
            </w:tcBorders>
            <w:shd w:val="clear" w:color="auto" w:fill="F2F2F2" w:themeFill="background1" w:themeFillShade="F2"/>
          </w:tcPr>
          <w:p w14:paraId="11DC5D37" w14:textId="77777777" w:rsidR="0089080B" w:rsidRPr="00733C1C" w:rsidRDefault="0089080B" w:rsidP="00122D85">
            <w:pPr>
              <w:spacing w:before="40" w:after="40" w:line="240" w:lineRule="auto"/>
              <w:jc w:val="center"/>
              <w:rPr>
                <w:sz w:val="20"/>
                <w:szCs w:val="20"/>
                <w:lang w:val="id-ID"/>
              </w:rPr>
            </w:pPr>
          </w:p>
        </w:tc>
        <w:tc>
          <w:tcPr>
            <w:tcW w:w="630" w:type="dxa"/>
            <w:tcBorders>
              <w:top w:val="nil"/>
            </w:tcBorders>
            <w:shd w:val="clear" w:color="auto" w:fill="F2F2F2" w:themeFill="background1" w:themeFillShade="F2"/>
          </w:tcPr>
          <w:p w14:paraId="4DF0B1D7" w14:textId="77777777" w:rsidR="0089080B" w:rsidRPr="00733C1C" w:rsidRDefault="0089080B" w:rsidP="00122D85">
            <w:pPr>
              <w:spacing w:before="40" w:after="40" w:line="240" w:lineRule="auto"/>
              <w:jc w:val="center"/>
              <w:rPr>
                <w:b/>
                <w:bCs/>
                <w:sz w:val="20"/>
                <w:szCs w:val="20"/>
                <w:lang w:val="id-ID"/>
              </w:rPr>
            </w:pPr>
            <w:r w:rsidRPr="00733C1C">
              <w:rPr>
                <w:b/>
                <w:bCs/>
                <w:sz w:val="20"/>
                <w:szCs w:val="20"/>
                <w:lang w:val="id-ID"/>
              </w:rPr>
              <w:t>4.3.4</w:t>
            </w:r>
          </w:p>
        </w:tc>
        <w:tc>
          <w:tcPr>
            <w:tcW w:w="13875" w:type="dxa"/>
            <w:gridSpan w:val="4"/>
            <w:tcBorders>
              <w:top w:val="nil"/>
            </w:tcBorders>
            <w:shd w:val="clear" w:color="auto" w:fill="F2F2F2" w:themeFill="background1" w:themeFillShade="F2"/>
          </w:tcPr>
          <w:p w14:paraId="25E35B0D" w14:textId="77777777" w:rsidR="0089080B" w:rsidRPr="00733C1C" w:rsidRDefault="0089080B" w:rsidP="00122D85">
            <w:pPr>
              <w:spacing w:before="40" w:after="40" w:line="240" w:lineRule="auto"/>
              <w:rPr>
                <w:b/>
                <w:bCs/>
                <w:sz w:val="20"/>
                <w:szCs w:val="20"/>
                <w:lang w:val="id-ID"/>
              </w:rPr>
            </w:pPr>
            <w:r w:rsidRPr="00DB4283">
              <w:rPr>
                <w:b/>
                <w:bCs/>
                <w:sz w:val="20"/>
                <w:szCs w:val="20"/>
              </w:rPr>
              <w:t>Facilitation of strengthening capacity related to the management of Papua's special autonomy funds</w:t>
            </w:r>
          </w:p>
        </w:tc>
      </w:tr>
      <w:tr w:rsidR="0089080B" w:rsidRPr="00B95047" w14:paraId="11C3D81F" w14:textId="77777777" w:rsidTr="00122D85">
        <w:trPr>
          <w:cantSplit/>
          <w:trHeight w:val="504"/>
        </w:trPr>
        <w:tc>
          <w:tcPr>
            <w:tcW w:w="450" w:type="dxa"/>
            <w:shd w:val="clear" w:color="auto" w:fill="FFFFFF" w:themeFill="background1"/>
          </w:tcPr>
          <w:p w14:paraId="1CB34092"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23C0DBC9" w14:textId="77777777" w:rsidR="0089080B" w:rsidRPr="00733C1C" w:rsidRDefault="0089080B" w:rsidP="00122D85">
            <w:pPr>
              <w:spacing w:before="40" w:after="40" w:line="240" w:lineRule="auto"/>
              <w:jc w:val="center"/>
              <w:rPr>
                <w:sz w:val="20"/>
                <w:szCs w:val="20"/>
                <w:lang w:val="id-ID"/>
              </w:rPr>
            </w:pPr>
          </w:p>
        </w:tc>
        <w:tc>
          <w:tcPr>
            <w:tcW w:w="630" w:type="dxa"/>
          </w:tcPr>
          <w:p w14:paraId="38BC7115"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304AFBE9"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4.3.4.1</w:t>
            </w:r>
          </w:p>
        </w:tc>
        <w:tc>
          <w:tcPr>
            <w:tcW w:w="6212" w:type="dxa"/>
          </w:tcPr>
          <w:p w14:paraId="47AEE5D9" w14:textId="77777777" w:rsidR="0089080B" w:rsidRPr="00733C1C" w:rsidRDefault="0089080B" w:rsidP="00122D85">
            <w:pPr>
              <w:spacing w:before="40" w:after="40" w:line="240" w:lineRule="auto"/>
              <w:rPr>
                <w:sz w:val="20"/>
                <w:szCs w:val="20"/>
                <w:lang w:val="id-ID"/>
              </w:rPr>
            </w:pPr>
            <w:r>
              <w:rPr>
                <w:sz w:val="20"/>
                <w:szCs w:val="20"/>
                <w:lang w:val="id-ID"/>
              </w:rPr>
              <w:t>Support training for w</w:t>
            </w:r>
            <w:r w:rsidRPr="00733C1C">
              <w:rPr>
                <w:sz w:val="20"/>
                <w:szCs w:val="20"/>
                <w:lang w:val="id-ID"/>
              </w:rPr>
              <w:t xml:space="preserve">omen, </w:t>
            </w:r>
            <w:r>
              <w:rPr>
                <w:sz w:val="20"/>
                <w:szCs w:val="20"/>
                <w:lang w:val="id-ID"/>
              </w:rPr>
              <w:t xml:space="preserve">the </w:t>
            </w:r>
            <w:r w:rsidRPr="00733C1C">
              <w:rPr>
                <w:sz w:val="20"/>
                <w:szCs w:val="20"/>
                <w:lang w:val="id-ID"/>
              </w:rPr>
              <w:t>disabled</w:t>
            </w:r>
            <w:r>
              <w:rPr>
                <w:sz w:val="20"/>
                <w:szCs w:val="20"/>
                <w:lang w:val="id-ID"/>
              </w:rPr>
              <w:t>,</w:t>
            </w:r>
            <w:r w:rsidRPr="00733C1C">
              <w:rPr>
                <w:sz w:val="20"/>
                <w:szCs w:val="20"/>
                <w:lang w:val="id-ID"/>
              </w:rPr>
              <w:t xml:space="preserve"> and other vulnerable groups in analy</w:t>
            </w:r>
            <w:r>
              <w:rPr>
                <w:sz w:val="20"/>
                <w:szCs w:val="20"/>
                <w:lang w:val="id-ID"/>
              </w:rPr>
              <w:t>s</w:t>
            </w:r>
            <w:r w:rsidRPr="00733C1C">
              <w:rPr>
                <w:sz w:val="20"/>
                <w:szCs w:val="20"/>
                <w:lang w:val="id-ID"/>
              </w:rPr>
              <w:t>ing and utili</w:t>
            </w:r>
            <w:r>
              <w:rPr>
                <w:sz w:val="20"/>
                <w:szCs w:val="20"/>
                <w:lang w:val="id-ID"/>
              </w:rPr>
              <w:t>s</w:t>
            </w:r>
            <w:r w:rsidRPr="00733C1C">
              <w:rPr>
                <w:sz w:val="20"/>
                <w:szCs w:val="20"/>
                <w:lang w:val="id-ID"/>
              </w:rPr>
              <w:t xml:space="preserve">ing </w:t>
            </w:r>
            <w:r w:rsidRPr="00D9500B">
              <w:rPr>
                <w:rFonts w:cstheme="minorHAnsi"/>
                <w:noProof/>
                <w:sz w:val="20"/>
                <w:szCs w:val="20"/>
                <w:lang w:val="id-ID"/>
              </w:rPr>
              <w:t>Indigenous People of Papua</w:t>
            </w:r>
            <w:r w:rsidRPr="00D9500B">
              <w:rPr>
                <w:sz w:val="20"/>
                <w:szCs w:val="20"/>
                <w:lang w:val="id-ID"/>
              </w:rPr>
              <w:t xml:space="preserve"> (OAP)</w:t>
            </w:r>
            <w:r w:rsidRPr="00733C1C">
              <w:rPr>
                <w:sz w:val="20"/>
                <w:szCs w:val="20"/>
                <w:lang w:val="id-ID"/>
              </w:rPr>
              <w:t xml:space="preserve"> disaggregated data</w:t>
            </w:r>
            <w:r>
              <w:rPr>
                <w:sz w:val="20"/>
                <w:szCs w:val="20"/>
                <w:lang w:val="id-ID"/>
              </w:rPr>
              <w:t>.</w:t>
            </w:r>
          </w:p>
        </w:tc>
        <w:tc>
          <w:tcPr>
            <w:tcW w:w="2880" w:type="dxa"/>
          </w:tcPr>
          <w:p w14:paraId="1BB48542" w14:textId="77777777" w:rsidR="0089080B" w:rsidRPr="00733C1C" w:rsidRDefault="0089080B" w:rsidP="00122D85">
            <w:pPr>
              <w:spacing w:before="40" w:after="40"/>
              <w:rPr>
                <w:rFonts w:cs="Calibri"/>
                <w:color w:val="000000"/>
                <w:sz w:val="20"/>
                <w:szCs w:val="20"/>
                <w:lang w:val="id-ID"/>
              </w:rPr>
            </w:pPr>
            <w:r w:rsidRPr="00AD4E95">
              <w:rPr>
                <w:rFonts w:cs="Calibri"/>
                <w:color w:val="000000"/>
                <w:sz w:val="20"/>
                <w:szCs w:val="20"/>
                <w:lang w:val="id-ID"/>
              </w:rPr>
              <w:t xml:space="preserve">Bappenas - </w:t>
            </w:r>
            <w:r w:rsidRPr="00AD4E95">
              <w:rPr>
                <w:rFonts w:eastAsia="Times New Roman"/>
                <w:sz w:val="20"/>
                <w:szCs w:val="20"/>
              </w:rPr>
              <w:t>Regional Directorate III</w:t>
            </w:r>
          </w:p>
        </w:tc>
        <w:tc>
          <w:tcPr>
            <w:tcW w:w="3883" w:type="dxa"/>
          </w:tcPr>
          <w:p w14:paraId="7768FD21" w14:textId="77777777" w:rsidR="0089080B" w:rsidRPr="00733C1C" w:rsidRDefault="0089080B" w:rsidP="00122D85">
            <w:pPr>
              <w:spacing w:before="40" w:after="40" w:line="240" w:lineRule="auto"/>
              <w:rPr>
                <w:sz w:val="20"/>
                <w:szCs w:val="20"/>
                <w:lang w:val="id-ID"/>
              </w:rPr>
            </w:pPr>
            <w:r w:rsidRPr="00BB1AC3">
              <w:rPr>
                <w:sz w:val="20"/>
                <w:szCs w:val="20"/>
                <w:lang w:val="id-ID"/>
              </w:rPr>
              <w:t>Papua; South Papua; West Papua; Southwest Papua</w:t>
            </w:r>
          </w:p>
        </w:tc>
      </w:tr>
      <w:tr w:rsidR="0089080B" w:rsidRPr="00B95047" w14:paraId="1BB6EC45" w14:textId="77777777" w:rsidTr="00122D85">
        <w:trPr>
          <w:cantSplit/>
          <w:trHeight w:val="504"/>
        </w:trPr>
        <w:tc>
          <w:tcPr>
            <w:tcW w:w="450" w:type="dxa"/>
            <w:shd w:val="clear" w:color="auto" w:fill="F2F2F2" w:themeFill="background1" w:themeFillShade="F2"/>
          </w:tcPr>
          <w:p w14:paraId="2146DDED"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36BC9D92"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7CF5C706"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7BE11AFA"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4.3.4.2</w:t>
            </w:r>
          </w:p>
        </w:tc>
        <w:tc>
          <w:tcPr>
            <w:tcW w:w="6212" w:type="dxa"/>
            <w:shd w:val="clear" w:color="auto" w:fill="F2F2F2" w:themeFill="background1" w:themeFillShade="F2"/>
          </w:tcPr>
          <w:p w14:paraId="05D4D4F2" w14:textId="77777777" w:rsidR="0089080B" w:rsidRPr="00733C1C" w:rsidRDefault="0089080B" w:rsidP="00122D85">
            <w:pPr>
              <w:spacing w:before="40" w:after="40" w:line="240" w:lineRule="auto"/>
              <w:rPr>
                <w:sz w:val="20"/>
                <w:szCs w:val="20"/>
                <w:lang w:val="id-ID"/>
              </w:rPr>
            </w:pPr>
            <w:r>
              <w:rPr>
                <w:sz w:val="20"/>
                <w:szCs w:val="20"/>
                <w:lang w:val="id-ID"/>
              </w:rPr>
              <w:t>Support training for r</w:t>
            </w:r>
            <w:r w:rsidRPr="00733C1C">
              <w:rPr>
                <w:sz w:val="20"/>
                <w:szCs w:val="20"/>
                <w:lang w:val="id-ID"/>
              </w:rPr>
              <w:t xml:space="preserve">egional </w:t>
            </w:r>
            <w:r>
              <w:rPr>
                <w:sz w:val="20"/>
                <w:szCs w:val="20"/>
                <w:lang w:val="id-ID"/>
              </w:rPr>
              <w:t>g</w:t>
            </w:r>
            <w:r w:rsidRPr="00733C1C">
              <w:rPr>
                <w:sz w:val="20"/>
                <w:szCs w:val="20"/>
                <w:lang w:val="id-ID"/>
              </w:rPr>
              <w:t xml:space="preserve">overnment </w:t>
            </w:r>
            <w:r>
              <w:rPr>
                <w:sz w:val="20"/>
                <w:szCs w:val="20"/>
                <w:lang w:val="id-ID"/>
              </w:rPr>
              <w:t xml:space="preserve">staff </w:t>
            </w:r>
            <w:r w:rsidRPr="00733C1C">
              <w:rPr>
                <w:sz w:val="20"/>
                <w:szCs w:val="20"/>
                <w:lang w:val="id-ID"/>
              </w:rPr>
              <w:t xml:space="preserve">in relevant work units in the Papua Region to allocate Special Autonomy funds, prepare planning documents (including RAP), Report, </w:t>
            </w:r>
            <w:r>
              <w:rPr>
                <w:sz w:val="20"/>
                <w:szCs w:val="20"/>
                <w:lang w:val="id-ID"/>
              </w:rPr>
              <w:t>and prepare c</w:t>
            </w:r>
            <w:r w:rsidRPr="00733C1C">
              <w:rPr>
                <w:sz w:val="20"/>
                <w:szCs w:val="20"/>
                <w:lang w:val="id-ID"/>
              </w:rPr>
              <w:t>hannel Terms via the SIKD-OTSUS application</w:t>
            </w:r>
            <w:r>
              <w:rPr>
                <w:sz w:val="20"/>
                <w:szCs w:val="20"/>
                <w:lang w:val="id-ID"/>
              </w:rPr>
              <w:t>.</w:t>
            </w:r>
          </w:p>
        </w:tc>
        <w:tc>
          <w:tcPr>
            <w:tcW w:w="2880" w:type="dxa"/>
            <w:shd w:val="clear" w:color="auto" w:fill="F2F2F2" w:themeFill="background1" w:themeFillShade="F2"/>
          </w:tcPr>
          <w:p w14:paraId="50F9FF96" w14:textId="77777777" w:rsidR="0089080B" w:rsidRPr="00733C1C" w:rsidRDefault="0089080B" w:rsidP="00122D85">
            <w:pPr>
              <w:spacing w:before="40" w:after="40" w:line="240" w:lineRule="auto"/>
              <w:rPr>
                <w:sz w:val="20"/>
                <w:szCs w:val="20"/>
                <w:lang w:val="id-ID"/>
              </w:rPr>
            </w:pPr>
            <w:r>
              <w:rPr>
                <w:sz w:val="20"/>
                <w:szCs w:val="20"/>
                <w:lang w:val="id-ID"/>
              </w:rPr>
              <w:t xml:space="preserve">MoF - Directorate of Village Fund, Incentive, Special Autonomy and Special Region </w:t>
            </w:r>
          </w:p>
        </w:tc>
        <w:tc>
          <w:tcPr>
            <w:tcW w:w="3883" w:type="dxa"/>
            <w:shd w:val="clear" w:color="auto" w:fill="F2F2F2" w:themeFill="background1" w:themeFillShade="F2"/>
          </w:tcPr>
          <w:p w14:paraId="21CEF5C3" w14:textId="77777777" w:rsidR="0089080B" w:rsidRPr="00733C1C" w:rsidRDefault="0089080B" w:rsidP="00122D85">
            <w:pPr>
              <w:spacing w:before="40" w:after="40" w:line="240" w:lineRule="auto"/>
              <w:rPr>
                <w:sz w:val="20"/>
                <w:szCs w:val="20"/>
                <w:lang w:val="id-ID"/>
              </w:rPr>
            </w:pPr>
            <w:r w:rsidRPr="005F66C0">
              <w:rPr>
                <w:sz w:val="20"/>
                <w:szCs w:val="20"/>
                <w:lang w:val="id-ID"/>
              </w:rPr>
              <w:t>Papua; South Papua; West Papua; Southwest Papua</w:t>
            </w:r>
          </w:p>
        </w:tc>
      </w:tr>
      <w:tr w:rsidR="0089080B" w:rsidRPr="00B95047" w14:paraId="6DD7C7A1" w14:textId="77777777" w:rsidTr="00122D85">
        <w:trPr>
          <w:cantSplit/>
          <w:trHeight w:val="504"/>
        </w:trPr>
        <w:tc>
          <w:tcPr>
            <w:tcW w:w="450" w:type="dxa"/>
            <w:tcBorders>
              <w:bottom w:val="single" w:sz="2" w:space="0" w:color="auto"/>
            </w:tcBorders>
            <w:shd w:val="clear" w:color="auto" w:fill="FFFFFF" w:themeFill="background1"/>
          </w:tcPr>
          <w:p w14:paraId="5392CFE8" w14:textId="77777777" w:rsidR="0089080B" w:rsidRPr="00733C1C" w:rsidRDefault="0089080B" w:rsidP="00122D85">
            <w:pPr>
              <w:spacing w:before="40" w:after="40" w:line="240" w:lineRule="auto"/>
              <w:jc w:val="center"/>
              <w:rPr>
                <w:sz w:val="20"/>
                <w:szCs w:val="20"/>
                <w:lang w:val="id-ID"/>
              </w:rPr>
            </w:pPr>
          </w:p>
        </w:tc>
        <w:tc>
          <w:tcPr>
            <w:tcW w:w="540" w:type="dxa"/>
            <w:tcBorders>
              <w:bottom w:val="single" w:sz="2" w:space="0" w:color="auto"/>
            </w:tcBorders>
            <w:shd w:val="clear" w:color="auto" w:fill="FFFFFF" w:themeFill="background1"/>
          </w:tcPr>
          <w:p w14:paraId="423EE401" w14:textId="77777777" w:rsidR="0089080B" w:rsidRPr="00733C1C" w:rsidRDefault="0089080B" w:rsidP="00122D85">
            <w:pPr>
              <w:spacing w:before="40" w:after="40" w:line="240" w:lineRule="auto"/>
              <w:jc w:val="center"/>
              <w:rPr>
                <w:sz w:val="20"/>
                <w:szCs w:val="20"/>
                <w:lang w:val="id-ID"/>
              </w:rPr>
            </w:pPr>
          </w:p>
        </w:tc>
        <w:tc>
          <w:tcPr>
            <w:tcW w:w="630" w:type="dxa"/>
            <w:tcBorders>
              <w:bottom w:val="single" w:sz="2" w:space="0" w:color="auto"/>
            </w:tcBorders>
          </w:tcPr>
          <w:p w14:paraId="01BDC359"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Borders>
              <w:bottom w:val="single" w:sz="2" w:space="0" w:color="auto"/>
            </w:tcBorders>
          </w:tcPr>
          <w:p w14:paraId="67FBDDA9"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4.3.4.3</w:t>
            </w:r>
          </w:p>
        </w:tc>
        <w:tc>
          <w:tcPr>
            <w:tcW w:w="6212" w:type="dxa"/>
            <w:tcBorders>
              <w:bottom w:val="single" w:sz="2" w:space="0" w:color="auto"/>
            </w:tcBorders>
          </w:tcPr>
          <w:p w14:paraId="44737C4E" w14:textId="77777777" w:rsidR="0089080B" w:rsidRPr="00733C1C" w:rsidRDefault="0089080B" w:rsidP="00122D85">
            <w:pPr>
              <w:spacing w:before="40" w:after="40" w:line="240" w:lineRule="auto"/>
              <w:rPr>
                <w:sz w:val="20"/>
                <w:szCs w:val="20"/>
                <w:lang w:val="id-ID"/>
              </w:rPr>
            </w:pPr>
            <w:r w:rsidRPr="00733C1C">
              <w:rPr>
                <w:sz w:val="20"/>
                <w:szCs w:val="20"/>
                <w:lang w:val="id-ID"/>
              </w:rPr>
              <w:t>Technical input to increase the capacity of the DPRP and MRP in carrying out budgeting functions and monitoring the implementation of special autonomy</w:t>
            </w:r>
          </w:p>
        </w:tc>
        <w:tc>
          <w:tcPr>
            <w:tcW w:w="2880" w:type="dxa"/>
            <w:tcBorders>
              <w:bottom w:val="single" w:sz="2" w:space="0" w:color="auto"/>
            </w:tcBorders>
          </w:tcPr>
          <w:p w14:paraId="1D749A00" w14:textId="77777777" w:rsidR="0089080B" w:rsidRPr="00733C1C" w:rsidRDefault="0089080B" w:rsidP="00122D85">
            <w:pPr>
              <w:spacing w:before="40" w:after="40"/>
              <w:rPr>
                <w:rFonts w:cs="Calibri"/>
                <w:color w:val="000000"/>
                <w:sz w:val="20"/>
                <w:szCs w:val="20"/>
                <w:lang w:val="id-ID"/>
              </w:rPr>
            </w:pPr>
            <w:r w:rsidRPr="00EE4F24">
              <w:rPr>
                <w:rFonts w:cs="Calibri"/>
                <w:color w:val="000000"/>
                <w:sz w:val="20"/>
                <w:szCs w:val="20"/>
                <w:lang w:val="id-ID"/>
              </w:rPr>
              <w:t xml:space="preserve">Ministry of Home Affairs </w:t>
            </w:r>
            <w:r>
              <w:rPr>
                <w:rFonts w:cs="Calibri"/>
                <w:color w:val="000000"/>
                <w:sz w:val="20"/>
                <w:szCs w:val="20"/>
                <w:lang w:val="id-ID"/>
              </w:rPr>
              <w:t>(</w:t>
            </w:r>
            <w:r w:rsidRPr="00EE4F24">
              <w:rPr>
                <w:rFonts w:cs="Calibri"/>
                <w:color w:val="000000"/>
                <w:sz w:val="20"/>
                <w:szCs w:val="20"/>
                <w:lang w:val="id-ID"/>
              </w:rPr>
              <w:t>MoHA</w:t>
            </w:r>
            <w:r>
              <w:rPr>
                <w:rFonts w:cs="Calibri"/>
                <w:color w:val="000000"/>
                <w:sz w:val="20"/>
                <w:szCs w:val="20"/>
                <w:lang w:val="id-ID"/>
              </w:rPr>
              <w:t>)</w:t>
            </w:r>
            <w:r w:rsidRPr="00EE4F24">
              <w:rPr>
                <w:rFonts w:cs="Calibri"/>
                <w:color w:val="000000"/>
                <w:sz w:val="20"/>
                <w:szCs w:val="20"/>
                <w:lang w:val="id-ID"/>
              </w:rPr>
              <w:t xml:space="preserve"> - Directorate of Regional Arrangement, Special Autonomy and Regional Autonomy Advisory Council</w:t>
            </w:r>
            <w:r>
              <w:rPr>
                <w:rFonts w:cs="Calibri"/>
                <w:color w:val="000000"/>
                <w:sz w:val="20"/>
                <w:szCs w:val="20"/>
                <w:lang w:val="id-ID"/>
              </w:rPr>
              <w:t xml:space="preserve"> (DPOD)</w:t>
            </w:r>
          </w:p>
        </w:tc>
        <w:tc>
          <w:tcPr>
            <w:tcW w:w="3883" w:type="dxa"/>
            <w:tcBorders>
              <w:bottom w:val="single" w:sz="2" w:space="0" w:color="auto"/>
            </w:tcBorders>
          </w:tcPr>
          <w:p w14:paraId="1D44A76D" w14:textId="77777777" w:rsidR="0089080B" w:rsidRPr="00733C1C" w:rsidRDefault="0089080B" w:rsidP="00122D85">
            <w:pPr>
              <w:spacing w:before="40" w:after="40" w:line="240" w:lineRule="auto"/>
              <w:rPr>
                <w:sz w:val="20"/>
                <w:szCs w:val="20"/>
                <w:lang w:val="id-ID"/>
              </w:rPr>
            </w:pPr>
            <w:r w:rsidRPr="005F66C0">
              <w:rPr>
                <w:sz w:val="20"/>
                <w:szCs w:val="20"/>
                <w:lang w:val="id-ID"/>
              </w:rPr>
              <w:t>Papua; South Papua; West Papua; Southwest Papua</w:t>
            </w:r>
          </w:p>
        </w:tc>
      </w:tr>
      <w:tr w:rsidR="0089080B" w:rsidRPr="00B95047" w14:paraId="1B03F48F" w14:textId="77777777" w:rsidTr="00122D85">
        <w:trPr>
          <w:cantSplit/>
          <w:trHeight w:val="504"/>
        </w:trPr>
        <w:tc>
          <w:tcPr>
            <w:tcW w:w="450" w:type="dxa"/>
            <w:tcBorders>
              <w:top w:val="nil"/>
            </w:tcBorders>
            <w:shd w:val="clear" w:color="auto" w:fill="F2F2F2" w:themeFill="background1" w:themeFillShade="F2"/>
          </w:tcPr>
          <w:p w14:paraId="0A124CD3" w14:textId="77777777" w:rsidR="0089080B" w:rsidRPr="00733C1C" w:rsidRDefault="0089080B" w:rsidP="00122D85">
            <w:pPr>
              <w:spacing w:before="40" w:after="40" w:line="240" w:lineRule="auto"/>
              <w:jc w:val="center"/>
              <w:rPr>
                <w:sz w:val="20"/>
                <w:szCs w:val="20"/>
                <w:lang w:val="id-ID"/>
              </w:rPr>
            </w:pPr>
          </w:p>
        </w:tc>
        <w:tc>
          <w:tcPr>
            <w:tcW w:w="540" w:type="dxa"/>
            <w:tcBorders>
              <w:top w:val="nil"/>
            </w:tcBorders>
            <w:shd w:val="clear" w:color="auto" w:fill="F2F2F2" w:themeFill="background1" w:themeFillShade="F2"/>
          </w:tcPr>
          <w:p w14:paraId="7B19EC54"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4.4</w:t>
            </w:r>
          </w:p>
        </w:tc>
        <w:tc>
          <w:tcPr>
            <w:tcW w:w="14505" w:type="dxa"/>
            <w:gridSpan w:val="5"/>
            <w:tcBorders>
              <w:top w:val="nil"/>
            </w:tcBorders>
            <w:shd w:val="clear" w:color="auto" w:fill="F2F2F2" w:themeFill="background1" w:themeFillShade="F2"/>
          </w:tcPr>
          <w:p w14:paraId="2C8C3CC4" w14:textId="77777777" w:rsidR="0089080B" w:rsidRPr="00733C1C" w:rsidRDefault="0089080B" w:rsidP="00122D85">
            <w:pPr>
              <w:spacing w:before="40" w:after="40" w:line="240" w:lineRule="auto"/>
              <w:rPr>
                <w:b/>
                <w:bCs/>
                <w:sz w:val="20"/>
                <w:szCs w:val="20"/>
                <w:lang w:val="id-ID"/>
              </w:rPr>
            </w:pPr>
            <w:r w:rsidRPr="00DB4283">
              <w:rPr>
                <w:b/>
                <w:bCs/>
                <w:sz w:val="20"/>
                <w:szCs w:val="20"/>
              </w:rPr>
              <w:t xml:space="preserve">Support for strengthening the management of the implementation of </w:t>
            </w:r>
            <w:r>
              <w:rPr>
                <w:b/>
                <w:bCs/>
                <w:sz w:val="20"/>
                <w:szCs w:val="20"/>
              </w:rPr>
              <w:t>MSS</w:t>
            </w:r>
          </w:p>
        </w:tc>
      </w:tr>
      <w:tr w:rsidR="0089080B" w:rsidRPr="00B95047" w14:paraId="57D3AD11" w14:textId="77777777" w:rsidTr="00122D85">
        <w:trPr>
          <w:cantSplit/>
          <w:trHeight w:val="504"/>
        </w:trPr>
        <w:tc>
          <w:tcPr>
            <w:tcW w:w="450" w:type="dxa"/>
            <w:shd w:val="clear" w:color="auto" w:fill="FFFFFF" w:themeFill="background1"/>
          </w:tcPr>
          <w:p w14:paraId="01C9E520"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3967A191" w14:textId="77777777" w:rsidR="0089080B" w:rsidRPr="00733C1C" w:rsidRDefault="0089080B" w:rsidP="00122D85">
            <w:pPr>
              <w:spacing w:before="40" w:after="40" w:line="240" w:lineRule="auto"/>
              <w:jc w:val="center"/>
              <w:rPr>
                <w:sz w:val="20"/>
                <w:szCs w:val="20"/>
                <w:lang w:val="id-ID"/>
              </w:rPr>
            </w:pPr>
          </w:p>
        </w:tc>
        <w:tc>
          <w:tcPr>
            <w:tcW w:w="630" w:type="dxa"/>
          </w:tcPr>
          <w:p w14:paraId="57AE0035"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4.4.1</w:t>
            </w:r>
          </w:p>
        </w:tc>
        <w:tc>
          <w:tcPr>
            <w:tcW w:w="13875" w:type="dxa"/>
            <w:gridSpan w:val="4"/>
          </w:tcPr>
          <w:p w14:paraId="494ADB81" w14:textId="77777777" w:rsidR="0089080B" w:rsidRPr="00733C1C" w:rsidRDefault="0089080B" w:rsidP="00122D85">
            <w:pPr>
              <w:spacing w:before="40" w:after="40" w:line="240" w:lineRule="auto"/>
              <w:rPr>
                <w:b/>
                <w:bCs/>
                <w:sz w:val="20"/>
                <w:szCs w:val="20"/>
                <w:lang w:val="id-ID"/>
              </w:rPr>
            </w:pPr>
            <w:r w:rsidRPr="00BD4FCB">
              <w:rPr>
                <w:b/>
                <w:bCs/>
                <w:sz w:val="20"/>
                <w:szCs w:val="20"/>
              </w:rPr>
              <w:t>Facilitate the preparation of policies on institutional governance for the implementation and fulfilment of MSS</w:t>
            </w:r>
          </w:p>
        </w:tc>
      </w:tr>
      <w:tr w:rsidR="0089080B" w:rsidRPr="00B95047" w14:paraId="39AFEE6B" w14:textId="77777777" w:rsidTr="00122D85">
        <w:trPr>
          <w:cantSplit/>
          <w:trHeight w:val="504"/>
        </w:trPr>
        <w:tc>
          <w:tcPr>
            <w:tcW w:w="450" w:type="dxa"/>
            <w:shd w:val="clear" w:color="auto" w:fill="F2F2F2" w:themeFill="background1" w:themeFillShade="F2"/>
          </w:tcPr>
          <w:p w14:paraId="6EA350C5"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0A5E8F7A"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68B3032D"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368DB69B"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4.4.1.1</w:t>
            </w:r>
          </w:p>
        </w:tc>
        <w:tc>
          <w:tcPr>
            <w:tcW w:w="6212" w:type="dxa"/>
            <w:shd w:val="clear" w:color="auto" w:fill="F2F2F2" w:themeFill="background1" w:themeFillShade="F2"/>
          </w:tcPr>
          <w:p w14:paraId="75A3294E" w14:textId="77777777" w:rsidR="0089080B" w:rsidRPr="00733C1C" w:rsidRDefault="0089080B" w:rsidP="00122D85">
            <w:pPr>
              <w:spacing w:before="40" w:after="40" w:line="240" w:lineRule="auto"/>
              <w:rPr>
                <w:sz w:val="20"/>
                <w:szCs w:val="20"/>
                <w:lang w:val="id-ID"/>
              </w:rPr>
            </w:pPr>
            <w:r w:rsidRPr="00733C1C">
              <w:rPr>
                <w:sz w:val="20"/>
                <w:szCs w:val="20"/>
                <w:lang w:val="id-ID"/>
              </w:rPr>
              <w:t xml:space="preserve">Technical recommendations for drafting regional policies regarding data governance institutions for implementing and fulfilling </w:t>
            </w:r>
            <w:r>
              <w:rPr>
                <w:sz w:val="20"/>
                <w:szCs w:val="20"/>
                <w:lang w:val="id-ID"/>
              </w:rPr>
              <w:t>MSS</w:t>
            </w:r>
          </w:p>
        </w:tc>
        <w:tc>
          <w:tcPr>
            <w:tcW w:w="2880" w:type="dxa"/>
            <w:shd w:val="clear" w:color="auto" w:fill="F2F2F2" w:themeFill="background1" w:themeFillShade="F2"/>
          </w:tcPr>
          <w:p w14:paraId="0F747CBE" w14:textId="77777777" w:rsidR="0089080B" w:rsidRPr="00733C1C" w:rsidRDefault="0089080B" w:rsidP="00122D85">
            <w:pPr>
              <w:spacing w:before="40" w:after="40" w:line="240" w:lineRule="auto"/>
              <w:rPr>
                <w:sz w:val="20"/>
                <w:szCs w:val="20"/>
                <w:lang w:val="id-ID"/>
              </w:rPr>
            </w:pPr>
            <w:r>
              <w:rPr>
                <w:sz w:val="20"/>
                <w:szCs w:val="20"/>
                <w:lang w:val="id-ID"/>
              </w:rPr>
              <w:t>MoHA - Secretariat of the Directorate General of Regional Development</w:t>
            </w:r>
          </w:p>
        </w:tc>
        <w:tc>
          <w:tcPr>
            <w:tcW w:w="3883" w:type="dxa"/>
            <w:shd w:val="clear" w:color="auto" w:fill="F2F2F2" w:themeFill="background1" w:themeFillShade="F2"/>
          </w:tcPr>
          <w:p w14:paraId="02E22B9E" w14:textId="77777777" w:rsidR="0089080B" w:rsidRPr="00733C1C" w:rsidRDefault="0089080B" w:rsidP="00122D85">
            <w:pPr>
              <w:spacing w:before="40" w:after="40" w:line="240" w:lineRule="auto"/>
              <w:rPr>
                <w:sz w:val="20"/>
                <w:szCs w:val="20"/>
                <w:lang w:val="id-ID"/>
              </w:rPr>
            </w:pPr>
            <w:r w:rsidRPr="00BB1AC3">
              <w:rPr>
                <w:sz w:val="20"/>
                <w:szCs w:val="20"/>
              </w:rPr>
              <w:t>NTB; NTT; North Kalimantan; Gorontalo; Maluku; Papua; South Papua; West Papua; Southwest Papua</w:t>
            </w:r>
          </w:p>
        </w:tc>
      </w:tr>
      <w:tr w:rsidR="0089080B" w:rsidRPr="00B95047" w14:paraId="5EEB602B" w14:textId="77777777" w:rsidTr="00122D85">
        <w:trPr>
          <w:cantSplit/>
          <w:trHeight w:val="504"/>
        </w:trPr>
        <w:tc>
          <w:tcPr>
            <w:tcW w:w="450" w:type="dxa"/>
            <w:shd w:val="clear" w:color="auto" w:fill="FFFFFF" w:themeFill="background1"/>
          </w:tcPr>
          <w:p w14:paraId="2D5A442F"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7AF68A39" w14:textId="77777777" w:rsidR="0089080B" w:rsidRPr="00733C1C" w:rsidRDefault="0089080B" w:rsidP="00122D85">
            <w:pPr>
              <w:spacing w:before="40" w:after="40" w:line="240" w:lineRule="auto"/>
              <w:jc w:val="center"/>
              <w:rPr>
                <w:sz w:val="20"/>
                <w:szCs w:val="20"/>
                <w:lang w:val="id-ID"/>
              </w:rPr>
            </w:pPr>
          </w:p>
        </w:tc>
        <w:tc>
          <w:tcPr>
            <w:tcW w:w="630" w:type="dxa"/>
          </w:tcPr>
          <w:p w14:paraId="5F21B407"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4.4.2</w:t>
            </w:r>
          </w:p>
        </w:tc>
        <w:tc>
          <w:tcPr>
            <w:tcW w:w="13875" w:type="dxa"/>
            <w:gridSpan w:val="4"/>
          </w:tcPr>
          <w:p w14:paraId="2B044C2F" w14:textId="77777777" w:rsidR="0089080B" w:rsidRPr="00733C1C" w:rsidRDefault="0089080B" w:rsidP="00122D85">
            <w:pPr>
              <w:spacing w:before="40" w:after="40" w:line="240" w:lineRule="auto"/>
              <w:rPr>
                <w:sz w:val="20"/>
                <w:szCs w:val="20"/>
                <w:lang w:val="id-ID"/>
              </w:rPr>
            </w:pPr>
            <w:r w:rsidRPr="00BD4FCB">
              <w:rPr>
                <w:b/>
                <w:bCs/>
                <w:sz w:val="20"/>
                <w:szCs w:val="20"/>
              </w:rPr>
              <w:t>Facilitate capacity strengthening and the preparation of action plans for the implementation of MSS</w:t>
            </w:r>
          </w:p>
        </w:tc>
      </w:tr>
      <w:tr w:rsidR="0089080B" w:rsidRPr="00B95047" w14:paraId="65B201EF" w14:textId="77777777" w:rsidTr="00122D85">
        <w:trPr>
          <w:cantSplit/>
          <w:trHeight w:val="504"/>
        </w:trPr>
        <w:tc>
          <w:tcPr>
            <w:tcW w:w="450" w:type="dxa"/>
            <w:shd w:val="clear" w:color="auto" w:fill="F2F2F2" w:themeFill="background1" w:themeFillShade="F2"/>
          </w:tcPr>
          <w:p w14:paraId="06D53B33"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3D4CC462"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4516A790"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11270F7D"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4.4.2.1</w:t>
            </w:r>
          </w:p>
        </w:tc>
        <w:tc>
          <w:tcPr>
            <w:tcW w:w="6212" w:type="dxa"/>
            <w:shd w:val="clear" w:color="auto" w:fill="F2F2F2" w:themeFill="background1" w:themeFillShade="F2"/>
          </w:tcPr>
          <w:p w14:paraId="2289EF86" w14:textId="77777777" w:rsidR="0089080B" w:rsidRPr="00733C1C" w:rsidRDefault="0089080B" w:rsidP="00122D85">
            <w:pPr>
              <w:spacing w:before="40" w:after="40" w:line="240" w:lineRule="auto"/>
              <w:rPr>
                <w:sz w:val="20"/>
                <w:szCs w:val="20"/>
                <w:lang w:val="id-ID"/>
              </w:rPr>
            </w:pPr>
            <w:r>
              <w:rPr>
                <w:sz w:val="20"/>
                <w:szCs w:val="20"/>
                <w:lang w:val="id-ID"/>
              </w:rPr>
              <w:t>Support training for r</w:t>
            </w:r>
            <w:r w:rsidRPr="00733C1C">
              <w:rPr>
                <w:sz w:val="20"/>
                <w:szCs w:val="20"/>
                <w:lang w:val="id-ID"/>
              </w:rPr>
              <w:t xml:space="preserve">egional </w:t>
            </w:r>
            <w:r>
              <w:rPr>
                <w:sz w:val="20"/>
                <w:szCs w:val="20"/>
                <w:lang w:val="id-ID"/>
              </w:rPr>
              <w:t>g</w:t>
            </w:r>
            <w:r w:rsidRPr="00733C1C">
              <w:rPr>
                <w:sz w:val="20"/>
                <w:szCs w:val="20"/>
                <w:lang w:val="id-ID"/>
              </w:rPr>
              <w:t xml:space="preserve">overnment </w:t>
            </w:r>
            <w:r>
              <w:rPr>
                <w:sz w:val="20"/>
                <w:szCs w:val="20"/>
                <w:lang w:val="id-ID"/>
              </w:rPr>
              <w:t>staff</w:t>
            </w:r>
            <w:r w:rsidRPr="00733C1C">
              <w:rPr>
                <w:sz w:val="20"/>
                <w:szCs w:val="20"/>
                <w:lang w:val="id-ID"/>
              </w:rPr>
              <w:t xml:space="preserve"> in relevant work units in preparing action plans for implementing </w:t>
            </w:r>
            <w:r>
              <w:rPr>
                <w:sz w:val="20"/>
                <w:szCs w:val="20"/>
                <w:lang w:val="id-ID"/>
              </w:rPr>
              <w:t>MSS</w:t>
            </w:r>
            <w:r w:rsidRPr="00733C1C">
              <w:rPr>
                <w:sz w:val="20"/>
                <w:szCs w:val="20"/>
                <w:lang w:val="id-ID"/>
              </w:rPr>
              <w:t xml:space="preserve"> (including stages of implementing </w:t>
            </w:r>
            <w:r>
              <w:rPr>
                <w:sz w:val="20"/>
                <w:szCs w:val="20"/>
                <w:lang w:val="id-ID"/>
              </w:rPr>
              <w:t>MSS</w:t>
            </w:r>
            <w:r w:rsidRPr="00733C1C">
              <w:rPr>
                <w:sz w:val="20"/>
                <w:szCs w:val="20"/>
                <w:lang w:val="id-ID"/>
              </w:rPr>
              <w:t xml:space="preserve">, </w:t>
            </w:r>
            <w:r>
              <w:rPr>
                <w:sz w:val="20"/>
                <w:szCs w:val="20"/>
                <w:lang w:val="id-ID"/>
              </w:rPr>
              <w:t>MSS</w:t>
            </w:r>
            <w:r w:rsidRPr="00733C1C">
              <w:rPr>
                <w:sz w:val="20"/>
                <w:szCs w:val="20"/>
                <w:lang w:val="id-ID"/>
              </w:rPr>
              <w:t xml:space="preserve"> quality indicators, </w:t>
            </w:r>
            <w:r>
              <w:rPr>
                <w:sz w:val="20"/>
                <w:szCs w:val="20"/>
                <w:lang w:val="id-ID"/>
              </w:rPr>
              <w:t>MSS</w:t>
            </w:r>
            <w:r w:rsidRPr="00733C1C">
              <w:rPr>
                <w:sz w:val="20"/>
                <w:szCs w:val="20"/>
                <w:lang w:val="id-ID"/>
              </w:rPr>
              <w:t xml:space="preserve"> costing, etc.)</w:t>
            </w:r>
          </w:p>
        </w:tc>
        <w:tc>
          <w:tcPr>
            <w:tcW w:w="2880" w:type="dxa"/>
            <w:shd w:val="clear" w:color="auto" w:fill="F2F2F2" w:themeFill="background1" w:themeFillShade="F2"/>
          </w:tcPr>
          <w:p w14:paraId="20B6BB9A" w14:textId="77777777" w:rsidR="0089080B" w:rsidRPr="00733C1C" w:rsidRDefault="0089080B" w:rsidP="00122D85">
            <w:pPr>
              <w:spacing w:before="40" w:after="40" w:line="240" w:lineRule="auto"/>
              <w:rPr>
                <w:sz w:val="20"/>
                <w:szCs w:val="20"/>
                <w:lang w:val="id-ID"/>
              </w:rPr>
            </w:pPr>
            <w:r>
              <w:rPr>
                <w:sz w:val="20"/>
                <w:szCs w:val="20"/>
                <w:lang w:val="id-ID"/>
              </w:rPr>
              <w:t>MoHA - Secretariat of the Directorate General of Regional Development</w:t>
            </w:r>
          </w:p>
        </w:tc>
        <w:tc>
          <w:tcPr>
            <w:tcW w:w="3883" w:type="dxa"/>
            <w:shd w:val="clear" w:color="auto" w:fill="F2F2F2" w:themeFill="background1" w:themeFillShade="F2"/>
          </w:tcPr>
          <w:p w14:paraId="1D47C735" w14:textId="77777777" w:rsidR="0089080B" w:rsidRPr="00733C1C" w:rsidRDefault="0089080B" w:rsidP="00122D85">
            <w:pPr>
              <w:spacing w:before="40" w:after="40" w:line="240" w:lineRule="auto"/>
              <w:rPr>
                <w:sz w:val="20"/>
                <w:szCs w:val="20"/>
                <w:lang w:val="id-ID"/>
              </w:rPr>
            </w:pPr>
            <w:r w:rsidRPr="00BB1AC3">
              <w:rPr>
                <w:sz w:val="20"/>
                <w:szCs w:val="20"/>
              </w:rPr>
              <w:t>NTB; NTT; North Kalimantan; Gorontalo; Maluku; Papua; South Papua; West Papua; Southwest Papua</w:t>
            </w:r>
          </w:p>
        </w:tc>
      </w:tr>
      <w:tr w:rsidR="0089080B" w:rsidRPr="00B95047" w14:paraId="226971E7" w14:textId="77777777" w:rsidTr="00122D85">
        <w:trPr>
          <w:cantSplit/>
          <w:trHeight w:val="382"/>
        </w:trPr>
        <w:tc>
          <w:tcPr>
            <w:tcW w:w="450" w:type="dxa"/>
            <w:shd w:val="clear" w:color="auto" w:fill="FFFFFF" w:themeFill="background1"/>
          </w:tcPr>
          <w:p w14:paraId="79012B2D"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3CE25921" w14:textId="77777777" w:rsidR="0089080B" w:rsidRPr="00733C1C" w:rsidRDefault="0089080B" w:rsidP="00122D85">
            <w:pPr>
              <w:spacing w:before="40" w:after="40" w:line="240" w:lineRule="auto"/>
              <w:jc w:val="center"/>
              <w:rPr>
                <w:sz w:val="20"/>
                <w:szCs w:val="20"/>
                <w:lang w:val="id-ID"/>
              </w:rPr>
            </w:pPr>
          </w:p>
        </w:tc>
        <w:tc>
          <w:tcPr>
            <w:tcW w:w="630" w:type="dxa"/>
          </w:tcPr>
          <w:p w14:paraId="52822386"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6599B208"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4.4.2.2</w:t>
            </w:r>
          </w:p>
        </w:tc>
        <w:tc>
          <w:tcPr>
            <w:tcW w:w="6212" w:type="dxa"/>
          </w:tcPr>
          <w:p w14:paraId="544FBB64" w14:textId="77777777" w:rsidR="0089080B" w:rsidRPr="00733C1C" w:rsidRDefault="0089080B" w:rsidP="00122D85">
            <w:pPr>
              <w:spacing w:before="40" w:after="40" w:line="240" w:lineRule="auto"/>
              <w:rPr>
                <w:sz w:val="20"/>
                <w:szCs w:val="20"/>
                <w:lang w:val="id-ID"/>
              </w:rPr>
            </w:pPr>
            <w:r w:rsidRPr="00733C1C">
              <w:rPr>
                <w:sz w:val="20"/>
                <w:szCs w:val="20"/>
                <w:lang w:val="id-ID"/>
              </w:rPr>
              <w:t xml:space="preserve">Technical recommendations regarding action plans for implementing </w:t>
            </w:r>
            <w:r>
              <w:rPr>
                <w:sz w:val="20"/>
                <w:szCs w:val="20"/>
                <w:lang w:val="id-ID"/>
              </w:rPr>
              <w:t>MSS</w:t>
            </w:r>
          </w:p>
        </w:tc>
        <w:tc>
          <w:tcPr>
            <w:tcW w:w="2880" w:type="dxa"/>
          </w:tcPr>
          <w:p w14:paraId="11D4C70B" w14:textId="77777777" w:rsidR="0089080B" w:rsidRPr="00733C1C" w:rsidRDefault="0089080B" w:rsidP="00122D85">
            <w:pPr>
              <w:spacing w:before="40" w:after="40" w:line="240" w:lineRule="auto"/>
              <w:rPr>
                <w:sz w:val="20"/>
                <w:szCs w:val="20"/>
                <w:lang w:val="id-ID"/>
              </w:rPr>
            </w:pPr>
            <w:r>
              <w:rPr>
                <w:sz w:val="20"/>
                <w:szCs w:val="20"/>
                <w:lang w:val="id-ID"/>
              </w:rPr>
              <w:t>MoHA - Secretariat of the Directorate General of Regional Development</w:t>
            </w:r>
          </w:p>
        </w:tc>
        <w:tc>
          <w:tcPr>
            <w:tcW w:w="3883" w:type="dxa"/>
          </w:tcPr>
          <w:p w14:paraId="2AE4B110" w14:textId="77777777" w:rsidR="0089080B" w:rsidRPr="00733C1C" w:rsidRDefault="0089080B" w:rsidP="00122D85">
            <w:pPr>
              <w:spacing w:before="40" w:after="40" w:line="240" w:lineRule="auto"/>
              <w:rPr>
                <w:sz w:val="20"/>
                <w:szCs w:val="20"/>
                <w:lang w:val="id-ID"/>
              </w:rPr>
            </w:pPr>
            <w:r w:rsidRPr="00BB1AC3">
              <w:rPr>
                <w:sz w:val="20"/>
                <w:szCs w:val="20"/>
              </w:rPr>
              <w:t>NTB; NTT; North Kalimantan; Gorontalo; Maluku; Papua; South Papua; West Papua; Southwest Papua</w:t>
            </w:r>
          </w:p>
        </w:tc>
      </w:tr>
      <w:tr w:rsidR="0089080B" w:rsidRPr="00B95047" w14:paraId="46448203" w14:textId="77777777" w:rsidTr="00122D85">
        <w:trPr>
          <w:cantSplit/>
          <w:trHeight w:val="504"/>
        </w:trPr>
        <w:tc>
          <w:tcPr>
            <w:tcW w:w="450" w:type="dxa"/>
            <w:shd w:val="clear" w:color="auto" w:fill="F2F2F2" w:themeFill="background1" w:themeFillShade="F2"/>
          </w:tcPr>
          <w:p w14:paraId="42438282"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32F29C08"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20589A7A"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4.4.3</w:t>
            </w:r>
          </w:p>
        </w:tc>
        <w:tc>
          <w:tcPr>
            <w:tcW w:w="13875" w:type="dxa"/>
            <w:gridSpan w:val="4"/>
            <w:shd w:val="clear" w:color="auto" w:fill="F2F2F2" w:themeFill="background1" w:themeFillShade="F2"/>
          </w:tcPr>
          <w:p w14:paraId="022AFD4F" w14:textId="77777777" w:rsidR="0089080B" w:rsidRPr="00733C1C" w:rsidRDefault="0089080B" w:rsidP="00122D85">
            <w:pPr>
              <w:spacing w:before="40" w:after="40" w:line="240" w:lineRule="auto"/>
              <w:rPr>
                <w:sz w:val="20"/>
                <w:szCs w:val="20"/>
                <w:lang w:val="id-ID"/>
              </w:rPr>
            </w:pPr>
            <w:r w:rsidRPr="00BD4FCB">
              <w:rPr>
                <w:b/>
                <w:bCs/>
                <w:sz w:val="20"/>
                <w:szCs w:val="20"/>
              </w:rPr>
              <w:t>Facilitate the calculation of MSS financing needs</w:t>
            </w:r>
          </w:p>
        </w:tc>
      </w:tr>
      <w:tr w:rsidR="0089080B" w:rsidRPr="00B95047" w14:paraId="4FA65730" w14:textId="77777777" w:rsidTr="00122D85">
        <w:trPr>
          <w:cantSplit/>
          <w:trHeight w:val="504"/>
        </w:trPr>
        <w:tc>
          <w:tcPr>
            <w:tcW w:w="450" w:type="dxa"/>
            <w:shd w:val="clear" w:color="auto" w:fill="FFFFFF" w:themeFill="background1"/>
          </w:tcPr>
          <w:p w14:paraId="4D3C7D6A"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24A43190" w14:textId="77777777" w:rsidR="0089080B" w:rsidRPr="00733C1C" w:rsidRDefault="0089080B" w:rsidP="00122D85">
            <w:pPr>
              <w:spacing w:before="40" w:after="40" w:line="240" w:lineRule="auto"/>
              <w:jc w:val="center"/>
              <w:rPr>
                <w:sz w:val="20"/>
                <w:szCs w:val="20"/>
                <w:lang w:val="id-ID"/>
              </w:rPr>
            </w:pPr>
          </w:p>
        </w:tc>
        <w:tc>
          <w:tcPr>
            <w:tcW w:w="630" w:type="dxa"/>
          </w:tcPr>
          <w:p w14:paraId="4A0E23EC"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1B8500EF"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4.4.3.1</w:t>
            </w:r>
          </w:p>
        </w:tc>
        <w:tc>
          <w:tcPr>
            <w:tcW w:w="6212" w:type="dxa"/>
          </w:tcPr>
          <w:p w14:paraId="58818F63" w14:textId="77777777" w:rsidR="0089080B" w:rsidRPr="00733C1C" w:rsidRDefault="0089080B" w:rsidP="00122D85">
            <w:pPr>
              <w:spacing w:before="40" w:after="40" w:line="240" w:lineRule="auto"/>
              <w:rPr>
                <w:sz w:val="20"/>
                <w:szCs w:val="20"/>
                <w:lang w:val="id-ID"/>
              </w:rPr>
            </w:pPr>
            <w:r w:rsidRPr="00733C1C">
              <w:rPr>
                <w:sz w:val="20"/>
                <w:szCs w:val="20"/>
                <w:lang w:val="id-ID"/>
              </w:rPr>
              <w:t xml:space="preserve">Technical recommendations for expenditure components and unit costs for calculating the needs for implementing </w:t>
            </w:r>
            <w:r>
              <w:rPr>
                <w:sz w:val="20"/>
                <w:szCs w:val="20"/>
                <w:lang w:val="id-ID"/>
              </w:rPr>
              <w:t>MSS</w:t>
            </w:r>
            <w:r w:rsidRPr="00733C1C">
              <w:rPr>
                <w:sz w:val="20"/>
                <w:szCs w:val="20"/>
                <w:lang w:val="id-ID"/>
              </w:rPr>
              <w:t>, according to regional unit price standards</w:t>
            </w:r>
          </w:p>
        </w:tc>
        <w:tc>
          <w:tcPr>
            <w:tcW w:w="2880" w:type="dxa"/>
          </w:tcPr>
          <w:p w14:paraId="7D66BC80" w14:textId="77777777" w:rsidR="0089080B" w:rsidRPr="00733C1C" w:rsidRDefault="0089080B" w:rsidP="00122D85">
            <w:pPr>
              <w:spacing w:before="40" w:after="40" w:line="240" w:lineRule="auto"/>
              <w:rPr>
                <w:sz w:val="20"/>
                <w:szCs w:val="20"/>
                <w:lang w:val="id-ID"/>
              </w:rPr>
            </w:pPr>
            <w:r>
              <w:rPr>
                <w:sz w:val="20"/>
                <w:szCs w:val="20"/>
                <w:lang w:val="id-ID"/>
              </w:rPr>
              <w:t>MoHA - Secretariat of the Directorate General of Regional Development</w:t>
            </w:r>
          </w:p>
        </w:tc>
        <w:tc>
          <w:tcPr>
            <w:tcW w:w="3883" w:type="dxa"/>
          </w:tcPr>
          <w:p w14:paraId="695A7E26" w14:textId="77777777" w:rsidR="0089080B" w:rsidRPr="00733C1C" w:rsidRDefault="0089080B" w:rsidP="00122D85">
            <w:pPr>
              <w:spacing w:before="40" w:after="40" w:line="240" w:lineRule="auto"/>
              <w:rPr>
                <w:sz w:val="20"/>
                <w:szCs w:val="20"/>
                <w:lang w:val="id-ID"/>
              </w:rPr>
            </w:pPr>
            <w:r w:rsidRPr="00BB1AC3">
              <w:rPr>
                <w:sz w:val="20"/>
                <w:szCs w:val="20"/>
              </w:rPr>
              <w:t>NTB; NTT; North Kalimantan; Gorontalo; Maluku; Papua; South Papua; West Papua; Southwest Papua</w:t>
            </w:r>
          </w:p>
        </w:tc>
      </w:tr>
      <w:tr w:rsidR="0089080B" w:rsidRPr="00B95047" w14:paraId="0F000DD7" w14:textId="77777777" w:rsidTr="00122D85">
        <w:trPr>
          <w:cantSplit/>
          <w:trHeight w:val="504"/>
        </w:trPr>
        <w:tc>
          <w:tcPr>
            <w:tcW w:w="450" w:type="dxa"/>
            <w:shd w:val="clear" w:color="auto" w:fill="F2F2F2" w:themeFill="background1" w:themeFillShade="F2"/>
          </w:tcPr>
          <w:p w14:paraId="3B6BAF0B"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2D271456"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4F43EAD4"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4.4.4</w:t>
            </w:r>
          </w:p>
        </w:tc>
        <w:tc>
          <w:tcPr>
            <w:tcW w:w="13875" w:type="dxa"/>
            <w:gridSpan w:val="4"/>
            <w:shd w:val="clear" w:color="auto" w:fill="F2F2F2" w:themeFill="background1" w:themeFillShade="F2"/>
          </w:tcPr>
          <w:p w14:paraId="7B949AB5" w14:textId="77777777" w:rsidR="0089080B" w:rsidRPr="00733C1C" w:rsidRDefault="0089080B" w:rsidP="00122D85">
            <w:pPr>
              <w:spacing w:before="40" w:after="40" w:line="240" w:lineRule="auto"/>
              <w:rPr>
                <w:sz w:val="20"/>
                <w:szCs w:val="20"/>
                <w:lang w:val="id-ID"/>
              </w:rPr>
            </w:pPr>
            <w:r w:rsidRPr="00DB4283">
              <w:rPr>
                <w:b/>
                <w:bCs/>
                <w:sz w:val="20"/>
                <w:szCs w:val="20"/>
              </w:rPr>
              <w:t xml:space="preserve">Strengthen the coordination and guidance role of the provincial </w:t>
            </w:r>
            <w:r>
              <w:rPr>
                <w:b/>
                <w:bCs/>
                <w:sz w:val="20"/>
                <w:szCs w:val="20"/>
              </w:rPr>
              <w:t>MSS</w:t>
            </w:r>
            <w:r w:rsidRPr="00DB4283">
              <w:rPr>
                <w:b/>
                <w:bCs/>
                <w:sz w:val="20"/>
                <w:szCs w:val="20"/>
              </w:rPr>
              <w:t xml:space="preserve"> implementation team</w:t>
            </w:r>
          </w:p>
        </w:tc>
      </w:tr>
      <w:tr w:rsidR="0089080B" w:rsidRPr="00B95047" w14:paraId="197468A1" w14:textId="77777777" w:rsidTr="00122D85">
        <w:trPr>
          <w:cantSplit/>
          <w:trHeight w:val="504"/>
        </w:trPr>
        <w:tc>
          <w:tcPr>
            <w:tcW w:w="450" w:type="dxa"/>
            <w:shd w:val="clear" w:color="auto" w:fill="FFFFFF" w:themeFill="background1"/>
          </w:tcPr>
          <w:p w14:paraId="101F9CCB"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27CEC741" w14:textId="77777777" w:rsidR="0089080B" w:rsidRPr="00733C1C" w:rsidRDefault="0089080B" w:rsidP="00122D85">
            <w:pPr>
              <w:spacing w:before="40" w:after="40" w:line="240" w:lineRule="auto"/>
              <w:jc w:val="center"/>
              <w:rPr>
                <w:sz w:val="20"/>
                <w:szCs w:val="20"/>
                <w:lang w:val="id-ID"/>
              </w:rPr>
            </w:pPr>
          </w:p>
        </w:tc>
        <w:tc>
          <w:tcPr>
            <w:tcW w:w="630" w:type="dxa"/>
          </w:tcPr>
          <w:p w14:paraId="42BEC23C"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2B2E456D"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4.4.4.1</w:t>
            </w:r>
          </w:p>
        </w:tc>
        <w:tc>
          <w:tcPr>
            <w:tcW w:w="6212" w:type="dxa"/>
          </w:tcPr>
          <w:p w14:paraId="292A20F8" w14:textId="77777777" w:rsidR="0089080B" w:rsidRPr="00733C1C" w:rsidRDefault="0089080B" w:rsidP="00122D85">
            <w:pPr>
              <w:spacing w:before="40" w:after="40" w:line="240" w:lineRule="auto"/>
              <w:rPr>
                <w:sz w:val="20"/>
                <w:szCs w:val="20"/>
                <w:lang w:val="id-ID"/>
              </w:rPr>
            </w:pPr>
            <w:r w:rsidRPr="00733C1C">
              <w:rPr>
                <w:sz w:val="20"/>
                <w:szCs w:val="20"/>
                <w:lang w:val="id-ID"/>
              </w:rPr>
              <w:t>Technical recommendations regarding the implementation of monitoring and evaluation</w:t>
            </w:r>
            <w:r>
              <w:rPr>
                <w:sz w:val="20"/>
                <w:szCs w:val="20"/>
                <w:lang w:val="id-ID"/>
              </w:rPr>
              <w:t>,</w:t>
            </w:r>
            <w:r w:rsidRPr="00733C1C">
              <w:rPr>
                <w:sz w:val="20"/>
                <w:szCs w:val="20"/>
                <w:lang w:val="id-ID"/>
              </w:rPr>
              <w:t xml:space="preserve"> as well as reporting on the achievements of </w:t>
            </w:r>
            <w:r>
              <w:rPr>
                <w:sz w:val="20"/>
                <w:szCs w:val="20"/>
                <w:lang w:val="id-ID"/>
              </w:rPr>
              <w:t>MSS</w:t>
            </w:r>
            <w:r w:rsidRPr="00733C1C">
              <w:rPr>
                <w:sz w:val="20"/>
                <w:szCs w:val="20"/>
                <w:lang w:val="id-ID"/>
              </w:rPr>
              <w:t xml:space="preserve"> implementation</w:t>
            </w:r>
          </w:p>
        </w:tc>
        <w:tc>
          <w:tcPr>
            <w:tcW w:w="2880" w:type="dxa"/>
          </w:tcPr>
          <w:p w14:paraId="503F90AD" w14:textId="77777777" w:rsidR="0089080B" w:rsidRPr="00733C1C" w:rsidRDefault="0089080B" w:rsidP="00122D85">
            <w:pPr>
              <w:spacing w:before="40" w:after="40" w:line="240" w:lineRule="auto"/>
              <w:rPr>
                <w:sz w:val="20"/>
                <w:szCs w:val="20"/>
                <w:lang w:val="id-ID"/>
              </w:rPr>
            </w:pPr>
            <w:r>
              <w:rPr>
                <w:sz w:val="20"/>
                <w:szCs w:val="20"/>
                <w:lang w:val="id-ID"/>
              </w:rPr>
              <w:t>MoHA - Secretariat of the Directorate General of Regional Development</w:t>
            </w:r>
          </w:p>
        </w:tc>
        <w:tc>
          <w:tcPr>
            <w:tcW w:w="3883" w:type="dxa"/>
          </w:tcPr>
          <w:p w14:paraId="319E1ABC" w14:textId="77777777" w:rsidR="0089080B" w:rsidRPr="00733C1C" w:rsidRDefault="0089080B" w:rsidP="00122D85">
            <w:pPr>
              <w:spacing w:before="40" w:after="40" w:line="240" w:lineRule="auto"/>
              <w:rPr>
                <w:sz w:val="20"/>
                <w:szCs w:val="20"/>
                <w:lang w:val="id-ID"/>
              </w:rPr>
            </w:pPr>
            <w:r w:rsidRPr="005F66C0">
              <w:rPr>
                <w:sz w:val="20"/>
                <w:szCs w:val="20"/>
                <w:lang w:val="id-ID"/>
              </w:rPr>
              <w:t>Papua; South Papua; West Papua; Southwest Papua</w:t>
            </w:r>
          </w:p>
        </w:tc>
      </w:tr>
      <w:tr w:rsidR="0089080B" w:rsidRPr="00B95047" w14:paraId="0A58C188" w14:textId="77777777" w:rsidTr="00122D85">
        <w:trPr>
          <w:cantSplit/>
          <w:trHeight w:val="504"/>
        </w:trPr>
        <w:tc>
          <w:tcPr>
            <w:tcW w:w="450" w:type="dxa"/>
            <w:shd w:val="clear" w:color="auto" w:fill="F2F2F2" w:themeFill="background1" w:themeFillShade="F2"/>
          </w:tcPr>
          <w:p w14:paraId="21DEA329"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752617FC"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5173124F"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469252F7"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4.4.4.2</w:t>
            </w:r>
          </w:p>
        </w:tc>
        <w:tc>
          <w:tcPr>
            <w:tcW w:w="6212" w:type="dxa"/>
            <w:shd w:val="clear" w:color="auto" w:fill="F2F2F2" w:themeFill="background1" w:themeFillShade="F2"/>
          </w:tcPr>
          <w:p w14:paraId="7685A7A4" w14:textId="77777777" w:rsidR="0089080B" w:rsidRPr="00733C1C" w:rsidRDefault="0089080B" w:rsidP="00122D85">
            <w:pPr>
              <w:spacing w:before="40" w:after="40" w:line="240" w:lineRule="auto"/>
              <w:rPr>
                <w:sz w:val="20"/>
                <w:szCs w:val="20"/>
                <w:lang w:val="id-ID"/>
              </w:rPr>
            </w:pPr>
            <w:r w:rsidRPr="00733C1C">
              <w:rPr>
                <w:sz w:val="20"/>
                <w:szCs w:val="20"/>
                <w:lang w:val="id-ID"/>
              </w:rPr>
              <w:t xml:space="preserve">Technical recommendations for preparing decisions regarding the Korbinwas institutional implementation of </w:t>
            </w:r>
            <w:r>
              <w:rPr>
                <w:sz w:val="20"/>
                <w:szCs w:val="20"/>
                <w:lang w:val="id-ID"/>
              </w:rPr>
              <w:t>MSS</w:t>
            </w:r>
            <w:r w:rsidRPr="00733C1C">
              <w:rPr>
                <w:sz w:val="20"/>
                <w:szCs w:val="20"/>
                <w:lang w:val="id-ID"/>
              </w:rPr>
              <w:t xml:space="preserve"> through </w:t>
            </w:r>
            <w:r>
              <w:rPr>
                <w:sz w:val="20"/>
                <w:szCs w:val="20"/>
                <w:lang w:val="id-ID"/>
              </w:rPr>
              <w:t>MSS</w:t>
            </w:r>
            <w:r w:rsidRPr="00733C1C">
              <w:rPr>
                <w:sz w:val="20"/>
                <w:szCs w:val="20"/>
                <w:lang w:val="id-ID"/>
              </w:rPr>
              <w:t xml:space="preserve"> consultation clinics</w:t>
            </w:r>
          </w:p>
        </w:tc>
        <w:tc>
          <w:tcPr>
            <w:tcW w:w="2880" w:type="dxa"/>
            <w:shd w:val="clear" w:color="auto" w:fill="F2F2F2" w:themeFill="background1" w:themeFillShade="F2"/>
          </w:tcPr>
          <w:p w14:paraId="007D3D96" w14:textId="77777777" w:rsidR="0089080B" w:rsidRPr="00733C1C" w:rsidRDefault="0089080B" w:rsidP="00122D85">
            <w:pPr>
              <w:spacing w:before="40" w:after="40" w:line="240" w:lineRule="auto"/>
              <w:rPr>
                <w:sz w:val="20"/>
                <w:szCs w:val="20"/>
                <w:lang w:val="id-ID"/>
              </w:rPr>
            </w:pPr>
            <w:r>
              <w:rPr>
                <w:sz w:val="20"/>
                <w:szCs w:val="20"/>
                <w:lang w:val="id-ID"/>
              </w:rPr>
              <w:t>MoHA - Secretariat of the Directorate General of Regional Development</w:t>
            </w:r>
          </w:p>
        </w:tc>
        <w:tc>
          <w:tcPr>
            <w:tcW w:w="3883" w:type="dxa"/>
            <w:shd w:val="clear" w:color="auto" w:fill="F2F2F2" w:themeFill="background1" w:themeFillShade="F2"/>
          </w:tcPr>
          <w:p w14:paraId="5FB05278" w14:textId="77777777" w:rsidR="0089080B" w:rsidRPr="00733C1C" w:rsidRDefault="0089080B" w:rsidP="00122D85">
            <w:pPr>
              <w:spacing w:before="40" w:after="40" w:line="240" w:lineRule="auto"/>
              <w:rPr>
                <w:sz w:val="20"/>
                <w:szCs w:val="20"/>
                <w:lang w:val="id-ID"/>
              </w:rPr>
            </w:pPr>
            <w:r w:rsidRPr="00BB1AC3">
              <w:rPr>
                <w:sz w:val="20"/>
                <w:szCs w:val="20"/>
              </w:rPr>
              <w:t>NTT; North Kalimantan; Gorontalo; Maluku; Papua; South Papua; West Papua; Southwest Papua</w:t>
            </w:r>
          </w:p>
        </w:tc>
      </w:tr>
      <w:tr w:rsidR="0089080B" w:rsidRPr="00733C1C" w14:paraId="32E2A6BC" w14:textId="77777777" w:rsidTr="00122D85">
        <w:trPr>
          <w:cantSplit/>
          <w:trHeight w:val="504"/>
        </w:trPr>
        <w:tc>
          <w:tcPr>
            <w:tcW w:w="450" w:type="dxa"/>
            <w:shd w:val="clear" w:color="auto" w:fill="FFFFFF" w:themeFill="background1"/>
          </w:tcPr>
          <w:p w14:paraId="0A05279F"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02CDAE7F" w14:textId="77777777" w:rsidR="0089080B" w:rsidRPr="00733C1C" w:rsidRDefault="0089080B" w:rsidP="00122D85">
            <w:pPr>
              <w:spacing w:before="40" w:after="40" w:line="240" w:lineRule="auto"/>
              <w:jc w:val="center"/>
              <w:rPr>
                <w:sz w:val="20"/>
                <w:szCs w:val="20"/>
                <w:lang w:val="id-ID"/>
              </w:rPr>
            </w:pPr>
          </w:p>
        </w:tc>
        <w:tc>
          <w:tcPr>
            <w:tcW w:w="630" w:type="dxa"/>
          </w:tcPr>
          <w:p w14:paraId="27ABE64D" w14:textId="77777777" w:rsidR="0089080B" w:rsidRPr="00733C1C" w:rsidRDefault="0089080B" w:rsidP="00122D85">
            <w:pPr>
              <w:spacing w:before="40" w:after="40" w:line="240" w:lineRule="auto"/>
              <w:jc w:val="center"/>
              <w:rPr>
                <w:sz w:val="20"/>
                <w:szCs w:val="20"/>
                <w:lang w:val="id-ID"/>
              </w:rPr>
            </w:pPr>
          </w:p>
        </w:tc>
        <w:tc>
          <w:tcPr>
            <w:tcW w:w="900" w:type="dxa"/>
          </w:tcPr>
          <w:p w14:paraId="08AED93E"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4.4.4.3</w:t>
            </w:r>
          </w:p>
        </w:tc>
        <w:tc>
          <w:tcPr>
            <w:tcW w:w="6212" w:type="dxa"/>
          </w:tcPr>
          <w:p w14:paraId="36D0CBA8" w14:textId="77777777" w:rsidR="0089080B" w:rsidRPr="00733C1C" w:rsidRDefault="0089080B" w:rsidP="00122D85">
            <w:pPr>
              <w:spacing w:before="40" w:after="40" w:line="240" w:lineRule="auto"/>
              <w:rPr>
                <w:sz w:val="20"/>
                <w:szCs w:val="20"/>
                <w:lang w:val="id-ID"/>
              </w:rPr>
            </w:pPr>
            <w:r w:rsidRPr="00733C1C">
              <w:rPr>
                <w:sz w:val="20"/>
                <w:szCs w:val="20"/>
                <w:lang w:val="id-ID"/>
              </w:rPr>
              <w:t>Technical recommendations regarding the implementation of monitoring and evaluation</w:t>
            </w:r>
            <w:r>
              <w:rPr>
                <w:sz w:val="20"/>
                <w:szCs w:val="20"/>
                <w:lang w:val="id-ID"/>
              </w:rPr>
              <w:t>,</w:t>
            </w:r>
            <w:r w:rsidRPr="00733C1C">
              <w:rPr>
                <w:sz w:val="20"/>
                <w:szCs w:val="20"/>
                <w:lang w:val="id-ID"/>
              </w:rPr>
              <w:t xml:space="preserve"> as well as reporting on the achievements of </w:t>
            </w:r>
            <w:r>
              <w:rPr>
                <w:sz w:val="20"/>
                <w:szCs w:val="20"/>
                <w:lang w:val="id-ID"/>
              </w:rPr>
              <w:t>MSS</w:t>
            </w:r>
            <w:r w:rsidRPr="00733C1C">
              <w:rPr>
                <w:sz w:val="20"/>
                <w:szCs w:val="20"/>
                <w:lang w:val="id-ID"/>
              </w:rPr>
              <w:t xml:space="preserve"> implementation</w:t>
            </w:r>
          </w:p>
        </w:tc>
        <w:tc>
          <w:tcPr>
            <w:tcW w:w="2880" w:type="dxa"/>
          </w:tcPr>
          <w:p w14:paraId="0321C55A" w14:textId="77777777" w:rsidR="0089080B" w:rsidRPr="00733C1C" w:rsidRDefault="0089080B" w:rsidP="00122D85">
            <w:pPr>
              <w:spacing w:before="40" w:after="40" w:line="240" w:lineRule="auto"/>
              <w:rPr>
                <w:sz w:val="20"/>
                <w:szCs w:val="20"/>
                <w:lang w:val="id-ID"/>
              </w:rPr>
            </w:pPr>
            <w:r>
              <w:rPr>
                <w:sz w:val="20"/>
                <w:szCs w:val="20"/>
                <w:lang w:val="id-ID"/>
              </w:rPr>
              <w:t>MoHA - Secretariat of the Directorate General of Regional Development</w:t>
            </w:r>
          </w:p>
        </w:tc>
        <w:tc>
          <w:tcPr>
            <w:tcW w:w="3883" w:type="dxa"/>
          </w:tcPr>
          <w:p w14:paraId="419CAE97" w14:textId="77777777" w:rsidR="0089080B" w:rsidRPr="00733C1C" w:rsidRDefault="0089080B" w:rsidP="00122D85">
            <w:pPr>
              <w:spacing w:before="40" w:after="40" w:line="240" w:lineRule="auto"/>
              <w:rPr>
                <w:sz w:val="20"/>
                <w:szCs w:val="20"/>
                <w:lang w:val="id-ID"/>
              </w:rPr>
            </w:pPr>
            <w:r w:rsidRPr="0008668F">
              <w:rPr>
                <w:sz w:val="20"/>
                <w:szCs w:val="20"/>
                <w:lang w:val="id-ID"/>
              </w:rPr>
              <w:t>Aceh</w:t>
            </w:r>
          </w:p>
        </w:tc>
      </w:tr>
      <w:tr w:rsidR="0089080B" w:rsidRPr="00B95047" w14:paraId="02B27832" w14:textId="77777777" w:rsidTr="00122D85">
        <w:trPr>
          <w:cantSplit/>
          <w:trHeight w:val="504"/>
        </w:trPr>
        <w:tc>
          <w:tcPr>
            <w:tcW w:w="450" w:type="dxa"/>
            <w:shd w:val="clear" w:color="auto" w:fill="F2F2F2" w:themeFill="background1" w:themeFillShade="F2"/>
          </w:tcPr>
          <w:p w14:paraId="3C23368A"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2DF02779"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4.5</w:t>
            </w:r>
          </w:p>
        </w:tc>
        <w:tc>
          <w:tcPr>
            <w:tcW w:w="14505" w:type="dxa"/>
            <w:gridSpan w:val="5"/>
            <w:shd w:val="clear" w:color="auto" w:fill="F2F2F2" w:themeFill="background1" w:themeFillShade="F2"/>
          </w:tcPr>
          <w:p w14:paraId="7127108A" w14:textId="77777777" w:rsidR="0089080B" w:rsidRPr="00733C1C" w:rsidRDefault="0089080B" w:rsidP="00122D85">
            <w:pPr>
              <w:spacing w:before="40" w:after="40" w:line="240" w:lineRule="auto"/>
              <w:rPr>
                <w:sz w:val="20"/>
                <w:szCs w:val="20"/>
                <w:lang w:val="id-ID"/>
              </w:rPr>
            </w:pPr>
            <w:r w:rsidRPr="0046110B">
              <w:rPr>
                <w:b/>
                <w:bCs/>
                <w:sz w:val="20"/>
                <w:szCs w:val="20"/>
              </w:rPr>
              <w:t>Support for strengthening regional planning for the implementation and fulfilment of inclusive basic services</w:t>
            </w:r>
          </w:p>
        </w:tc>
      </w:tr>
      <w:tr w:rsidR="0089080B" w:rsidRPr="00B95047" w14:paraId="3A267819" w14:textId="77777777" w:rsidTr="00122D85">
        <w:trPr>
          <w:cantSplit/>
          <w:trHeight w:val="504"/>
        </w:trPr>
        <w:tc>
          <w:tcPr>
            <w:tcW w:w="450" w:type="dxa"/>
            <w:shd w:val="clear" w:color="auto" w:fill="FFFFFF" w:themeFill="background1"/>
          </w:tcPr>
          <w:p w14:paraId="13B9C599"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58DE313C" w14:textId="77777777" w:rsidR="0089080B" w:rsidRPr="00733C1C" w:rsidRDefault="0089080B" w:rsidP="00122D85">
            <w:pPr>
              <w:spacing w:before="40" w:after="40" w:line="240" w:lineRule="auto"/>
              <w:jc w:val="center"/>
              <w:rPr>
                <w:sz w:val="20"/>
                <w:szCs w:val="20"/>
                <w:lang w:val="id-ID"/>
              </w:rPr>
            </w:pPr>
          </w:p>
        </w:tc>
        <w:tc>
          <w:tcPr>
            <w:tcW w:w="630" w:type="dxa"/>
          </w:tcPr>
          <w:p w14:paraId="5F13B38C"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4.5.1</w:t>
            </w:r>
          </w:p>
        </w:tc>
        <w:tc>
          <w:tcPr>
            <w:tcW w:w="13875" w:type="dxa"/>
            <w:gridSpan w:val="4"/>
          </w:tcPr>
          <w:p w14:paraId="11DBD927" w14:textId="77777777" w:rsidR="0089080B" w:rsidRPr="00733C1C" w:rsidRDefault="0089080B" w:rsidP="00122D85">
            <w:pPr>
              <w:spacing w:before="40" w:after="40" w:line="240" w:lineRule="auto"/>
              <w:rPr>
                <w:sz w:val="20"/>
                <w:szCs w:val="20"/>
                <w:lang w:val="id-ID"/>
              </w:rPr>
            </w:pPr>
            <w:r w:rsidRPr="00BD4FCB">
              <w:rPr>
                <w:b/>
                <w:bCs/>
                <w:sz w:val="20"/>
                <w:szCs w:val="20"/>
              </w:rPr>
              <w:t>Facilitate capacity strengthening related to regional planning, including the integration of various thematic action plans</w:t>
            </w:r>
          </w:p>
        </w:tc>
      </w:tr>
      <w:tr w:rsidR="0089080B" w:rsidRPr="00B95047" w14:paraId="57181818" w14:textId="77777777" w:rsidTr="00122D85">
        <w:trPr>
          <w:cantSplit/>
          <w:trHeight w:val="504"/>
        </w:trPr>
        <w:tc>
          <w:tcPr>
            <w:tcW w:w="450" w:type="dxa"/>
            <w:shd w:val="clear" w:color="auto" w:fill="F2F2F2" w:themeFill="background1" w:themeFillShade="F2"/>
          </w:tcPr>
          <w:p w14:paraId="70DA2322"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7B82B733"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60BB1670"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0458AAB9"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4.5.1.1</w:t>
            </w:r>
          </w:p>
        </w:tc>
        <w:tc>
          <w:tcPr>
            <w:tcW w:w="6212" w:type="dxa"/>
            <w:shd w:val="clear" w:color="auto" w:fill="F2F2F2" w:themeFill="background1" w:themeFillShade="F2"/>
          </w:tcPr>
          <w:p w14:paraId="589A1B20" w14:textId="77777777" w:rsidR="0089080B" w:rsidRPr="00733C1C" w:rsidRDefault="0089080B" w:rsidP="00122D85">
            <w:pPr>
              <w:spacing w:before="40" w:after="40" w:line="240" w:lineRule="auto"/>
              <w:rPr>
                <w:sz w:val="20"/>
                <w:szCs w:val="20"/>
                <w:lang w:val="id-ID"/>
              </w:rPr>
            </w:pPr>
            <w:r>
              <w:rPr>
                <w:sz w:val="20"/>
                <w:szCs w:val="20"/>
                <w:lang w:val="id-ID"/>
              </w:rPr>
              <w:t xml:space="preserve">Support training for </w:t>
            </w:r>
            <w:r w:rsidRPr="00733C1C">
              <w:rPr>
                <w:sz w:val="20"/>
                <w:szCs w:val="20"/>
                <w:lang w:val="id-ID"/>
              </w:rPr>
              <w:t>Provincial Government in relevant work units in preparing plans, including cascade nomenclature for formulating programs and activities in planning documents</w:t>
            </w:r>
            <w:r>
              <w:rPr>
                <w:sz w:val="20"/>
                <w:szCs w:val="20"/>
                <w:lang w:val="id-ID"/>
              </w:rPr>
              <w:t>.</w:t>
            </w:r>
          </w:p>
        </w:tc>
        <w:tc>
          <w:tcPr>
            <w:tcW w:w="2880" w:type="dxa"/>
            <w:shd w:val="clear" w:color="auto" w:fill="F2F2F2" w:themeFill="background1" w:themeFillShade="F2"/>
          </w:tcPr>
          <w:p w14:paraId="2B0F8300" w14:textId="77777777" w:rsidR="0089080B" w:rsidRPr="00733C1C" w:rsidRDefault="0089080B" w:rsidP="00122D85">
            <w:pPr>
              <w:spacing w:before="40" w:after="40" w:line="240" w:lineRule="auto"/>
              <w:rPr>
                <w:sz w:val="20"/>
                <w:szCs w:val="20"/>
                <w:lang w:val="id-ID"/>
              </w:rPr>
            </w:pPr>
            <w:r w:rsidRPr="00EE4F24">
              <w:rPr>
                <w:sz w:val="20"/>
                <w:szCs w:val="20"/>
                <w:lang w:val="id-ID"/>
              </w:rPr>
              <w:t>MoHA - Directorate of Regional Development Planning, Evaluation and Information (PEIPD)</w:t>
            </w:r>
          </w:p>
        </w:tc>
        <w:tc>
          <w:tcPr>
            <w:tcW w:w="3883" w:type="dxa"/>
            <w:shd w:val="clear" w:color="auto" w:fill="F2F2F2" w:themeFill="background1" w:themeFillShade="F2"/>
          </w:tcPr>
          <w:p w14:paraId="0D2171D1" w14:textId="77777777" w:rsidR="0089080B" w:rsidRPr="00733C1C" w:rsidRDefault="0089080B" w:rsidP="00122D85">
            <w:pPr>
              <w:spacing w:before="40" w:after="40" w:line="240" w:lineRule="auto"/>
              <w:rPr>
                <w:sz w:val="20"/>
                <w:szCs w:val="20"/>
                <w:lang w:val="id-ID"/>
              </w:rPr>
            </w:pPr>
            <w:r w:rsidRPr="0008668F">
              <w:rPr>
                <w:sz w:val="20"/>
                <w:szCs w:val="20"/>
                <w:lang w:val="id-ID"/>
              </w:rPr>
              <w:t>Aceh</w:t>
            </w:r>
            <w:r w:rsidRPr="00733C1C">
              <w:rPr>
                <w:sz w:val="20"/>
                <w:szCs w:val="20"/>
                <w:lang w:val="id-ID"/>
              </w:rPr>
              <w:t xml:space="preserve">; NTB; NTT; </w:t>
            </w:r>
            <w:r w:rsidRPr="00BB1AC3">
              <w:rPr>
                <w:sz w:val="20"/>
                <w:szCs w:val="20"/>
              </w:rPr>
              <w:t>North Kalimantan; Gorontalo; Maluku</w:t>
            </w:r>
          </w:p>
        </w:tc>
      </w:tr>
      <w:tr w:rsidR="0089080B" w:rsidRPr="00B95047" w14:paraId="1E1877D7" w14:textId="77777777" w:rsidTr="00122D85">
        <w:trPr>
          <w:cantSplit/>
          <w:trHeight w:val="504"/>
        </w:trPr>
        <w:tc>
          <w:tcPr>
            <w:tcW w:w="450" w:type="dxa"/>
            <w:shd w:val="clear" w:color="auto" w:fill="FFFFFF" w:themeFill="background1"/>
          </w:tcPr>
          <w:p w14:paraId="52614143"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78117A6F" w14:textId="77777777" w:rsidR="0089080B" w:rsidRPr="00733C1C" w:rsidRDefault="0089080B" w:rsidP="00122D85">
            <w:pPr>
              <w:spacing w:before="40" w:after="40" w:line="240" w:lineRule="auto"/>
              <w:jc w:val="center"/>
              <w:rPr>
                <w:sz w:val="20"/>
                <w:szCs w:val="20"/>
                <w:lang w:val="id-ID"/>
              </w:rPr>
            </w:pPr>
          </w:p>
        </w:tc>
        <w:tc>
          <w:tcPr>
            <w:tcW w:w="630" w:type="dxa"/>
          </w:tcPr>
          <w:p w14:paraId="5192DF05"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0A82B5D6"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4.5.1.2</w:t>
            </w:r>
          </w:p>
        </w:tc>
        <w:tc>
          <w:tcPr>
            <w:tcW w:w="6212" w:type="dxa"/>
          </w:tcPr>
          <w:p w14:paraId="53867F40" w14:textId="77777777" w:rsidR="0089080B" w:rsidRPr="00733C1C" w:rsidRDefault="0089080B" w:rsidP="00122D85">
            <w:pPr>
              <w:spacing w:before="40" w:after="40" w:line="240" w:lineRule="auto"/>
              <w:rPr>
                <w:sz w:val="20"/>
                <w:szCs w:val="20"/>
                <w:lang w:val="id-ID"/>
              </w:rPr>
            </w:pPr>
            <w:r w:rsidRPr="00733C1C">
              <w:rPr>
                <w:sz w:val="20"/>
                <w:szCs w:val="20"/>
                <w:lang w:val="id-ID"/>
              </w:rPr>
              <w:t>Technical facilitation to strengthen the capacity of the functional position of policy analyst in preparing policy recommendations for inclusive basic services</w:t>
            </w:r>
          </w:p>
        </w:tc>
        <w:tc>
          <w:tcPr>
            <w:tcW w:w="2880" w:type="dxa"/>
          </w:tcPr>
          <w:p w14:paraId="69CC900A" w14:textId="77777777" w:rsidR="0089080B" w:rsidRPr="00733C1C" w:rsidRDefault="0089080B" w:rsidP="00122D85">
            <w:pPr>
              <w:spacing w:before="40" w:after="40" w:line="240" w:lineRule="auto"/>
              <w:rPr>
                <w:sz w:val="20"/>
                <w:szCs w:val="20"/>
                <w:lang w:val="id-ID"/>
              </w:rPr>
            </w:pPr>
            <w:r>
              <w:rPr>
                <w:sz w:val="20"/>
                <w:szCs w:val="20"/>
                <w:lang w:val="id-ID"/>
              </w:rPr>
              <w:t>MoHA - Secretariat of the Domestic Policy Strategy Agency</w:t>
            </w:r>
          </w:p>
        </w:tc>
        <w:tc>
          <w:tcPr>
            <w:tcW w:w="3883" w:type="dxa"/>
          </w:tcPr>
          <w:p w14:paraId="67BECF02" w14:textId="77777777" w:rsidR="0089080B" w:rsidRPr="00733C1C" w:rsidRDefault="0089080B" w:rsidP="00122D85">
            <w:pPr>
              <w:spacing w:before="40" w:after="40" w:line="240" w:lineRule="auto"/>
              <w:rPr>
                <w:sz w:val="20"/>
                <w:szCs w:val="20"/>
                <w:lang w:val="id-ID"/>
              </w:rPr>
            </w:pPr>
            <w:r w:rsidRPr="0008668F">
              <w:rPr>
                <w:sz w:val="20"/>
                <w:szCs w:val="20"/>
                <w:lang w:val="id-ID"/>
              </w:rPr>
              <w:t>Aceh; NTB; NTT; North Kalimantan; Gorontalo; Maluku; Papua; South Papua; West Papua; Southwest Papua</w:t>
            </w:r>
          </w:p>
        </w:tc>
      </w:tr>
      <w:tr w:rsidR="0089080B" w:rsidRPr="00B95047" w14:paraId="0E9CF273" w14:textId="77777777" w:rsidTr="00122D85">
        <w:trPr>
          <w:cantSplit/>
          <w:trHeight w:val="504"/>
        </w:trPr>
        <w:tc>
          <w:tcPr>
            <w:tcW w:w="450" w:type="dxa"/>
            <w:shd w:val="clear" w:color="auto" w:fill="F2F2F2" w:themeFill="background1" w:themeFillShade="F2"/>
          </w:tcPr>
          <w:p w14:paraId="2BBA2D1A"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2061088D"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4591D55A"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4.5.2</w:t>
            </w:r>
          </w:p>
        </w:tc>
        <w:tc>
          <w:tcPr>
            <w:tcW w:w="13875" w:type="dxa"/>
            <w:gridSpan w:val="4"/>
            <w:shd w:val="clear" w:color="auto" w:fill="F2F2F2" w:themeFill="background1" w:themeFillShade="F2"/>
          </w:tcPr>
          <w:p w14:paraId="06B2A628" w14:textId="77777777" w:rsidR="0089080B" w:rsidRPr="00733C1C" w:rsidRDefault="0089080B" w:rsidP="00122D85">
            <w:pPr>
              <w:spacing w:before="40" w:after="40" w:line="240" w:lineRule="auto"/>
              <w:rPr>
                <w:sz w:val="20"/>
                <w:szCs w:val="20"/>
                <w:lang w:val="id-ID"/>
              </w:rPr>
            </w:pPr>
            <w:r w:rsidRPr="00BD4FCB">
              <w:rPr>
                <w:b/>
                <w:bCs/>
                <w:sz w:val="20"/>
                <w:szCs w:val="20"/>
              </w:rPr>
              <w:t>Facilitate the preparation of regional planning documents</w:t>
            </w:r>
          </w:p>
        </w:tc>
      </w:tr>
      <w:tr w:rsidR="0089080B" w:rsidRPr="00B95047" w14:paraId="21F6F39B" w14:textId="77777777" w:rsidTr="00122D85">
        <w:trPr>
          <w:cantSplit/>
          <w:trHeight w:val="504"/>
        </w:trPr>
        <w:tc>
          <w:tcPr>
            <w:tcW w:w="450" w:type="dxa"/>
            <w:shd w:val="clear" w:color="auto" w:fill="FFFFFF" w:themeFill="background1"/>
          </w:tcPr>
          <w:p w14:paraId="360DD5CF"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4BD02A3C" w14:textId="77777777" w:rsidR="0089080B" w:rsidRPr="00733C1C" w:rsidRDefault="0089080B" w:rsidP="00122D85">
            <w:pPr>
              <w:spacing w:before="40" w:after="40" w:line="240" w:lineRule="auto"/>
              <w:jc w:val="center"/>
              <w:rPr>
                <w:sz w:val="20"/>
                <w:szCs w:val="20"/>
                <w:lang w:val="id-ID"/>
              </w:rPr>
            </w:pPr>
          </w:p>
        </w:tc>
        <w:tc>
          <w:tcPr>
            <w:tcW w:w="630" w:type="dxa"/>
          </w:tcPr>
          <w:p w14:paraId="0BF116F1"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3B09D88B"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4.5.2.1</w:t>
            </w:r>
          </w:p>
        </w:tc>
        <w:tc>
          <w:tcPr>
            <w:tcW w:w="6212" w:type="dxa"/>
          </w:tcPr>
          <w:p w14:paraId="03C520CB" w14:textId="77777777" w:rsidR="0089080B" w:rsidRPr="00733C1C" w:rsidRDefault="0089080B" w:rsidP="00122D85">
            <w:pPr>
              <w:spacing w:before="40" w:after="40" w:line="240" w:lineRule="auto"/>
              <w:rPr>
                <w:sz w:val="20"/>
                <w:szCs w:val="20"/>
                <w:lang w:val="id-ID"/>
              </w:rPr>
            </w:pPr>
            <w:r>
              <w:rPr>
                <w:sz w:val="20"/>
                <w:szCs w:val="20"/>
                <w:lang w:val="id-ID"/>
              </w:rPr>
              <w:t>Technical inputs</w:t>
            </w:r>
            <w:r w:rsidRPr="00733C1C">
              <w:rPr>
                <w:sz w:val="20"/>
                <w:szCs w:val="20"/>
                <w:lang w:val="id-ID"/>
              </w:rPr>
              <w:t xml:space="preserve"> </w:t>
            </w:r>
            <w:r>
              <w:rPr>
                <w:sz w:val="20"/>
                <w:szCs w:val="20"/>
                <w:lang w:val="id-ID"/>
              </w:rPr>
              <w:t>regarding the</w:t>
            </w:r>
            <w:r w:rsidRPr="00733C1C">
              <w:rPr>
                <w:sz w:val="20"/>
                <w:szCs w:val="20"/>
                <w:lang w:val="id-ID"/>
              </w:rPr>
              <w:t xml:space="preserve"> challenges and strategic issues for regional development related to the provision of basic services</w:t>
            </w:r>
          </w:p>
        </w:tc>
        <w:tc>
          <w:tcPr>
            <w:tcW w:w="2880" w:type="dxa"/>
          </w:tcPr>
          <w:p w14:paraId="3C87CC7C" w14:textId="77777777" w:rsidR="0089080B" w:rsidRPr="00733C1C" w:rsidRDefault="0089080B" w:rsidP="00122D85">
            <w:pPr>
              <w:spacing w:before="40" w:after="40" w:line="240" w:lineRule="auto"/>
              <w:rPr>
                <w:sz w:val="20"/>
                <w:szCs w:val="20"/>
                <w:lang w:val="id-ID"/>
              </w:rPr>
            </w:pPr>
            <w:r>
              <w:rPr>
                <w:sz w:val="20"/>
                <w:szCs w:val="20"/>
                <w:lang w:val="id-ID"/>
              </w:rPr>
              <w:t>MoHA - Directorate PEIPD</w:t>
            </w:r>
          </w:p>
        </w:tc>
        <w:tc>
          <w:tcPr>
            <w:tcW w:w="3883" w:type="dxa"/>
          </w:tcPr>
          <w:p w14:paraId="40BC887D" w14:textId="77777777" w:rsidR="0089080B" w:rsidRPr="00733C1C" w:rsidRDefault="0089080B" w:rsidP="00122D85">
            <w:pPr>
              <w:spacing w:before="40" w:after="40" w:line="240" w:lineRule="auto"/>
              <w:rPr>
                <w:sz w:val="20"/>
                <w:szCs w:val="20"/>
                <w:lang w:val="id-ID"/>
              </w:rPr>
            </w:pPr>
            <w:r w:rsidRPr="00BB1AC3">
              <w:rPr>
                <w:sz w:val="20"/>
                <w:szCs w:val="20"/>
              </w:rPr>
              <w:t>NTB; NTT; North Kalimantan; Gorontalo; Maluku</w:t>
            </w:r>
          </w:p>
          <w:p w14:paraId="1BCCFC47" w14:textId="77777777" w:rsidR="0089080B" w:rsidRPr="00733C1C" w:rsidRDefault="0089080B" w:rsidP="00122D85">
            <w:pPr>
              <w:spacing w:before="40" w:after="40" w:line="240" w:lineRule="auto"/>
              <w:rPr>
                <w:sz w:val="20"/>
                <w:szCs w:val="20"/>
                <w:lang w:val="id-ID"/>
              </w:rPr>
            </w:pPr>
          </w:p>
        </w:tc>
      </w:tr>
      <w:tr w:rsidR="0089080B" w:rsidRPr="00B95047" w14:paraId="788524D2" w14:textId="77777777" w:rsidTr="00122D85">
        <w:trPr>
          <w:cantSplit/>
          <w:trHeight w:val="504"/>
        </w:trPr>
        <w:tc>
          <w:tcPr>
            <w:tcW w:w="450" w:type="dxa"/>
            <w:shd w:val="clear" w:color="auto" w:fill="F2F2F2" w:themeFill="background1" w:themeFillShade="F2"/>
          </w:tcPr>
          <w:p w14:paraId="19EC438C"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17E81B38"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3E68E027"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586C0378"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4.5.2.2</w:t>
            </w:r>
          </w:p>
        </w:tc>
        <w:tc>
          <w:tcPr>
            <w:tcW w:w="6212" w:type="dxa"/>
            <w:shd w:val="clear" w:color="auto" w:fill="F2F2F2" w:themeFill="background1" w:themeFillShade="F2"/>
          </w:tcPr>
          <w:p w14:paraId="42CE017D" w14:textId="77777777" w:rsidR="0089080B" w:rsidRPr="00733C1C" w:rsidRDefault="0089080B" w:rsidP="00122D85">
            <w:pPr>
              <w:spacing w:before="40" w:after="40" w:line="240" w:lineRule="auto"/>
              <w:rPr>
                <w:sz w:val="20"/>
                <w:szCs w:val="20"/>
                <w:lang w:val="id-ID"/>
              </w:rPr>
            </w:pPr>
            <w:r w:rsidRPr="00733C1C">
              <w:rPr>
                <w:sz w:val="20"/>
                <w:szCs w:val="20"/>
                <w:lang w:val="id-ID"/>
              </w:rPr>
              <w:t>Technical input to the draft RPJPD document for 2025-2045</w:t>
            </w:r>
            <w:r>
              <w:rPr>
                <w:sz w:val="20"/>
                <w:szCs w:val="20"/>
                <w:lang w:val="id-ID"/>
              </w:rPr>
              <w:t>,</w:t>
            </w:r>
            <w:r w:rsidRPr="00733C1C">
              <w:rPr>
                <w:sz w:val="20"/>
                <w:szCs w:val="20"/>
                <w:lang w:val="id-ID"/>
              </w:rPr>
              <w:t xml:space="preserve"> which is oriented towards fulfilling inclusive basic services</w:t>
            </w:r>
          </w:p>
        </w:tc>
        <w:tc>
          <w:tcPr>
            <w:tcW w:w="2880" w:type="dxa"/>
            <w:shd w:val="clear" w:color="auto" w:fill="F2F2F2" w:themeFill="background1" w:themeFillShade="F2"/>
          </w:tcPr>
          <w:p w14:paraId="741BEBA7" w14:textId="77777777" w:rsidR="0089080B" w:rsidRPr="00733C1C" w:rsidRDefault="0089080B" w:rsidP="00122D85">
            <w:pPr>
              <w:spacing w:before="40" w:after="40" w:line="240" w:lineRule="auto"/>
              <w:rPr>
                <w:sz w:val="20"/>
                <w:szCs w:val="20"/>
                <w:lang w:val="id-ID"/>
              </w:rPr>
            </w:pPr>
            <w:r>
              <w:rPr>
                <w:sz w:val="20"/>
                <w:szCs w:val="20"/>
                <w:lang w:val="id-ID"/>
              </w:rPr>
              <w:t>MoHA - Directorate PEIPD</w:t>
            </w:r>
          </w:p>
        </w:tc>
        <w:tc>
          <w:tcPr>
            <w:tcW w:w="3883" w:type="dxa"/>
            <w:shd w:val="clear" w:color="auto" w:fill="F2F2F2" w:themeFill="background1" w:themeFillShade="F2"/>
          </w:tcPr>
          <w:p w14:paraId="6E2C5E4D" w14:textId="77777777" w:rsidR="0089080B" w:rsidRDefault="0089080B" w:rsidP="00122D85">
            <w:pPr>
              <w:spacing w:before="40" w:after="40" w:line="240" w:lineRule="auto"/>
              <w:rPr>
                <w:sz w:val="20"/>
                <w:szCs w:val="20"/>
                <w:lang w:val="id-ID"/>
              </w:rPr>
            </w:pPr>
            <w:r w:rsidRPr="00BB1AC3">
              <w:rPr>
                <w:sz w:val="20"/>
                <w:szCs w:val="20"/>
              </w:rPr>
              <w:t>NTB; NTT; North Kalimantan; Gorontalo; Maluku; Papua; West Papua</w:t>
            </w:r>
          </w:p>
          <w:p w14:paraId="372A9AE5" w14:textId="77777777" w:rsidR="0089080B" w:rsidRPr="00733C1C" w:rsidRDefault="0089080B" w:rsidP="00122D85">
            <w:pPr>
              <w:spacing w:before="40" w:after="40" w:line="240" w:lineRule="auto"/>
              <w:rPr>
                <w:sz w:val="20"/>
                <w:szCs w:val="20"/>
                <w:lang w:val="id-ID"/>
              </w:rPr>
            </w:pPr>
          </w:p>
        </w:tc>
      </w:tr>
      <w:tr w:rsidR="0089080B" w:rsidRPr="00B95047" w14:paraId="75EFA1BC" w14:textId="77777777" w:rsidTr="00122D85">
        <w:trPr>
          <w:cantSplit/>
          <w:trHeight w:val="504"/>
        </w:trPr>
        <w:tc>
          <w:tcPr>
            <w:tcW w:w="450" w:type="dxa"/>
            <w:shd w:val="clear" w:color="auto" w:fill="FFFFFF" w:themeFill="background1"/>
          </w:tcPr>
          <w:p w14:paraId="26E28021"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5A5A44EF" w14:textId="77777777" w:rsidR="0089080B" w:rsidRPr="00733C1C" w:rsidRDefault="0089080B" w:rsidP="00122D85">
            <w:pPr>
              <w:spacing w:before="40" w:after="40" w:line="240" w:lineRule="auto"/>
              <w:jc w:val="center"/>
              <w:rPr>
                <w:sz w:val="20"/>
                <w:szCs w:val="20"/>
                <w:lang w:val="id-ID"/>
              </w:rPr>
            </w:pPr>
          </w:p>
        </w:tc>
        <w:tc>
          <w:tcPr>
            <w:tcW w:w="630" w:type="dxa"/>
          </w:tcPr>
          <w:p w14:paraId="54136196"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06938C64"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4.5.2.3</w:t>
            </w:r>
          </w:p>
        </w:tc>
        <w:tc>
          <w:tcPr>
            <w:tcW w:w="6212" w:type="dxa"/>
          </w:tcPr>
          <w:p w14:paraId="657D8416" w14:textId="77777777" w:rsidR="0089080B" w:rsidRPr="00733C1C" w:rsidRDefault="0089080B" w:rsidP="00122D85">
            <w:pPr>
              <w:spacing w:before="40" w:after="40" w:line="240" w:lineRule="auto"/>
              <w:rPr>
                <w:sz w:val="20"/>
                <w:szCs w:val="20"/>
                <w:lang w:val="id-ID"/>
              </w:rPr>
            </w:pPr>
            <w:r w:rsidRPr="00733C1C">
              <w:rPr>
                <w:sz w:val="20"/>
                <w:szCs w:val="20"/>
                <w:lang w:val="id-ID"/>
              </w:rPr>
              <w:t>Technical input to the draft RPJMD document for 2025-2029</w:t>
            </w:r>
            <w:r>
              <w:rPr>
                <w:sz w:val="20"/>
                <w:szCs w:val="20"/>
                <w:lang w:val="id-ID"/>
              </w:rPr>
              <w:t>,</w:t>
            </w:r>
            <w:r w:rsidRPr="00733C1C">
              <w:rPr>
                <w:sz w:val="20"/>
                <w:szCs w:val="20"/>
                <w:lang w:val="id-ID"/>
              </w:rPr>
              <w:t xml:space="preserve"> which is oriented towards fulfilling inclusive basic services</w:t>
            </w:r>
          </w:p>
        </w:tc>
        <w:tc>
          <w:tcPr>
            <w:tcW w:w="2880" w:type="dxa"/>
          </w:tcPr>
          <w:p w14:paraId="1B411CD5" w14:textId="77777777" w:rsidR="0089080B" w:rsidRPr="00733C1C" w:rsidRDefault="0089080B" w:rsidP="00122D85">
            <w:pPr>
              <w:spacing w:before="40" w:after="40" w:line="240" w:lineRule="auto"/>
              <w:rPr>
                <w:sz w:val="20"/>
                <w:szCs w:val="20"/>
                <w:lang w:val="id-ID"/>
              </w:rPr>
            </w:pPr>
            <w:r>
              <w:rPr>
                <w:sz w:val="20"/>
                <w:szCs w:val="20"/>
                <w:lang w:val="id-ID"/>
              </w:rPr>
              <w:t>MoHA - Directorate PEIPD</w:t>
            </w:r>
          </w:p>
        </w:tc>
        <w:tc>
          <w:tcPr>
            <w:tcW w:w="3883" w:type="dxa"/>
          </w:tcPr>
          <w:p w14:paraId="2BFBCCE1" w14:textId="77777777" w:rsidR="0089080B" w:rsidRPr="00733C1C" w:rsidRDefault="0089080B" w:rsidP="00122D85">
            <w:pPr>
              <w:spacing w:before="40" w:after="40" w:line="240" w:lineRule="auto"/>
              <w:rPr>
                <w:sz w:val="20"/>
                <w:szCs w:val="20"/>
                <w:lang w:val="id-ID"/>
              </w:rPr>
            </w:pPr>
            <w:r w:rsidRPr="00BB1AC3">
              <w:rPr>
                <w:sz w:val="20"/>
                <w:szCs w:val="20"/>
              </w:rPr>
              <w:t>NTB; NTT; North Kalimantan; Gorontalo; Maluku; Papua; South Papua; West Papua; Southwest Papua</w:t>
            </w:r>
          </w:p>
        </w:tc>
      </w:tr>
      <w:tr w:rsidR="0089080B" w:rsidRPr="00B95047" w14:paraId="0F5CDA52" w14:textId="77777777" w:rsidTr="00122D85">
        <w:trPr>
          <w:cantSplit/>
          <w:trHeight w:val="504"/>
        </w:trPr>
        <w:tc>
          <w:tcPr>
            <w:tcW w:w="450" w:type="dxa"/>
            <w:tcBorders>
              <w:bottom w:val="single" w:sz="2" w:space="0" w:color="auto"/>
            </w:tcBorders>
            <w:shd w:val="clear" w:color="auto" w:fill="F2F2F2" w:themeFill="background1" w:themeFillShade="F2"/>
          </w:tcPr>
          <w:p w14:paraId="051CACE0" w14:textId="77777777" w:rsidR="0089080B" w:rsidRPr="00733C1C" w:rsidRDefault="0089080B" w:rsidP="00122D85">
            <w:pPr>
              <w:spacing w:before="40" w:after="40" w:line="240" w:lineRule="auto"/>
              <w:jc w:val="center"/>
              <w:rPr>
                <w:sz w:val="20"/>
                <w:szCs w:val="20"/>
                <w:lang w:val="id-ID"/>
              </w:rPr>
            </w:pPr>
          </w:p>
        </w:tc>
        <w:tc>
          <w:tcPr>
            <w:tcW w:w="540" w:type="dxa"/>
            <w:tcBorders>
              <w:bottom w:val="single" w:sz="2" w:space="0" w:color="auto"/>
            </w:tcBorders>
            <w:shd w:val="clear" w:color="auto" w:fill="F2F2F2" w:themeFill="background1" w:themeFillShade="F2"/>
          </w:tcPr>
          <w:p w14:paraId="3820BF5A" w14:textId="77777777" w:rsidR="0089080B" w:rsidRPr="00733C1C" w:rsidRDefault="0089080B" w:rsidP="00122D85">
            <w:pPr>
              <w:spacing w:before="40" w:after="40" w:line="240" w:lineRule="auto"/>
              <w:jc w:val="center"/>
              <w:rPr>
                <w:sz w:val="20"/>
                <w:szCs w:val="20"/>
                <w:lang w:val="id-ID"/>
              </w:rPr>
            </w:pPr>
          </w:p>
        </w:tc>
        <w:tc>
          <w:tcPr>
            <w:tcW w:w="630" w:type="dxa"/>
            <w:tcBorders>
              <w:bottom w:val="single" w:sz="2" w:space="0" w:color="auto"/>
            </w:tcBorders>
            <w:shd w:val="clear" w:color="auto" w:fill="F2F2F2" w:themeFill="background1" w:themeFillShade="F2"/>
          </w:tcPr>
          <w:p w14:paraId="5B59BF74"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Borders>
              <w:bottom w:val="single" w:sz="2" w:space="0" w:color="auto"/>
            </w:tcBorders>
            <w:shd w:val="clear" w:color="auto" w:fill="F2F2F2" w:themeFill="background1" w:themeFillShade="F2"/>
          </w:tcPr>
          <w:p w14:paraId="1D12A43A"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4.5.2.4</w:t>
            </w:r>
          </w:p>
        </w:tc>
        <w:tc>
          <w:tcPr>
            <w:tcW w:w="6212" w:type="dxa"/>
            <w:tcBorders>
              <w:bottom w:val="single" w:sz="2" w:space="0" w:color="auto"/>
            </w:tcBorders>
            <w:shd w:val="clear" w:color="auto" w:fill="F2F2F2" w:themeFill="background1" w:themeFillShade="F2"/>
          </w:tcPr>
          <w:p w14:paraId="6F330BCD" w14:textId="77777777" w:rsidR="0089080B" w:rsidRPr="00733C1C" w:rsidRDefault="0089080B" w:rsidP="00122D85">
            <w:pPr>
              <w:spacing w:before="40" w:after="40" w:line="240" w:lineRule="auto"/>
              <w:rPr>
                <w:sz w:val="20"/>
                <w:szCs w:val="20"/>
                <w:lang w:val="id-ID"/>
              </w:rPr>
            </w:pPr>
            <w:r w:rsidRPr="00733C1C">
              <w:rPr>
                <w:sz w:val="20"/>
                <w:szCs w:val="20"/>
                <w:lang w:val="id-ID"/>
              </w:rPr>
              <w:t>Technical input to draft RKPD documents that are oriented towards fulfilling inclusive basic services</w:t>
            </w:r>
          </w:p>
        </w:tc>
        <w:tc>
          <w:tcPr>
            <w:tcW w:w="2880" w:type="dxa"/>
            <w:tcBorders>
              <w:bottom w:val="single" w:sz="2" w:space="0" w:color="auto"/>
            </w:tcBorders>
            <w:shd w:val="clear" w:color="auto" w:fill="F2F2F2" w:themeFill="background1" w:themeFillShade="F2"/>
          </w:tcPr>
          <w:p w14:paraId="1458A34C" w14:textId="77777777" w:rsidR="0089080B" w:rsidRPr="00733C1C" w:rsidRDefault="0089080B" w:rsidP="00122D85">
            <w:pPr>
              <w:spacing w:before="40" w:after="40" w:line="240" w:lineRule="auto"/>
              <w:rPr>
                <w:sz w:val="20"/>
                <w:szCs w:val="20"/>
                <w:lang w:val="id-ID"/>
              </w:rPr>
            </w:pPr>
            <w:r>
              <w:rPr>
                <w:sz w:val="20"/>
                <w:szCs w:val="20"/>
                <w:lang w:val="id-ID"/>
              </w:rPr>
              <w:t>MoHA - Directorate PEIPD</w:t>
            </w:r>
          </w:p>
        </w:tc>
        <w:tc>
          <w:tcPr>
            <w:tcW w:w="3883" w:type="dxa"/>
            <w:tcBorders>
              <w:bottom w:val="single" w:sz="2" w:space="0" w:color="auto"/>
            </w:tcBorders>
            <w:shd w:val="clear" w:color="auto" w:fill="F2F2F2" w:themeFill="background1" w:themeFillShade="F2"/>
          </w:tcPr>
          <w:p w14:paraId="277D5CC6" w14:textId="77777777" w:rsidR="0089080B" w:rsidRPr="00733C1C" w:rsidRDefault="0089080B" w:rsidP="00122D85">
            <w:pPr>
              <w:spacing w:before="40" w:after="40" w:line="240" w:lineRule="auto"/>
              <w:rPr>
                <w:sz w:val="20"/>
                <w:szCs w:val="20"/>
                <w:lang w:val="id-ID"/>
              </w:rPr>
            </w:pPr>
            <w:r w:rsidRPr="00733C1C">
              <w:rPr>
                <w:sz w:val="20"/>
                <w:szCs w:val="20"/>
                <w:lang w:val="id-ID"/>
              </w:rPr>
              <w:t>Aceh</w:t>
            </w:r>
            <w:r>
              <w:rPr>
                <w:sz w:val="20"/>
                <w:szCs w:val="20"/>
              </w:rPr>
              <w:t xml:space="preserve">; </w:t>
            </w:r>
            <w:r w:rsidRPr="00BB1AC3">
              <w:rPr>
                <w:sz w:val="20"/>
                <w:szCs w:val="20"/>
              </w:rPr>
              <w:t>NTB; NTT; North Kalimantan; Gorontalo; Maluku; Papua; South Papua; West Papua; Southwest Papua</w:t>
            </w:r>
          </w:p>
        </w:tc>
      </w:tr>
      <w:tr w:rsidR="0089080B" w:rsidRPr="00B95047" w14:paraId="2905E9F8" w14:textId="77777777" w:rsidTr="00122D85">
        <w:trPr>
          <w:cantSplit/>
          <w:trHeight w:val="504"/>
        </w:trPr>
        <w:tc>
          <w:tcPr>
            <w:tcW w:w="450" w:type="dxa"/>
            <w:tcBorders>
              <w:left w:val="nil"/>
              <w:bottom w:val="nil"/>
              <w:right w:val="nil"/>
            </w:tcBorders>
            <w:shd w:val="clear" w:color="auto" w:fill="FFFFFF" w:themeFill="background1"/>
          </w:tcPr>
          <w:p w14:paraId="78302CB7" w14:textId="77777777" w:rsidR="0089080B" w:rsidRPr="00733C1C" w:rsidRDefault="0089080B" w:rsidP="00122D85">
            <w:pPr>
              <w:spacing w:before="40" w:after="40" w:line="240" w:lineRule="auto"/>
              <w:jc w:val="center"/>
              <w:rPr>
                <w:sz w:val="20"/>
                <w:szCs w:val="20"/>
                <w:lang w:val="id-ID"/>
              </w:rPr>
            </w:pPr>
          </w:p>
        </w:tc>
        <w:tc>
          <w:tcPr>
            <w:tcW w:w="540" w:type="dxa"/>
            <w:tcBorders>
              <w:left w:val="nil"/>
              <w:bottom w:val="nil"/>
              <w:right w:val="nil"/>
            </w:tcBorders>
            <w:shd w:val="clear" w:color="auto" w:fill="FFFFFF" w:themeFill="background1"/>
          </w:tcPr>
          <w:p w14:paraId="6B3059C5" w14:textId="77777777" w:rsidR="0089080B" w:rsidRPr="00733C1C" w:rsidRDefault="0089080B" w:rsidP="00122D85">
            <w:pPr>
              <w:spacing w:before="40" w:after="40" w:line="240" w:lineRule="auto"/>
              <w:jc w:val="center"/>
              <w:rPr>
                <w:sz w:val="20"/>
                <w:szCs w:val="20"/>
                <w:lang w:val="id-ID"/>
              </w:rPr>
            </w:pPr>
          </w:p>
        </w:tc>
        <w:tc>
          <w:tcPr>
            <w:tcW w:w="630" w:type="dxa"/>
            <w:tcBorders>
              <w:left w:val="nil"/>
              <w:bottom w:val="nil"/>
              <w:right w:val="nil"/>
            </w:tcBorders>
          </w:tcPr>
          <w:p w14:paraId="38F0CCFC" w14:textId="77777777" w:rsidR="0089080B" w:rsidRPr="00733C1C" w:rsidRDefault="0089080B" w:rsidP="00122D85">
            <w:pPr>
              <w:spacing w:before="40" w:after="40" w:line="240" w:lineRule="auto"/>
              <w:jc w:val="center"/>
              <w:rPr>
                <w:sz w:val="20"/>
                <w:szCs w:val="20"/>
                <w:lang w:val="id-ID"/>
              </w:rPr>
            </w:pPr>
          </w:p>
        </w:tc>
        <w:tc>
          <w:tcPr>
            <w:tcW w:w="900" w:type="dxa"/>
            <w:tcBorders>
              <w:left w:val="nil"/>
              <w:bottom w:val="nil"/>
              <w:right w:val="nil"/>
            </w:tcBorders>
          </w:tcPr>
          <w:p w14:paraId="08F4A11D" w14:textId="77777777" w:rsidR="0089080B" w:rsidRPr="00733C1C" w:rsidRDefault="0089080B" w:rsidP="00122D85">
            <w:pPr>
              <w:spacing w:before="40" w:after="40" w:line="240" w:lineRule="auto"/>
              <w:jc w:val="center"/>
              <w:rPr>
                <w:sz w:val="20"/>
                <w:szCs w:val="20"/>
                <w:lang w:val="id-ID"/>
              </w:rPr>
            </w:pPr>
          </w:p>
        </w:tc>
        <w:tc>
          <w:tcPr>
            <w:tcW w:w="6212" w:type="dxa"/>
            <w:tcBorders>
              <w:left w:val="nil"/>
              <w:bottom w:val="nil"/>
              <w:right w:val="nil"/>
            </w:tcBorders>
          </w:tcPr>
          <w:p w14:paraId="2BD5868A" w14:textId="77777777" w:rsidR="0089080B" w:rsidRPr="00733C1C" w:rsidRDefault="0089080B" w:rsidP="00122D85">
            <w:pPr>
              <w:spacing w:before="40" w:after="40" w:line="240" w:lineRule="auto"/>
              <w:rPr>
                <w:sz w:val="20"/>
                <w:szCs w:val="20"/>
                <w:lang w:val="id-ID"/>
              </w:rPr>
            </w:pPr>
          </w:p>
        </w:tc>
        <w:tc>
          <w:tcPr>
            <w:tcW w:w="2880" w:type="dxa"/>
            <w:tcBorders>
              <w:left w:val="nil"/>
              <w:bottom w:val="nil"/>
              <w:right w:val="nil"/>
            </w:tcBorders>
          </w:tcPr>
          <w:p w14:paraId="39972E08" w14:textId="77777777" w:rsidR="0089080B" w:rsidRPr="00733C1C" w:rsidRDefault="0089080B" w:rsidP="00122D85">
            <w:pPr>
              <w:spacing w:before="40" w:after="40" w:line="240" w:lineRule="auto"/>
              <w:rPr>
                <w:sz w:val="20"/>
                <w:szCs w:val="20"/>
                <w:lang w:val="id-ID"/>
              </w:rPr>
            </w:pPr>
          </w:p>
        </w:tc>
        <w:tc>
          <w:tcPr>
            <w:tcW w:w="3883" w:type="dxa"/>
            <w:tcBorders>
              <w:left w:val="nil"/>
              <w:bottom w:val="nil"/>
              <w:right w:val="nil"/>
            </w:tcBorders>
          </w:tcPr>
          <w:p w14:paraId="77CDB0D6" w14:textId="77777777" w:rsidR="0089080B" w:rsidRPr="00733C1C" w:rsidRDefault="0089080B" w:rsidP="00122D85">
            <w:pPr>
              <w:spacing w:before="40" w:after="40" w:line="240" w:lineRule="auto"/>
              <w:rPr>
                <w:sz w:val="20"/>
                <w:szCs w:val="20"/>
                <w:lang w:val="id-ID"/>
              </w:rPr>
            </w:pPr>
          </w:p>
        </w:tc>
      </w:tr>
      <w:tr w:rsidR="0089080B" w:rsidRPr="00B95047" w14:paraId="2A835D65" w14:textId="77777777" w:rsidTr="00122D85">
        <w:trPr>
          <w:cantSplit/>
          <w:trHeight w:val="504"/>
        </w:trPr>
        <w:tc>
          <w:tcPr>
            <w:tcW w:w="450" w:type="dxa"/>
            <w:tcBorders>
              <w:top w:val="nil"/>
            </w:tcBorders>
            <w:shd w:val="clear" w:color="auto" w:fill="F2F2F2" w:themeFill="background1" w:themeFillShade="F2"/>
          </w:tcPr>
          <w:p w14:paraId="62ED9C0B" w14:textId="77777777" w:rsidR="0089080B" w:rsidRPr="00733C1C" w:rsidRDefault="0089080B" w:rsidP="00122D85">
            <w:pPr>
              <w:spacing w:before="40" w:after="40" w:line="240" w:lineRule="auto"/>
              <w:jc w:val="center"/>
              <w:rPr>
                <w:sz w:val="20"/>
                <w:szCs w:val="20"/>
                <w:lang w:val="id-ID"/>
              </w:rPr>
            </w:pPr>
          </w:p>
        </w:tc>
        <w:tc>
          <w:tcPr>
            <w:tcW w:w="540" w:type="dxa"/>
            <w:tcBorders>
              <w:top w:val="nil"/>
            </w:tcBorders>
            <w:shd w:val="clear" w:color="auto" w:fill="F2F2F2" w:themeFill="background1" w:themeFillShade="F2"/>
          </w:tcPr>
          <w:p w14:paraId="508840BD"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4.6.</w:t>
            </w:r>
          </w:p>
        </w:tc>
        <w:tc>
          <w:tcPr>
            <w:tcW w:w="14505" w:type="dxa"/>
            <w:gridSpan w:val="5"/>
            <w:tcBorders>
              <w:top w:val="nil"/>
            </w:tcBorders>
            <w:shd w:val="clear" w:color="auto" w:fill="F2F2F2" w:themeFill="background1" w:themeFillShade="F2"/>
          </w:tcPr>
          <w:p w14:paraId="16287E56" w14:textId="77777777" w:rsidR="0089080B" w:rsidRPr="00733C1C" w:rsidRDefault="0089080B" w:rsidP="00122D85">
            <w:pPr>
              <w:spacing w:before="40" w:after="40" w:line="240" w:lineRule="auto"/>
              <w:rPr>
                <w:sz w:val="20"/>
                <w:szCs w:val="20"/>
                <w:lang w:val="id-ID"/>
              </w:rPr>
            </w:pPr>
            <w:r w:rsidRPr="0046110B">
              <w:rPr>
                <w:b/>
                <w:bCs/>
                <w:sz w:val="20"/>
                <w:szCs w:val="20"/>
              </w:rPr>
              <w:t>Support for strengthening regional budgeting for the implementation and fulfilment of inclusive basic services</w:t>
            </w:r>
          </w:p>
        </w:tc>
      </w:tr>
      <w:tr w:rsidR="0089080B" w:rsidRPr="00B95047" w14:paraId="79B84581" w14:textId="77777777" w:rsidTr="00122D85">
        <w:trPr>
          <w:cantSplit/>
          <w:trHeight w:val="504"/>
        </w:trPr>
        <w:tc>
          <w:tcPr>
            <w:tcW w:w="450" w:type="dxa"/>
            <w:shd w:val="clear" w:color="auto" w:fill="FFFFFF" w:themeFill="background1"/>
          </w:tcPr>
          <w:p w14:paraId="0CA2AF5B"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582DEA5B" w14:textId="77777777" w:rsidR="0089080B" w:rsidRPr="00733C1C" w:rsidRDefault="0089080B" w:rsidP="00122D85">
            <w:pPr>
              <w:spacing w:before="40" w:after="40" w:line="240" w:lineRule="auto"/>
              <w:jc w:val="center"/>
              <w:rPr>
                <w:sz w:val="20"/>
                <w:szCs w:val="20"/>
                <w:lang w:val="id-ID"/>
              </w:rPr>
            </w:pPr>
          </w:p>
        </w:tc>
        <w:tc>
          <w:tcPr>
            <w:tcW w:w="630" w:type="dxa"/>
          </w:tcPr>
          <w:p w14:paraId="74849D04"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4.6.1</w:t>
            </w:r>
          </w:p>
        </w:tc>
        <w:tc>
          <w:tcPr>
            <w:tcW w:w="13875" w:type="dxa"/>
            <w:gridSpan w:val="4"/>
          </w:tcPr>
          <w:p w14:paraId="1E889B3D" w14:textId="77777777" w:rsidR="0089080B" w:rsidRPr="00733C1C" w:rsidRDefault="0089080B" w:rsidP="00122D85">
            <w:pPr>
              <w:spacing w:before="40" w:after="40" w:line="240" w:lineRule="auto"/>
              <w:rPr>
                <w:sz w:val="20"/>
                <w:szCs w:val="20"/>
                <w:lang w:val="id-ID"/>
              </w:rPr>
            </w:pPr>
            <w:r w:rsidRPr="00BD4FCB">
              <w:rPr>
                <w:b/>
                <w:bCs/>
                <w:sz w:val="20"/>
                <w:szCs w:val="20"/>
              </w:rPr>
              <w:t>Facilitate capacity strengthening related to regional budgeting</w:t>
            </w:r>
          </w:p>
        </w:tc>
      </w:tr>
      <w:tr w:rsidR="0089080B" w:rsidRPr="00B95047" w14:paraId="32CDCDD2" w14:textId="77777777" w:rsidTr="00122D85">
        <w:trPr>
          <w:cantSplit/>
          <w:trHeight w:val="504"/>
        </w:trPr>
        <w:tc>
          <w:tcPr>
            <w:tcW w:w="450" w:type="dxa"/>
            <w:shd w:val="clear" w:color="auto" w:fill="F2F2F2" w:themeFill="background1" w:themeFillShade="F2"/>
          </w:tcPr>
          <w:p w14:paraId="2D4F579B"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57E0A4F5"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60252810"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0C7EDE95"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4.6.1.1</w:t>
            </w:r>
          </w:p>
        </w:tc>
        <w:tc>
          <w:tcPr>
            <w:tcW w:w="6212" w:type="dxa"/>
            <w:shd w:val="clear" w:color="auto" w:fill="F2F2F2" w:themeFill="background1" w:themeFillShade="F2"/>
          </w:tcPr>
          <w:p w14:paraId="7A2DBBC3" w14:textId="77777777" w:rsidR="0089080B" w:rsidRPr="00733C1C" w:rsidRDefault="0089080B" w:rsidP="00122D85">
            <w:pPr>
              <w:spacing w:before="40" w:after="40" w:line="240" w:lineRule="auto"/>
              <w:rPr>
                <w:sz w:val="20"/>
                <w:szCs w:val="20"/>
                <w:lang w:val="id-ID"/>
              </w:rPr>
            </w:pPr>
            <w:r>
              <w:rPr>
                <w:sz w:val="20"/>
                <w:szCs w:val="20"/>
                <w:lang w:val="id-ID"/>
              </w:rPr>
              <w:t xml:space="preserve">Support training for </w:t>
            </w:r>
            <w:r w:rsidRPr="00733C1C">
              <w:rPr>
                <w:sz w:val="20"/>
                <w:szCs w:val="20"/>
                <w:lang w:val="id-ID"/>
              </w:rPr>
              <w:t xml:space="preserve">Provincial Government </w:t>
            </w:r>
            <w:r>
              <w:rPr>
                <w:sz w:val="20"/>
                <w:szCs w:val="20"/>
                <w:lang w:val="id-ID"/>
              </w:rPr>
              <w:t xml:space="preserve">staffs </w:t>
            </w:r>
            <w:r w:rsidRPr="00733C1C">
              <w:rPr>
                <w:sz w:val="20"/>
                <w:szCs w:val="20"/>
                <w:lang w:val="id-ID"/>
              </w:rPr>
              <w:t xml:space="preserve">in relevant work units in budgeting, including </w:t>
            </w:r>
            <w:r>
              <w:rPr>
                <w:sz w:val="20"/>
                <w:szCs w:val="20"/>
                <w:lang w:val="id-ID"/>
              </w:rPr>
              <w:t>preparing KUA PPAS, which aligns with the Regional KEM PPKF, and using</w:t>
            </w:r>
            <w:r w:rsidRPr="00733C1C">
              <w:rPr>
                <w:sz w:val="20"/>
                <w:szCs w:val="20"/>
                <w:lang w:val="id-ID"/>
              </w:rPr>
              <w:t xml:space="preserve"> SIPD-RI in budgeting</w:t>
            </w:r>
          </w:p>
        </w:tc>
        <w:tc>
          <w:tcPr>
            <w:tcW w:w="2880" w:type="dxa"/>
            <w:shd w:val="clear" w:color="auto" w:fill="F2F2F2" w:themeFill="background1" w:themeFillShade="F2"/>
          </w:tcPr>
          <w:p w14:paraId="47892C8A" w14:textId="77777777" w:rsidR="0089080B" w:rsidRPr="00733C1C" w:rsidRDefault="0089080B" w:rsidP="00122D85">
            <w:pPr>
              <w:spacing w:before="40" w:after="40"/>
              <w:rPr>
                <w:rFonts w:cs="Calibri"/>
                <w:color w:val="000000"/>
                <w:sz w:val="20"/>
                <w:szCs w:val="20"/>
                <w:lang w:val="id-ID"/>
              </w:rPr>
            </w:pPr>
            <w:r>
              <w:rPr>
                <w:rFonts w:cs="Calibri"/>
                <w:color w:val="000000"/>
                <w:sz w:val="20"/>
                <w:szCs w:val="20"/>
                <w:lang w:val="id-ID"/>
              </w:rPr>
              <w:t>MoF - Directorate of Regional Economy and Financing</w:t>
            </w:r>
          </w:p>
        </w:tc>
        <w:tc>
          <w:tcPr>
            <w:tcW w:w="3883" w:type="dxa"/>
            <w:shd w:val="clear" w:color="auto" w:fill="F2F2F2" w:themeFill="background1" w:themeFillShade="F2"/>
          </w:tcPr>
          <w:p w14:paraId="747E77FB" w14:textId="77777777" w:rsidR="0089080B" w:rsidRPr="00733C1C" w:rsidRDefault="0089080B" w:rsidP="00122D85">
            <w:pPr>
              <w:spacing w:before="40" w:after="40" w:line="240" w:lineRule="auto"/>
              <w:rPr>
                <w:sz w:val="20"/>
                <w:szCs w:val="20"/>
                <w:lang w:val="id-ID"/>
              </w:rPr>
            </w:pPr>
            <w:r w:rsidRPr="00733C1C">
              <w:rPr>
                <w:sz w:val="20"/>
                <w:szCs w:val="20"/>
                <w:lang w:val="id-ID"/>
              </w:rPr>
              <w:t>Aceh</w:t>
            </w:r>
            <w:r>
              <w:rPr>
                <w:sz w:val="20"/>
                <w:szCs w:val="20"/>
              </w:rPr>
              <w:t xml:space="preserve">; </w:t>
            </w:r>
            <w:r w:rsidRPr="00BB1AC3">
              <w:rPr>
                <w:sz w:val="20"/>
                <w:szCs w:val="20"/>
              </w:rPr>
              <w:t>NTB; NTT; North Kalimantan; Gorontalo; Maluku; Papua; South Papua; West Papua; Southwest Papua</w:t>
            </w:r>
          </w:p>
        </w:tc>
      </w:tr>
      <w:tr w:rsidR="0089080B" w:rsidRPr="00B95047" w14:paraId="23D6A53C" w14:textId="77777777" w:rsidTr="00122D85">
        <w:trPr>
          <w:cantSplit/>
          <w:trHeight w:val="504"/>
        </w:trPr>
        <w:tc>
          <w:tcPr>
            <w:tcW w:w="450" w:type="dxa"/>
            <w:tcBorders>
              <w:bottom w:val="single" w:sz="2" w:space="0" w:color="auto"/>
            </w:tcBorders>
            <w:shd w:val="clear" w:color="auto" w:fill="FFFFFF" w:themeFill="background1"/>
          </w:tcPr>
          <w:p w14:paraId="1C5DD206" w14:textId="77777777" w:rsidR="0089080B" w:rsidRPr="00733C1C" w:rsidRDefault="0089080B" w:rsidP="00122D85">
            <w:pPr>
              <w:spacing w:before="40" w:after="40" w:line="240" w:lineRule="auto"/>
              <w:jc w:val="center"/>
              <w:rPr>
                <w:sz w:val="20"/>
                <w:szCs w:val="20"/>
                <w:lang w:val="id-ID"/>
              </w:rPr>
            </w:pPr>
          </w:p>
        </w:tc>
        <w:tc>
          <w:tcPr>
            <w:tcW w:w="540" w:type="dxa"/>
            <w:tcBorders>
              <w:bottom w:val="single" w:sz="2" w:space="0" w:color="auto"/>
            </w:tcBorders>
            <w:shd w:val="clear" w:color="auto" w:fill="FFFFFF" w:themeFill="background1"/>
          </w:tcPr>
          <w:p w14:paraId="564EF6C3" w14:textId="77777777" w:rsidR="0089080B" w:rsidRPr="00733C1C" w:rsidRDefault="0089080B" w:rsidP="00122D85">
            <w:pPr>
              <w:spacing w:before="40" w:after="40" w:line="240" w:lineRule="auto"/>
              <w:jc w:val="center"/>
              <w:rPr>
                <w:sz w:val="20"/>
                <w:szCs w:val="20"/>
                <w:lang w:val="id-ID"/>
              </w:rPr>
            </w:pPr>
          </w:p>
        </w:tc>
        <w:tc>
          <w:tcPr>
            <w:tcW w:w="630" w:type="dxa"/>
            <w:tcBorders>
              <w:bottom w:val="single" w:sz="2" w:space="0" w:color="auto"/>
            </w:tcBorders>
          </w:tcPr>
          <w:p w14:paraId="2E5D74BA"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Borders>
              <w:bottom w:val="single" w:sz="2" w:space="0" w:color="auto"/>
            </w:tcBorders>
          </w:tcPr>
          <w:p w14:paraId="5253CDE6"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4.6.1.2</w:t>
            </w:r>
          </w:p>
        </w:tc>
        <w:tc>
          <w:tcPr>
            <w:tcW w:w="6212" w:type="dxa"/>
            <w:tcBorders>
              <w:bottom w:val="single" w:sz="2" w:space="0" w:color="auto"/>
            </w:tcBorders>
          </w:tcPr>
          <w:p w14:paraId="740ED195" w14:textId="77777777" w:rsidR="0089080B" w:rsidRPr="00733C1C" w:rsidRDefault="0089080B" w:rsidP="00122D85">
            <w:pPr>
              <w:spacing w:before="40" w:after="40" w:line="240" w:lineRule="auto"/>
              <w:rPr>
                <w:sz w:val="20"/>
                <w:szCs w:val="20"/>
                <w:lang w:val="id-ID"/>
              </w:rPr>
            </w:pPr>
            <w:r>
              <w:rPr>
                <w:sz w:val="20"/>
                <w:szCs w:val="20"/>
                <w:lang w:val="id-ID"/>
              </w:rPr>
              <w:t xml:space="preserve">Support training for </w:t>
            </w:r>
            <w:r w:rsidRPr="00733C1C">
              <w:rPr>
                <w:sz w:val="20"/>
                <w:szCs w:val="20"/>
                <w:lang w:val="id-ID"/>
              </w:rPr>
              <w:t xml:space="preserve">Provincial Government </w:t>
            </w:r>
            <w:r>
              <w:rPr>
                <w:sz w:val="20"/>
                <w:szCs w:val="20"/>
                <w:lang w:val="id-ID"/>
              </w:rPr>
              <w:t>staffs</w:t>
            </w:r>
            <w:r w:rsidRPr="00733C1C">
              <w:rPr>
                <w:sz w:val="20"/>
                <w:szCs w:val="20"/>
                <w:lang w:val="id-ID"/>
              </w:rPr>
              <w:t xml:space="preserve"> in utili</w:t>
            </w:r>
            <w:r>
              <w:rPr>
                <w:sz w:val="20"/>
                <w:szCs w:val="20"/>
                <w:lang w:val="id-ID"/>
              </w:rPr>
              <w:t>s</w:t>
            </w:r>
            <w:r w:rsidRPr="00733C1C">
              <w:rPr>
                <w:sz w:val="20"/>
                <w:szCs w:val="20"/>
                <w:lang w:val="id-ID"/>
              </w:rPr>
              <w:t xml:space="preserve">ing the latest </w:t>
            </w:r>
            <w:r>
              <w:rPr>
                <w:sz w:val="20"/>
                <w:szCs w:val="20"/>
                <w:lang w:val="id-ID"/>
              </w:rPr>
              <w:t>spending</w:t>
            </w:r>
            <w:r w:rsidRPr="00733C1C">
              <w:rPr>
                <w:sz w:val="20"/>
                <w:szCs w:val="20"/>
                <w:lang w:val="id-ID"/>
              </w:rPr>
              <w:t xml:space="preserve"> nomenclature and the specificities of the Papua Region</w:t>
            </w:r>
          </w:p>
        </w:tc>
        <w:tc>
          <w:tcPr>
            <w:tcW w:w="2880" w:type="dxa"/>
            <w:tcBorders>
              <w:bottom w:val="single" w:sz="2" w:space="0" w:color="auto"/>
            </w:tcBorders>
          </w:tcPr>
          <w:p w14:paraId="778B49F2" w14:textId="77777777" w:rsidR="0089080B" w:rsidRPr="00733C1C" w:rsidRDefault="0089080B" w:rsidP="00122D85">
            <w:pPr>
              <w:spacing w:before="40" w:after="40" w:line="240" w:lineRule="auto"/>
              <w:rPr>
                <w:sz w:val="20"/>
                <w:szCs w:val="20"/>
                <w:lang w:val="id-ID"/>
              </w:rPr>
            </w:pPr>
            <w:r>
              <w:rPr>
                <w:sz w:val="20"/>
                <w:szCs w:val="20"/>
                <w:lang w:val="id-ID"/>
              </w:rPr>
              <w:t>MoHA - Directorate PEIPD</w:t>
            </w:r>
          </w:p>
        </w:tc>
        <w:tc>
          <w:tcPr>
            <w:tcW w:w="3883" w:type="dxa"/>
            <w:tcBorders>
              <w:bottom w:val="single" w:sz="2" w:space="0" w:color="auto"/>
            </w:tcBorders>
          </w:tcPr>
          <w:p w14:paraId="35A0BCD4" w14:textId="77777777" w:rsidR="0089080B" w:rsidRDefault="0089080B" w:rsidP="00122D85">
            <w:pPr>
              <w:spacing w:before="40" w:after="40" w:line="240" w:lineRule="auto"/>
              <w:rPr>
                <w:sz w:val="20"/>
                <w:szCs w:val="20"/>
                <w:lang w:val="id-ID"/>
              </w:rPr>
            </w:pPr>
            <w:r w:rsidRPr="00BB1AC3">
              <w:rPr>
                <w:sz w:val="20"/>
                <w:szCs w:val="20"/>
              </w:rPr>
              <w:t>Province of Papua; South Papua; West Papua; Southwest Papua</w:t>
            </w:r>
          </w:p>
          <w:p w14:paraId="7278EADA" w14:textId="77777777" w:rsidR="0089080B" w:rsidRPr="00733C1C" w:rsidRDefault="0089080B" w:rsidP="00122D85">
            <w:pPr>
              <w:spacing w:before="40" w:after="40" w:line="240" w:lineRule="auto"/>
              <w:rPr>
                <w:sz w:val="20"/>
                <w:szCs w:val="20"/>
                <w:lang w:val="id-ID"/>
              </w:rPr>
            </w:pPr>
          </w:p>
        </w:tc>
      </w:tr>
      <w:tr w:rsidR="0089080B" w:rsidRPr="00B95047" w14:paraId="0A096A28" w14:textId="77777777" w:rsidTr="00122D85">
        <w:trPr>
          <w:cantSplit/>
          <w:trHeight w:val="504"/>
        </w:trPr>
        <w:tc>
          <w:tcPr>
            <w:tcW w:w="450" w:type="dxa"/>
            <w:tcBorders>
              <w:top w:val="nil"/>
            </w:tcBorders>
            <w:shd w:val="clear" w:color="auto" w:fill="F2F2F2" w:themeFill="background1" w:themeFillShade="F2"/>
          </w:tcPr>
          <w:p w14:paraId="7C8DA1F8" w14:textId="77777777" w:rsidR="0089080B" w:rsidRPr="00733C1C" w:rsidRDefault="0089080B" w:rsidP="00122D85">
            <w:pPr>
              <w:spacing w:before="40" w:after="40" w:line="240" w:lineRule="auto"/>
              <w:jc w:val="center"/>
              <w:rPr>
                <w:sz w:val="20"/>
                <w:szCs w:val="20"/>
                <w:lang w:val="id-ID"/>
              </w:rPr>
            </w:pPr>
          </w:p>
        </w:tc>
        <w:tc>
          <w:tcPr>
            <w:tcW w:w="540" w:type="dxa"/>
            <w:tcBorders>
              <w:top w:val="nil"/>
            </w:tcBorders>
            <w:shd w:val="clear" w:color="auto" w:fill="F2F2F2" w:themeFill="background1" w:themeFillShade="F2"/>
          </w:tcPr>
          <w:p w14:paraId="608BA99E" w14:textId="77777777" w:rsidR="0089080B" w:rsidRPr="00733C1C" w:rsidRDefault="0089080B" w:rsidP="00122D85">
            <w:pPr>
              <w:spacing w:before="40" w:after="40" w:line="240" w:lineRule="auto"/>
              <w:jc w:val="center"/>
              <w:rPr>
                <w:sz w:val="20"/>
                <w:szCs w:val="20"/>
                <w:lang w:val="id-ID"/>
              </w:rPr>
            </w:pPr>
          </w:p>
        </w:tc>
        <w:tc>
          <w:tcPr>
            <w:tcW w:w="630" w:type="dxa"/>
            <w:tcBorders>
              <w:top w:val="nil"/>
            </w:tcBorders>
            <w:shd w:val="clear" w:color="auto" w:fill="F2F2F2" w:themeFill="background1" w:themeFillShade="F2"/>
          </w:tcPr>
          <w:p w14:paraId="68F6FC6B"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4.6.2</w:t>
            </w:r>
          </w:p>
        </w:tc>
        <w:tc>
          <w:tcPr>
            <w:tcW w:w="13875" w:type="dxa"/>
            <w:gridSpan w:val="4"/>
            <w:tcBorders>
              <w:top w:val="nil"/>
            </w:tcBorders>
            <w:shd w:val="clear" w:color="auto" w:fill="F2F2F2" w:themeFill="background1" w:themeFillShade="F2"/>
          </w:tcPr>
          <w:p w14:paraId="663E95E5" w14:textId="77777777" w:rsidR="0089080B" w:rsidRPr="00733C1C" w:rsidRDefault="0089080B" w:rsidP="00122D85">
            <w:pPr>
              <w:spacing w:before="40" w:after="40" w:line="240" w:lineRule="auto"/>
              <w:rPr>
                <w:sz w:val="20"/>
                <w:szCs w:val="20"/>
                <w:lang w:val="id-ID"/>
              </w:rPr>
            </w:pPr>
            <w:r w:rsidRPr="00BD4FCB">
              <w:rPr>
                <w:b/>
                <w:bCs/>
                <w:sz w:val="20"/>
                <w:szCs w:val="20"/>
              </w:rPr>
              <w:t>Facilitate the preparation of regional budgeting document</w:t>
            </w:r>
          </w:p>
        </w:tc>
      </w:tr>
      <w:tr w:rsidR="0089080B" w:rsidRPr="00B95047" w14:paraId="3EB3302F" w14:textId="77777777" w:rsidTr="00122D85">
        <w:trPr>
          <w:cantSplit/>
          <w:trHeight w:val="504"/>
        </w:trPr>
        <w:tc>
          <w:tcPr>
            <w:tcW w:w="450" w:type="dxa"/>
            <w:shd w:val="clear" w:color="auto" w:fill="FFFFFF" w:themeFill="background1"/>
          </w:tcPr>
          <w:p w14:paraId="263A2C97"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20CD6F34" w14:textId="77777777" w:rsidR="0089080B" w:rsidRPr="00733C1C" w:rsidRDefault="0089080B" w:rsidP="00122D85">
            <w:pPr>
              <w:spacing w:before="40" w:after="40" w:line="240" w:lineRule="auto"/>
              <w:jc w:val="center"/>
              <w:rPr>
                <w:sz w:val="20"/>
                <w:szCs w:val="20"/>
                <w:lang w:val="id-ID"/>
              </w:rPr>
            </w:pPr>
          </w:p>
        </w:tc>
        <w:tc>
          <w:tcPr>
            <w:tcW w:w="630" w:type="dxa"/>
          </w:tcPr>
          <w:p w14:paraId="042FE946"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3D14CB91"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4.6.2.1</w:t>
            </w:r>
          </w:p>
        </w:tc>
        <w:tc>
          <w:tcPr>
            <w:tcW w:w="6212" w:type="dxa"/>
          </w:tcPr>
          <w:p w14:paraId="61D248CC" w14:textId="77777777" w:rsidR="0089080B" w:rsidRPr="00733C1C" w:rsidRDefault="0089080B" w:rsidP="00122D85">
            <w:pPr>
              <w:spacing w:before="40" w:after="40" w:line="240" w:lineRule="auto"/>
              <w:rPr>
                <w:sz w:val="20"/>
                <w:szCs w:val="20"/>
                <w:lang w:val="id-ID"/>
              </w:rPr>
            </w:pPr>
            <w:r w:rsidRPr="00733C1C">
              <w:rPr>
                <w:sz w:val="20"/>
                <w:szCs w:val="20"/>
                <w:lang w:val="id-ID"/>
              </w:rPr>
              <w:t>Technical recommendations for KUA PPAS oriented towards fulfilling basic services</w:t>
            </w:r>
          </w:p>
        </w:tc>
        <w:tc>
          <w:tcPr>
            <w:tcW w:w="2880" w:type="dxa"/>
          </w:tcPr>
          <w:p w14:paraId="5B3FB31E" w14:textId="77777777" w:rsidR="0089080B" w:rsidRPr="00733C1C" w:rsidRDefault="0089080B" w:rsidP="00122D85">
            <w:pPr>
              <w:spacing w:before="40" w:after="40" w:line="240" w:lineRule="auto"/>
              <w:rPr>
                <w:sz w:val="20"/>
                <w:szCs w:val="20"/>
                <w:lang w:val="id-ID"/>
              </w:rPr>
            </w:pPr>
            <w:r>
              <w:rPr>
                <w:sz w:val="20"/>
                <w:szCs w:val="20"/>
                <w:lang w:val="id-ID"/>
              </w:rPr>
              <w:t>MoF - Directorate of Regional Economy and Financing</w:t>
            </w:r>
          </w:p>
        </w:tc>
        <w:tc>
          <w:tcPr>
            <w:tcW w:w="3883" w:type="dxa"/>
          </w:tcPr>
          <w:p w14:paraId="35C76D27" w14:textId="77777777" w:rsidR="0089080B" w:rsidRPr="00733C1C" w:rsidRDefault="0089080B" w:rsidP="00122D85">
            <w:pPr>
              <w:spacing w:before="40" w:after="40" w:line="240" w:lineRule="auto"/>
              <w:rPr>
                <w:sz w:val="20"/>
                <w:szCs w:val="20"/>
                <w:lang w:val="id-ID"/>
              </w:rPr>
            </w:pPr>
            <w:r w:rsidRPr="00733C1C">
              <w:rPr>
                <w:sz w:val="20"/>
                <w:szCs w:val="20"/>
                <w:lang w:val="id-ID"/>
              </w:rPr>
              <w:t>Aceh</w:t>
            </w:r>
            <w:r>
              <w:rPr>
                <w:sz w:val="20"/>
                <w:szCs w:val="20"/>
              </w:rPr>
              <w:t xml:space="preserve">; </w:t>
            </w:r>
            <w:r w:rsidRPr="00BB1AC3">
              <w:rPr>
                <w:sz w:val="20"/>
                <w:szCs w:val="20"/>
              </w:rPr>
              <w:t>NTB; NTT; North Kalimantan; Gorontalo; Maluku; Papua; South Papua; West Papua; Southwest Papua</w:t>
            </w:r>
          </w:p>
        </w:tc>
      </w:tr>
      <w:tr w:rsidR="0089080B" w:rsidRPr="00B95047" w14:paraId="32DE2873" w14:textId="77777777" w:rsidTr="00122D85">
        <w:trPr>
          <w:cantSplit/>
          <w:trHeight w:val="504"/>
        </w:trPr>
        <w:tc>
          <w:tcPr>
            <w:tcW w:w="450" w:type="dxa"/>
            <w:shd w:val="clear" w:color="auto" w:fill="F2F2F2" w:themeFill="background1" w:themeFillShade="F2"/>
          </w:tcPr>
          <w:p w14:paraId="7B4C4BB2"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3900D696"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70351A1F"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40380B1A"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4.6.2.2</w:t>
            </w:r>
          </w:p>
        </w:tc>
        <w:tc>
          <w:tcPr>
            <w:tcW w:w="6212" w:type="dxa"/>
            <w:shd w:val="clear" w:color="auto" w:fill="F2F2F2" w:themeFill="background1" w:themeFillShade="F2"/>
          </w:tcPr>
          <w:p w14:paraId="410EB764" w14:textId="77777777" w:rsidR="0089080B" w:rsidRPr="00733C1C" w:rsidRDefault="0089080B" w:rsidP="00122D85">
            <w:pPr>
              <w:spacing w:before="40" w:after="40" w:line="240" w:lineRule="auto"/>
              <w:rPr>
                <w:sz w:val="20"/>
                <w:szCs w:val="20"/>
                <w:lang w:val="id-ID"/>
              </w:rPr>
            </w:pPr>
            <w:r w:rsidRPr="00733C1C">
              <w:rPr>
                <w:sz w:val="20"/>
                <w:szCs w:val="20"/>
                <w:lang w:val="id-ID"/>
              </w:rPr>
              <w:t xml:space="preserve">Technical recommendations for calculating financing needs for the implementation and fulfilment of basic services, the needs of the disabled, </w:t>
            </w:r>
            <w:r>
              <w:rPr>
                <w:sz w:val="20"/>
                <w:szCs w:val="20"/>
                <w:lang w:val="id-ID"/>
              </w:rPr>
              <w:t>older people,</w:t>
            </w:r>
            <w:r w:rsidRPr="00733C1C">
              <w:rPr>
                <w:sz w:val="20"/>
                <w:szCs w:val="20"/>
                <w:lang w:val="id-ID"/>
              </w:rPr>
              <w:t xml:space="preserve"> and other vulnerable groups</w:t>
            </w:r>
          </w:p>
        </w:tc>
        <w:tc>
          <w:tcPr>
            <w:tcW w:w="2880" w:type="dxa"/>
            <w:shd w:val="clear" w:color="auto" w:fill="F2F2F2" w:themeFill="background1" w:themeFillShade="F2"/>
          </w:tcPr>
          <w:p w14:paraId="6C9E5416" w14:textId="77777777" w:rsidR="0089080B" w:rsidRPr="00733C1C" w:rsidRDefault="0089080B" w:rsidP="00122D85">
            <w:pPr>
              <w:spacing w:before="40" w:after="40" w:line="240" w:lineRule="auto"/>
              <w:rPr>
                <w:sz w:val="20"/>
                <w:szCs w:val="20"/>
                <w:lang w:val="id-ID"/>
              </w:rPr>
            </w:pPr>
            <w:r w:rsidRPr="00195E03">
              <w:rPr>
                <w:sz w:val="20"/>
                <w:szCs w:val="20"/>
                <w:lang w:val="id-ID"/>
              </w:rPr>
              <w:t>MoHA - Directorate of Regional Budget Planning</w:t>
            </w:r>
          </w:p>
        </w:tc>
        <w:tc>
          <w:tcPr>
            <w:tcW w:w="3883" w:type="dxa"/>
            <w:shd w:val="clear" w:color="auto" w:fill="F2F2F2" w:themeFill="background1" w:themeFillShade="F2"/>
          </w:tcPr>
          <w:p w14:paraId="110CCB41" w14:textId="77777777" w:rsidR="0089080B" w:rsidRPr="00733C1C" w:rsidRDefault="0089080B" w:rsidP="00122D85">
            <w:pPr>
              <w:spacing w:before="40" w:after="40" w:line="240" w:lineRule="auto"/>
              <w:rPr>
                <w:sz w:val="20"/>
                <w:szCs w:val="20"/>
                <w:lang w:val="id-ID"/>
              </w:rPr>
            </w:pPr>
            <w:r w:rsidRPr="00BB1AC3">
              <w:rPr>
                <w:sz w:val="20"/>
                <w:szCs w:val="20"/>
              </w:rPr>
              <w:t>NTB; NTT; North Kalimantan; Gorontalo; Maluku; Papua; South Papua; West Papua; Southwest Papua</w:t>
            </w:r>
          </w:p>
        </w:tc>
      </w:tr>
    </w:tbl>
    <w:p w14:paraId="0FC28139" w14:textId="77777777" w:rsidR="0089080B" w:rsidRPr="00733C1C" w:rsidRDefault="0089080B" w:rsidP="0089080B">
      <w:pPr>
        <w:spacing w:before="120" w:after="120"/>
        <w:rPr>
          <w:rFonts w:asciiTheme="majorHAnsi" w:hAnsiTheme="majorHAnsi" w:cstheme="majorHAnsi"/>
          <w:sz w:val="24"/>
          <w:szCs w:val="24"/>
          <w:lang w:val="id-ID"/>
        </w:rPr>
      </w:pPr>
      <w:r w:rsidRPr="00733C1C">
        <w:rPr>
          <w:rFonts w:asciiTheme="majorHAnsi" w:hAnsiTheme="majorHAnsi" w:cstheme="majorHAnsi"/>
          <w:sz w:val="24"/>
          <w:szCs w:val="24"/>
          <w:lang w:val="id-ID"/>
        </w:rPr>
        <w:br w:type="page"/>
      </w:r>
    </w:p>
    <w:tbl>
      <w:tblPr>
        <w:tblW w:w="15495"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0"/>
        <w:gridCol w:w="540"/>
        <w:gridCol w:w="630"/>
        <w:gridCol w:w="900"/>
        <w:gridCol w:w="6212"/>
        <w:gridCol w:w="2880"/>
        <w:gridCol w:w="3883"/>
      </w:tblGrid>
      <w:tr w:rsidR="0089080B" w:rsidRPr="00733C1C" w14:paraId="4E42B5D7" w14:textId="77777777" w:rsidTr="00122D85">
        <w:trPr>
          <w:cantSplit/>
          <w:trHeight w:val="504"/>
          <w:tblHeader/>
        </w:trPr>
        <w:tc>
          <w:tcPr>
            <w:tcW w:w="8732" w:type="dxa"/>
            <w:gridSpan w:val="5"/>
            <w:shd w:val="clear" w:color="auto" w:fill="00A9A3"/>
            <w:vAlign w:val="center"/>
            <w:hideMark/>
          </w:tcPr>
          <w:p w14:paraId="33E41916" w14:textId="77777777" w:rsidR="0089080B" w:rsidRPr="00910517" w:rsidRDefault="0089080B" w:rsidP="00122D85">
            <w:pPr>
              <w:spacing w:before="40" w:after="40" w:line="240" w:lineRule="auto"/>
              <w:jc w:val="center"/>
              <w:rPr>
                <w:rFonts w:eastAsia="Times New Roman" w:cstheme="minorHAnsi"/>
                <w:b/>
                <w:bCs/>
                <w:sz w:val="20"/>
                <w:szCs w:val="20"/>
                <w:lang w:val="id-ID"/>
              </w:rPr>
            </w:pPr>
            <w:r w:rsidRPr="00910517">
              <w:rPr>
                <w:rFonts w:eastAsia="Times New Roman" w:cstheme="minorHAnsi"/>
                <w:b/>
                <w:bCs/>
                <w:sz w:val="20"/>
                <w:szCs w:val="20"/>
                <w:lang w:val="id-ID"/>
              </w:rPr>
              <w:lastRenderedPageBreak/>
              <w:t>INTERMEDIATE OUTCOME / FOCUS AREA / ACTIVITY / OUTPUT</w:t>
            </w:r>
          </w:p>
        </w:tc>
        <w:tc>
          <w:tcPr>
            <w:tcW w:w="2880" w:type="dxa"/>
            <w:shd w:val="clear" w:color="auto" w:fill="00A9A3"/>
            <w:vAlign w:val="center"/>
          </w:tcPr>
          <w:p w14:paraId="50A32F5E" w14:textId="77777777" w:rsidR="0089080B" w:rsidRPr="00910517" w:rsidRDefault="0089080B" w:rsidP="00122D85">
            <w:pPr>
              <w:spacing w:before="40" w:after="40" w:line="240" w:lineRule="auto"/>
              <w:jc w:val="center"/>
              <w:rPr>
                <w:rFonts w:eastAsia="Times New Roman" w:cstheme="minorHAnsi"/>
                <w:b/>
                <w:bCs/>
                <w:sz w:val="20"/>
                <w:szCs w:val="20"/>
                <w:lang w:val="id-ID"/>
              </w:rPr>
            </w:pPr>
            <w:r w:rsidRPr="00910517">
              <w:rPr>
                <w:rFonts w:eastAsia="Times New Roman" w:cstheme="minorHAnsi"/>
                <w:b/>
                <w:bCs/>
                <w:sz w:val="20"/>
                <w:szCs w:val="20"/>
                <w:lang w:val="id-ID"/>
              </w:rPr>
              <w:t>CUSTODIAN</w:t>
            </w:r>
          </w:p>
        </w:tc>
        <w:tc>
          <w:tcPr>
            <w:tcW w:w="3883" w:type="dxa"/>
            <w:shd w:val="clear" w:color="auto" w:fill="00A9A3"/>
            <w:vAlign w:val="center"/>
          </w:tcPr>
          <w:p w14:paraId="1F5D02D7" w14:textId="77777777" w:rsidR="0089080B" w:rsidRPr="00910517" w:rsidRDefault="0089080B" w:rsidP="00122D85">
            <w:pPr>
              <w:spacing w:before="40" w:after="40" w:line="240" w:lineRule="auto"/>
              <w:jc w:val="center"/>
              <w:rPr>
                <w:rFonts w:eastAsia="Times New Roman" w:cstheme="minorHAnsi"/>
                <w:b/>
                <w:bCs/>
                <w:sz w:val="20"/>
                <w:szCs w:val="20"/>
                <w:lang w:val="id-ID"/>
              </w:rPr>
            </w:pPr>
            <w:r w:rsidRPr="00910517">
              <w:rPr>
                <w:rFonts w:eastAsia="Times New Roman" w:cstheme="minorHAnsi"/>
                <w:b/>
                <w:bCs/>
                <w:sz w:val="20"/>
                <w:szCs w:val="20"/>
                <w:lang w:val="id-ID"/>
              </w:rPr>
              <w:t>IMPLEMENTATION LOCATION</w:t>
            </w:r>
          </w:p>
        </w:tc>
      </w:tr>
      <w:tr w:rsidR="0089080B" w:rsidRPr="00B95047" w14:paraId="68D8BF27" w14:textId="77777777" w:rsidTr="00122D85">
        <w:trPr>
          <w:cantSplit/>
          <w:trHeight w:val="1046"/>
        </w:trPr>
        <w:tc>
          <w:tcPr>
            <w:tcW w:w="450" w:type="dxa"/>
            <w:shd w:val="clear" w:color="auto" w:fill="F2F2F2" w:themeFill="background1" w:themeFillShade="F2"/>
          </w:tcPr>
          <w:p w14:paraId="7046DABC"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5</w:t>
            </w:r>
          </w:p>
        </w:tc>
        <w:tc>
          <w:tcPr>
            <w:tcW w:w="15045" w:type="dxa"/>
            <w:gridSpan w:val="6"/>
            <w:shd w:val="clear" w:color="auto" w:fill="F2F2F2" w:themeFill="background1" w:themeFillShade="F2"/>
          </w:tcPr>
          <w:p w14:paraId="69425222" w14:textId="77777777" w:rsidR="0089080B" w:rsidRPr="00733C1C" w:rsidRDefault="0089080B" w:rsidP="00122D85">
            <w:pPr>
              <w:spacing w:before="40" w:after="40" w:line="240" w:lineRule="auto"/>
              <w:rPr>
                <w:b/>
                <w:bCs/>
                <w:sz w:val="20"/>
                <w:szCs w:val="20"/>
                <w:lang w:val="id-ID"/>
              </w:rPr>
            </w:pPr>
            <w:r w:rsidRPr="00733C1C">
              <w:rPr>
                <w:b/>
                <w:bCs/>
                <w:sz w:val="20"/>
                <w:szCs w:val="20"/>
                <w:lang w:val="id-ID"/>
              </w:rPr>
              <w:t>Intermediate Outcome 5:</w:t>
            </w:r>
          </w:p>
          <w:p w14:paraId="3055DBA9" w14:textId="77777777" w:rsidR="0089080B" w:rsidRPr="00733C1C" w:rsidRDefault="0089080B" w:rsidP="00122D85">
            <w:pPr>
              <w:spacing w:before="40" w:after="40" w:line="240" w:lineRule="auto"/>
              <w:rPr>
                <w:sz w:val="20"/>
                <w:szCs w:val="20"/>
                <w:lang w:val="id-ID"/>
              </w:rPr>
            </w:pPr>
            <w:r w:rsidRPr="00FA41E2">
              <w:rPr>
                <w:sz w:val="20"/>
                <w:szCs w:val="20"/>
                <w:lang w:val="id-ID"/>
              </w:rPr>
              <w:t>Selected provincial and district governments increasingly utilise evidence on women, people with disabilities, and vulnerable communities’ service delivery needs in their planning and budget decisions</w:t>
            </w:r>
          </w:p>
        </w:tc>
      </w:tr>
      <w:tr w:rsidR="0089080B" w:rsidRPr="00B95047" w14:paraId="3502EF13" w14:textId="77777777" w:rsidTr="00122D85">
        <w:trPr>
          <w:cantSplit/>
          <w:trHeight w:val="504"/>
        </w:trPr>
        <w:tc>
          <w:tcPr>
            <w:tcW w:w="450" w:type="dxa"/>
            <w:shd w:val="clear" w:color="auto" w:fill="FFFFFF" w:themeFill="background1"/>
          </w:tcPr>
          <w:p w14:paraId="5E2A366C"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1476C5B9"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5.1</w:t>
            </w:r>
          </w:p>
        </w:tc>
        <w:tc>
          <w:tcPr>
            <w:tcW w:w="14505" w:type="dxa"/>
            <w:gridSpan w:val="5"/>
          </w:tcPr>
          <w:p w14:paraId="2B8C00AE" w14:textId="77777777" w:rsidR="0089080B" w:rsidRPr="00733C1C" w:rsidRDefault="0089080B" w:rsidP="00122D85">
            <w:pPr>
              <w:spacing w:before="40" w:after="40" w:line="240" w:lineRule="auto"/>
              <w:rPr>
                <w:sz w:val="20"/>
                <w:szCs w:val="20"/>
                <w:lang w:val="id-ID"/>
              </w:rPr>
            </w:pPr>
            <w:r w:rsidRPr="00F26F58">
              <w:rPr>
                <w:b/>
                <w:bCs/>
                <w:sz w:val="20"/>
                <w:szCs w:val="20"/>
              </w:rPr>
              <w:t>Support for strengthening policy and institutions for regional one data</w:t>
            </w:r>
          </w:p>
        </w:tc>
      </w:tr>
      <w:tr w:rsidR="0089080B" w:rsidRPr="00B95047" w14:paraId="25C604AA" w14:textId="77777777" w:rsidTr="00122D85">
        <w:trPr>
          <w:cantSplit/>
          <w:trHeight w:val="504"/>
        </w:trPr>
        <w:tc>
          <w:tcPr>
            <w:tcW w:w="450" w:type="dxa"/>
            <w:shd w:val="clear" w:color="auto" w:fill="F2F2F2" w:themeFill="background1" w:themeFillShade="F2"/>
          </w:tcPr>
          <w:p w14:paraId="4C9A79E7"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5D437021"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7F317A53"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5.1.1</w:t>
            </w:r>
          </w:p>
        </w:tc>
        <w:tc>
          <w:tcPr>
            <w:tcW w:w="13875" w:type="dxa"/>
            <w:gridSpan w:val="4"/>
            <w:shd w:val="clear" w:color="auto" w:fill="F2F2F2" w:themeFill="background1" w:themeFillShade="F2"/>
          </w:tcPr>
          <w:p w14:paraId="282EC847" w14:textId="77777777" w:rsidR="0089080B" w:rsidRPr="00733C1C" w:rsidRDefault="0089080B" w:rsidP="00122D85">
            <w:pPr>
              <w:spacing w:before="40" w:after="40" w:line="240" w:lineRule="auto"/>
              <w:rPr>
                <w:sz w:val="20"/>
                <w:szCs w:val="20"/>
                <w:lang w:val="id-ID"/>
              </w:rPr>
            </w:pPr>
            <w:r w:rsidRPr="00BD4FCB">
              <w:rPr>
                <w:b/>
                <w:bCs/>
                <w:sz w:val="20"/>
                <w:szCs w:val="20"/>
              </w:rPr>
              <w:t xml:space="preserve">Facilitate the strengthening of institutions managing regional one data </w:t>
            </w:r>
          </w:p>
        </w:tc>
      </w:tr>
      <w:tr w:rsidR="0089080B" w:rsidRPr="00B95047" w14:paraId="34C96473" w14:textId="77777777" w:rsidTr="00122D85">
        <w:trPr>
          <w:cantSplit/>
          <w:trHeight w:val="504"/>
        </w:trPr>
        <w:tc>
          <w:tcPr>
            <w:tcW w:w="450" w:type="dxa"/>
            <w:shd w:val="clear" w:color="auto" w:fill="FFFFFF" w:themeFill="background1"/>
          </w:tcPr>
          <w:p w14:paraId="38ADC26D"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7D08B32D" w14:textId="77777777" w:rsidR="0089080B" w:rsidRPr="00733C1C" w:rsidRDefault="0089080B" w:rsidP="00122D85">
            <w:pPr>
              <w:spacing w:before="40" w:after="40" w:line="240" w:lineRule="auto"/>
              <w:jc w:val="center"/>
              <w:rPr>
                <w:sz w:val="20"/>
                <w:szCs w:val="20"/>
                <w:lang w:val="id-ID"/>
              </w:rPr>
            </w:pPr>
          </w:p>
        </w:tc>
        <w:tc>
          <w:tcPr>
            <w:tcW w:w="630" w:type="dxa"/>
          </w:tcPr>
          <w:p w14:paraId="51CEAE8C"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010B0B9A"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5.1.1.1</w:t>
            </w:r>
          </w:p>
        </w:tc>
        <w:tc>
          <w:tcPr>
            <w:tcW w:w="6212" w:type="dxa"/>
          </w:tcPr>
          <w:p w14:paraId="1FC8C526" w14:textId="77777777" w:rsidR="0089080B" w:rsidRPr="00733C1C" w:rsidRDefault="0089080B" w:rsidP="00122D85">
            <w:pPr>
              <w:spacing w:before="40" w:after="40" w:line="240" w:lineRule="auto"/>
              <w:rPr>
                <w:sz w:val="20"/>
                <w:szCs w:val="20"/>
                <w:lang w:val="id-ID"/>
              </w:rPr>
            </w:pPr>
            <w:r w:rsidRPr="00733C1C">
              <w:rPr>
                <w:sz w:val="20"/>
                <w:szCs w:val="20"/>
                <w:lang w:val="id-ID"/>
              </w:rPr>
              <w:t>Technical recommendations for drafting the Governor's Regulation on One Regional Data Action Plan</w:t>
            </w:r>
          </w:p>
        </w:tc>
        <w:tc>
          <w:tcPr>
            <w:tcW w:w="2880" w:type="dxa"/>
          </w:tcPr>
          <w:p w14:paraId="7440111A" w14:textId="77777777" w:rsidR="0089080B" w:rsidRPr="00733C1C" w:rsidRDefault="0089080B" w:rsidP="00122D85">
            <w:pPr>
              <w:spacing w:before="40" w:after="40" w:line="240" w:lineRule="auto"/>
              <w:rPr>
                <w:sz w:val="20"/>
                <w:szCs w:val="20"/>
                <w:lang w:val="id-ID"/>
              </w:rPr>
            </w:pPr>
            <w:r w:rsidRPr="00195E03">
              <w:rPr>
                <w:sz w:val="20"/>
                <w:szCs w:val="20"/>
                <w:lang w:val="id-ID"/>
              </w:rPr>
              <w:t>MoHA - Center for Data and Information System</w:t>
            </w:r>
          </w:p>
        </w:tc>
        <w:tc>
          <w:tcPr>
            <w:tcW w:w="3883" w:type="dxa"/>
          </w:tcPr>
          <w:p w14:paraId="58DD1708" w14:textId="77777777" w:rsidR="0089080B" w:rsidRPr="00733C1C" w:rsidRDefault="0089080B" w:rsidP="00122D85">
            <w:pPr>
              <w:spacing w:before="40" w:after="40" w:line="240" w:lineRule="auto"/>
              <w:rPr>
                <w:sz w:val="20"/>
                <w:szCs w:val="20"/>
                <w:lang w:val="id-ID"/>
              </w:rPr>
            </w:pPr>
            <w:r w:rsidRPr="00733C1C">
              <w:rPr>
                <w:sz w:val="20"/>
                <w:szCs w:val="20"/>
                <w:lang w:val="id-ID"/>
              </w:rPr>
              <w:t>Aceh</w:t>
            </w:r>
            <w:r>
              <w:rPr>
                <w:sz w:val="20"/>
                <w:szCs w:val="20"/>
              </w:rPr>
              <w:t xml:space="preserve">; </w:t>
            </w:r>
            <w:r w:rsidRPr="00BB1AC3">
              <w:rPr>
                <w:sz w:val="20"/>
                <w:szCs w:val="20"/>
              </w:rPr>
              <w:t>NTB; NTT; North Kalimantan; Gorontalo; Maluku; Papua; South Papua; West Papua; Southwest Papua</w:t>
            </w:r>
          </w:p>
        </w:tc>
      </w:tr>
      <w:tr w:rsidR="0089080B" w:rsidRPr="00B95047" w14:paraId="12ADAC72" w14:textId="77777777" w:rsidTr="00122D85">
        <w:trPr>
          <w:cantSplit/>
          <w:trHeight w:val="504"/>
        </w:trPr>
        <w:tc>
          <w:tcPr>
            <w:tcW w:w="450" w:type="dxa"/>
            <w:shd w:val="clear" w:color="auto" w:fill="F2F2F2" w:themeFill="background1" w:themeFillShade="F2"/>
          </w:tcPr>
          <w:p w14:paraId="2D1F61C0"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27F5D1A7"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1C78B169"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5D3AD665"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5.1.1.2</w:t>
            </w:r>
          </w:p>
        </w:tc>
        <w:tc>
          <w:tcPr>
            <w:tcW w:w="6212" w:type="dxa"/>
            <w:shd w:val="clear" w:color="auto" w:fill="F2F2F2" w:themeFill="background1" w:themeFillShade="F2"/>
          </w:tcPr>
          <w:p w14:paraId="353FC4F2" w14:textId="77777777" w:rsidR="0089080B" w:rsidRPr="00733C1C" w:rsidRDefault="0089080B" w:rsidP="00122D85">
            <w:pPr>
              <w:spacing w:before="40" w:after="40" w:line="240" w:lineRule="auto"/>
              <w:rPr>
                <w:sz w:val="20"/>
                <w:szCs w:val="20"/>
                <w:lang w:val="id-ID"/>
              </w:rPr>
            </w:pPr>
            <w:r w:rsidRPr="00733C1C">
              <w:rPr>
                <w:sz w:val="20"/>
                <w:szCs w:val="20"/>
                <w:lang w:val="id-ID"/>
              </w:rPr>
              <w:t>Technical recommendations regarding governance guidelines for regional one data forums</w:t>
            </w:r>
          </w:p>
        </w:tc>
        <w:tc>
          <w:tcPr>
            <w:tcW w:w="2880" w:type="dxa"/>
            <w:shd w:val="clear" w:color="auto" w:fill="F2F2F2" w:themeFill="background1" w:themeFillShade="F2"/>
          </w:tcPr>
          <w:p w14:paraId="6A735319" w14:textId="77777777" w:rsidR="0089080B" w:rsidRPr="00733C1C" w:rsidRDefault="0089080B" w:rsidP="00122D85">
            <w:pPr>
              <w:spacing w:before="40" w:after="40" w:line="240" w:lineRule="auto"/>
              <w:rPr>
                <w:sz w:val="20"/>
                <w:szCs w:val="20"/>
                <w:lang w:val="id-ID"/>
              </w:rPr>
            </w:pPr>
            <w:r>
              <w:rPr>
                <w:sz w:val="20"/>
                <w:szCs w:val="20"/>
                <w:lang w:val="id-ID"/>
              </w:rPr>
              <w:t>MoHA - Center for Data and Information System</w:t>
            </w:r>
            <w:r w:rsidRPr="00733C1C">
              <w:rPr>
                <w:sz w:val="20"/>
                <w:szCs w:val="20"/>
                <w:lang w:val="id-ID"/>
              </w:rPr>
              <w:t xml:space="preserve"> </w:t>
            </w:r>
          </w:p>
        </w:tc>
        <w:tc>
          <w:tcPr>
            <w:tcW w:w="3883" w:type="dxa"/>
            <w:shd w:val="clear" w:color="auto" w:fill="F2F2F2" w:themeFill="background1" w:themeFillShade="F2"/>
          </w:tcPr>
          <w:p w14:paraId="6547E875" w14:textId="77777777" w:rsidR="0089080B" w:rsidRPr="00733C1C" w:rsidRDefault="0089080B" w:rsidP="00122D85">
            <w:pPr>
              <w:spacing w:before="40" w:after="40" w:line="240" w:lineRule="auto"/>
              <w:rPr>
                <w:sz w:val="20"/>
                <w:szCs w:val="20"/>
                <w:lang w:val="id-ID"/>
              </w:rPr>
            </w:pPr>
            <w:r w:rsidRPr="00733C1C">
              <w:rPr>
                <w:sz w:val="20"/>
                <w:szCs w:val="20"/>
                <w:lang w:val="id-ID"/>
              </w:rPr>
              <w:t>Aceh</w:t>
            </w:r>
            <w:r>
              <w:rPr>
                <w:sz w:val="20"/>
                <w:szCs w:val="20"/>
              </w:rPr>
              <w:t xml:space="preserve">; </w:t>
            </w:r>
            <w:r w:rsidRPr="00BB1AC3">
              <w:rPr>
                <w:sz w:val="20"/>
                <w:szCs w:val="20"/>
              </w:rPr>
              <w:t>NTB; NTT; North Kalimantan; Gorontalo; Maluku</w:t>
            </w:r>
          </w:p>
        </w:tc>
      </w:tr>
      <w:tr w:rsidR="0089080B" w:rsidRPr="00733C1C" w14:paraId="3FBE481C" w14:textId="77777777" w:rsidTr="00122D85">
        <w:trPr>
          <w:cantSplit/>
          <w:trHeight w:val="504"/>
        </w:trPr>
        <w:tc>
          <w:tcPr>
            <w:tcW w:w="450" w:type="dxa"/>
            <w:shd w:val="clear" w:color="auto" w:fill="FFFFFF" w:themeFill="background1"/>
          </w:tcPr>
          <w:p w14:paraId="2BBD4005"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164DD8E9" w14:textId="77777777" w:rsidR="0089080B" w:rsidRPr="00733C1C" w:rsidRDefault="0089080B" w:rsidP="00122D85">
            <w:pPr>
              <w:spacing w:before="40" w:after="40" w:line="240" w:lineRule="auto"/>
              <w:jc w:val="center"/>
              <w:rPr>
                <w:sz w:val="20"/>
                <w:szCs w:val="20"/>
                <w:lang w:val="id-ID"/>
              </w:rPr>
            </w:pPr>
          </w:p>
        </w:tc>
        <w:tc>
          <w:tcPr>
            <w:tcW w:w="630" w:type="dxa"/>
          </w:tcPr>
          <w:p w14:paraId="438714FF"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303D56E0"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5.1.1.3</w:t>
            </w:r>
          </w:p>
        </w:tc>
        <w:tc>
          <w:tcPr>
            <w:tcW w:w="6212" w:type="dxa"/>
          </w:tcPr>
          <w:p w14:paraId="3C3A99DB" w14:textId="77777777" w:rsidR="0089080B" w:rsidRPr="00733C1C" w:rsidRDefault="0089080B" w:rsidP="00122D85">
            <w:pPr>
              <w:spacing w:before="40" w:after="40" w:line="240" w:lineRule="auto"/>
              <w:rPr>
                <w:sz w:val="20"/>
                <w:szCs w:val="20"/>
                <w:lang w:val="id-ID"/>
              </w:rPr>
            </w:pPr>
            <w:r w:rsidRPr="00733C1C">
              <w:rPr>
                <w:sz w:val="20"/>
                <w:szCs w:val="20"/>
                <w:lang w:val="id-ID"/>
              </w:rPr>
              <w:t>Technical recommendations for SEPAKAT management in the regions</w:t>
            </w:r>
          </w:p>
        </w:tc>
        <w:tc>
          <w:tcPr>
            <w:tcW w:w="2880" w:type="dxa"/>
          </w:tcPr>
          <w:p w14:paraId="2F2D2F2A" w14:textId="77777777" w:rsidR="0089080B" w:rsidRPr="00830CCB" w:rsidRDefault="0089080B" w:rsidP="00122D85">
            <w:pPr>
              <w:spacing w:before="40" w:after="40" w:line="240" w:lineRule="auto"/>
              <w:rPr>
                <w:sz w:val="20"/>
                <w:szCs w:val="20"/>
                <w:lang w:val="id-ID"/>
              </w:rPr>
            </w:pPr>
            <w:r w:rsidRPr="00830CCB">
              <w:rPr>
                <w:sz w:val="20"/>
                <w:szCs w:val="20"/>
              </w:rPr>
              <w:t>Bappenas</w:t>
            </w:r>
            <w:r w:rsidRPr="00830CCB">
              <w:rPr>
                <w:rFonts w:eastAsia="Times New Roman"/>
                <w:sz w:val="20"/>
                <w:szCs w:val="20"/>
              </w:rPr>
              <w:t xml:space="preserve"> - Directorate of Poverty Alleviation and Community Empowerment (PKPM)</w:t>
            </w:r>
          </w:p>
        </w:tc>
        <w:tc>
          <w:tcPr>
            <w:tcW w:w="3883" w:type="dxa"/>
          </w:tcPr>
          <w:p w14:paraId="73773878" w14:textId="77777777" w:rsidR="0089080B" w:rsidRPr="00733C1C" w:rsidRDefault="0089080B" w:rsidP="00122D85">
            <w:pPr>
              <w:spacing w:before="40" w:after="40" w:line="240" w:lineRule="auto"/>
              <w:rPr>
                <w:sz w:val="20"/>
                <w:szCs w:val="20"/>
                <w:lang w:val="id-ID"/>
              </w:rPr>
            </w:pPr>
            <w:r w:rsidRPr="00733C1C">
              <w:rPr>
                <w:sz w:val="20"/>
                <w:szCs w:val="20"/>
                <w:lang w:val="id-ID"/>
              </w:rPr>
              <w:t>Maluku</w:t>
            </w:r>
          </w:p>
        </w:tc>
      </w:tr>
      <w:tr w:rsidR="0089080B" w:rsidRPr="00733C1C" w14:paraId="56B38277" w14:textId="77777777" w:rsidTr="00122D85">
        <w:trPr>
          <w:cantSplit/>
          <w:trHeight w:val="504"/>
        </w:trPr>
        <w:tc>
          <w:tcPr>
            <w:tcW w:w="450" w:type="dxa"/>
            <w:shd w:val="clear" w:color="auto" w:fill="F2F2F2" w:themeFill="background1" w:themeFillShade="F2"/>
          </w:tcPr>
          <w:p w14:paraId="01E11F09"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34704CF9"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5345C8D8"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3736F5E3"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5.1.1.4</w:t>
            </w:r>
          </w:p>
        </w:tc>
        <w:tc>
          <w:tcPr>
            <w:tcW w:w="6212" w:type="dxa"/>
            <w:shd w:val="clear" w:color="auto" w:fill="F2F2F2" w:themeFill="background1" w:themeFillShade="F2"/>
          </w:tcPr>
          <w:p w14:paraId="5283E320" w14:textId="77777777" w:rsidR="0089080B" w:rsidRPr="00733C1C" w:rsidRDefault="0089080B" w:rsidP="00122D85">
            <w:pPr>
              <w:spacing w:before="40" w:after="40" w:line="240" w:lineRule="auto"/>
              <w:rPr>
                <w:sz w:val="20"/>
                <w:szCs w:val="20"/>
                <w:lang w:val="id-ID"/>
              </w:rPr>
            </w:pPr>
            <w:r w:rsidRPr="00733C1C">
              <w:rPr>
                <w:sz w:val="20"/>
                <w:szCs w:val="20"/>
                <w:lang w:val="id-ID"/>
              </w:rPr>
              <w:t>Technical recommendations regarding architecture and SPBE plan map</w:t>
            </w:r>
          </w:p>
        </w:tc>
        <w:tc>
          <w:tcPr>
            <w:tcW w:w="2880" w:type="dxa"/>
            <w:shd w:val="clear" w:color="auto" w:fill="F2F2F2" w:themeFill="background1" w:themeFillShade="F2"/>
          </w:tcPr>
          <w:p w14:paraId="28AD1E6A" w14:textId="77777777" w:rsidR="0089080B" w:rsidRPr="00733C1C" w:rsidRDefault="0089080B" w:rsidP="00122D85">
            <w:pPr>
              <w:spacing w:before="40" w:after="40" w:line="240" w:lineRule="auto"/>
              <w:rPr>
                <w:sz w:val="20"/>
                <w:szCs w:val="20"/>
                <w:lang w:val="id-ID"/>
              </w:rPr>
            </w:pPr>
            <w:r>
              <w:rPr>
                <w:sz w:val="20"/>
                <w:szCs w:val="20"/>
                <w:lang w:val="id-ID"/>
              </w:rPr>
              <w:t>MoHA - Center for Data and Information System</w:t>
            </w:r>
            <w:r w:rsidRPr="00733C1C">
              <w:rPr>
                <w:sz w:val="20"/>
                <w:szCs w:val="20"/>
                <w:lang w:val="id-ID"/>
              </w:rPr>
              <w:t xml:space="preserve"> </w:t>
            </w:r>
          </w:p>
        </w:tc>
        <w:tc>
          <w:tcPr>
            <w:tcW w:w="3883" w:type="dxa"/>
            <w:shd w:val="clear" w:color="auto" w:fill="F2F2F2" w:themeFill="background1" w:themeFillShade="F2"/>
          </w:tcPr>
          <w:p w14:paraId="14748F8B" w14:textId="77777777" w:rsidR="0089080B" w:rsidRPr="00733C1C" w:rsidRDefault="0089080B" w:rsidP="00122D85">
            <w:pPr>
              <w:spacing w:before="40" w:after="40" w:line="240" w:lineRule="auto"/>
              <w:rPr>
                <w:sz w:val="20"/>
                <w:szCs w:val="20"/>
                <w:lang w:val="id-ID"/>
              </w:rPr>
            </w:pPr>
            <w:r w:rsidRPr="00733C1C">
              <w:rPr>
                <w:sz w:val="20"/>
                <w:szCs w:val="20"/>
                <w:lang w:val="id-ID"/>
              </w:rPr>
              <w:t xml:space="preserve">Maluku; </w:t>
            </w:r>
            <w:r w:rsidRPr="00BB1AC3">
              <w:rPr>
                <w:sz w:val="20"/>
                <w:szCs w:val="20"/>
              </w:rPr>
              <w:t>West Papua</w:t>
            </w:r>
          </w:p>
        </w:tc>
      </w:tr>
      <w:tr w:rsidR="0089080B" w:rsidRPr="00B95047" w14:paraId="0603CC2C" w14:textId="77777777" w:rsidTr="00122D85">
        <w:trPr>
          <w:cantSplit/>
          <w:trHeight w:val="504"/>
        </w:trPr>
        <w:tc>
          <w:tcPr>
            <w:tcW w:w="450" w:type="dxa"/>
            <w:shd w:val="clear" w:color="auto" w:fill="FFFFFF" w:themeFill="background1"/>
          </w:tcPr>
          <w:p w14:paraId="3FA0E732"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1AD24C72" w14:textId="77777777" w:rsidR="0089080B" w:rsidRPr="00733C1C" w:rsidRDefault="0089080B" w:rsidP="00122D85">
            <w:pPr>
              <w:spacing w:before="40" w:after="40" w:line="240" w:lineRule="auto"/>
              <w:jc w:val="center"/>
              <w:rPr>
                <w:sz w:val="20"/>
                <w:szCs w:val="20"/>
                <w:lang w:val="id-ID"/>
              </w:rPr>
            </w:pPr>
          </w:p>
        </w:tc>
        <w:tc>
          <w:tcPr>
            <w:tcW w:w="630" w:type="dxa"/>
          </w:tcPr>
          <w:p w14:paraId="10CB7EBE"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5.1.2</w:t>
            </w:r>
          </w:p>
        </w:tc>
        <w:tc>
          <w:tcPr>
            <w:tcW w:w="13875" w:type="dxa"/>
            <w:gridSpan w:val="4"/>
          </w:tcPr>
          <w:p w14:paraId="69CA03E1" w14:textId="77777777" w:rsidR="0089080B" w:rsidRPr="00733C1C" w:rsidRDefault="0089080B" w:rsidP="00122D85">
            <w:pPr>
              <w:spacing w:before="40" w:after="40" w:line="240" w:lineRule="auto"/>
              <w:rPr>
                <w:sz w:val="20"/>
                <w:szCs w:val="20"/>
                <w:lang w:val="id-ID"/>
              </w:rPr>
            </w:pPr>
            <w:r w:rsidRPr="00F26F58">
              <w:rPr>
                <w:b/>
                <w:bCs/>
                <w:sz w:val="20"/>
                <w:szCs w:val="20"/>
              </w:rPr>
              <w:t xml:space="preserve">Facilitate the capacity strengthening of regional </w:t>
            </w:r>
            <w:r>
              <w:rPr>
                <w:b/>
                <w:bCs/>
                <w:sz w:val="20"/>
                <w:szCs w:val="20"/>
              </w:rPr>
              <w:t>O</w:t>
            </w:r>
            <w:r w:rsidRPr="00F26F58">
              <w:rPr>
                <w:b/>
                <w:bCs/>
                <w:sz w:val="20"/>
                <w:szCs w:val="20"/>
              </w:rPr>
              <w:t xml:space="preserve">ne </w:t>
            </w:r>
            <w:r>
              <w:rPr>
                <w:b/>
                <w:bCs/>
                <w:sz w:val="20"/>
                <w:szCs w:val="20"/>
              </w:rPr>
              <w:t>D</w:t>
            </w:r>
            <w:r w:rsidRPr="00F26F58">
              <w:rPr>
                <w:b/>
                <w:bCs/>
                <w:sz w:val="20"/>
                <w:szCs w:val="20"/>
              </w:rPr>
              <w:t>ata managers</w:t>
            </w:r>
          </w:p>
        </w:tc>
      </w:tr>
      <w:tr w:rsidR="0089080B" w:rsidRPr="00B95047" w14:paraId="08670B7A" w14:textId="77777777" w:rsidTr="00122D85">
        <w:trPr>
          <w:cantSplit/>
          <w:trHeight w:val="504"/>
        </w:trPr>
        <w:tc>
          <w:tcPr>
            <w:tcW w:w="450" w:type="dxa"/>
            <w:shd w:val="clear" w:color="auto" w:fill="F2F2F2" w:themeFill="background1" w:themeFillShade="F2"/>
          </w:tcPr>
          <w:p w14:paraId="5ABC6A02"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093BA725"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5087F6CE"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0B1417CD"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5.1.2.1</w:t>
            </w:r>
          </w:p>
        </w:tc>
        <w:tc>
          <w:tcPr>
            <w:tcW w:w="6212" w:type="dxa"/>
            <w:shd w:val="clear" w:color="auto" w:fill="F2F2F2" w:themeFill="background1" w:themeFillShade="F2"/>
          </w:tcPr>
          <w:p w14:paraId="1CE1DA95" w14:textId="77777777" w:rsidR="0089080B" w:rsidRPr="00733C1C" w:rsidRDefault="0089080B" w:rsidP="00122D85">
            <w:pPr>
              <w:spacing w:before="40" w:after="40" w:line="240" w:lineRule="auto"/>
              <w:rPr>
                <w:sz w:val="20"/>
                <w:szCs w:val="20"/>
                <w:lang w:val="id-ID"/>
              </w:rPr>
            </w:pPr>
            <w:r>
              <w:rPr>
                <w:sz w:val="20"/>
                <w:szCs w:val="20"/>
                <w:lang w:val="id-ID"/>
              </w:rPr>
              <w:t xml:space="preserve">Support training for </w:t>
            </w:r>
            <w:r w:rsidRPr="00733C1C">
              <w:rPr>
                <w:sz w:val="20"/>
                <w:szCs w:val="20"/>
                <w:lang w:val="id-ID"/>
              </w:rPr>
              <w:t xml:space="preserve">Provincial and District/City Government </w:t>
            </w:r>
            <w:r>
              <w:rPr>
                <w:sz w:val="20"/>
                <w:szCs w:val="20"/>
                <w:lang w:val="id-ID"/>
              </w:rPr>
              <w:t>Staff</w:t>
            </w:r>
            <w:r w:rsidRPr="00733C1C">
              <w:rPr>
                <w:sz w:val="20"/>
                <w:szCs w:val="20"/>
                <w:lang w:val="id-ID"/>
              </w:rPr>
              <w:t xml:space="preserve"> in relevant work units to manage </w:t>
            </w:r>
            <w:r>
              <w:rPr>
                <w:sz w:val="20"/>
                <w:szCs w:val="20"/>
                <w:lang w:val="id-ID"/>
              </w:rPr>
              <w:t>One D</w:t>
            </w:r>
            <w:r w:rsidRPr="00733C1C">
              <w:rPr>
                <w:sz w:val="20"/>
                <w:szCs w:val="20"/>
                <w:lang w:val="id-ID"/>
              </w:rPr>
              <w:t>ata</w:t>
            </w:r>
          </w:p>
        </w:tc>
        <w:tc>
          <w:tcPr>
            <w:tcW w:w="2880" w:type="dxa"/>
            <w:shd w:val="clear" w:color="auto" w:fill="F2F2F2" w:themeFill="background1" w:themeFillShade="F2"/>
          </w:tcPr>
          <w:p w14:paraId="1F8B4811" w14:textId="77777777" w:rsidR="0089080B" w:rsidRPr="00733C1C" w:rsidRDefault="0089080B" w:rsidP="00122D85">
            <w:pPr>
              <w:spacing w:before="40" w:after="40" w:line="240" w:lineRule="auto"/>
              <w:rPr>
                <w:sz w:val="20"/>
                <w:szCs w:val="20"/>
                <w:lang w:val="id-ID"/>
              </w:rPr>
            </w:pPr>
            <w:r>
              <w:rPr>
                <w:sz w:val="20"/>
                <w:szCs w:val="20"/>
                <w:lang w:val="id-ID"/>
              </w:rPr>
              <w:t>MoHA - Center for Data and Information System</w:t>
            </w:r>
            <w:r w:rsidRPr="00733C1C">
              <w:rPr>
                <w:sz w:val="20"/>
                <w:szCs w:val="20"/>
                <w:lang w:val="id-ID"/>
              </w:rPr>
              <w:t xml:space="preserve"> </w:t>
            </w:r>
          </w:p>
        </w:tc>
        <w:tc>
          <w:tcPr>
            <w:tcW w:w="3883" w:type="dxa"/>
            <w:shd w:val="clear" w:color="auto" w:fill="F2F2F2" w:themeFill="background1" w:themeFillShade="F2"/>
          </w:tcPr>
          <w:p w14:paraId="3D588805" w14:textId="77777777" w:rsidR="0089080B" w:rsidRPr="00733C1C" w:rsidRDefault="0089080B" w:rsidP="00122D85">
            <w:pPr>
              <w:spacing w:before="40" w:after="40" w:line="240" w:lineRule="auto"/>
              <w:rPr>
                <w:sz w:val="20"/>
                <w:szCs w:val="20"/>
                <w:lang w:val="id-ID"/>
              </w:rPr>
            </w:pPr>
            <w:r w:rsidRPr="00733C1C">
              <w:rPr>
                <w:sz w:val="20"/>
                <w:szCs w:val="20"/>
                <w:lang w:val="id-ID"/>
              </w:rPr>
              <w:t>Aceh</w:t>
            </w:r>
            <w:r>
              <w:rPr>
                <w:sz w:val="20"/>
                <w:szCs w:val="20"/>
              </w:rPr>
              <w:t xml:space="preserve">; </w:t>
            </w:r>
            <w:r w:rsidRPr="00BB1AC3">
              <w:rPr>
                <w:sz w:val="20"/>
                <w:szCs w:val="20"/>
              </w:rPr>
              <w:t>NTB; NTT; North Kalimantan; Gorontalo; Maluku; Papua; South Papua; West Papua; Southwest Papua</w:t>
            </w:r>
          </w:p>
        </w:tc>
      </w:tr>
      <w:tr w:rsidR="0089080B" w:rsidRPr="00733C1C" w14:paraId="1B657645" w14:textId="77777777" w:rsidTr="00122D85">
        <w:trPr>
          <w:cantSplit/>
          <w:trHeight w:val="504"/>
        </w:trPr>
        <w:tc>
          <w:tcPr>
            <w:tcW w:w="450" w:type="dxa"/>
            <w:shd w:val="clear" w:color="auto" w:fill="FFFFFF" w:themeFill="background1"/>
          </w:tcPr>
          <w:p w14:paraId="742FEAC2"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6D4E1174"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5.2</w:t>
            </w:r>
          </w:p>
        </w:tc>
        <w:tc>
          <w:tcPr>
            <w:tcW w:w="14505" w:type="dxa"/>
            <w:gridSpan w:val="5"/>
          </w:tcPr>
          <w:p w14:paraId="67008E71" w14:textId="77777777" w:rsidR="0089080B" w:rsidRPr="00733C1C" w:rsidRDefault="0089080B" w:rsidP="00122D85">
            <w:pPr>
              <w:spacing w:before="40" w:after="40" w:line="240" w:lineRule="auto"/>
              <w:rPr>
                <w:sz w:val="20"/>
                <w:szCs w:val="20"/>
                <w:lang w:val="id-ID"/>
              </w:rPr>
            </w:pPr>
            <w:r w:rsidRPr="0046110B">
              <w:rPr>
                <w:b/>
                <w:bCs/>
                <w:sz w:val="20"/>
                <w:szCs w:val="20"/>
              </w:rPr>
              <w:t>Support for strengthening village information systems</w:t>
            </w:r>
          </w:p>
        </w:tc>
      </w:tr>
      <w:tr w:rsidR="0089080B" w:rsidRPr="00B95047" w14:paraId="4B7DC8F8" w14:textId="77777777" w:rsidTr="00122D85">
        <w:trPr>
          <w:cantSplit/>
          <w:trHeight w:val="504"/>
        </w:trPr>
        <w:tc>
          <w:tcPr>
            <w:tcW w:w="450" w:type="dxa"/>
            <w:shd w:val="clear" w:color="auto" w:fill="F2F2F2" w:themeFill="background1" w:themeFillShade="F2"/>
          </w:tcPr>
          <w:p w14:paraId="1E76FA27"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55676FC6"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7C37F550"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5.2.1</w:t>
            </w:r>
          </w:p>
        </w:tc>
        <w:tc>
          <w:tcPr>
            <w:tcW w:w="13875" w:type="dxa"/>
            <w:gridSpan w:val="4"/>
            <w:shd w:val="clear" w:color="auto" w:fill="F2F2F2" w:themeFill="background1" w:themeFillShade="F2"/>
          </w:tcPr>
          <w:p w14:paraId="09CAFDF8" w14:textId="77777777" w:rsidR="0089080B" w:rsidRPr="00733C1C" w:rsidRDefault="0089080B" w:rsidP="00122D85">
            <w:pPr>
              <w:spacing w:before="40" w:after="40" w:line="240" w:lineRule="auto"/>
              <w:rPr>
                <w:sz w:val="20"/>
                <w:szCs w:val="20"/>
                <w:lang w:val="id-ID"/>
              </w:rPr>
            </w:pPr>
            <w:r w:rsidRPr="00F26F58">
              <w:rPr>
                <w:b/>
                <w:bCs/>
                <w:sz w:val="20"/>
                <w:szCs w:val="20"/>
              </w:rPr>
              <w:t>Facilitate the identification and updating of village information systems owned by regions, including REGSOSEK data variables</w:t>
            </w:r>
          </w:p>
        </w:tc>
      </w:tr>
      <w:tr w:rsidR="0089080B" w:rsidRPr="00B95047" w14:paraId="359BB0C0" w14:textId="77777777" w:rsidTr="00122D85">
        <w:trPr>
          <w:cantSplit/>
          <w:trHeight w:val="504"/>
        </w:trPr>
        <w:tc>
          <w:tcPr>
            <w:tcW w:w="450" w:type="dxa"/>
            <w:shd w:val="clear" w:color="auto" w:fill="FFFFFF" w:themeFill="background1"/>
          </w:tcPr>
          <w:p w14:paraId="33939C93"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40EA7C02" w14:textId="77777777" w:rsidR="0089080B" w:rsidRPr="00733C1C" w:rsidRDefault="0089080B" w:rsidP="00122D85">
            <w:pPr>
              <w:spacing w:before="40" w:after="40" w:line="240" w:lineRule="auto"/>
              <w:jc w:val="center"/>
              <w:rPr>
                <w:sz w:val="20"/>
                <w:szCs w:val="20"/>
                <w:lang w:val="id-ID"/>
              </w:rPr>
            </w:pPr>
          </w:p>
        </w:tc>
        <w:tc>
          <w:tcPr>
            <w:tcW w:w="630" w:type="dxa"/>
          </w:tcPr>
          <w:p w14:paraId="7EA432F0"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7C4315B3"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5.2.1.1</w:t>
            </w:r>
          </w:p>
        </w:tc>
        <w:tc>
          <w:tcPr>
            <w:tcW w:w="6212" w:type="dxa"/>
          </w:tcPr>
          <w:p w14:paraId="34A45F40" w14:textId="77777777" w:rsidR="0089080B" w:rsidRPr="00733C1C" w:rsidRDefault="0089080B" w:rsidP="00122D85">
            <w:pPr>
              <w:spacing w:before="40" w:after="40" w:line="240" w:lineRule="auto"/>
              <w:rPr>
                <w:sz w:val="20"/>
                <w:szCs w:val="20"/>
                <w:lang w:val="id-ID"/>
              </w:rPr>
            </w:pPr>
            <w:r w:rsidRPr="00733C1C">
              <w:rPr>
                <w:sz w:val="20"/>
                <w:szCs w:val="20"/>
                <w:lang w:val="id-ID"/>
              </w:rPr>
              <w:t>Technical recommendations regarding the Information System development framework at the village level that contains the REGSOSEK data variable</w:t>
            </w:r>
          </w:p>
        </w:tc>
        <w:tc>
          <w:tcPr>
            <w:tcW w:w="2880" w:type="dxa"/>
          </w:tcPr>
          <w:p w14:paraId="20E6F165" w14:textId="77777777" w:rsidR="0089080B" w:rsidRPr="00733C1C" w:rsidRDefault="0089080B" w:rsidP="00122D85">
            <w:pPr>
              <w:spacing w:before="40" w:after="40" w:line="240" w:lineRule="auto"/>
              <w:rPr>
                <w:sz w:val="20"/>
                <w:szCs w:val="20"/>
                <w:lang w:val="id-ID"/>
              </w:rPr>
            </w:pPr>
            <w:r w:rsidRPr="00733C1C">
              <w:rPr>
                <w:sz w:val="20"/>
                <w:szCs w:val="20"/>
                <w:lang w:val="id-ID"/>
              </w:rPr>
              <w:t>Bappenas</w:t>
            </w:r>
            <w:r w:rsidRPr="009F6BED">
              <w:rPr>
                <w:sz w:val="20"/>
                <w:szCs w:val="20"/>
                <w:lang w:val="id-ID"/>
              </w:rPr>
              <w:t xml:space="preserve"> </w:t>
            </w:r>
            <w:r>
              <w:rPr>
                <w:sz w:val="20"/>
                <w:szCs w:val="20"/>
                <w:lang w:val="id-ID"/>
              </w:rPr>
              <w:t xml:space="preserve">– </w:t>
            </w:r>
            <w:r w:rsidRPr="00F06943">
              <w:rPr>
                <w:sz w:val="20"/>
                <w:szCs w:val="20"/>
                <w:lang w:val="id-ID"/>
              </w:rPr>
              <w:t>Directorate of Population and Social Security</w:t>
            </w:r>
          </w:p>
        </w:tc>
        <w:tc>
          <w:tcPr>
            <w:tcW w:w="3883" w:type="dxa"/>
          </w:tcPr>
          <w:p w14:paraId="56C76CAF" w14:textId="77777777" w:rsidR="0089080B" w:rsidRPr="00733C1C" w:rsidRDefault="0089080B" w:rsidP="00122D85">
            <w:pPr>
              <w:spacing w:before="40" w:after="40" w:line="240" w:lineRule="auto"/>
              <w:rPr>
                <w:sz w:val="20"/>
                <w:szCs w:val="20"/>
                <w:lang w:val="id-ID"/>
              </w:rPr>
            </w:pPr>
            <w:r w:rsidRPr="00733C1C">
              <w:rPr>
                <w:sz w:val="20"/>
                <w:szCs w:val="20"/>
                <w:lang w:val="id-ID"/>
              </w:rPr>
              <w:t>Aceh</w:t>
            </w:r>
            <w:r>
              <w:rPr>
                <w:sz w:val="20"/>
                <w:szCs w:val="20"/>
              </w:rPr>
              <w:t xml:space="preserve">; </w:t>
            </w:r>
            <w:r w:rsidRPr="00BB1AC3">
              <w:rPr>
                <w:sz w:val="20"/>
                <w:szCs w:val="20"/>
              </w:rPr>
              <w:t>NTB; NTT; North Kalimantan; Gorontalo</w:t>
            </w:r>
          </w:p>
          <w:p w14:paraId="3BA149DE" w14:textId="77777777" w:rsidR="0089080B" w:rsidRPr="00733C1C" w:rsidRDefault="0089080B" w:rsidP="00122D85">
            <w:pPr>
              <w:spacing w:before="40" w:after="40" w:line="240" w:lineRule="auto"/>
              <w:rPr>
                <w:sz w:val="20"/>
                <w:szCs w:val="20"/>
                <w:lang w:val="id-ID"/>
              </w:rPr>
            </w:pPr>
          </w:p>
        </w:tc>
      </w:tr>
      <w:tr w:rsidR="0089080B" w:rsidRPr="00B95047" w14:paraId="4F2EC7C6" w14:textId="77777777" w:rsidTr="00122D85">
        <w:trPr>
          <w:cantSplit/>
          <w:trHeight w:val="504"/>
        </w:trPr>
        <w:tc>
          <w:tcPr>
            <w:tcW w:w="450" w:type="dxa"/>
            <w:shd w:val="clear" w:color="auto" w:fill="F2F2F2" w:themeFill="background1" w:themeFillShade="F2"/>
          </w:tcPr>
          <w:p w14:paraId="30D88D31"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7EAD69AA"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5DBB88EE"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7E80FB22"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5.2.1.2</w:t>
            </w:r>
          </w:p>
        </w:tc>
        <w:tc>
          <w:tcPr>
            <w:tcW w:w="6212" w:type="dxa"/>
            <w:shd w:val="clear" w:color="auto" w:fill="F2F2F2" w:themeFill="background1" w:themeFillShade="F2"/>
          </w:tcPr>
          <w:p w14:paraId="352F3E0A" w14:textId="77777777" w:rsidR="0089080B" w:rsidRPr="00733C1C" w:rsidRDefault="0089080B" w:rsidP="00122D85">
            <w:pPr>
              <w:spacing w:before="40" w:after="40" w:line="240" w:lineRule="auto"/>
              <w:rPr>
                <w:sz w:val="20"/>
                <w:szCs w:val="20"/>
                <w:lang w:val="id-ID"/>
              </w:rPr>
            </w:pPr>
            <w:r w:rsidRPr="00733C1C">
              <w:rPr>
                <w:sz w:val="20"/>
                <w:szCs w:val="20"/>
                <w:lang w:val="id-ID"/>
              </w:rPr>
              <w:t>Technical input for updating existing information systems at the village level</w:t>
            </w:r>
          </w:p>
        </w:tc>
        <w:tc>
          <w:tcPr>
            <w:tcW w:w="2880" w:type="dxa"/>
            <w:shd w:val="clear" w:color="auto" w:fill="F2F2F2" w:themeFill="background1" w:themeFillShade="F2"/>
          </w:tcPr>
          <w:p w14:paraId="706BD4AE" w14:textId="77777777" w:rsidR="0089080B" w:rsidRPr="00733C1C" w:rsidRDefault="0089080B" w:rsidP="00122D85">
            <w:pPr>
              <w:spacing w:before="40" w:after="40" w:line="240" w:lineRule="auto"/>
              <w:rPr>
                <w:sz w:val="20"/>
                <w:szCs w:val="20"/>
                <w:lang w:val="id-ID"/>
              </w:rPr>
            </w:pPr>
            <w:r>
              <w:rPr>
                <w:sz w:val="20"/>
                <w:szCs w:val="20"/>
                <w:lang w:val="id-ID"/>
              </w:rPr>
              <w:t>Bappenas – Directorate of Population and Social Security</w:t>
            </w:r>
          </w:p>
        </w:tc>
        <w:tc>
          <w:tcPr>
            <w:tcW w:w="3883" w:type="dxa"/>
            <w:shd w:val="clear" w:color="auto" w:fill="F2F2F2" w:themeFill="background1" w:themeFillShade="F2"/>
          </w:tcPr>
          <w:p w14:paraId="73CB0940" w14:textId="77777777" w:rsidR="0089080B" w:rsidRPr="00733C1C" w:rsidRDefault="0089080B" w:rsidP="00122D85">
            <w:pPr>
              <w:spacing w:before="40" w:after="40" w:line="240" w:lineRule="auto"/>
              <w:rPr>
                <w:sz w:val="20"/>
                <w:szCs w:val="20"/>
                <w:lang w:val="id-ID"/>
              </w:rPr>
            </w:pPr>
            <w:r w:rsidRPr="00733C1C">
              <w:rPr>
                <w:sz w:val="20"/>
                <w:szCs w:val="20"/>
                <w:lang w:val="id-ID"/>
              </w:rPr>
              <w:t>Aceh</w:t>
            </w:r>
            <w:r>
              <w:rPr>
                <w:sz w:val="20"/>
                <w:szCs w:val="20"/>
              </w:rPr>
              <w:t xml:space="preserve">; </w:t>
            </w:r>
            <w:r w:rsidRPr="00BB1AC3">
              <w:rPr>
                <w:sz w:val="20"/>
                <w:szCs w:val="20"/>
              </w:rPr>
              <w:t>NTB; Papua; South Papua; West Papua; Southwest Papua</w:t>
            </w:r>
          </w:p>
        </w:tc>
      </w:tr>
      <w:tr w:rsidR="0089080B" w:rsidRPr="00B95047" w14:paraId="58DED175" w14:textId="77777777" w:rsidTr="00122D85">
        <w:trPr>
          <w:cantSplit/>
          <w:trHeight w:val="504"/>
        </w:trPr>
        <w:tc>
          <w:tcPr>
            <w:tcW w:w="450" w:type="dxa"/>
            <w:shd w:val="clear" w:color="auto" w:fill="F2F2F2" w:themeFill="background1" w:themeFillShade="F2"/>
          </w:tcPr>
          <w:p w14:paraId="50B2C395"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7505FDFF"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01EE1BCC"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5.2.2</w:t>
            </w:r>
          </w:p>
        </w:tc>
        <w:tc>
          <w:tcPr>
            <w:tcW w:w="13875" w:type="dxa"/>
            <w:gridSpan w:val="4"/>
            <w:shd w:val="clear" w:color="auto" w:fill="F2F2F2" w:themeFill="background1" w:themeFillShade="F2"/>
          </w:tcPr>
          <w:p w14:paraId="26AD13D6" w14:textId="77777777" w:rsidR="0089080B" w:rsidRPr="00733C1C" w:rsidRDefault="0089080B" w:rsidP="00122D85">
            <w:pPr>
              <w:spacing w:before="40" w:after="40" w:line="240" w:lineRule="auto"/>
              <w:rPr>
                <w:sz w:val="20"/>
                <w:szCs w:val="20"/>
                <w:lang w:val="id-ID"/>
              </w:rPr>
            </w:pPr>
            <w:r w:rsidRPr="00F26F58">
              <w:rPr>
                <w:b/>
                <w:bCs/>
                <w:sz w:val="20"/>
                <w:szCs w:val="20"/>
              </w:rPr>
              <w:t>Facilitate the preparation of mechanisms for guidance and budgeting to strengthen and expand village-level information systems</w:t>
            </w:r>
          </w:p>
        </w:tc>
      </w:tr>
      <w:tr w:rsidR="0089080B" w:rsidRPr="00B95047" w14:paraId="61AF815A" w14:textId="77777777" w:rsidTr="00122D85">
        <w:trPr>
          <w:cantSplit/>
          <w:trHeight w:val="504"/>
        </w:trPr>
        <w:tc>
          <w:tcPr>
            <w:tcW w:w="450" w:type="dxa"/>
            <w:shd w:val="clear" w:color="auto" w:fill="FFFFFF" w:themeFill="background1"/>
          </w:tcPr>
          <w:p w14:paraId="771668BE"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31BD28CD" w14:textId="77777777" w:rsidR="0089080B" w:rsidRPr="00733C1C" w:rsidRDefault="0089080B" w:rsidP="00122D85">
            <w:pPr>
              <w:spacing w:before="40" w:after="40" w:line="240" w:lineRule="auto"/>
              <w:jc w:val="center"/>
              <w:rPr>
                <w:sz w:val="20"/>
                <w:szCs w:val="20"/>
                <w:lang w:val="id-ID"/>
              </w:rPr>
            </w:pPr>
          </w:p>
        </w:tc>
        <w:tc>
          <w:tcPr>
            <w:tcW w:w="630" w:type="dxa"/>
          </w:tcPr>
          <w:p w14:paraId="40D309FA"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7B329CED"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5.2.2.1</w:t>
            </w:r>
          </w:p>
        </w:tc>
        <w:tc>
          <w:tcPr>
            <w:tcW w:w="6212" w:type="dxa"/>
          </w:tcPr>
          <w:p w14:paraId="5FBB1985" w14:textId="77777777" w:rsidR="0089080B" w:rsidRPr="00733C1C" w:rsidRDefault="0089080B" w:rsidP="00122D85">
            <w:pPr>
              <w:spacing w:before="40" w:after="40" w:line="240" w:lineRule="auto"/>
              <w:rPr>
                <w:sz w:val="20"/>
                <w:szCs w:val="20"/>
                <w:lang w:val="id-ID"/>
              </w:rPr>
            </w:pPr>
            <w:r w:rsidRPr="00733C1C">
              <w:rPr>
                <w:sz w:val="20"/>
                <w:szCs w:val="20"/>
                <w:lang w:val="id-ID"/>
              </w:rPr>
              <w:t>Technical recommendations for designing planning, budgeting</w:t>
            </w:r>
            <w:r>
              <w:rPr>
                <w:sz w:val="20"/>
                <w:szCs w:val="20"/>
                <w:lang w:val="id-ID"/>
              </w:rPr>
              <w:t>,</w:t>
            </w:r>
            <w:r w:rsidRPr="00733C1C">
              <w:rPr>
                <w:sz w:val="20"/>
                <w:szCs w:val="20"/>
                <w:lang w:val="id-ID"/>
              </w:rPr>
              <w:t xml:space="preserve"> and </w:t>
            </w:r>
            <w:r>
              <w:rPr>
                <w:sz w:val="20"/>
                <w:szCs w:val="20"/>
                <w:lang w:val="id-ID"/>
              </w:rPr>
              <w:t>implementation</w:t>
            </w:r>
            <w:r w:rsidRPr="00733C1C">
              <w:rPr>
                <w:sz w:val="20"/>
                <w:szCs w:val="20"/>
                <w:lang w:val="id-ID"/>
              </w:rPr>
              <w:t xml:space="preserve"> guidelines that support the management, development</w:t>
            </w:r>
            <w:r>
              <w:rPr>
                <w:sz w:val="20"/>
                <w:szCs w:val="20"/>
                <w:lang w:val="id-ID"/>
              </w:rPr>
              <w:t>,</w:t>
            </w:r>
            <w:r w:rsidRPr="00733C1C">
              <w:rPr>
                <w:sz w:val="20"/>
                <w:szCs w:val="20"/>
                <w:lang w:val="id-ID"/>
              </w:rPr>
              <w:t xml:space="preserve"> and expansion of information systems at the village level</w:t>
            </w:r>
          </w:p>
        </w:tc>
        <w:tc>
          <w:tcPr>
            <w:tcW w:w="2880" w:type="dxa"/>
          </w:tcPr>
          <w:p w14:paraId="27CEF309" w14:textId="77777777" w:rsidR="0089080B" w:rsidRPr="00733C1C" w:rsidRDefault="0089080B" w:rsidP="00122D85">
            <w:pPr>
              <w:spacing w:before="40" w:after="40" w:line="240" w:lineRule="auto"/>
              <w:rPr>
                <w:sz w:val="20"/>
                <w:szCs w:val="20"/>
                <w:lang w:val="id-ID"/>
              </w:rPr>
            </w:pPr>
            <w:r w:rsidRPr="00733C1C">
              <w:rPr>
                <w:sz w:val="20"/>
                <w:szCs w:val="20"/>
                <w:lang w:val="id-ID"/>
              </w:rPr>
              <w:t xml:space="preserve">Bappenas - </w:t>
            </w:r>
            <w:r w:rsidRPr="00830CCB">
              <w:rPr>
                <w:rFonts w:eastAsia="Times New Roman"/>
                <w:sz w:val="20"/>
                <w:szCs w:val="20"/>
              </w:rPr>
              <w:t>Directorate</w:t>
            </w:r>
            <w:r w:rsidRPr="00733C1C">
              <w:rPr>
                <w:sz w:val="20"/>
                <w:szCs w:val="20"/>
                <w:lang w:val="id-ID"/>
              </w:rPr>
              <w:t xml:space="preserve"> </w:t>
            </w:r>
            <w:r w:rsidRPr="00830CCB">
              <w:rPr>
                <w:rFonts w:eastAsia="Times New Roman"/>
                <w:sz w:val="20"/>
                <w:szCs w:val="20"/>
              </w:rPr>
              <w:t>PKPM</w:t>
            </w:r>
            <w:r w:rsidRPr="00733C1C">
              <w:rPr>
                <w:sz w:val="20"/>
                <w:szCs w:val="20"/>
                <w:lang w:val="id-ID"/>
              </w:rPr>
              <w:t xml:space="preserve"> </w:t>
            </w:r>
          </w:p>
        </w:tc>
        <w:tc>
          <w:tcPr>
            <w:tcW w:w="3883" w:type="dxa"/>
          </w:tcPr>
          <w:p w14:paraId="494E7371" w14:textId="77777777" w:rsidR="0089080B" w:rsidRPr="00733C1C" w:rsidRDefault="0089080B" w:rsidP="00122D85">
            <w:pPr>
              <w:spacing w:before="40" w:after="40" w:line="240" w:lineRule="auto"/>
              <w:rPr>
                <w:sz w:val="20"/>
                <w:szCs w:val="20"/>
                <w:lang w:val="id-ID"/>
              </w:rPr>
            </w:pPr>
            <w:r w:rsidRPr="00733C1C">
              <w:rPr>
                <w:sz w:val="20"/>
                <w:szCs w:val="20"/>
                <w:lang w:val="id-ID"/>
              </w:rPr>
              <w:t>Aceh</w:t>
            </w:r>
            <w:r>
              <w:rPr>
                <w:sz w:val="20"/>
                <w:szCs w:val="20"/>
              </w:rPr>
              <w:t xml:space="preserve">; </w:t>
            </w:r>
            <w:r w:rsidRPr="00BB1AC3">
              <w:rPr>
                <w:sz w:val="20"/>
                <w:szCs w:val="20"/>
              </w:rPr>
              <w:t>NTT; North Kalimantan; Gorontalo; Papua; South Papua; West Papua; Southwest Papua</w:t>
            </w:r>
          </w:p>
        </w:tc>
      </w:tr>
      <w:tr w:rsidR="0089080B" w:rsidRPr="00733C1C" w14:paraId="4C2A4E41" w14:textId="77777777" w:rsidTr="00122D85">
        <w:trPr>
          <w:cantSplit/>
          <w:trHeight w:val="504"/>
        </w:trPr>
        <w:tc>
          <w:tcPr>
            <w:tcW w:w="450" w:type="dxa"/>
            <w:shd w:val="clear" w:color="auto" w:fill="F2F2F2" w:themeFill="background1" w:themeFillShade="F2"/>
          </w:tcPr>
          <w:p w14:paraId="25024897"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63A79C19"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5.3</w:t>
            </w:r>
          </w:p>
        </w:tc>
        <w:tc>
          <w:tcPr>
            <w:tcW w:w="14505" w:type="dxa"/>
            <w:gridSpan w:val="5"/>
            <w:shd w:val="clear" w:color="auto" w:fill="F2F2F2" w:themeFill="background1" w:themeFillShade="F2"/>
          </w:tcPr>
          <w:p w14:paraId="301C63B8" w14:textId="77777777" w:rsidR="0089080B" w:rsidRPr="00733C1C" w:rsidRDefault="0089080B" w:rsidP="00122D85">
            <w:pPr>
              <w:spacing w:before="40" w:after="40" w:line="240" w:lineRule="auto"/>
              <w:rPr>
                <w:sz w:val="20"/>
                <w:szCs w:val="20"/>
                <w:lang w:val="id-ID"/>
              </w:rPr>
            </w:pPr>
            <w:r w:rsidRPr="0046110B">
              <w:rPr>
                <w:b/>
                <w:bCs/>
                <w:sz w:val="20"/>
                <w:szCs w:val="20"/>
              </w:rPr>
              <w:t>Support for strengthening systems and integration between data management systems</w:t>
            </w:r>
          </w:p>
        </w:tc>
      </w:tr>
      <w:tr w:rsidR="0089080B" w:rsidRPr="00733C1C" w14:paraId="4F8202C6" w14:textId="77777777" w:rsidTr="00122D85">
        <w:trPr>
          <w:cantSplit/>
          <w:trHeight w:val="504"/>
        </w:trPr>
        <w:tc>
          <w:tcPr>
            <w:tcW w:w="450" w:type="dxa"/>
            <w:shd w:val="clear" w:color="auto" w:fill="FFFFFF" w:themeFill="background1"/>
          </w:tcPr>
          <w:p w14:paraId="0E08E73D"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069BB78D" w14:textId="77777777" w:rsidR="0089080B" w:rsidRPr="00733C1C" w:rsidRDefault="0089080B" w:rsidP="00122D85">
            <w:pPr>
              <w:spacing w:before="40" w:after="40" w:line="240" w:lineRule="auto"/>
              <w:jc w:val="center"/>
              <w:rPr>
                <w:sz w:val="20"/>
                <w:szCs w:val="20"/>
                <w:lang w:val="id-ID"/>
              </w:rPr>
            </w:pPr>
          </w:p>
        </w:tc>
        <w:tc>
          <w:tcPr>
            <w:tcW w:w="630" w:type="dxa"/>
          </w:tcPr>
          <w:p w14:paraId="1EDD4C07"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5.3.1</w:t>
            </w:r>
          </w:p>
        </w:tc>
        <w:tc>
          <w:tcPr>
            <w:tcW w:w="13875" w:type="dxa"/>
            <w:gridSpan w:val="4"/>
          </w:tcPr>
          <w:p w14:paraId="2ABA7E0A" w14:textId="77777777" w:rsidR="0089080B" w:rsidRPr="00733C1C" w:rsidRDefault="0089080B" w:rsidP="00122D85">
            <w:pPr>
              <w:spacing w:before="40" w:after="40" w:line="240" w:lineRule="auto"/>
              <w:rPr>
                <w:sz w:val="20"/>
                <w:szCs w:val="20"/>
                <w:lang w:val="id-ID"/>
              </w:rPr>
            </w:pPr>
            <w:r w:rsidRPr="00F26F58">
              <w:rPr>
                <w:b/>
                <w:bCs/>
                <w:sz w:val="20"/>
                <w:szCs w:val="20"/>
              </w:rPr>
              <w:t>Facilitate the strengthening and integration of data management systems at the regional and central levels</w:t>
            </w:r>
          </w:p>
        </w:tc>
      </w:tr>
      <w:tr w:rsidR="0089080B" w:rsidRPr="00B95047" w14:paraId="06BFF0E2" w14:textId="77777777" w:rsidTr="00122D85">
        <w:trPr>
          <w:cantSplit/>
          <w:trHeight w:val="504"/>
        </w:trPr>
        <w:tc>
          <w:tcPr>
            <w:tcW w:w="450" w:type="dxa"/>
            <w:shd w:val="clear" w:color="auto" w:fill="F2F2F2" w:themeFill="background1" w:themeFillShade="F2"/>
          </w:tcPr>
          <w:p w14:paraId="49B14829"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312A2BC1"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39DD634E"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7D377927"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5.3.1.1</w:t>
            </w:r>
          </w:p>
        </w:tc>
        <w:tc>
          <w:tcPr>
            <w:tcW w:w="6212" w:type="dxa"/>
            <w:shd w:val="clear" w:color="auto" w:fill="F2F2F2" w:themeFill="background1" w:themeFillShade="F2"/>
          </w:tcPr>
          <w:p w14:paraId="542FDADB" w14:textId="77777777" w:rsidR="0089080B" w:rsidRPr="00733C1C" w:rsidRDefault="0089080B" w:rsidP="00122D85">
            <w:pPr>
              <w:spacing w:before="40" w:after="40" w:line="240" w:lineRule="auto"/>
              <w:rPr>
                <w:sz w:val="20"/>
                <w:szCs w:val="20"/>
                <w:lang w:val="id-ID"/>
              </w:rPr>
            </w:pPr>
            <w:r w:rsidRPr="00733C1C">
              <w:rPr>
                <w:sz w:val="20"/>
                <w:szCs w:val="20"/>
                <w:lang w:val="id-ID"/>
              </w:rPr>
              <w:t>Technical recommendations regarding regional application integration schemes with the SEPAKAT application</w:t>
            </w:r>
          </w:p>
        </w:tc>
        <w:tc>
          <w:tcPr>
            <w:tcW w:w="2880" w:type="dxa"/>
            <w:shd w:val="clear" w:color="auto" w:fill="F2F2F2" w:themeFill="background1" w:themeFillShade="F2"/>
          </w:tcPr>
          <w:p w14:paraId="4AEBEFFB" w14:textId="77777777" w:rsidR="0089080B" w:rsidRPr="00733C1C" w:rsidRDefault="0089080B" w:rsidP="00122D85">
            <w:pPr>
              <w:spacing w:before="40" w:after="40" w:line="240" w:lineRule="auto"/>
              <w:rPr>
                <w:sz w:val="20"/>
                <w:szCs w:val="20"/>
                <w:lang w:val="id-ID"/>
              </w:rPr>
            </w:pPr>
            <w:r>
              <w:rPr>
                <w:sz w:val="20"/>
                <w:szCs w:val="20"/>
                <w:lang w:val="id-ID"/>
              </w:rPr>
              <w:t>Bappenas – Directorate of Population and Social Security</w:t>
            </w:r>
          </w:p>
        </w:tc>
        <w:tc>
          <w:tcPr>
            <w:tcW w:w="3883" w:type="dxa"/>
            <w:shd w:val="clear" w:color="auto" w:fill="F2F2F2" w:themeFill="background1" w:themeFillShade="F2"/>
          </w:tcPr>
          <w:p w14:paraId="586243A7" w14:textId="77777777" w:rsidR="0089080B" w:rsidRPr="00733C1C" w:rsidRDefault="0089080B" w:rsidP="00122D85">
            <w:pPr>
              <w:spacing w:before="40" w:after="40" w:line="240" w:lineRule="auto"/>
              <w:rPr>
                <w:sz w:val="20"/>
                <w:szCs w:val="20"/>
                <w:lang w:val="id-ID"/>
              </w:rPr>
            </w:pPr>
            <w:r w:rsidRPr="00BB1AC3">
              <w:rPr>
                <w:sz w:val="20"/>
                <w:szCs w:val="20"/>
              </w:rPr>
              <w:t xml:space="preserve">NTT; </w:t>
            </w:r>
            <w:r>
              <w:rPr>
                <w:sz w:val="20"/>
                <w:szCs w:val="20"/>
              </w:rPr>
              <w:t xml:space="preserve">NTB; </w:t>
            </w:r>
            <w:r w:rsidRPr="00BB1AC3">
              <w:rPr>
                <w:sz w:val="20"/>
                <w:szCs w:val="20"/>
              </w:rPr>
              <w:t>Gorontalo; Papua</w:t>
            </w:r>
          </w:p>
          <w:p w14:paraId="4CCA44D8" w14:textId="77777777" w:rsidR="0089080B" w:rsidRPr="00733C1C" w:rsidRDefault="0089080B" w:rsidP="00122D85">
            <w:pPr>
              <w:spacing w:before="40" w:after="40" w:line="240" w:lineRule="auto"/>
              <w:rPr>
                <w:sz w:val="20"/>
                <w:szCs w:val="20"/>
                <w:lang w:val="id-ID"/>
              </w:rPr>
            </w:pPr>
          </w:p>
        </w:tc>
      </w:tr>
      <w:tr w:rsidR="0089080B" w:rsidRPr="00733C1C" w14:paraId="29D5050D" w14:textId="77777777" w:rsidTr="00122D85">
        <w:trPr>
          <w:cantSplit/>
          <w:trHeight w:val="504"/>
        </w:trPr>
        <w:tc>
          <w:tcPr>
            <w:tcW w:w="450" w:type="dxa"/>
            <w:shd w:val="clear" w:color="auto" w:fill="FFFFFF" w:themeFill="background1"/>
          </w:tcPr>
          <w:p w14:paraId="0C88BC7C"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74B3A53B" w14:textId="77777777" w:rsidR="0089080B" w:rsidRPr="00733C1C" w:rsidRDefault="0089080B" w:rsidP="00122D85">
            <w:pPr>
              <w:spacing w:before="40" w:after="40" w:line="240" w:lineRule="auto"/>
              <w:jc w:val="center"/>
              <w:rPr>
                <w:sz w:val="20"/>
                <w:szCs w:val="20"/>
                <w:lang w:val="id-ID"/>
              </w:rPr>
            </w:pPr>
          </w:p>
        </w:tc>
        <w:tc>
          <w:tcPr>
            <w:tcW w:w="630" w:type="dxa"/>
          </w:tcPr>
          <w:p w14:paraId="2AD6AD83"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08CB55C8"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5.3.1.2</w:t>
            </w:r>
          </w:p>
        </w:tc>
        <w:tc>
          <w:tcPr>
            <w:tcW w:w="6212" w:type="dxa"/>
          </w:tcPr>
          <w:p w14:paraId="7BA68F4D" w14:textId="77777777" w:rsidR="0089080B" w:rsidRPr="00733C1C" w:rsidRDefault="0089080B" w:rsidP="00122D85">
            <w:pPr>
              <w:spacing w:before="40" w:after="40" w:line="240" w:lineRule="auto"/>
              <w:rPr>
                <w:sz w:val="20"/>
                <w:szCs w:val="20"/>
                <w:lang w:val="id-ID"/>
              </w:rPr>
            </w:pPr>
            <w:r w:rsidRPr="00733C1C">
              <w:rPr>
                <w:sz w:val="20"/>
                <w:szCs w:val="20"/>
                <w:lang w:val="id-ID"/>
              </w:rPr>
              <w:t>Technical input for adjusting regional data platforms for integration with central data systems</w:t>
            </w:r>
          </w:p>
        </w:tc>
        <w:tc>
          <w:tcPr>
            <w:tcW w:w="2880" w:type="dxa"/>
          </w:tcPr>
          <w:p w14:paraId="3FD47F46" w14:textId="77777777" w:rsidR="0089080B" w:rsidRPr="00733C1C" w:rsidRDefault="0089080B" w:rsidP="00122D85">
            <w:pPr>
              <w:spacing w:before="40" w:after="40" w:line="240" w:lineRule="auto"/>
              <w:rPr>
                <w:sz w:val="20"/>
                <w:szCs w:val="20"/>
                <w:lang w:val="id-ID"/>
              </w:rPr>
            </w:pPr>
            <w:r>
              <w:rPr>
                <w:sz w:val="20"/>
                <w:szCs w:val="20"/>
                <w:lang w:val="id-ID"/>
              </w:rPr>
              <w:t>MoHA - Center for Data and Information System</w:t>
            </w:r>
            <w:r w:rsidRPr="00733C1C">
              <w:rPr>
                <w:sz w:val="20"/>
                <w:szCs w:val="20"/>
                <w:lang w:val="id-ID"/>
              </w:rPr>
              <w:t xml:space="preserve"> </w:t>
            </w:r>
          </w:p>
        </w:tc>
        <w:tc>
          <w:tcPr>
            <w:tcW w:w="3883" w:type="dxa"/>
          </w:tcPr>
          <w:p w14:paraId="56237579" w14:textId="77777777" w:rsidR="0089080B" w:rsidRPr="00733C1C" w:rsidRDefault="0089080B" w:rsidP="00122D85">
            <w:pPr>
              <w:spacing w:before="40" w:after="40" w:line="240" w:lineRule="auto"/>
              <w:rPr>
                <w:sz w:val="20"/>
                <w:szCs w:val="20"/>
                <w:lang w:val="id-ID"/>
              </w:rPr>
            </w:pPr>
            <w:r w:rsidRPr="00733C1C">
              <w:rPr>
                <w:sz w:val="20"/>
                <w:szCs w:val="20"/>
                <w:lang w:val="id-ID"/>
              </w:rPr>
              <w:t>Aceh</w:t>
            </w:r>
            <w:r>
              <w:rPr>
                <w:sz w:val="20"/>
                <w:szCs w:val="20"/>
              </w:rPr>
              <w:t xml:space="preserve">; </w:t>
            </w:r>
            <w:r w:rsidRPr="00BB1AC3">
              <w:rPr>
                <w:sz w:val="20"/>
                <w:szCs w:val="20"/>
              </w:rPr>
              <w:t>North Kalimantan</w:t>
            </w:r>
          </w:p>
          <w:p w14:paraId="295E8304" w14:textId="77777777" w:rsidR="0089080B" w:rsidRPr="00733C1C" w:rsidRDefault="0089080B" w:rsidP="00122D85">
            <w:pPr>
              <w:spacing w:before="40" w:after="40" w:line="240" w:lineRule="auto"/>
              <w:rPr>
                <w:sz w:val="20"/>
                <w:szCs w:val="20"/>
                <w:lang w:val="id-ID"/>
              </w:rPr>
            </w:pPr>
          </w:p>
        </w:tc>
      </w:tr>
      <w:tr w:rsidR="0089080B" w:rsidRPr="00733C1C" w14:paraId="6B1AFD14" w14:textId="77777777" w:rsidTr="00122D85">
        <w:trPr>
          <w:cantSplit/>
          <w:trHeight w:val="504"/>
        </w:trPr>
        <w:tc>
          <w:tcPr>
            <w:tcW w:w="450" w:type="dxa"/>
            <w:shd w:val="clear" w:color="auto" w:fill="F2F2F2" w:themeFill="background1" w:themeFillShade="F2"/>
          </w:tcPr>
          <w:p w14:paraId="6C2F79F8"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74670C69"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305418F3"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254DDF0C"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5.3.1.3</w:t>
            </w:r>
          </w:p>
        </w:tc>
        <w:tc>
          <w:tcPr>
            <w:tcW w:w="6212" w:type="dxa"/>
            <w:shd w:val="clear" w:color="auto" w:fill="F2F2F2" w:themeFill="background1" w:themeFillShade="F2"/>
          </w:tcPr>
          <w:p w14:paraId="37728EC0" w14:textId="77777777" w:rsidR="0089080B" w:rsidRPr="00733C1C" w:rsidRDefault="0089080B" w:rsidP="00122D85">
            <w:pPr>
              <w:spacing w:before="40" w:after="40" w:line="240" w:lineRule="auto"/>
              <w:rPr>
                <w:sz w:val="20"/>
                <w:szCs w:val="20"/>
                <w:lang w:val="id-ID"/>
              </w:rPr>
            </w:pPr>
            <w:r w:rsidRPr="00733C1C">
              <w:rPr>
                <w:sz w:val="20"/>
                <w:szCs w:val="20"/>
                <w:lang w:val="id-ID"/>
              </w:rPr>
              <w:t xml:space="preserve">Technical recommendations </w:t>
            </w:r>
            <w:r>
              <w:rPr>
                <w:sz w:val="20"/>
                <w:szCs w:val="20"/>
                <w:lang w:val="id-ID"/>
              </w:rPr>
              <w:t>on</w:t>
            </w:r>
            <w:r w:rsidRPr="00733C1C">
              <w:rPr>
                <w:sz w:val="20"/>
                <w:szCs w:val="20"/>
                <w:lang w:val="id-ID"/>
              </w:rPr>
              <w:t xml:space="preserve"> the grand design of intra-regional government networks and government service liaison systems</w:t>
            </w:r>
          </w:p>
        </w:tc>
        <w:tc>
          <w:tcPr>
            <w:tcW w:w="2880" w:type="dxa"/>
            <w:shd w:val="clear" w:color="auto" w:fill="F2F2F2" w:themeFill="background1" w:themeFillShade="F2"/>
          </w:tcPr>
          <w:p w14:paraId="40DB28DA" w14:textId="77777777" w:rsidR="0089080B" w:rsidRPr="00733C1C" w:rsidRDefault="0089080B" w:rsidP="00122D85">
            <w:pPr>
              <w:spacing w:before="40" w:after="40" w:line="240" w:lineRule="auto"/>
              <w:rPr>
                <w:sz w:val="20"/>
                <w:szCs w:val="20"/>
                <w:lang w:val="id-ID"/>
              </w:rPr>
            </w:pPr>
            <w:r>
              <w:rPr>
                <w:sz w:val="20"/>
                <w:szCs w:val="20"/>
                <w:lang w:val="id-ID"/>
              </w:rPr>
              <w:t>MoHA - Center for Data and Information System</w:t>
            </w:r>
            <w:r w:rsidRPr="00733C1C">
              <w:rPr>
                <w:sz w:val="20"/>
                <w:szCs w:val="20"/>
                <w:lang w:val="id-ID"/>
              </w:rPr>
              <w:t xml:space="preserve"> </w:t>
            </w:r>
          </w:p>
        </w:tc>
        <w:tc>
          <w:tcPr>
            <w:tcW w:w="3883" w:type="dxa"/>
            <w:shd w:val="clear" w:color="auto" w:fill="F2F2F2" w:themeFill="background1" w:themeFillShade="F2"/>
          </w:tcPr>
          <w:p w14:paraId="32BB0984" w14:textId="77777777" w:rsidR="0089080B" w:rsidRPr="00733C1C" w:rsidRDefault="0089080B" w:rsidP="00122D85">
            <w:pPr>
              <w:spacing w:before="40" w:after="40" w:line="240" w:lineRule="auto"/>
              <w:rPr>
                <w:sz w:val="20"/>
                <w:szCs w:val="20"/>
                <w:lang w:val="id-ID"/>
              </w:rPr>
            </w:pPr>
            <w:r w:rsidRPr="00BB1AC3">
              <w:rPr>
                <w:sz w:val="20"/>
                <w:szCs w:val="20"/>
              </w:rPr>
              <w:t>North Kalimantan</w:t>
            </w:r>
            <w:r>
              <w:rPr>
                <w:sz w:val="20"/>
                <w:szCs w:val="20"/>
              </w:rPr>
              <w:t>; Maluku</w:t>
            </w:r>
          </w:p>
          <w:p w14:paraId="4C68CA05" w14:textId="77777777" w:rsidR="0089080B" w:rsidRPr="00733C1C" w:rsidRDefault="0089080B" w:rsidP="00122D85">
            <w:pPr>
              <w:spacing w:before="40" w:after="40" w:line="240" w:lineRule="auto"/>
              <w:rPr>
                <w:sz w:val="20"/>
                <w:szCs w:val="20"/>
                <w:lang w:val="id-ID"/>
              </w:rPr>
            </w:pPr>
          </w:p>
        </w:tc>
      </w:tr>
      <w:tr w:rsidR="0089080B" w:rsidRPr="00B95047" w14:paraId="6D3996F5" w14:textId="77777777" w:rsidTr="00122D85">
        <w:trPr>
          <w:cantSplit/>
          <w:trHeight w:val="504"/>
        </w:trPr>
        <w:tc>
          <w:tcPr>
            <w:tcW w:w="450" w:type="dxa"/>
            <w:shd w:val="clear" w:color="auto" w:fill="FFFFFF" w:themeFill="background1"/>
          </w:tcPr>
          <w:p w14:paraId="056BCB40"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136107C8" w14:textId="77777777" w:rsidR="0089080B" w:rsidRPr="00733C1C" w:rsidRDefault="0089080B" w:rsidP="00122D85">
            <w:pPr>
              <w:spacing w:before="40" w:after="40" w:line="240" w:lineRule="auto"/>
              <w:jc w:val="center"/>
              <w:rPr>
                <w:sz w:val="20"/>
                <w:szCs w:val="20"/>
                <w:lang w:val="id-ID"/>
              </w:rPr>
            </w:pPr>
          </w:p>
        </w:tc>
        <w:tc>
          <w:tcPr>
            <w:tcW w:w="630" w:type="dxa"/>
          </w:tcPr>
          <w:p w14:paraId="0C74399C"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5.3.2</w:t>
            </w:r>
          </w:p>
        </w:tc>
        <w:tc>
          <w:tcPr>
            <w:tcW w:w="13875" w:type="dxa"/>
            <w:gridSpan w:val="4"/>
          </w:tcPr>
          <w:p w14:paraId="61D2C0C1" w14:textId="77777777" w:rsidR="0089080B" w:rsidRPr="00733C1C" w:rsidRDefault="0089080B" w:rsidP="00122D85">
            <w:pPr>
              <w:spacing w:before="40" w:after="40" w:line="240" w:lineRule="auto"/>
              <w:rPr>
                <w:sz w:val="20"/>
                <w:szCs w:val="20"/>
                <w:lang w:val="id-ID"/>
              </w:rPr>
            </w:pPr>
            <w:r w:rsidRPr="00F26F58">
              <w:rPr>
                <w:b/>
                <w:bCs/>
                <w:sz w:val="20"/>
                <w:szCs w:val="20"/>
              </w:rPr>
              <w:t>Facilitate capacity strengthening for the use and utili</w:t>
            </w:r>
            <w:r>
              <w:rPr>
                <w:b/>
                <w:bCs/>
                <w:sz w:val="20"/>
                <w:szCs w:val="20"/>
              </w:rPr>
              <w:t>s</w:t>
            </w:r>
            <w:r w:rsidRPr="00F26F58">
              <w:rPr>
                <w:b/>
                <w:bCs/>
                <w:sz w:val="20"/>
                <w:szCs w:val="20"/>
              </w:rPr>
              <w:t>ation of SIPD-RI</w:t>
            </w:r>
          </w:p>
        </w:tc>
      </w:tr>
      <w:tr w:rsidR="0089080B" w:rsidRPr="00B95047" w14:paraId="5B894702" w14:textId="77777777" w:rsidTr="00122D85">
        <w:trPr>
          <w:cantSplit/>
          <w:trHeight w:val="504"/>
        </w:trPr>
        <w:tc>
          <w:tcPr>
            <w:tcW w:w="450" w:type="dxa"/>
            <w:tcBorders>
              <w:bottom w:val="single" w:sz="2" w:space="0" w:color="auto"/>
            </w:tcBorders>
            <w:shd w:val="clear" w:color="auto" w:fill="F2F2F2" w:themeFill="background1" w:themeFillShade="F2"/>
          </w:tcPr>
          <w:p w14:paraId="556135F4" w14:textId="77777777" w:rsidR="0089080B" w:rsidRPr="00733C1C" w:rsidRDefault="0089080B" w:rsidP="00122D85">
            <w:pPr>
              <w:spacing w:before="40" w:after="40" w:line="240" w:lineRule="auto"/>
              <w:jc w:val="center"/>
              <w:rPr>
                <w:sz w:val="20"/>
                <w:szCs w:val="20"/>
                <w:lang w:val="id-ID"/>
              </w:rPr>
            </w:pPr>
          </w:p>
        </w:tc>
        <w:tc>
          <w:tcPr>
            <w:tcW w:w="540" w:type="dxa"/>
            <w:tcBorders>
              <w:bottom w:val="single" w:sz="2" w:space="0" w:color="auto"/>
            </w:tcBorders>
            <w:shd w:val="clear" w:color="auto" w:fill="F2F2F2" w:themeFill="background1" w:themeFillShade="F2"/>
          </w:tcPr>
          <w:p w14:paraId="0D5FC2B6" w14:textId="77777777" w:rsidR="0089080B" w:rsidRPr="00733C1C" w:rsidRDefault="0089080B" w:rsidP="00122D85">
            <w:pPr>
              <w:spacing w:before="40" w:after="40" w:line="240" w:lineRule="auto"/>
              <w:jc w:val="center"/>
              <w:rPr>
                <w:sz w:val="20"/>
                <w:szCs w:val="20"/>
                <w:lang w:val="id-ID"/>
              </w:rPr>
            </w:pPr>
          </w:p>
        </w:tc>
        <w:tc>
          <w:tcPr>
            <w:tcW w:w="630" w:type="dxa"/>
            <w:tcBorders>
              <w:bottom w:val="single" w:sz="2" w:space="0" w:color="auto"/>
            </w:tcBorders>
            <w:shd w:val="clear" w:color="auto" w:fill="F2F2F2" w:themeFill="background1" w:themeFillShade="F2"/>
          </w:tcPr>
          <w:p w14:paraId="2DBD7744"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Borders>
              <w:bottom w:val="single" w:sz="2" w:space="0" w:color="auto"/>
            </w:tcBorders>
            <w:shd w:val="clear" w:color="auto" w:fill="F2F2F2" w:themeFill="background1" w:themeFillShade="F2"/>
          </w:tcPr>
          <w:p w14:paraId="5895398D"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5.3.2.1</w:t>
            </w:r>
          </w:p>
        </w:tc>
        <w:tc>
          <w:tcPr>
            <w:tcW w:w="6212" w:type="dxa"/>
            <w:tcBorders>
              <w:bottom w:val="single" w:sz="2" w:space="0" w:color="auto"/>
            </w:tcBorders>
            <w:shd w:val="clear" w:color="auto" w:fill="F2F2F2" w:themeFill="background1" w:themeFillShade="F2"/>
          </w:tcPr>
          <w:p w14:paraId="6FCDCBDC" w14:textId="77777777" w:rsidR="0089080B" w:rsidRPr="00733C1C" w:rsidRDefault="0089080B" w:rsidP="00122D85">
            <w:pPr>
              <w:spacing w:before="40" w:after="40" w:line="240" w:lineRule="auto"/>
              <w:rPr>
                <w:sz w:val="20"/>
                <w:szCs w:val="20"/>
                <w:lang w:val="id-ID"/>
              </w:rPr>
            </w:pPr>
            <w:r>
              <w:rPr>
                <w:sz w:val="20"/>
                <w:szCs w:val="20"/>
                <w:lang w:val="id-ID"/>
              </w:rPr>
              <w:t xml:space="preserve">Support training of </w:t>
            </w:r>
            <w:r w:rsidRPr="00733C1C">
              <w:rPr>
                <w:sz w:val="20"/>
                <w:szCs w:val="20"/>
                <w:lang w:val="id-ID"/>
              </w:rPr>
              <w:t>SIPD RI application at the provincial level</w:t>
            </w:r>
          </w:p>
        </w:tc>
        <w:tc>
          <w:tcPr>
            <w:tcW w:w="2880" w:type="dxa"/>
            <w:tcBorders>
              <w:bottom w:val="single" w:sz="2" w:space="0" w:color="auto"/>
            </w:tcBorders>
            <w:shd w:val="clear" w:color="auto" w:fill="F2F2F2" w:themeFill="background1" w:themeFillShade="F2"/>
          </w:tcPr>
          <w:p w14:paraId="45129781" w14:textId="77777777" w:rsidR="0089080B" w:rsidRPr="00733C1C" w:rsidRDefault="0089080B" w:rsidP="00122D85">
            <w:pPr>
              <w:spacing w:before="40" w:after="40" w:line="240" w:lineRule="auto"/>
              <w:rPr>
                <w:sz w:val="20"/>
                <w:szCs w:val="20"/>
                <w:lang w:val="id-ID"/>
              </w:rPr>
            </w:pPr>
            <w:r>
              <w:rPr>
                <w:sz w:val="20"/>
                <w:szCs w:val="20"/>
                <w:lang w:val="id-ID"/>
              </w:rPr>
              <w:t>MoHA - Center for Data and Information System</w:t>
            </w:r>
            <w:r w:rsidRPr="00733C1C">
              <w:rPr>
                <w:sz w:val="20"/>
                <w:szCs w:val="20"/>
                <w:lang w:val="id-ID"/>
              </w:rPr>
              <w:t xml:space="preserve"> </w:t>
            </w:r>
          </w:p>
        </w:tc>
        <w:tc>
          <w:tcPr>
            <w:tcW w:w="3883" w:type="dxa"/>
            <w:tcBorders>
              <w:bottom w:val="single" w:sz="2" w:space="0" w:color="auto"/>
            </w:tcBorders>
            <w:shd w:val="clear" w:color="auto" w:fill="F2F2F2" w:themeFill="background1" w:themeFillShade="F2"/>
          </w:tcPr>
          <w:p w14:paraId="754B0EF2" w14:textId="77777777" w:rsidR="0089080B" w:rsidRPr="00733C1C" w:rsidRDefault="0089080B" w:rsidP="00122D85">
            <w:pPr>
              <w:spacing w:before="40" w:after="40" w:line="240" w:lineRule="auto"/>
              <w:rPr>
                <w:sz w:val="20"/>
                <w:szCs w:val="20"/>
                <w:lang w:val="id-ID"/>
              </w:rPr>
            </w:pPr>
            <w:r w:rsidRPr="00BB1AC3">
              <w:rPr>
                <w:sz w:val="20"/>
                <w:szCs w:val="20"/>
              </w:rPr>
              <w:t>NTB; NTT; North Kalimantan; Gorontalo; Maluku; South Papua; West Papua; Southwest Papua</w:t>
            </w:r>
          </w:p>
        </w:tc>
      </w:tr>
      <w:tr w:rsidR="0089080B" w:rsidRPr="00B95047" w14:paraId="155ADAD9" w14:textId="77777777" w:rsidTr="00122D85">
        <w:trPr>
          <w:cantSplit/>
          <w:trHeight w:val="504"/>
        </w:trPr>
        <w:tc>
          <w:tcPr>
            <w:tcW w:w="450" w:type="dxa"/>
            <w:tcBorders>
              <w:bottom w:val="single" w:sz="4" w:space="0" w:color="auto"/>
            </w:tcBorders>
            <w:shd w:val="clear" w:color="auto" w:fill="FFFFFF" w:themeFill="background1"/>
          </w:tcPr>
          <w:p w14:paraId="3C76038D" w14:textId="77777777" w:rsidR="0089080B" w:rsidRPr="00733C1C" w:rsidRDefault="0089080B" w:rsidP="00122D85">
            <w:pPr>
              <w:spacing w:before="40" w:after="40" w:line="240" w:lineRule="auto"/>
              <w:jc w:val="center"/>
              <w:rPr>
                <w:sz w:val="20"/>
                <w:szCs w:val="20"/>
                <w:lang w:val="id-ID"/>
              </w:rPr>
            </w:pPr>
          </w:p>
        </w:tc>
        <w:tc>
          <w:tcPr>
            <w:tcW w:w="540" w:type="dxa"/>
            <w:tcBorders>
              <w:bottom w:val="single" w:sz="4" w:space="0" w:color="auto"/>
            </w:tcBorders>
            <w:shd w:val="clear" w:color="auto" w:fill="FFFFFF" w:themeFill="background1"/>
          </w:tcPr>
          <w:p w14:paraId="1672FA50" w14:textId="77777777" w:rsidR="0089080B" w:rsidRPr="00733C1C" w:rsidRDefault="0089080B" w:rsidP="00122D85">
            <w:pPr>
              <w:spacing w:before="40" w:after="40" w:line="240" w:lineRule="auto"/>
              <w:jc w:val="center"/>
              <w:rPr>
                <w:sz w:val="20"/>
                <w:szCs w:val="20"/>
                <w:lang w:val="id-ID"/>
              </w:rPr>
            </w:pPr>
          </w:p>
        </w:tc>
        <w:tc>
          <w:tcPr>
            <w:tcW w:w="630" w:type="dxa"/>
            <w:tcBorders>
              <w:bottom w:val="single" w:sz="4" w:space="0" w:color="auto"/>
            </w:tcBorders>
          </w:tcPr>
          <w:p w14:paraId="53F98A7B"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Borders>
              <w:bottom w:val="single" w:sz="4" w:space="0" w:color="auto"/>
            </w:tcBorders>
          </w:tcPr>
          <w:p w14:paraId="27426C19"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5.3.2.2</w:t>
            </w:r>
          </w:p>
        </w:tc>
        <w:tc>
          <w:tcPr>
            <w:tcW w:w="6212" w:type="dxa"/>
            <w:tcBorders>
              <w:bottom w:val="single" w:sz="4" w:space="0" w:color="auto"/>
            </w:tcBorders>
          </w:tcPr>
          <w:p w14:paraId="3A39C5A3" w14:textId="77777777" w:rsidR="0089080B" w:rsidRPr="00733C1C" w:rsidRDefault="0089080B" w:rsidP="00122D85">
            <w:pPr>
              <w:spacing w:before="40" w:after="40" w:line="240" w:lineRule="auto"/>
              <w:rPr>
                <w:sz w:val="20"/>
                <w:szCs w:val="20"/>
                <w:lang w:val="id-ID"/>
              </w:rPr>
            </w:pPr>
            <w:r w:rsidRPr="00733C1C">
              <w:rPr>
                <w:sz w:val="20"/>
                <w:szCs w:val="20"/>
                <w:lang w:val="id-ID"/>
              </w:rPr>
              <w:t>Technical facilitation for the development of provincial/regional government assistance mechanisms in the use of SIPD-RI</w:t>
            </w:r>
          </w:p>
        </w:tc>
        <w:tc>
          <w:tcPr>
            <w:tcW w:w="2880" w:type="dxa"/>
            <w:tcBorders>
              <w:bottom w:val="single" w:sz="4" w:space="0" w:color="auto"/>
            </w:tcBorders>
          </w:tcPr>
          <w:p w14:paraId="555FCDCA" w14:textId="77777777" w:rsidR="0089080B" w:rsidRPr="00733C1C" w:rsidRDefault="0089080B" w:rsidP="00122D85">
            <w:pPr>
              <w:spacing w:before="40" w:after="40" w:line="240" w:lineRule="auto"/>
              <w:rPr>
                <w:sz w:val="20"/>
                <w:szCs w:val="20"/>
                <w:lang w:val="id-ID"/>
              </w:rPr>
            </w:pPr>
            <w:r>
              <w:rPr>
                <w:sz w:val="20"/>
                <w:szCs w:val="20"/>
                <w:lang w:val="id-ID"/>
              </w:rPr>
              <w:t>MoHA - Center for Data and Information System</w:t>
            </w:r>
            <w:r w:rsidRPr="00733C1C">
              <w:rPr>
                <w:sz w:val="20"/>
                <w:szCs w:val="20"/>
                <w:lang w:val="id-ID"/>
              </w:rPr>
              <w:t xml:space="preserve"> </w:t>
            </w:r>
          </w:p>
        </w:tc>
        <w:tc>
          <w:tcPr>
            <w:tcW w:w="3883" w:type="dxa"/>
            <w:tcBorders>
              <w:bottom w:val="single" w:sz="4" w:space="0" w:color="auto"/>
            </w:tcBorders>
          </w:tcPr>
          <w:p w14:paraId="57669479" w14:textId="77777777" w:rsidR="0089080B" w:rsidRPr="00733C1C" w:rsidRDefault="0089080B" w:rsidP="00122D85">
            <w:pPr>
              <w:spacing w:before="40" w:after="40" w:line="240" w:lineRule="auto"/>
              <w:rPr>
                <w:sz w:val="20"/>
                <w:szCs w:val="20"/>
                <w:lang w:val="id-ID"/>
              </w:rPr>
            </w:pPr>
            <w:r w:rsidRPr="00BB1AC3">
              <w:rPr>
                <w:sz w:val="20"/>
                <w:szCs w:val="20"/>
              </w:rPr>
              <w:t>NTT; NTB</w:t>
            </w:r>
            <w:r>
              <w:rPr>
                <w:sz w:val="20"/>
                <w:szCs w:val="20"/>
              </w:rPr>
              <w:t xml:space="preserve">; </w:t>
            </w:r>
            <w:r w:rsidRPr="00BB1AC3">
              <w:rPr>
                <w:sz w:val="20"/>
                <w:szCs w:val="20"/>
              </w:rPr>
              <w:t>North Kalimantan; Maluku</w:t>
            </w:r>
          </w:p>
        </w:tc>
      </w:tr>
      <w:tr w:rsidR="0089080B" w:rsidRPr="00733C1C" w14:paraId="6AE5AC73" w14:textId="77777777" w:rsidTr="00122D85">
        <w:trPr>
          <w:cantSplit/>
          <w:trHeight w:val="504"/>
        </w:trPr>
        <w:tc>
          <w:tcPr>
            <w:tcW w:w="450" w:type="dxa"/>
            <w:tcBorders>
              <w:top w:val="nil"/>
            </w:tcBorders>
            <w:shd w:val="clear" w:color="auto" w:fill="F2F2F2" w:themeFill="background1" w:themeFillShade="F2"/>
          </w:tcPr>
          <w:p w14:paraId="598A7818" w14:textId="77777777" w:rsidR="0089080B" w:rsidRPr="00733C1C" w:rsidRDefault="0089080B" w:rsidP="00122D85">
            <w:pPr>
              <w:spacing w:before="40" w:after="40" w:line="240" w:lineRule="auto"/>
              <w:jc w:val="center"/>
              <w:rPr>
                <w:sz w:val="20"/>
                <w:szCs w:val="20"/>
                <w:lang w:val="id-ID"/>
              </w:rPr>
            </w:pPr>
          </w:p>
        </w:tc>
        <w:tc>
          <w:tcPr>
            <w:tcW w:w="540" w:type="dxa"/>
            <w:tcBorders>
              <w:top w:val="nil"/>
            </w:tcBorders>
            <w:shd w:val="clear" w:color="auto" w:fill="F2F2F2" w:themeFill="background1" w:themeFillShade="F2"/>
          </w:tcPr>
          <w:p w14:paraId="302E1294"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5.4</w:t>
            </w:r>
          </w:p>
        </w:tc>
        <w:tc>
          <w:tcPr>
            <w:tcW w:w="14505" w:type="dxa"/>
            <w:gridSpan w:val="5"/>
            <w:tcBorders>
              <w:top w:val="nil"/>
            </w:tcBorders>
            <w:shd w:val="clear" w:color="auto" w:fill="F2F2F2" w:themeFill="background1" w:themeFillShade="F2"/>
          </w:tcPr>
          <w:p w14:paraId="728B73C8" w14:textId="77777777" w:rsidR="0089080B" w:rsidRPr="00733C1C" w:rsidRDefault="0089080B" w:rsidP="00122D85">
            <w:pPr>
              <w:spacing w:before="40" w:after="40" w:line="240" w:lineRule="auto"/>
              <w:rPr>
                <w:sz w:val="20"/>
                <w:szCs w:val="20"/>
                <w:lang w:val="id-ID"/>
              </w:rPr>
            </w:pPr>
            <w:r w:rsidRPr="0046110B">
              <w:rPr>
                <w:b/>
                <w:bCs/>
                <w:sz w:val="20"/>
                <w:szCs w:val="20"/>
              </w:rPr>
              <w:t>Support for strengthening analysis, updating, and utili</w:t>
            </w:r>
            <w:r>
              <w:rPr>
                <w:b/>
                <w:bCs/>
                <w:sz w:val="20"/>
                <w:szCs w:val="20"/>
              </w:rPr>
              <w:t>s</w:t>
            </w:r>
            <w:r w:rsidRPr="0046110B">
              <w:rPr>
                <w:b/>
                <w:bCs/>
                <w:sz w:val="20"/>
                <w:szCs w:val="20"/>
              </w:rPr>
              <w:t>ation of data</w:t>
            </w:r>
          </w:p>
        </w:tc>
      </w:tr>
      <w:tr w:rsidR="0089080B" w:rsidRPr="00B95047" w14:paraId="1452C31D" w14:textId="77777777" w:rsidTr="00122D85">
        <w:trPr>
          <w:cantSplit/>
          <w:trHeight w:val="504"/>
        </w:trPr>
        <w:tc>
          <w:tcPr>
            <w:tcW w:w="450" w:type="dxa"/>
            <w:shd w:val="clear" w:color="auto" w:fill="FFFFFF" w:themeFill="background1"/>
          </w:tcPr>
          <w:p w14:paraId="0815AE18"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42C47B00" w14:textId="77777777" w:rsidR="0089080B" w:rsidRPr="00733C1C" w:rsidRDefault="0089080B" w:rsidP="00122D85">
            <w:pPr>
              <w:spacing w:before="40" w:after="40" w:line="240" w:lineRule="auto"/>
              <w:jc w:val="center"/>
              <w:rPr>
                <w:sz w:val="20"/>
                <w:szCs w:val="20"/>
                <w:lang w:val="id-ID"/>
              </w:rPr>
            </w:pPr>
          </w:p>
        </w:tc>
        <w:tc>
          <w:tcPr>
            <w:tcW w:w="630" w:type="dxa"/>
          </w:tcPr>
          <w:p w14:paraId="06AF9641"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5.4.1</w:t>
            </w:r>
          </w:p>
        </w:tc>
        <w:tc>
          <w:tcPr>
            <w:tcW w:w="13875" w:type="dxa"/>
            <w:gridSpan w:val="4"/>
          </w:tcPr>
          <w:p w14:paraId="1923FAA1" w14:textId="77777777" w:rsidR="0089080B" w:rsidRPr="00733C1C" w:rsidRDefault="0089080B" w:rsidP="00122D85">
            <w:pPr>
              <w:spacing w:before="40" w:after="40" w:line="240" w:lineRule="auto"/>
              <w:rPr>
                <w:sz w:val="20"/>
                <w:szCs w:val="20"/>
                <w:lang w:val="id-ID"/>
              </w:rPr>
            </w:pPr>
            <w:r w:rsidRPr="00F26F58">
              <w:rPr>
                <w:b/>
                <w:bCs/>
                <w:sz w:val="20"/>
                <w:szCs w:val="20"/>
              </w:rPr>
              <w:t>Facilitate the preparation of a data analysis framework for micro, macro, and sectoral data to assess the needs for MSS fulfilment and regional planning</w:t>
            </w:r>
          </w:p>
        </w:tc>
      </w:tr>
      <w:tr w:rsidR="0089080B" w:rsidRPr="00B95047" w14:paraId="015C2604" w14:textId="77777777" w:rsidTr="00122D85">
        <w:trPr>
          <w:cantSplit/>
          <w:trHeight w:val="504"/>
        </w:trPr>
        <w:tc>
          <w:tcPr>
            <w:tcW w:w="450" w:type="dxa"/>
            <w:shd w:val="clear" w:color="auto" w:fill="F2F2F2" w:themeFill="background1" w:themeFillShade="F2"/>
          </w:tcPr>
          <w:p w14:paraId="4613F418"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06881E47"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2EFE504D"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6D5B70E3"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5.4.1.1</w:t>
            </w:r>
          </w:p>
        </w:tc>
        <w:tc>
          <w:tcPr>
            <w:tcW w:w="6212" w:type="dxa"/>
            <w:shd w:val="clear" w:color="auto" w:fill="F2F2F2" w:themeFill="background1" w:themeFillShade="F2"/>
          </w:tcPr>
          <w:p w14:paraId="6806A947" w14:textId="77777777" w:rsidR="0089080B" w:rsidRPr="00733C1C" w:rsidRDefault="0089080B" w:rsidP="00122D85">
            <w:pPr>
              <w:spacing w:before="40" w:after="40" w:line="240" w:lineRule="auto"/>
              <w:rPr>
                <w:sz w:val="20"/>
                <w:szCs w:val="20"/>
                <w:lang w:val="id-ID"/>
              </w:rPr>
            </w:pPr>
            <w:r w:rsidRPr="00733C1C">
              <w:rPr>
                <w:sz w:val="20"/>
                <w:szCs w:val="20"/>
                <w:lang w:val="id-ID"/>
              </w:rPr>
              <w:t>Input for developing mechanisms and guidelines for managing and utili</w:t>
            </w:r>
            <w:r>
              <w:rPr>
                <w:sz w:val="20"/>
                <w:szCs w:val="20"/>
                <w:lang w:val="id-ID"/>
              </w:rPr>
              <w:t>s</w:t>
            </w:r>
            <w:r w:rsidRPr="00733C1C">
              <w:rPr>
                <w:sz w:val="20"/>
                <w:szCs w:val="20"/>
                <w:lang w:val="id-ID"/>
              </w:rPr>
              <w:t>ing the one data portal, including sharing data according to planning, budgeting</w:t>
            </w:r>
            <w:r>
              <w:rPr>
                <w:sz w:val="20"/>
                <w:szCs w:val="20"/>
                <w:lang w:val="id-ID"/>
              </w:rPr>
              <w:t>,</w:t>
            </w:r>
            <w:r w:rsidRPr="00733C1C">
              <w:rPr>
                <w:sz w:val="20"/>
                <w:szCs w:val="20"/>
                <w:lang w:val="id-ID"/>
              </w:rPr>
              <w:t xml:space="preserve"> and basic service needs for women, people with disabilities</w:t>
            </w:r>
            <w:r>
              <w:rPr>
                <w:sz w:val="20"/>
                <w:szCs w:val="20"/>
                <w:lang w:val="id-ID"/>
              </w:rPr>
              <w:t>,</w:t>
            </w:r>
            <w:r w:rsidRPr="00733C1C">
              <w:rPr>
                <w:sz w:val="20"/>
                <w:szCs w:val="20"/>
                <w:lang w:val="id-ID"/>
              </w:rPr>
              <w:t xml:space="preserve"> and vulnerable communities</w:t>
            </w:r>
          </w:p>
        </w:tc>
        <w:tc>
          <w:tcPr>
            <w:tcW w:w="2880" w:type="dxa"/>
            <w:shd w:val="clear" w:color="auto" w:fill="F2F2F2" w:themeFill="background1" w:themeFillShade="F2"/>
          </w:tcPr>
          <w:p w14:paraId="6298E986" w14:textId="77777777" w:rsidR="0089080B" w:rsidRPr="00733C1C" w:rsidRDefault="0089080B" w:rsidP="00122D85">
            <w:pPr>
              <w:spacing w:before="40" w:after="40" w:line="240" w:lineRule="auto"/>
              <w:rPr>
                <w:sz w:val="20"/>
                <w:szCs w:val="20"/>
                <w:lang w:val="id-ID"/>
              </w:rPr>
            </w:pPr>
            <w:r>
              <w:rPr>
                <w:sz w:val="20"/>
                <w:szCs w:val="20"/>
                <w:lang w:val="id-ID"/>
              </w:rPr>
              <w:t>MoHA - Center for Data and Information System</w:t>
            </w:r>
            <w:r w:rsidRPr="00733C1C">
              <w:rPr>
                <w:sz w:val="20"/>
                <w:szCs w:val="20"/>
                <w:lang w:val="id-ID"/>
              </w:rPr>
              <w:t xml:space="preserve"> </w:t>
            </w:r>
          </w:p>
        </w:tc>
        <w:tc>
          <w:tcPr>
            <w:tcW w:w="3883" w:type="dxa"/>
            <w:shd w:val="clear" w:color="auto" w:fill="F2F2F2" w:themeFill="background1" w:themeFillShade="F2"/>
          </w:tcPr>
          <w:p w14:paraId="1F43A6A1" w14:textId="77777777" w:rsidR="0089080B" w:rsidRPr="00733C1C" w:rsidRDefault="0089080B" w:rsidP="00122D85">
            <w:pPr>
              <w:spacing w:before="40" w:after="40" w:line="240" w:lineRule="auto"/>
              <w:rPr>
                <w:sz w:val="20"/>
                <w:szCs w:val="20"/>
                <w:lang w:val="id-ID"/>
              </w:rPr>
            </w:pPr>
            <w:r>
              <w:rPr>
                <w:sz w:val="20"/>
                <w:szCs w:val="20"/>
              </w:rPr>
              <w:t xml:space="preserve">Aceh; </w:t>
            </w:r>
            <w:r w:rsidRPr="00BB1AC3">
              <w:rPr>
                <w:sz w:val="20"/>
                <w:szCs w:val="20"/>
              </w:rPr>
              <w:t>NTB; NTT; North Kalimantan; Gorontalo; Maluku; West Papua</w:t>
            </w:r>
          </w:p>
        </w:tc>
      </w:tr>
      <w:tr w:rsidR="0089080B" w:rsidRPr="00B95047" w14:paraId="432230E4" w14:textId="77777777" w:rsidTr="00122D85">
        <w:trPr>
          <w:cantSplit/>
          <w:trHeight w:val="504"/>
        </w:trPr>
        <w:tc>
          <w:tcPr>
            <w:tcW w:w="450" w:type="dxa"/>
            <w:shd w:val="clear" w:color="auto" w:fill="F2F2F2" w:themeFill="background1" w:themeFillShade="F2"/>
          </w:tcPr>
          <w:p w14:paraId="472B0B6B"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5961E8E7"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1C30D3D7"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5.4.2</w:t>
            </w:r>
          </w:p>
        </w:tc>
        <w:tc>
          <w:tcPr>
            <w:tcW w:w="13875" w:type="dxa"/>
            <w:gridSpan w:val="4"/>
            <w:shd w:val="clear" w:color="auto" w:fill="F2F2F2" w:themeFill="background1" w:themeFillShade="F2"/>
          </w:tcPr>
          <w:p w14:paraId="183BA47E" w14:textId="77777777" w:rsidR="0089080B" w:rsidRPr="00733C1C" w:rsidRDefault="0089080B" w:rsidP="00122D85">
            <w:pPr>
              <w:spacing w:before="40" w:after="40" w:line="240" w:lineRule="auto"/>
              <w:rPr>
                <w:sz w:val="20"/>
                <w:szCs w:val="20"/>
                <w:lang w:val="id-ID"/>
              </w:rPr>
            </w:pPr>
            <w:r w:rsidRPr="00F26F58">
              <w:rPr>
                <w:b/>
                <w:bCs/>
                <w:sz w:val="20"/>
                <w:szCs w:val="20"/>
              </w:rPr>
              <w:t>Facilitate capacity strengthening related to disaggregated micro data analysis for assessing MSS fulfilment needs and regional planning</w:t>
            </w:r>
          </w:p>
        </w:tc>
      </w:tr>
      <w:tr w:rsidR="0089080B" w:rsidRPr="00B95047" w14:paraId="45984534" w14:textId="77777777" w:rsidTr="00122D85">
        <w:trPr>
          <w:cantSplit/>
          <w:trHeight w:val="504"/>
        </w:trPr>
        <w:tc>
          <w:tcPr>
            <w:tcW w:w="450" w:type="dxa"/>
            <w:shd w:val="clear" w:color="auto" w:fill="FFFFFF" w:themeFill="background1"/>
          </w:tcPr>
          <w:p w14:paraId="11BA80BC"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3AE960F9" w14:textId="77777777" w:rsidR="0089080B" w:rsidRPr="00733C1C" w:rsidRDefault="0089080B" w:rsidP="00122D85">
            <w:pPr>
              <w:spacing w:before="40" w:after="40" w:line="240" w:lineRule="auto"/>
              <w:jc w:val="center"/>
              <w:rPr>
                <w:sz w:val="20"/>
                <w:szCs w:val="20"/>
                <w:lang w:val="id-ID"/>
              </w:rPr>
            </w:pPr>
          </w:p>
        </w:tc>
        <w:tc>
          <w:tcPr>
            <w:tcW w:w="630" w:type="dxa"/>
          </w:tcPr>
          <w:p w14:paraId="2639FE89"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19E68B97"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5.4.2.1</w:t>
            </w:r>
          </w:p>
        </w:tc>
        <w:tc>
          <w:tcPr>
            <w:tcW w:w="6212" w:type="dxa"/>
          </w:tcPr>
          <w:p w14:paraId="3C85CDB6" w14:textId="77777777" w:rsidR="0089080B" w:rsidRPr="00733C1C" w:rsidRDefault="0089080B" w:rsidP="00122D85">
            <w:pPr>
              <w:spacing w:before="40" w:after="40" w:line="240" w:lineRule="auto"/>
              <w:rPr>
                <w:sz w:val="20"/>
                <w:szCs w:val="20"/>
                <w:lang w:val="id-ID"/>
              </w:rPr>
            </w:pPr>
            <w:r w:rsidRPr="00733C1C">
              <w:rPr>
                <w:sz w:val="20"/>
                <w:szCs w:val="20"/>
                <w:lang w:val="id-ID"/>
              </w:rPr>
              <w:t>Technical facilitation of the Provincial SEPAKAT Training Team in increasing the capacity of District/City Governments to utili</w:t>
            </w:r>
            <w:r>
              <w:rPr>
                <w:sz w:val="20"/>
                <w:szCs w:val="20"/>
                <w:lang w:val="id-ID"/>
              </w:rPr>
              <w:t>s</w:t>
            </w:r>
            <w:r w:rsidRPr="00733C1C">
              <w:rPr>
                <w:sz w:val="20"/>
                <w:szCs w:val="20"/>
                <w:lang w:val="id-ID"/>
              </w:rPr>
              <w:t>e REGSOSEK data in regional planning</w:t>
            </w:r>
          </w:p>
        </w:tc>
        <w:tc>
          <w:tcPr>
            <w:tcW w:w="2880" w:type="dxa"/>
          </w:tcPr>
          <w:p w14:paraId="74319F3F" w14:textId="77777777" w:rsidR="0089080B" w:rsidRPr="00733C1C" w:rsidRDefault="0089080B" w:rsidP="00122D85">
            <w:pPr>
              <w:spacing w:before="40" w:after="40" w:line="240" w:lineRule="auto"/>
              <w:rPr>
                <w:sz w:val="20"/>
                <w:szCs w:val="20"/>
                <w:lang w:val="id-ID"/>
              </w:rPr>
            </w:pPr>
            <w:r>
              <w:rPr>
                <w:sz w:val="20"/>
                <w:szCs w:val="20"/>
                <w:lang w:val="id-ID"/>
              </w:rPr>
              <w:t>Bappenas – Directorate of Population and Social Security</w:t>
            </w:r>
          </w:p>
        </w:tc>
        <w:tc>
          <w:tcPr>
            <w:tcW w:w="3883" w:type="dxa"/>
          </w:tcPr>
          <w:p w14:paraId="2EB735D0" w14:textId="77777777" w:rsidR="0089080B" w:rsidRPr="00733C1C" w:rsidRDefault="0089080B" w:rsidP="00122D85">
            <w:pPr>
              <w:spacing w:before="40" w:after="40" w:line="240" w:lineRule="auto"/>
              <w:rPr>
                <w:sz w:val="20"/>
                <w:szCs w:val="20"/>
                <w:lang w:val="id-ID"/>
              </w:rPr>
            </w:pPr>
            <w:r w:rsidRPr="00733C1C">
              <w:rPr>
                <w:sz w:val="20"/>
                <w:szCs w:val="20"/>
                <w:lang w:val="id-ID"/>
              </w:rPr>
              <w:t>Aceh</w:t>
            </w:r>
            <w:r>
              <w:rPr>
                <w:sz w:val="20"/>
                <w:szCs w:val="20"/>
              </w:rPr>
              <w:t xml:space="preserve">; </w:t>
            </w:r>
            <w:r w:rsidRPr="00BB1AC3">
              <w:rPr>
                <w:sz w:val="20"/>
                <w:szCs w:val="20"/>
              </w:rPr>
              <w:t>NTB; NTT; North Kalimantan; Gorontalo; Maluku; Papua; South Papua; West Papua; Southwest Papua</w:t>
            </w:r>
            <w:r w:rsidRPr="00733C1C">
              <w:rPr>
                <w:sz w:val="20"/>
                <w:szCs w:val="20"/>
                <w:lang w:val="id-ID"/>
              </w:rPr>
              <w:t xml:space="preserve"> </w:t>
            </w:r>
          </w:p>
        </w:tc>
      </w:tr>
      <w:tr w:rsidR="0089080B" w:rsidRPr="00B95047" w14:paraId="51E3433C" w14:textId="77777777" w:rsidTr="00122D85">
        <w:trPr>
          <w:cantSplit/>
          <w:trHeight w:val="504"/>
        </w:trPr>
        <w:tc>
          <w:tcPr>
            <w:tcW w:w="450" w:type="dxa"/>
            <w:shd w:val="clear" w:color="auto" w:fill="F2F2F2" w:themeFill="background1" w:themeFillShade="F2"/>
          </w:tcPr>
          <w:p w14:paraId="7DA3B128"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0BD0407F"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4F471071"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744EA3C0"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5.4.2.2</w:t>
            </w:r>
          </w:p>
        </w:tc>
        <w:tc>
          <w:tcPr>
            <w:tcW w:w="6212" w:type="dxa"/>
            <w:shd w:val="clear" w:color="auto" w:fill="F2F2F2" w:themeFill="background1" w:themeFillShade="F2"/>
          </w:tcPr>
          <w:p w14:paraId="07ED01C0" w14:textId="77777777" w:rsidR="0089080B" w:rsidRPr="00733C1C" w:rsidRDefault="0089080B" w:rsidP="00122D85">
            <w:pPr>
              <w:spacing w:before="40" w:after="40" w:line="240" w:lineRule="auto"/>
              <w:rPr>
                <w:sz w:val="20"/>
                <w:szCs w:val="20"/>
                <w:lang w:val="id-ID"/>
              </w:rPr>
            </w:pPr>
            <w:r w:rsidRPr="00733C1C">
              <w:rPr>
                <w:sz w:val="20"/>
                <w:szCs w:val="20"/>
                <w:lang w:val="id-ID"/>
              </w:rPr>
              <w:t>Availability of a Training Team in the Province for training in utili</w:t>
            </w:r>
            <w:r>
              <w:rPr>
                <w:sz w:val="20"/>
                <w:szCs w:val="20"/>
                <w:lang w:val="id-ID"/>
              </w:rPr>
              <w:t>s</w:t>
            </w:r>
            <w:r w:rsidRPr="00733C1C">
              <w:rPr>
                <w:sz w:val="20"/>
                <w:szCs w:val="20"/>
                <w:lang w:val="id-ID"/>
              </w:rPr>
              <w:t>ing REGSOSEK data through SEPAKAT</w:t>
            </w:r>
          </w:p>
        </w:tc>
        <w:tc>
          <w:tcPr>
            <w:tcW w:w="2880" w:type="dxa"/>
            <w:shd w:val="clear" w:color="auto" w:fill="F2F2F2" w:themeFill="background1" w:themeFillShade="F2"/>
          </w:tcPr>
          <w:p w14:paraId="2A68E61D" w14:textId="77777777" w:rsidR="0089080B" w:rsidRPr="00733C1C" w:rsidRDefault="0089080B" w:rsidP="00122D85">
            <w:pPr>
              <w:spacing w:before="40" w:after="40" w:line="240" w:lineRule="auto"/>
              <w:rPr>
                <w:sz w:val="20"/>
                <w:szCs w:val="20"/>
                <w:lang w:val="id-ID"/>
              </w:rPr>
            </w:pPr>
            <w:r>
              <w:rPr>
                <w:sz w:val="20"/>
                <w:szCs w:val="20"/>
                <w:lang w:val="id-ID"/>
              </w:rPr>
              <w:t>Bappenas – Directorate of Population and Social Security</w:t>
            </w:r>
          </w:p>
        </w:tc>
        <w:tc>
          <w:tcPr>
            <w:tcW w:w="3883" w:type="dxa"/>
            <w:shd w:val="clear" w:color="auto" w:fill="F2F2F2" w:themeFill="background1" w:themeFillShade="F2"/>
          </w:tcPr>
          <w:p w14:paraId="1550A554" w14:textId="77777777" w:rsidR="0089080B" w:rsidRPr="00733C1C" w:rsidRDefault="0089080B" w:rsidP="00122D85">
            <w:pPr>
              <w:spacing w:before="40" w:after="40" w:line="240" w:lineRule="auto"/>
              <w:rPr>
                <w:sz w:val="20"/>
                <w:szCs w:val="20"/>
                <w:lang w:val="id-ID"/>
              </w:rPr>
            </w:pPr>
            <w:r w:rsidRPr="00BB1AC3">
              <w:rPr>
                <w:sz w:val="20"/>
                <w:szCs w:val="20"/>
              </w:rPr>
              <w:t>NTB; Gorontalo; Maluku; Papua; South Papua; West Papua</w:t>
            </w:r>
          </w:p>
        </w:tc>
      </w:tr>
      <w:tr w:rsidR="0089080B" w:rsidRPr="00B95047" w14:paraId="63F1EBED" w14:textId="77777777" w:rsidTr="00122D85">
        <w:trPr>
          <w:cantSplit/>
          <w:trHeight w:val="504"/>
        </w:trPr>
        <w:tc>
          <w:tcPr>
            <w:tcW w:w="450" w:type="dxa"/>
            <w:shd w:val="clear" w:color="auto" w:fill="FFFFFF" w:themeFill="background1"/>
          </w:tcPr>
          <w:p w14:paraId="169725B9"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3F8EE447" w14:textId="77777777" w:rsidR="0089080B" w:rsidRPr="00733C1C" w:rsidRDefault="0089080B" w:rsidP="00122D85">
            <w:pPr>
              <w:spacing w:before="40" w:after="40" w:line="240" w:lineRule="auto"/>
              <w:jc w:val="center"/>
              <w:rPr>
                <w:sz w:val="20"/>
                <w:szCs w:val="20"/>
                <w:lang w:val="id-ID"/>
              </w:rPr>
            </w:pPr>
          </w:p>
        </w:tc>
        <w:tc>
          <w:tcPr>
            <w:tcW w:w="630" w:type="dxa"/>
          </w:tcPr>
          <w:p w14:paraId="67D848DD"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6F7034A7"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5.4.2.3</w:t>
            </w:r>
          </w:p>
        </w:tc>
        <w:tc>
          <w:tcPr>
            <w:tcW w:w="6212" w:type="dxa"/>
          </w:tcPr>
          <w:p w14:paraId="3EA0D9DD" w14:textId="77777777" w:rsidR="0089080B" w:rsidRPr="00733C1C" w:rsidRDefault="0089080B" w:rsidP="00122D85">
            <w:pPr>
              <w:spacing w:before="40" w:after="40" w:line="240" w:lineRule="auto"/>
              <w:rPr>
                <w:sz w:val="20"/>
                <w:szCs w:val="20"/>
                <w:lang w:val="id-ID"/>
              </w:rPr>
            </w:pPr>
            <w:r w:rsidRPr="00733C1C">
              <w:rPr>
                <w:sz w:val="20"/>
                <w:szCs w:val="20"/>
                <w:lang w:val="id-ID"/>
              </w:rPr>
              <w:t xml:space="preserve">Technical recommendations regarding a list of priority development data for the preparation of regional planning, including data related to </w:t>
            </w:r>
            <w:r>
              <w:rPr>
                <w:sz w:val="20"/>
                <w:szCs w:val="20"/>
                <w:lang w:val="id-ID"/>
              </w:rPr>
              <w:t>MSS</w:t>
            </w:r>
            <w:r w:rsidRPr="00733C1C">
              <w:rPr>
                <w:sz w:val="20"/>
                <w:szCs w:val="20"/>
                <w:lang w:val="id-ID"/>
              </w:rPr>
              <w:t xml:space="preserve"> fulfilment</w:t>
            </w:r>
          </w:p>
        </w:tc>
        <w:tc>
          <w:tcPr>
            <w:tcW w:w="2880" w:type="dxa"/>
          </w:tcPr>
          <w:p w14:paraId="3BD2BC0B" w14:textId="77777777" w:rsidR="0089080B" w:rsidRPr="00733C1C" w:rsidRDefault="0089080B" w:rsidP="00122D85">
            <w:pPr>
              <w:spacing w:before="40" w:after="40" w:line="240" w:lineRule="auto"/>
              <w:rPr>
                <w:sz w:val="20"/>
                <w:szCs w:val="20"/>
                <w:lang w:val="id-ID"/>
              </w:rPr>
            </w:pPr>
            <w:r>
              <w:rPr>
                <w:sz w:val="20"/>
                <w:szCs w:val="20"/>
                <w:lang w:val="id-ID"/>
              </w:rPr>
              <w:t>MoHA - Center for Data and Information System</w:t>
            </w:r>
            <w:r w:rsidRPr="00733C1C">
              <w:rPr>
                <w:sz w:val="20"/>
                <w:szCs w:val="20"/>
                <w:lang w:val="id-ID"/>
              </w:rPr>
              <w:t xml:space="preserve"> </w:t>
            </w:r>
          </w:p>
        </w:tc>
        <w:tc>
          <w:tcPr>
            <w:tcW w:w="3883" w:type="dxa"/>
          </w:tcPr>
          <w:p w14:paraId="1E84B3C9" w14:textId="77777777" w:rsidR="0089080B" w:rsidRPr="00733C1C" w:rsidRDefault="0089080B" w:rsidP="00122D85">
            <w:pPr>
              <w:spacing w:before="40" w:after="40" w:line="240" w:lineRule="auto"/>
              <w:rPr>
                <w:sz w:val="20"/>
                <w:szCs w:val="20"/>
                <w:lang w:val="id-ID"/>
              </w:rPr>
            </w:pPr>
            <w:r w:rsidRPr="00BB1AC3">
              <w:rPr>
                <w:sz w:val="20"/>
                <w:szCs w:val="20"/>
              </w:rPr>
              <w:t>NTB; NTT; North Kalimantan; Gorontalo; Maluku; Papua; South Papua; West Papua; Southwest Papua</w:t>
            </w:r>
            <w:r w:rsidRPr="00733C1C">
              <w:rPr>
                <w:sz w:val="20"/>
                <w:szCs w:val="20"/>
                <w:lang w:val="id-ID"/>
              </w:rPr>
              <w:t xml:space="preserve"> </w:t>
            </w:r>
          </w:p>
        </w:tc>
      </w:tr>
      <w:tr w:rsidR="0089080B" w:rsidRPr="00B95047" w14:paraId="40138790" w14:textId="77777777" w:rsidTr="00122D85">
        <w:trPr>
          <w:cantSplit/>
          <w:trHeight w:val="504"/>
        </w:trPr>
        <w:tc>
          <w:tcPr>
            <w:tcW w:w="450" w:type="dxa"/>
            <w:shd w:val="clear" w:color="auto" w:fill="F2F2F2" w:themeFill="background1" w:themeFillShade="F2"/>
          </w:tcPr>
          <w:p w14:paraId="52F4CEFE"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14B5D5B2"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1ED3C4F7"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3D37ED28"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5.4.2.4</w:t>
            </w:r>
          </w:p>
        </w:tc>
        <w:tc>
          <w:tcPr>
            <w:tcW w:w="6212" w:type="dxa"/>
            <w:shd w:val="clear" w:color="auto" w:fill="F2F2F2" w:themeFill="background1" w:themeFillShade="F2"/>
          </w:tcPr>
          <w:p w14:paraId="2591DE91" w14:textId="77777777" w:rsidR="0089080B" w:rsidRPr="00733C1C" w:rsidRDefault="0089080B" w:rsidP="00122D85">
            <w:pPr>
              <w:spacing w:before="40" w:after="40" w:line="240" w:lineRule="auto"/>
              <w:rPr>
                <w:sz w:val="20"/>
                <w:szCs w:val="20"/>
                <w:lang w:val="id-ID"/>
              </w:rPr>
            </w:pPr>
            <w:r w:rsidRPr="00733C1C">
              <w:rPr>
                <w:sz w:val="20"/>
                <w:szCs w:val="20"/>
                <w:lang w:val="id-ID"/>
              </w:rPr>
              <w:t xml:space="preserve">Technical recommendations regarding priority data lists for </w:t>
            </w:r>
            <w:r>
              <w:rPr>
                <w:sz w:val="20"/>
                <w:szCs w:val="20"/>
                <w:lang w:val="id-ID"/>
              </w:rPr>
              <w:t>MSS</w:t>
            </w:r>
            <w:r w:rsidRPr="00733C1C">
              <w:rPr>
                <w:sz w:val="20"/>
                <w:szCs w:val="20"/>
                <w:lang w:val="id-ID"/>
              </w:rPr>
              <w:t xml:space="preserve"> implementation</w:t>
            </w:r>
          </w:p>
        </w:tc>
        <w:tc>
          <w:tcPr>
            <w:tcW w:w="2880" w:type="dxa"/>
            <w:shd w:val="clear" w:color="auto" w:fill="F2F2F2" w:themeFill="background1" w:themeFillShade="F2"/>
          </w:tcPr>
          <w:p w14:paraId="68141BA4" w14:textId="77777777" w:rsidR="0089080B" w:rsidRPr="00733C1C" w:rsidRDefault="0089080B" w:rsidP="00122D85">
            <w:pPr>
              <w:spacing w:before="40" w:after="40" w:line="240" w:lineRule="auto"/>
              <w:rPr>
                <w:sz w:val="20"/>
                <w:szCs w:val="20"/>
                <w:lang w:val="id-ID"/>
              </w:rPr>
            </w:pPr>
            <w:r>
              <w:rPr>
                <w:sz w:val="20"/>
                <w:szCs w:val="20"/>
                <w:lang w:val="id-ID"/>
              </w:rPr>
              <w:t>MoHA - Secretariat of the Directorate General of Regional Development</w:t>
            </w:r>
          </w:p>
        </w:tc>
        <w:tc>
          <w:tcPr>
            <w:tcW w:w="3883" w:type="dxa"/>
            <w:shd w:val="clear" w:color="auto" w:fill="F2F2F2" w:themeFill="background1" w:themeFillShade="F2"/>
          </w:tcPr>
          <w:p w14:paraId="667560E8" w14:textId="77777777" w:rsidR="0089080B" w:rsidRPr="00733C1C" w:rsidRDefault="0089080B" w:rsidP="00122D85">
            <w:pPr>
              <w:spacing w:before="40" w:after="40" w:line="240" w:lineRule="auto"/>
              <w:rPr>
                <w:sz w:val="20"/>
                <w:szCs w:val="20"/>
                <w:lang w:val="id-ID"/>
              </w:rPr>
            </w:pPr>
            <w:r w:rsidRPr="00BB1AC3">
              <w:rPr>
                <w:sz w:val="20"/>
                <w:szCs w:val="20"/>
              </w:rPr>
              <w:t>NTB; NTT; North Kalimantan; Gorontalo; Maluku; Papua; South Papua; West Papua; Southwest Papua</w:t>
            </w:r>
            <w:r w:rsidRPr="00733C1C">
              <w:rPr>
                <w:sz w:val="20"/>
                <w:szCs w:val="20"/>
                <w:lang w:val="id-ID"/>
              </w:rPr>
              <w:t xml:space="preserve"> </w:t>
            </w:r>
          </w:p>
        </w:tc>
      </w:tr>
      <w:tr w:rsidR="0089080B" w:rsidRPr="00B95047" w14:paraId="44375872" w14:textId="77777777" w:rsidTr="00122D85">
        <w:trPr>
          <w:cantSplit/>
          <w:trHeight w:val="504"/>
        </w:trPr>
        <w:tc>
          <w:tcPr>
            <w:tcW w:w="450" w:type="dxa"/>
            <w:shd w:val="clear" w:color="auto" w:fill="FFFFFF" w:themeFill="background1"/>
          </w:tcPr>
          <w:p w14:paraId="48446CA3"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04089471" w14:textId="77777777" w:rsidR="0089080B" w:rsidRPr="00733C1C" w:rsidRDefault="0089080B" w:rsidP="00122D85">
            <w:pPr>
              <w:spacing w:before="40" w:after="40" w:line="240" w:lineRule="auto"/>
              <w:jc w:val="center"/>
              <w:rPr>
                <w:sz w:val="20"/>
                <w:szCs w:val="20"/>
                <w:lang w:val="id-ID"/>
              </w:rPr>
            </w:pPr>
          </w:p>
        </w:tc>
        <w:tc>
          <w:tcPr>
            <w:tcW w:w="630" w:type="dxa"/>
          </w:tcPr>
          <w:p w14:paraId="583363C1"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4686BF80"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5.4.2.5</w:t>
            </w:r>
          </w:p>
        </w:tc>
        <w:tc>
          <w:tcPr>
            <w:tcW w:w="6212" w:type="dxa"/>
          </w:tcPr>
          <w:p w14:paraId="3A6D69EB" w14:textId="77777777" w:rsidR="0089080B" w:rsidRPr="00733C1C" w:rsidRDefault="0089080B" w:rsidP="00122D85">
            <w:pPr>
              <w:spacing w:before="40" w:after="40" w:line="240" w:lineRule="auto"/>
              <w:rPr>
                <w:sz w:val="20"/>
                <w:szCs w:val="20"/>
                <w:lang w:val="id-ID"/>
              </w:rPr>
            </w:pPr>
            <w:r w:rsidRPr="00733C1C">
              <w:rPr>
                <w:sz w:val="20"/>
                <w:szCs w:val="20"/>
                <w:lang w:val="id-ID"/>
              </w:rPr>
              <w:t>Technical recommendations regarding the use of SEPAKAT analysis results for regional planning</w:t>
            </w:r>
          </w:p>
        </w:tc>
        <w:tc>
          <w:tcPr>
            <w:tcW w:w="2880" w:type="dxa"/>
          </w:tcPr>
          <w:p w14:paraId="12851CBD" w14:textId="77777777" w:rsidR="0089080B" w:rsidRPr="00733C1C" w:rsidRDefault="0089080B" w:rsidP="00122D85">
            <w:pPr>
              <w:spacing w:before="40" w:after="40" w:line="240" w:lineRule="auto"/>
              <w:rPr>
                <w:sz w:val="20"/>
                <w:szCs w:val="20"/>
                <w:lang w:val="id-ID"/>
              </w:rPr>
            </w:pPr>
            <w:r>
              <w:rPr>
                <w:sz w:val="20"/>
                <w:szCs w:val="20"/>
                <w:lang w:val="id-ID"/>
              </w:rPr>
              <w:t xml:space="preserve">Bappenas - Directorate PKPM </w:t>
            </w:r>
          </w:p>
        </w:tc>
        <w:tc>
          <w:tcPr>
            <w:tcW w:w="3883" w:type="dxa"/>
          </w:tcPr>
          <w:p w14:paraId="17AC3343" w14:textId="77777777" w:rsidR="0089080B" w:rsidRPr="00733C1C" w:rsidRDefault="0089080B" w:rsidP="00122D85">
            <w:pPr>
              <w:spacing w:before="40" w:after="40" w:line="240" w:lineRule="auto"/>
              <w:rPr>
                <w:sz w:val="20"/>
                <w:szCs w:val="20"/>
                <w:lang w:val="id-ID"/>
              </w:rPr>
            </w:pPr>
            <w:r w:rsidRPr="00BB1AC3">
              <w:rPr>
                <w:sz w:val="20"/>
                <w:szCs w:val="20"/>
              </w:rPr>
              <w:t>NTB; NTT; North Kalimantan; Gorontalo; Maluku</w:t>
            </w:r>
          </w:p>
        </w:tc>
      </w:tr>
    </w:tbl>
    <w:p w14:paraId="1A48F5B8" w14:textId="77777777" w:rsidR="0089080B" w:rsidRPr="00733C1C" w:rsidRDefault="0089080B" w:rsidP="0089080B">
      <w:pPr>
        <w:spacing w:before="120" w:after="120"/>
        <w:rPr>
          <w:rFonts w:asciiTheme="majorHAnsi" w:hAnsiTheme="majorHAnsi" w:cstheme="majorHAnsi"/>
          <w:sz w:val="24"/>
          <w:szCs w:val="24"/>
          <w:lang w:val="id-ID"/>
        </w:rPr>
      </w:pPr>
      <w:r w:rsidRPr="00733C1C">
        <w:rPr>
          <w:rFonts w:asciiTheme="majorHAnsi" w:hAnsiTheme="majorHAnsi" w:cstheme="majorHAnsi"/>
          <w:sz w:val="24"/>
          <w:szCs w:val="24"/>
          <w:lang w:val="id-ID"/>
        </w:rPr>
        <w:br w:type="page"/>
      </w:r>
    </w:p>
    <w:tbl>
      <w:tblPr>
        <w:tblW w:w="1540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0"/>
        <w:gridCol w:w="540"/>
        <w:gridCol w:w="630"/>
        <w:gridCol w:w="900"/>
        <w:gridCol w:w="6212"/>
        <w:gridCol w:w="2790"/>
        <w:gridCol w:w="3880"/>
      </w:tblGrid>
      <w:tr w:rsidR="0089080B" w:rsidRPr="00733C1C" w14:paraId="0ACC5FBA" w14:textId="77777777" w:rsidTr="00122D85">
        <w:trPr>
          <w:cantSplit/>
          <w:trHeight w:val="504"/>
          <w:tblHeader/>
        </w:trPr>
        <w:tc>
          <w:tcPr>
            <w:tcW w:w="8732" w:type="dxa"/>
            <w:gridSpan w:val="5"/>
            <w:shd w:val="clear" w:color="auto" w:fill="00A9A3"/>
            <w:vAlign w:val="center"/>
          </w:tcPr>
          <w:p w14:paraId="7C074152" w14:textId="77777777" w:rsidR="0089080B" w:rsidRPr="00910517" w:rsidRDefault="0089080B" w:rsidP="00122D85">
            <w:pPr>
              <w:spacing w:before="40" w:after="40" w:line="240" w:lineRule="auto"/>
              <w:jc w:val="center"/>
              <w:rPr>
                <w:rFonts w:eastAsia="Times New Roman" w:cstheme="minorHAnsi"/>
                <w:b/>
                <w:bCs/>
                <w:sz w:val="20"/>
                <w:szCs w:val="20"/>
                <w:lang w:val="id-ID"/>
              </w:rPr>
            </w:pPr>
            <w:r w:rsidRPr="00910517">
              <w:rPr>
                <w:rFonts w:eastAsia="Times New Roman" w:cstheme="minorHAnsi"/>
                <w:b/>
                <w:bCs/>
                <w:sz w:val="20"/>
                <w:szCs w:val="20"/>
                <w:lang w:val="id-ID"/>
              </w:rPr>
              <w:lastRenderedPageBreak/>
              <w:t>INTERMEDIATE OUTCOME / AREA FOKUS / KEGIATAN / OUTPUT</w:t>
            </w:r>
          </w:p>
        </w:tc>
        <w:tc>
          <w:tcPr>
            <w:tcW w:w="2790" w:type="dxa"/>
            <w:shd w:val="clear" w:color="auto" w:fill="00A9A3"/>
            <w:vAlign w:val="center"/>
          </w:tcPr>
          <w:p w14:paraId="3D61F0CF" w14:textId="51858534" w:rsidR="0089080B" w:rsidRPr="00910517" w:rsidRDefault="00910517" w:rsidP="00122D85">
            <w:pPr>
              <w:spacing w:before="40" w:after="40" w:line="240" w:lineRule="auto"/>
              <w:jc w:val="center"/>
              <w:rPr>
                <w:rFonts w:eastAsia="Times New Roman" w:cstheme="minorHAnsi"/>
                <w:b/>
                <w:bCs/>
                <w:sz w:val="20"/>
                <w:szCs w:val="20"/>
                <w:lang w:val="id-ID"/>
              </w:rPr>
            </w:pPr>
            <w:r>
              <w:rPr>
                <w:rFonts w:eastAsia="Times New Roman" w:cstheme="minorHAnsi"/>
                <w:b/>
                <w:bCs/>
                <w:sz w:val="20"/>
                <w:szCs w:val="20"/>
                <w:lang w:val="id-ID"/>
              </w:rPr>
              <w:t>CUSTODIAN</w:t>
            </w:r>
          </w:p>
        </w:tc>
        <w:tc>
          <w:tcPr>
            <w:tcW w:w="3880" w:type="dxa"/>
            <w:shd w:val="clear" w:color="auto" w:fill="00A9A3"/>
            <w:vAlign w:val="center"/>
          </w:tcPr>
          <w:p w14:paraId="715FFF27" w14:textId="5CA72ACC" w:rsidR="0089080B" w:rsidRPr="00910517" w:rsidRDefault="00910517" w:rsidP="00122D85">
            <w:pPr>
              <w:spacing w:before="40" w:after="40" w:line="240" w:lineRule="auto"/>
              <w:jc w:val="center"/>
              <w:rPr>
                <w:rFonts w:eastAsia="Times New Roman" w:cstheme="minorHAnsi"/>
                <w:b/>
                <w:bCs/>
                <w:sz w:val="20"/>
                <w:szCs w:val="20"/>
                <w:lang w:val="id-ID"/>
              </w:rPr>
            </w:pPr>
            <w:r>
              <w:rPr>
                <w:rFonts w:eastAsia="Times New Roman" w:cstheme="minorHAnsi"/>
                <w:b/>
                <w:bCs/>
                <w:sz w:val="20"/>
                <w:szCs w:val="20"/>
                <w:lang w:val="id-ID"/>
              </w:rPr>
              <w:t>IMPLEMENTING LOCATION</w:t>
            </w:r>
          </w:p>
        </w:tc>
      </w:tr>
      <w:tr w:rsidR="0089080B" w:rsidRPr="00B95047" w14:paraId="330A7181" w14:textId="77777777" w:rsidTr="00122D85">
        <w:trPr>
          <w:cantSplit/>
          <w:trHeight w:val="504"/>
        </w:trPr>
        <w:tc>
          <w:tcPr>
            <w:tcW w:w="450" w:type="dxa"/>
            <w:shd w:val="clear" w:color="auto" w:fill="F2F2F2" w:themeFill="background1" w:themeFillShade="F2"/>
          </w:tcPr>
          <w:p w14:paraId="5D810D0E"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6</w:t>
            </w:r>
          </w:p>
        </w:tc>
        <w:tc>
          <w:tcPr>
            <w:tcW w:w="14952" w:type="dxa"/>
            <w:gridSpan w:val="6"/>
            <w:shd w:val="clear" w:color="auto" w:fill="F2F2F2" w:themeFill="background1" w:themeFillShade="F2"/>
          </w:tcPr>
          <w:p w14:paraId="3ADEAB8D" w14:textId="77777777" w:rsidR="0089080B" w:rsidRPr="00733C1C" w:rsidRDefault="0089080B" w:rsidP="00122D85">
            <w:pPr>
              <w:spacing w:before="40" w:after="40" w:line="240" w:lineRule="auto"/>
              <w:rPr>
                <w:b/>
                <w:bCs/>
                <w:sz w:val="20"/>
                <w:szCs w:val="20"/>
                <w:lang w:val="id-ID"/>
              </w:rPr>
            </w:pPr>
            <w:r w:rsidRPr="00733C1C">
              <w:rPr>
                <w:b/>
                <w:bCs/>
                <w:sz w:val="20"/>
                <w:szCs w:val="20"/>
                <w:lang w:val="id-ID"/>
              </w:rPr>
              <w:t xml:space="preserve">Intermediate Outcome 6: </w:t>
            </w:r>
          </w:p>
          <w:p w14:paraId="0B68156B" w14:textId="77777777" w:rsidR="0089080B" w:rsidRPr="00733C1C" w:rsidRDefault="0089080B" w:rsidP="00122D85">
            <w:pPr>
              <w:spacing w:before="40" w:after="40" w:line="240" w:lineRule="auto"/>
              <w:rPr>
                <w:sz w:val="20"/>
                <w:szCs w:val="20"/>
                <w:lang w:val="id-ID"/>
              </w:rPr>
            </w:pPr>
            <w:r w:rsidRPr="00D771A8">
              <w:rPr>
                <w:sz w:val="20"/>
                <w:szCs w:val="20"/>
                <w:lang w:val="id-ID"/>
              </w:rPr>
              <w:t>Senior leaders in selected provincial and district governments better recognise, measure and plan for the specific service delivery needs of all citizens.</w:t>
            </w:r>
          </w:p>
        </w:tc>
      </w:tr>
      <w:tr w:rsidR="0089080B" w:rsidRPr="00B95047" w14:paraId="1DFBA19F" w14:textId="77777777" w:rsidTr="00122D85">
        <w:trPr>
          <w:cantSplit/>
          <w:trHeight w:val="504"/>
        </w:trPr>
        <w:tc>
          <w:tcPr>
            <w:tcW w:w="450" w:type="dxa"/>
            <w:shd w:val="clear" w:color="auto" w:fill="FFFFFF" w:themeFill="background1"/>
          </w:tcPr>
          <w:p w14:paraId="32B12E37"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5246D157"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6.1</w:t>
            </w:r>
          </w:p>
        </w:tc>
        <w:tc>
          <w:tcPr>
            <w:tcW w:w="14412" w:type="dxa"/>
            <w:gridSpan w:val="5"/>
          </w:tcPr>
          <w:p w14:paraId="01D9DCE3" w14:textId="77777777" w:rsidR="0089080B" w:rsidRPr="00733C1C" w:rsidRDefault="0089080B" w:rsidP="00122D85">
            <w:pPr>
              <w:spacing w:before="40" w:after="40" w:line="240" w:lineRule="auto"/>
              <w:rPr>
                <w:sz w:val="20"/>
                <w:szCs w:val="20"/>
                <w:lang w:val="id-ID"/>
              </w:rPr>
            </w:pPr>
            <w:r w:rsidRPr="0046110B">
              <w:rPr>
                <w:b/>
                <w:bCs/>
                <w:sz w:val="20"/>
                <w:szCs w:val="20"/>
              </w:rPr>
              <w:t>Support for strengthening regional leadership commitment to the implementation of MSS and improving the quality of regional spending</w:t>
            </w:r>
          </w:p>
        </w:tc>
      </w:tr>
      <w:tr w:rsidR="0089080B" w:rsidRPr="00B95047" w14:paraId="3AA7CB45" w14:textId="77777777" w:rsidTr="00122D85">
        <w:trPr>
          <w:cantSplit/>
          <w:trHeight w:val="504"/>
        </w:trPr>
        <w:tc>
          <w:tcPr>
            <w:tcW w:w="450" w:type="dxa"/>
            <w:shd w:val="clear" w:color="auto" w:fill="F2F2F2" w:themeFill="background1" w:themeFillShade="F2"/>
          </w:tcPr>
          <w:p w14:paraId="59740A3C"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53B9767D"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0D037952"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6.1.1</w:t>
            </w:r>
          </w:p>
        </w:tc>
        <w:tc>
          <w:tcPr>
            <w:tcW w:w="13782" w:type="dxa"/>
            <w:gridSpan w:val="4"/>
            <w:shd w:val="clear" w:color="auto" w:fill="F2F2F2" w:themeFill="background1" w:themeFillShade="F2"/>
          </w:tcPr>
          <w:p w14:paraId="59520572" w14:textId="77777777" w:rsidR="0089080B" w:rsidRPr="00733C1C" w:rsidRDefault="0089080B" w:rsidP="00122D85">
            <w:pPr>
              <w:spacing w:before="40" w:after="40" w:line="240" w:lineRule="auto"/>
              <w:rPr>
                <w:sz w:val="20"/>
                <w:szCs w:val="20"/>
                <w:lang w:val="id-ID"/>
              </w:rPr>
            </w:pPr>
            <w:r w:rsidRPr="001D07D5">
              <w:rPr>
                <w:b/>
                <w:bCs/>
                <w:sz w:val="20"/>
                <w:szCs w:val="20"/>
              </w:rPr>
              <w:t>Strengthening regional leadership commitment related to the implementation of MSS</w:t>
            </w:r>
          </w:p>
        </w:tc>
      </w:tr>
      <w:tr w:rsidR="0089080B" w:rsidRPr="00B95047" w14:paraId="154B19FE" w14:textId="77777777" w:rsidTr="00122D85">
        <w:trPr>
          <w:cantSplit/>
          <w:trHeight w:val="504"/>
        </w:trPr>
        <w:tc>
          <w:tcPr>
            <w:tcW w:w="450" w:type="dxa"/>
            <w:shd w:val="clear" w:color="auto" w:fill="FFFFFF" w:themeFill="background1"/>
          </w:tcPr>
          <w:p w14:paraId="522DDC46"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44684AD6" w14:textId="77777777" w:rsidR="0089080B" w:rsidRPr="00733C1C" w:rsidRDefault="0089080B" w:rsidP="00122D85">
            <w:pPr>
              <w:spacing w:before="40" w:after="40" w:line="240" w:lineRule="auto"/>
              <w:jc w:val="center"/>
              <w:rPr>
                <w:sz w:val="20"/>
                <w:szCs w:val="20"/>
                <w:lang w:val="id-ID"/>
              </w:rPr>
            </w:pPr>
          </w:p>
        </w:tc>
        <w:tc>
          <w:tcPr>
            <w:tcW w:w="630" w:type="dxa"/>
          </w:tcPr>
          <w:p w14:paraId="700BD2AC"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109E1603"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6.1.1.1</w:t>
            </w:r>
          </w:p>
        </w:tc>
        <w:tc>
          <w:tcPr>
            <w:tcW w:w="6212" w:type="dxa"/>
          </w:tcPr>
          <w:p w14:paraId="1BBF1894" w14:textId="77777777" w:rsidR="0089080B" w:rsidRPr="00733C1C" w:rsidRDefault="0089080B" w:rsidP="00122D85">
            <w:pPr>
              <w:spacing w:before="40" w:after="40" w:line="240" w:lineRule="auto"/>
              <w:rPr>
                <w:sz w:val="20"/>
                <w:szCs w:val="20"/>
                <w:lang w:val="id-ID"/>
              </w:rPr>
            </w:pPr>
            <w:r w:rsidRPr="00733C1C">
              <w:rPr>
                <w:sz w:val="20"/>
                <w:szCs w:val="20"/>
                <w:lang w:val="id-ID"/>
              </w:rPr>
              <w:t xml:space="preserve">Technical facilitation of conveying progress and challenges in implementing </w:t>
            </w:r>
            <w:r>
              <w:rPr>
                <w:sz w:val="20"/>
                <w:szCs w:val="20"/>
                <w:lang w:val="id-ID"/>
              </w:rPr>
              <w:t>MSS</w:t>
            </w:r>
            <w:r w:rsidRPr="00733C1C">
              <w:rPr>
                <w:sz w:val="20"/>
                <w:szCs w:val="20"/>
                <w:lang w:val="id-ID"/>
              </w:rPr>
              <w:t xml:space="preserve"> to regional leaders</w:t>
            </w:r>
          </w:p>
        </w:tc>
        <w:tc>
          <w:tcPr>
            <w:tcW w:w="2790" w:type="dxa"/>
          </w:tcPr>
          <w:p w14:paraId="0D1EB50B" w14:textId="77777777" w:rsidR="0089080B" w:rsidRPr="00733C1C" w:rsidRDefault="0089080B" w:rsidP="00122D85">
            <w:pPr>
              <w:spacing w:before="40" w:after="40" w:line="240" w:lineRule="auto"/>
              <w:rPr>
                <w:sz w:val="20"/>
                <w:szCs w:val="20"/>
                <w:lang w:val="id-ID"/>
              </w:rPr>
            </w:pPr>
            <w:r w:rsidRPr="00830CCB">
              <w:rPr>
                <w:sz w:val="20"/>
                <w:szCs w:val="20"/>
                <w:lang w:val="id-ID"/>
              </w:rPr>
              <w:t>MoHA - Inspectorate II</w:t>
            </w:r>
          </w:p>
        </w:tc>
        <w:tc>
          <w:tcPr>
            <w:tcW w:w="3880" w:type="dxa"/>
          </w:tcPr>
          <w:p w14:paraId="6E142137" w14:textId="77777777" w:rsidR="0089080B" w:rsidRPr="00733C1C" w:rsidRDefault="0089080B" w:rsidP="00122D85">
            <w:pPr>
              <w:spacing w:before="40" w:after="40" w:line="240" w:lineRule="auto"/>
              <w:rPr>
                <w:sz w:val="20"/>
                <w:szCs w:val="20"/>
                <w:lang w:val="id-ID"/>
              </w:rPr>
            </w:pPr>
            <w:r w:rsidRPr="00BB1AC3">
              <w:rPr>
                <w:sz w:val="20"/>
                <w:szCs w:val="20"/>
              </w:rPr>
              <w:t>NTB; NTT; North Kalimantan; Gorontalo; Maluku</w:t>
            </w:r>
            <w:r>
              <w:rPr>
                <w:sz w:val="20"/>
                <w:szCs w:val="20"/>
              </w:rPr>
              <w:t xml:space="preserve">; </w:t>
            </w:r>
            <w:r w:rsidRPr="00BB1AC3">
              <w:rPr>
                <w:sz w:val="20"/>
                <w:szCs w:val="20"/>
              </w:rPr>
              <w:t>Papua; West Papua</w:t>
            </w:r>
          </w:p>
        </w:tc>
      </w:tr>
      <w:tr w:rsidR="0089080B" w:rsidRPr="00733C1C" w14:paraId="78AC825B" w14:textId="77777777" w:rsidTr="00122D85">
        <w:trPr>
          <w:cantSplit/>
          <w:trHeight w:val="504"/>
        </w:trPr>
        <w:tc>
          <w:tcPr>
            <w:tcW w:w="450" w:type="dxa"/>
            <w:shd w:val="clear" w:color="auto" w:fill="F2F2F2" w:themeFill="background1" w:themeFillShade="F2"/>
          </w:tcPr>
          <w:p w14:paraId="7D30E509"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57CF7A36"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4D9051D8" w14:textId="77777777" w:rsidR="0089080B" w:rsidRPr="00733C1C" w:rsidRDefault="0089080B" w:rsidP="00122D85">
            <w:pPr>
              <w:spacing w:before="40" w:after="40" w:line="240" w:lineRule="auto"/>
              <w:jc w:val="center"/>
              <w:rPr>
                <w:sz w:val="20"/>
                <w:szCs w:val="20"/>
                <w:lang w:val="id-ID"/>
              </w:rPr>
            </w:pPr>
          </w:p>
        </w:tc>
        <w:tc>
          <w:tcPr>
            <w:tcW w:w="900" w:type="dxa"/>
            <w:shd w:val="clear" w:color="auto" w:fill="F2F2F2" w:themeFill="background1" w:themeFillShade="F2"/>
          </w:tcPr>
          <w:p w14:paraId="34A09859"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6.1.1.2</w:t>
            </w:r>
          </w:p>
        </w:tc>
        <w:tc>
          <w:tcPr>
            <w:tcW w:w="6212" w:type="dxa"/>
            <w:shd w:val="clear" w:color="auto" w:fill="F2F2F2" w:themeFill="background1" w:themeFillShade="F2"/>
          </w:tcPr>
          <w:p w14:paraId="10014FBF" w14:textId="77777777" w:rsidR="0089080B" w:rsidRPr="00733C1C" w:rsidRDefault="0089080B" w:rsidP="00122D85">
            <w:pPr>
              <w:spacing w:before="40" w:after="40" w:line="240" w:lineRule="auto"/>
              <w:rPr>
                <w:sz w:val="20"/>
                <w:szCs w:val="20"/>
                <w:lang w:val="id-ID"/>
              </w:rPr>
            </w:pPr>
            <w:r w:rsidRPr="00733C1C">
              <w:rPr>
                <w:sz w:val="20"/>
                <w:szCs w:val="20"/>
                <w:lang w:val="id-ID"/>
              </w:rPr>
              <w:t xml:space="preserve">Technical recommendations regarding the design of the </w:t>
            </w:r>
            <w:r>
              <w:rPr>
                <w:sz w:val="20"/>
                <w:szCs w:val="20"/>
                <w:lang w:val="id-ID"/>
              </w:rPr>
              <w:t>MSS</w:t>
            </w:r>
            <w:r w:rsidRPr="00733C1C">
              <w:rPr>
                <w:sz w:val="20"/>
                <w:szCs w:val="20"/>
                <w:lang w:val="id-ID"/>
              </w:rPr>
              <w:t xml:space="preserve"> Award for Regency/City governments</w:t>
            </w:r>
          </w:p>
        </w:tc>
        <w:tc>
          <w:tcPr>
            <w:tcW w:w="2790" w:type="dxa"/>
            <w:shd w:val="clear" w:color="auto" w:fill="F2F2F2" w:themeFill="background1" w:themeFillShade="F2"/>
          </w:tcPr>
          <w:p w14:paraId="1D5D1BD2" w14:textId="77777777" w:rsidR="0089080B" w:rsidRPr="00733C1C" w:rsidRDefault="0089080B" w:rsidP="00122D85">
            <w:pPr>
              <w:spacing w:before="40" w:after="40" w:line="240" w:lineRule="auto"/>
              <w:rPr>
                <w:sz w:val="20"/>
                <w:szCs w:val="20"/>
                <w:lang w:val="id-ID"/>
              </w:rPr>
            </w:pPr>
            <w:r>
              <w:rPr>
                <w:sz w:val="20"/>
                <w:szCs w:val="20"/>
                <w:lang w:val="id-ID"/>
              </w:rPr>
              <w:t>MoHA - Secretariat of the Directorate General of Regional Development</w:t>
            </w:r>
          </w:p>
        </w:tc>
        <w:tc>
          <w:tcPr>
            <w:tcW w:w="3880" w:type="dxa"/>
            <w:shd w:val="clear" w:color="auto" w:fill="F2F2F2" w:themeFill="background1" w:themeFillShade="F2"/>
          </w:tcPr>
          <w:p w14:paraId="1800FB11" w14:textId="77777777" w:rsidR="0089080B" w:rsidRPr="00733C1C" w:rsidRDefault="0089080B" w:rsidP="00122D85">
            <w:pPr>
              <w:spacing w:before="40" w:after="40" w:line="240" w:lineRule="auto"/>
              <w:rPr>
                <w:sz w:val="20"/>
                <w:szCs w:val="20"/>
                <w:lang w:val="id-ID"/>
              </w:rPr>
            </w:pPr>
            <w:r w:rsidRPr="00733C1C">
              <w:rPr>
                <w:sz w:val="20"/>
                <w:szCs w:val="20"/>
                <w:lang w:val="id-ID"/>
              </w:rPr>
              <w:t>Aceh; NTT</w:t>
            </w:r>
          </w:p>
        </w:tc>
      </w:tr>
      <w:tr w:rsidR="0089080B" w:rsidRPr="00B95047" w14:paraId="371E1635" w14:textId="77777777" w:rsidTr="00122D85">
        <w:trPr>
          <w:cantSplit/>
          <w:trHeight w:val="504"/>
        </w:trPr>
        <w:tc>
          <w:tcPr>
            <w:tcW w:w="450" w:type="dxa"/>
            <w:shd w:val="clear" w:color="auto" w:fill="FFFFFF" w:themeFill="background1"/>
          </w:tcPr>
          <w:p w14:paraId="0D11CC55"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7ED88250" w14:textId="77777777" w:rsidR="0089080B" w:rsidRPr="00733C1C" w:rsidRDefault="0089080B" w:rsidP="00122D85">
            <w:pPr>
              <w:spacing w:before="40" w:after="40" w:line="240" w:lineRule="auto"/>
              <w:jc w:val="center"/>
              <w:rPr>
                <w:sz w:val="20"/>
                <w:szCs w:val="20"/>
                <w:lang w:val="id-ID"/>
              </w:rPr>
            </w:pPr>
          </w:p>
        </w:tc>
        <w:tc>
          <w:tcPr>
            <w:tcW w:w="630" w:type="dxa"/>
          </w:tcPr>
          <w:p w14:paraId="530C220F"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6.1.2</w:t>
            </w:r>
          </w:p>
        </w:tc>
        <w:tc>
          <w:tcPr>
            <w:tcW w:w="13782" w:type="dxa"/>
            <w:gridSpan w:val="4"/>
          </w:tcPr>
          <w:p w14:paraId="138381FA" w14:textId="77777777" w:rsidR="0089080B" w:rsidRPr="00733C1C" w:rsidRDefault="0089080B" w:rsidP="00122D85">
            <w:pPr>
              <w:spacing w:before="40" w:after="40" w:line="240" w:lineRule="auto"/>
              <w:rPr>
                <w:sz w:val="20"/>
                <w:szCs w:val="20"/>
                <w:lang w:val="id-ID"/>
              </w:rPr>
            </w:pPr>
            <w:r w:rsidRPr="001D07D5">
              <w:rPr>
                <w:b/>
                <w:bCs/>
                <w:sz w:val="20"/>
                <w:szCs w:val="20"/>
              </w:rPr>
              <w:t>Strengthening regional leadership commitment related to regional planning, including the integration of various thematic action plans</w:t>
            </w:r>
          </w:p>
        </w:tc>
      </w:tr>
      <w:tr w:rsidR="0089080B" w:rsidRPr="00B95047" w14:paraId="225BD43B" w14:textId="77777777" w:rsidTr="00122D85">
        <w:trPr>
          <w:cantSplit/>
          <w:trHeight w:val="504"/>
        </w:trPr>
        <w:tc>
          <w:tcPr>
            <w:tcW w:w="450" w:type="dxa"/>
            <w:shd w:val="clear" w:color="auto" w:fill="F2F2F2" w:themeFill="background1" w:themeFillShade="F2"/>
          </w:tcPr>
          <w:p w14:paraId="1846C68C"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6E3BB3C9"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036D1870" w14:textId="77777777" w:rsidR="0089080B" w:rsidRPr="00733C1C" w:rsidRDefault="0089080B" w:rsidP="00122D85">
            <w:pPr>
              <w:spacing w:before="40" w:after="40" w:line="240" w:lineRule="auto"/>
              <w:jc w:val="center"/>
              <w:rPr>
                <w:sz w:val="20"/>
                <w:szCs w:val="20"/>
                <w:lang w:val="id-ID"/>
              </w:rPr>
            </w:pPr>
          </w:p>
        </w:tc>
        <w:tc>
          <w:tcPr>
            <w:tcW w:w="900" w:type="dxa"/>
            <w:shd w:val="clear" w:color="auto" w:fill="F2F2F2" w:themeFill="background1" w:themeFillShade="F2"/>
          </w:tcPr>
          <w:p w14:paraId="0B4F4241"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6.1.2.1</w:t>
            </w:r>
          </w:p>
        </w:tc>
        <w:tc>
          <w:tcPr>
            <w:tcW w:w="6212" w:type="dxa"/>
            <w:shd w:val="clear" w:color="auto" w:fill="F2F2F2" w:themeFill="background1" w:themeFillShade="F2"/>
          </w:tcPr>
          <w:p w14:paraId="7AAD689D" w14:textId="77777777" w:rsidR="0089080B" w:rsidRPr="00733C1C" w:rsidRDefault="0089080B" w:rsidP="00122D85">
            <w:pPr>
              <w:spacing w:before="40" w:after="40" w:line="240" w:lineRule="auto"/>
              <w:rPr>
                <w:sz w:val="20"/>
                <w:szCs w:val="20"/>
                <w:lang w:val="id-ID"/>
              </w:rPr>
            </w:pPr>
            <w:r w:rsidRPr="00733C1C">
              <w:rPr>
                <w:sz w:val="20"/>
                <w:szCs w:val="20"/>
                <w:lang w:val="id-ID"/>
              </w:rPr>
              <w:t>Technical recommendations for coordination, guidance</w:t>
            </w:r>
            <w:r>
              <w:rPr>
                <w:sz w:val="20"/>
                <w:szCs w:val="20"/>
                <w:lang w:val="id-ID"/>
              </w:rPr>
              <w:t>,</w:t>
            </w:r>
            <w:r w:rsidRPr="00733C1C">
              <w:rPr>
                <w:sz w:val="20"/>
                <w:szCs w:val="20"/>
                <w:lang w:val="id-ID"/>
              </w:rPr>
              <w:t xml:space="preserve"> and supervision mechanisms for regional planning, including participatory and inclusive regional planning</w:t>
            </w:r>
          </w:p>
        </w:tc>
        <w:tc>
          <w:tcPr>
            <w:tcW w:w="2790" w:type="dxa"/>
            <w:shd w:val="clear" w:color="auto" w:fill="F2F2F2" w:themeFill="background1" w:themeFillShade="F2"/>
          </w:tcPr>
          <w:p w14:paraId="6993474B" w14:textId="77777777" w:rsidR="0089080B" w:rsidRPr="00733C1C" w:rsidRDefault="0089080B" w:rsidP="00122D85">
            <w:pPr>
              <w:spacing w:before="40" w:after="40" w:line="240" w:lineRule="auto"/>
              <w:rPr>
                <w:sz w:val="20"/>
                <w:szCs w:val="20"/>
                <w:lang w:val="id-ID"/>
              </w:rPr>
            </w:pPr>
            <w:r>
              <w:rPr>
                <w:sz w:val="20"/>
                <w:szCs w:val="20"/>
                <w:lang w:val="id-ID"/>
              </w:rPr>
              <w:t>MoHA - Directorate PEIPD</w:t>
            </w:r>
          </w:p>
        </w:tc>
        <w:tc>
          <w:tcPr>
            <w:tcW w:w="3880" w:type="dxa"/>
            <w:shd w:val="clear" w:color="auto" w:fill="F2F2F2" w:themeFill="background1" w:themeFillShade="F2"/>
          </w:tcPr>
          <w:p w14:paraId="5222F69D" w14:textId="77777777" w:rsidR="0089080B" w:rsidRPr="00733C1C" w:rsidRDefault="0089080B" w:rsidP="00122D85">
            <w:pPr>
              <w:spacing w:before="40" w:after="40" w:line="240" w:lineRule="auto"/>
              <w:rPr>
                <w:sz w:val="20"/>
                <w:szCs w:val="20"/>
                <w:lang w:val="id-ID"/>
              </w:rPr>
            </w:pPr>
            <w:r>
              <w:rPr>
                <w:sz w:val="20"/>
                <w:szCs w:val="20"/>
                <w:lang w:val="id-ID"/>
              </w:rPr>
              <w:t xml:space="preserve">North Kalimantan; Papua; South Papua; West Papua; Southwest Papua </w:t>
            </w:r>
          </w:p>
        </w:tc>
      </w:tr>
      <w:tr w:rsidR="0089080B" w:rsidRPr="00B95047" w14:paraId="4290A6B7" w14:textId="77777777" w:rsidTr="00122D85">
        <w:trPr>
          <w:cantSplit/>
          <w:trHeight w:val="504"/>
        </w:trPr>
        <w:tc>
          <w:tcPr>
            <w:tcW w:w="450" w:type="dxa"/>
            <w:shd w:val="clear" w:color="auto" w:fill="FFFFFF" w:themeFill="background1"/>
          </w:tcPr>
          <w:p w14:paraId="37E9A431"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194CAD97" w14:textId="77777777" w:rsidR="0089080B" w:rsidRPr="00733C1C" w:rsidRDefault="0089080B" w:rsidP="00122D85">
            <w:pPr>
              <w:spacing w:before="40" w:after="40" w:line="240" w:lineRule="auto"/>
              <w:jc w:val="center"/>
              <w:rPr>
                <w:sz w:val="20"/>
                <w:szCs w:val="20"/>
                <w:lang w:val="id-ID"/>
              </w:rPr>
            </w:pPr>
          </w:p>
        </w:tc>
        <w:tc>
          <w:tcPr>
            <w:tcW w:w="630" w:type="dxa"/>
          </w:tcPr>
          <w:p w14:paraId="2DAC3FC4"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6.1.3</w:t>
            </w:r>
          </w:p>
        </w:tc>
        <w:tc>
          <w:tcPr>
            <w:tcW w:w="13782" w:type="dxa"/>
            <w:gridSpan w:val="4"/>
          </w:tcPr>
          <w:p w14:paraId="441707BD" w14:textId="77777777" w:rsidR="0089080B" w:rsidRPr="00733C1C" w:rsidRDefault="0089080B" w:rsidP="00122D85">
            <w:pPr>
              <w:spacing w:before="40" w:after="40" w:line="240" w:lineRule="auto"/>
              <w:rPr>
                <w:sz w:val="20"/>
                <w:szCs w:val="20"/>
                <w:lang w:val="id-ID"/>
              </w:rPr>
            </w:pPr>
            <w:r w:rsidRPr="001D07D5">
              <w:rPr>
                <w:b/>
                <w:bCs/>
                <w:sz w:val="20"/>
                <w:szCs w:val="20"/>
              </w:rPr>
              <w:t>Strengthening regional leadership commitment related to regional budgeting for the implementation and fulfilment of inclusive basic services</w:t>
            </w:r>
          </w:p>
        </w:tc>
      </w:tr>
      <w:tr w:rsidR="0089080B" w:rsidRPr="00B95047" w14:paraId="60191936" w14:textId="77777777" w:rsidTr="00122D85">
        <w:trPr>
          <w:cantSplit/>
          <w:trHeight w:val="504"/>
        </w:trPr>
        <w:tc>
          <w:tcPr>
            <w:tcW w:w="450" w:type="dxa"/>
            <w:shd w:val="clear" w:color="auto" w:fill="F2F2F2" w:themeFill="background1" w:themeFillShade="F2"/>
          </w:tcPr>
          <w:p w14:paraId="42589824"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5BD178DD"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0E16A3AF"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15922B8C"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6.1.3.1</w:t>
            </w:r>
          </w:p>
        </w:tc>
        <w:tc>
          <w:tcPr>
            <w:tcW w:w="6212" w:type="dxa"/>
            <w:shd w:val="clear" w:color="auto" w:fill="F2F2F2" w:themeFill="background1" w:themeFillShade="F2"/>
          </w:tcPr>
          <w:p w14:paraId="239D4B77" w14:textId="77777777" w:rsidR="0089080B" w:rsidRPr="00733C1C" w:rsidRDefault="0089080B" w:rsidP="00122D85">
            <w:pPr>
              <w:spacing w:before="40" w:after="40" w:line="240" w:lineRule="auto"/>
              <w:rPr>
                <w:sz w:val="20"/>
                <w:szCs w:val="20"/>
                <w:lang w:val="id-ID"/>
              </w:rPr>
            </w:pPr>
            <w:r w:rsidRPr="00733C1C">
              <w:rPr>
                <w:sz w:val="20"/>
                <w:szCs w:val="20"/>
                <w:lang w:val="id-ID"/>
              </w:rPr>
              <w:t>Technical facilitation of the delivery of regulations, implementation</w:t>
            </w:r>
            <w:r>
              <w:rPr>
                <w:sz w:val="20"/>
                <w:szCs w:val="20"/>
                <w:lang w:val="id-ID"/>
              </w:rPr>
              <w:t>,</w:t>
            </w:r>
            <w:r w:rsidRPr="00733C1C">
              <w:rPr>
                <w:sz w:val="20"/>
                <w:szCs w:val="20"/>
                <w:lang w:val="id-ID"/>
              </w:rPr>
              <w:t xml:space="preserve"> and fulfillment of inclusive basic services</w:t>
            </w:r>
            <w:r>
              <w:rPr>
                <w:sz w:val="20"/>
                <w:szCs w:val="20"/>
                <w:lang w:val="id-ID"/>
              </w:rPr>
              <w:t>,</w:t>
            </w:r>
            <w:r w:rsidRPr="00733C1C">
              <w:rPr>
                <w:sz w:val="20"/>
                <w:szCs w:val="20"/>
                <w:lang w:val="id-ID"/>
              </w:rPr>
              <w:t xml:space="preserve"> including policies related to Regional PPKF KEM to regional leaders and TAPD</w:t>
            </w:r>
          </w:p>
        </w:tc>
        <w:tc>
          <w:tcPr>
            <w:tcW w:w="2790" w:type="dxa"/>
            <w:shd w:val="clear" w:color="auto" w:fill="F2F2F2" w:themeFill="background1" w:themeFillShade="F2"/>
          </w:tcPr>
          <w:p w14:paraId="6464D125" w14:textId="77777777" w:rsidR="0089080B" w:rsidRPr="00733C1C" w:rsidRDefault="0089080B" w:rsidP="00122D85">
            <w:pPr>
              <w:spacing w:before="40" w:after="40" w:line="240" w:lineRule="auto"/>
              <w:rPr>
                <w:sz w:val="20"/>
                <w:szCs w:val="20"/>
                <w:lang w:val="id-ID"/>
              </w:rPr>
            </w:pPr>
            <w:r>
              <w:rPr>
                <w:sz w:val="20"/>
                <w:szCs w:val="20"/>
                <w:lang w:val="id-ID"/>
              </w:rPr>
              <w:t>MoF - Directorate of Regional Economy and Financing</w:t>
            </w:r>
          </w:p>
        </w:tc>
        <w:tc>
          <w:tcPr>
            <w:tcW w:w="3880" w:type="dxa"/>
            <w:shd w:val="clear" w:color="auto" w:fill="F2F2F2" w:themeFill="background1" w:themeFillShade="F2"/>
          </w:tcPr>
          <w:p w14:paraId="0AB86C22" w14:textId="77777777" w:rsidR="0089080B" w:rsidRPr="00733C1C" w:rsidRDefault="0089080B" w:rsidP="00122D85">
            <w:pPr>
              <w:spacing w:before="40" w:after="40" w:line="240" w:lineRule="auto"/>
              <w:rPr>
                <w:sz w:val="20"/>
                <w:szCs w:val="20"/>
                <w:lang w:val="id-ID"/>
              </w:rPr>
            </w:pPr>
            <w:r>
              <w:rPr>
                <w:sz w:val="20"/>
                <w:szCs w:val="20"/>
                <w:lang w:val="id-ID"/>
              </w:rPr>
              <w:t xml:space="preserve">Aceh; NTB; NTT; North Kalimantan; Gorontalo; Maluku; Papua; South Papua; West Papua; Southwest Papua </w:t>
            </w:r>
          </w:p>
        </w:tc>
      </w:tr>
      <w:tr w:rsidR="0089080B" w:rsidRPr="00B95047" w14:paraId="51D78593" w14:textId="77777777" w:rsidTr="00122D85">
        <w:trPr>
          <w:cantSplit/>
          <w:trHeight w:val="504"/>
        </w:trPr>
        <w:tc>
          <w:tcPr>
            <w:tcW w:w="450" w:type="dxa"/>
            <w:shd w:val="clear" w:color="auto" w:fill="FFFFFF" w:themeFill="background1"/>
          </w:tcPr>
          <w:p w14:paraId="3DE903AF"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2F3F2CF6" w14:textId="77777777" w:rsidR="0089080B" w:rsidRPr="00733C1C" w:rsidRDefault="0089080B" w:rsidP="00122D85">
            <w:pPr>
              <w:spacing w:before="40" w:after="40" w:line="240" w:lineRule="auto"/>
              <w:jc w:val="center"/>
              <w:rPr>
                <w:sz w:val="20"/>
                <w:szCs w:val="20"/>
                <w:lang w:val="id-ID"/>
              </w:rPr>
            </w:pPr>
          </w:p>
        </w:tc>
        <w:tc>
          <w:tcPr>
            <w:tcW w:w="630" w:type="dxa"/>
          </w:tcPr>
          <w:p w14:paraId="25ACB1C9"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6D2D2C61"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6.1.3.2</w:t>
            </w:r>
          </w:p>
        </w:tc>
        <w:tc>
          <w:tcPr>
            <w:tcW w:w="6212" w:type="dxa"/>
          </w:tcPr>
          <w:p w14:paraId="790C8690" w14:textId="77777777" w:rsidR="0089080B" w:rsidRPr="00733C1C" w:rsidRDefault="0089080B" w:rsidP="00122D85">
            <w:pPr>
              <w:spacing w:before="40" w:after="40" w:line="240" w:lineRule="auto"/>
              <w:rPr>
                <w:sz w:val="20"/>
                <w:szCs w:val="20"/>
                <w:lang w:val="id-ID"/>
              </w:rPr>
            </w:pPr>
            <w:r w:rsidRPr="00733C1C">
              <w:rPr>
                <w:sz w:val="20"/>
                <w:szCs w:val="20"/>
                <w:lang w:val="id-ID"/>
              </w:rPr>
              <w:t xml:space="preserve">Technical facilitation to strengthen the capacity of regional leaders </w:t>
            </w:r>
            <w:r>
              <w:rPr>
                <w:sz w:val="20"/>
                <w:szCs w:val="20"/>
                <w:lang w:val="id-ID"/>
              </w:rPr>
              <w:t>to provide</w:t>
            </w:r>
            <w:r w:rsidRPr="00733C1C">
              <w:rPr>
                <w:sz w:val="20"/>
                <w:szCs w:val="20"/>
                <w:lang w:val="id-ID"/>
              </w:rPr>
              <w:t xml:space="preserve"> basic services</w:t>
            </w:r>
          </w:p>
        </w:tc>
        <w:tc>
          <w:tcPr>
            <w:tcW w:w="2790" w:type="dxa"/>
          </w:tcPr>
          <w:p w14:paraId="70932FEE" w14:textId="77777777" w:rsidR="0089080B" w:rsidRPr="00733C1C" w:rsidRDefault="0089080B" w:rsidP="00122D85">
            <w:pPr>
              <w:spacing w:before="40" w:after="40" w:line="240" w:lineRule="auto"/>
              <w:rPr>
                <w:sz w:val="20"/>
                <w:szCs w:val="20"/>
                <w:lang w:val="id-ID"/>
              </w:rPr>
            </w:pPr>
            <w:r w:rsidRPr="00830CCB">
              <w:rPr>
                <w:sz w:val="20"/>
                <w:szCs w:val="20"/>
                <w:lang w:val="id-ID"/>
              </w:rPr>
              <w:t>MoHA - Secretariat of the Domestic Policy Strategy Agency</w:t>
            </w:r>
          </w:p>
        </w:tc>
        <w:tc>
          <w:tcPr>
            <w:tcW w:w="3880" w:type="dxa"/>
          </w:tcPr>
          <w:p w14:paraId="59A2B3C5" w14:textId="77777777" w:rsidR="0089080B" w:rsidRPr="00733C1C" w:rsidRDefault="0089080B" w:rsidP="00122D85">
            <w:pPr>
              <w:spacing w:before="40" w:after="40" w:line="240" w:lineRule="auto"/>
              <w:rPr>
                <w:sz w:val="20"/>
                <w:szCs w:val="20"/>
                <w:lang w:val="id-ID"/>
              </w:rPr>
            </w:pPr>
            <w:r>
              <w:rPr>
                <w:sz w:val="20"/>
                <w:szCs w:val="20"/>
                <w:lang w:val="id-ID"/>
              </w:rPr>
              <w:t xml:space="preserve">Aceh; NTB; NTT; North Kalimantan; Gorontalo; Maluku; Papua; South Papua; West Papua; Southwest Papua </w:t>
            </w:r>
          </w:p>
        </w:tc>
      </w:tr>
      <w:tr w:rsidR="0089080B" w:rsidRPr="00B95047" w14:paraId="21C0BB1C" w14:textId="77777777" w:rsidTr="00122D85">
        <w:trPr>
          <w:cantSplit/>
          <w:trHeight w:val="504"/>
        </w:trPr>
        <w:tc>
          <w:tcPr>
            <w:tcW w:w="450" w:type="dxa"/>
            <w:shd w:val="clear" w:color="auto" w:fill="F2F2F2" w:themeFill="background1" w:themeFillShade="F2"/>
          </w:tcPr>
          <w:p w14:paraId="542C3FA7"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4092CF0C"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6.2</w:t>
            </w:r>
          </w:p>
        </w:tc>
        <w:tc>
          <w:tcPr>
            <w:tcW w:w="14412" w:type="dxa"/>
            <w:gridSpan w:val="5"/>
            <w:shd w:val="clear" w:color="auto" w:fill="F2F2F2" w:themeFill="background1" w:themeFillShade="F2"/>
          </w:tcPr>
          <w:p w14:paraId="5B1DCFFB" w14:textId="77777777" w:rsidR="0089080B" w:rsidRPr="00733C1C" w:rsidRDefault="0089080B" w:rsidP="00122D85">
            <w:pPr>
              <w:spacing w:before="40" w:after="40" w:line="240" w:lineRule="auto"/>
              <w:rPr>
                <w:sz w:val="20"/>
                <w:szCs w:val="20"/>
                <w:lang w:val="id-ID"/>
              </w:rPr>
            </w:pPr>
            <w:r w:rsidRPr="005E2864">
              <w:rPr>
                <w:b/>
                <w:bCs/>
                <w:sz w:val="20"/>
                <w:szCs w:val="20"/>
              </w:rPr>
              <w:t>Support for strengthening the commitment of regional leaders in the management and strengthening of regional fiscal capacity</w:t>
            </w:r>
          </w:p>
        </w:tc>
      </w:tr>
      <w:tr w:rsidR="0089080B" w:rsidRPr="00B95047" w14:paraId="1903C51F" w14:textId="77777777" w:rsidTr="00122D85">
        <w:trPr>
          <w:cantSplit/>
          <w:trHeight w:val="504"/>
        </w:trPr>
        <w:tc>
          <w:tcPr>
            <w:tcW w:w="450" w:type="dxa"/>
            <w:shd w:val="clear" w:color="auto" w:fill="FFFFFF" w:themeFill="background1"/>
          </w:tcPr>
          <w:p w14:paraId="79D6DC5D"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42D0C8A8" w14:textId="77777777" w:rsidR="0089080B" w:rsidRPr="00733C1C" w:rsidRDefault="0089080B" w:rsidP="00122D85">
            <w:pPr>
              <w:spacing w:before="40" w:after="40" w:line="240" w:lineRule="auto"/>
              <w:jc w:val="center"/>
              <w:rPr>
                <w:sz w:val="20"/>
                <w:szCs w:val="20"/>
                <w:lang w:val="id-ID"/>
              </w:rPr>
            </w:pPr>
          </w:p>
        </w:tc>
        <w:tc>
          <w:tcPr>
            <w:tcW w:w="630" w:type="dxa"/>
          </w:tcPr>
          <w:p w14:paraId="5EAEAC05"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6.2.1</w:t>
            </w:r>
          </w:p>
        </w:tc>
        <w:tc>
          <w:tcPr>
            <w:tcW w:w="13782" w:type="dxa"/>
            <w:gridSpan w:val="4"/>
          </w:tcPr>
          <w:p w14:paraId="6E0A3798" w14:textId="77777777" w:rsidR="0089080B" w:rsidRPr="00733C1C" w:rsidRDefault="0089080B" w:rsidP="00122D85">
            <w:pPr>
              <w:spacing w:before="40" w:after="40" w:line="240" w:lineRule="auto"/>
              <w:rPr>
                <w:sz w:val="20"/>
                <w:szCs w:val="20"/>
                <w:lang w:val="id-ID"/>
              </w:rPr>
            </w:pPr>
            <w:r w:rsidRPr="005E2864">
              <w:rPr>
                <w:b/>
                <w:bCs/>
                <w:sz w:val="20"/>
                <w:szCs w:val="20"/>
              </w:rPr>
              <w:t>Strengthening regional leadership commitment related to the management of PDRD</w:t>
            </w:r>
          </w:p>
        </w:tc>
      </w:tr>
      <w:tr w:rsidR="0089080B" w:rsidRPr="00B95047" w14:paraId="430C4F90" w14:textId="77777777" w:rsidTr="00122D85">
        <w:trPr>
          <w:cantSplit/>
          <w:trHeight w:val="504"/>
        </w:trPr>
        <w:tc>
          <w:tcPr>
            <w:tcW w:w="450" w:type="dxa"/>
            <w:shd w:val="clear" w:color="auto" w:fill="F2F2F2" w:themeFill="background1" w:themeFillShade="F2"/>
          </w:tcPr>
          <w:p w14:paraId="40ADF653"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6CCFB39A"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772A18E6"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250A166F"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6.2.1.1</w:t>
            </w:r>
          </w:p>
        </w:tc>
        <w:tc>
          <w:tcPr>
            <w:tcW w:w="6212" w:type="dxa"/>
            <w:shd w:val="clear" w:color="auto" w:fill="F2F2F2" w:themeFill="background1" w:themeFillShade="F2"/>
          </w:tcPr>
          <w:p w14:paraId="0F0B62F0" w14:textId="77777777" w:rsidR="0089080B" w:rsidRPr="00733C1C" w:rsidRDefault="0089080B" w:rsidP="00122D85">
            <w:pPr>
              <w:spacing w:before="40" w:after="40" w:line="240" w:lineRule="auto"/>
              <w:rPr>
                <w:sz w:val="20"/>
                <w:szCs w:val="20"/>
                <w:lang w:val="id-ID"/>
              </w:rPr>
            </w:pPr>
            <w:r w:rsidRPr="00733C1C">
              <w:rPr>
                <w:sz w:val="20"/>
                <w:szCs w:val="20"/>
                <w:lang w:val="id-ID"/>
              </w:rPr>
              <w:t>Technical facilitation for the development of guidelines and guidelines for coordination, guidance</w:t>
            </w:r>
            <w:r>
              <w:rPr>
                <w:sz w:val="20"/>
                <w:szCs w:val="20"/>
                <w:lang w:val="id-ID"/>
              </w:rPr>
              <w:t>,</w:t>
            </w:r>
            <w:r w:rsidRPr="00733C1C">
              <w:rPr>
                <w:sz w:val="20"/>
                <w:szCs w:val="20"/>
                <w:lang w:val="id-ID"/>
              </w:rPr>
              <w:t xml:space="preserve"> and control of PDRD management in districts/cities</w:t>
            </w:r>
          </w:p>
        </w:tc>
        <w:tc>
          <w:tcPr>
            <w:tcW w:w="2790" w:type="dxa"/>
            <w:shd w:val="clear" w:color="auto" w:fill="F2F2F2" w:themeFill="background1" w:themeFillShade="F2"/>
          </w:tcPr>
          <w:p w14:paraId="42DF5705" w14:textId="77777777" w:rsidR="0089080B" w:rsidRPr="00733C1C" w:rsidRDefault="0089080B" w:rsidP="00122D85">
            <w:pPr>
              <w:spacing w:before="40" w:after="40" w:line="240" w:lineRule="auto"/>
              <w:rPr>
                <w:sz w:val="20"/>
                <w:szCs w:val="20"/>
                <w:lang w:val="id-ID"/>
              </w:rPr>
            </w:pPr>
            <w:r w:rsidRPr="00830CCB">
              <w:rPr>
                <w:sz w:val="20"/>
                <w:szCs w:val="20"/>
                <w:lang w:val="id-ID"/>
              </w:rPr>
              <w:t>MoF - Directorate of Regional Tax and Retribution</w:t>
            </w:r>
          </w:p>
        </w:tc>
        <w:tc>
          <w:tcPr>
            <w:tcW w:w="3880" w:type="dxa"/>
            <w:shd w:val="clear" w:color="auto" w:fill="F2F2F2" w:themeFill="background1" w:themeFillShade="F2"/>
          </w:tcPr>
          <w:p w14:paraId="0D1A3FC0" w14:textId="77777777" w:rsidR="0089080B" w:rsidRPr="00733C1C" w:rsidRDefault="0089080B" w:rsidP="00122D85">
            <w:pPr>
              <w:spacing w:before="40" w:after="40" w:line="240" w:lineRule="auto"/>
              <w:rPr>
                <w:sz w:val="20"/>
                <w:szCs w:val="20"/>
                <w:lang w:val="id-ID"/>
              </w:rPr>
            </w:pPr>
            <w:r>
              <w:rPr>
                <w:sz w:val="20"/>
                <w:szCs w:val="20"/>
                <w:lang w:val="id-ID"/>
              </w:rPr>
              <w:t>Aceh; NTB; NTT; North Kalimantan; Gorontalo; Maluku</w:t>
            </w:r>
          </w:p>
        </w:tc>
      </w:tr>
      <w:tr w:rsidR="0089080B" w:rsidRPr="00B95047" w14:paraId="07780112" w14:textId="77777777" w:rsidTr="00122D85">
        <w:trPr>
          <w:cantSplit/>
          <w:trHeight w:val="504"/>
        </w:trPr>
        <w:tc>
          <w:tcPr>
            <w:tcW w:w="450" w:type="dxa"/>
            <w:shd w:val="clear" w:color="auto" w:fill="FFFFFF" w:themeFill="background1"/>
          </w:tcPr>
          <w:p w14:paraId="4A552499"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3F69E0E4" w14:textId="77777777" w:rsidR="0089080B" w:rsidRPr="00733C1C" w:rsidRDefault="0089080B" w:rsidP="00122D85">
            <w:pPr>
              <w:spacing w:before="40" w:after="40" w:line="240" w:lineRule="auto"/>
              <w:jc w:val="center"/>
              <w:rPr>
                <w:sz w:val="20"/>
                <w:szCs w:val="20"/>
                <w:lang w:val="id-ID"/>
              </w:rPr>
            </w:pPr>
          </w:p>
        </w:tc>
        <w:tc>
          <w:tcPr>
            <w:tcW w:w="630" w:type="dxa"/>
          </w:tcPr>
          <w:p w14:paraId="5BE56677"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0A98C2B1"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6.2.1.2</w:t>
            </w:r>
          </w:p>
        </w:tc>
        <w:tc>
          <w:tcPr>
            <w:tcW w:w="6212" w:type="dxa"/>
          </w:tcPr>
          <w:p w14:paraId="2171C383" w14:textId="77777777" w:rsidR="0089080B" w:rsidRPr="00733C1C" w:rsidRDefault="0089080B" w:rsidP="00122D85">
            <w:pPr>
              <w:spacing w:before="40" w:after="40" w:line="240" w:lineRule="auto"/>
              <w:rPr>
                <w:sz w:val="20"/>
                <w:szCs w:val="20"/>
                <w:lang w:val="id-ID"/>
              </w:rPr>
            </w:pPr>
            <w:r w:rsidRPr="00733C1C">
              <w:rPr>
                <w:sz w:val="20"/>
                <w:szCs w:val="20"/>
                <w:lang w:val="id-ID"/>
              </w:rPr>
              <w:t>Technical facilitation of tax collection synergy between the Provincial Government and Regency/City Government</w:t>
            </w:r>
          </w:p>
        </w:tc>
        <w:tc>
          <w:tcPr>
            <w:tcW w:w="2790" w:type="dxa"/>
          </w:tcPr>
          <w:p w14:paraId="24664FCF" w14:textId="77777777" w:rsidR="0089080B" w:rsidRPr="00733C1C" w:rsidRDefault="0089080B" w:rsidP="00122D85">
            <w:pPr>
              <w:spacing w:before="40" w:after="40" w:line="240" w:lineRule="auto"/>
              <w:rPr>
                <w:sz w:val="20"/>
                <w:szCs w:val="20"/>
                <w:lang w:val="id-ID"/>
              </w:rPr>
            </w:pPr>
            <w:r>
              <w:rPr>
                <w:sz w:val="20"/>
                <w:szCs w:val="20"/>
                <w:lang w:val="id-ID"/>
              </w:rPr>
              <w:t>MoF - Directorate of Regional Tax and Retribution</w:t>
            </w:r>
          </w:p>
        </w:tc>
        <w:tc>
          <w:tcPr>
            <w:tcW w:w="3880" w:type="dxa"/>
          </w:tcPr>
          <w:p w14:paraId="04107C2A" w14:textId="77777777" w:rsidR="0089080B" w:rsidRPr="00733C1C" w:rsidRDefault="0089080B" w:rsidP="00122D85">
            <w:pPr>
              <w:spacing w:before="40" w:after="40" w:line="240" w:lineRule="auto"/>
              <w:rPr>
                <w:sz w:val="20"/>
                <w:szCs w:val="20"/>
                <w:lang w:val="id-ID"/>
              </w:rPr>
            </w:pPr>
            <w:r>
              <w:rPr>
                <w:sz w:val="20"/>
                <w:szCs w:val="20"/>
                <w:lang w:val="id-ID"/>
              </w:rPr>
              <w:t>Aceh; NTB; NTT; North Kalimantan; Gorontalo; Maluku</w:t>
            </w:r>
          </w:p>
        </w:tc>
      </w:tr>
      <w:tr w:rsidR="0089080B" w:rsidRPr="00B95047" w14:paraId="28C80FFB" w14:textId="77777777" w:rsidTr="00122D85">
        <w:trPr>
          <w:cantSplit/>
          <w:trHeight w:val="504"/>
        </w:trPr>
        <w:tc>
          <w:tcPr>
            <w:tcW w:w="450" w:type="dxa"/>
            <w:shd w:val="clear" w:color="auto" w:fill="F2F2F2" w:themeFill="background1" w:themeFillShade="F2"/>
          </w:tcPr>
          <w:p w14:paraId="21CDD0A7"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6FCA6A96"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4367E71E"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041A2FA9"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6.2.1.3</w:t>
            </w:r>
          </w:p>
        </w:tc>
        <w:tc>
          <w:tcPr>
            <w:tcW w:w="6212" w:type="dxa"/>
            <w:shd w:val="clear" w:color="auto" w:fill="F2F2F2" w:themeFill="background1" w:themeFillShade="F2"/>
          </w:tcPr>
          <w:p w14:paraId="7BA31DFD" w14:textId="77777777" w:rsidR="0089080B" w:rsidRPr="00733C1C" w:rsidRDefault="0089080B" w:rsidP="00122D85">
            <w:pPr>
              <w:spacing w:before="40" w:after="40" w:line="240" w:lineRule="auto"/>
              <w:rPr>
                <w:sz w:val="20"/>
                <w:szCs w:val="20"/>
                <w:lang w:val="id-ID"/>
              </w:rPr>
            </w:pPr>
            <w:r w:rsidRPr="00733C1C">
              <w:rPr>
                <w:sz w:val="20"/>
                <w:szCs w:val="20"/>
                <w:lang w:val="id-ID"/>
              </w:rPr>
              <w:t>Technical facilitation to strengthen the capacity of regional leaders regarding regional revenues</w:t>
            </w:r>
          </w:p>
        </w:tc>
        <w:tc>
          <w:tcPr>
            <w:tcW w:w="2790" w:type="dxa"/>
            <w:shd w:val="clear" w:color="auto" w:fill="F2F2F2" w:themeFill="background1" w:themeFillShade="F2"/>
          </w:tcPr>
          <w:p w14:paraId="3BC26A92" w14:textId="77777777" w:rsidR="0089080B" w:rsidRPr="00733C1C" w:rsidRDefault="0089080B" w:rsidP="00122D85">
            <w:pPr>
              <w:spacing w:before="40" w:after="40" w:line="240" w:lineRule="auto"/>
              <w:rPr>
                <w:sz w:val="20"/>
                <w:szCs w:val="20"/>
                <w:lang w:val="id-ID"/>
              </w:rPr>
            </w:pPr>
            <w:r w:rsidRPr="00830CCB">
              <w:rPr>
                <w:sz w:val="20"/>
                <w:szCs w:val="20"/>
                <w:lang w:val="id-ID"/>
              </w:rPr>
              <w:t>MoHA - Directorate of Regional Revenues</w:t>
            </w:r>
            <w:r>
              <w:rPr>
                <w:sz w:val="20"/>
                <w:szCs w:val="20"/>
                <w:lang w:val="id-ID"/>
              </w:rPr>
              <w:br/>
            </w:r>
          </w:p>
        </w:tc>
        <w:tc>
          <w:tcPr>
            <w:tcW w:w="3880" w:type="dxa"/>
            <w:shd w:val="clear" w:color="auto" w:fill="F2F2F2" w:themeFill="background1" w:themeFillShade="F2"/>
          </w:tcPr>
          <w:p w14:paraId="2C7F4007" w14:textId="77777777" w:rsidR="0089080B" w:rsidRPr="00733C1C" w:rsidRDefault="0089080B" w:rsidP="00122D85">
            <w:pPr>
              <w:spacing w:before="40" w:after="40" w:line="240" w:lineRule="auto"/>
              <w:rPr>
                <w:sz w:val="20"/>
                <w:szCs w:val="20"/>
                <w:lang w:val="id-ID"/>
              </w:rPr>
            </w:pPr>
            <w:r>
              <w:rPr>
                <w:sz w:val="20"/>
                <w:szCs w:val="20"/>
                <w:lang w:val="id-ID"/>
              </w:rPr>
              <w:t xml:space="preserve">Aceh; NTB; NTT; North Kalimantan; Gorontalo; Maluku; Papua; South Papua; West Papua; Southwest Papua </w:t>
            </w:r>
          </w:p>
        </w:tc>
      </w:tr>
      <w:tr w:rsidR="0089080B" w:rsidRPr="00B95047" w14:paraId="040350B6" w14:textId="77777777" w:rsidTr="00122D85">
        <w:trPr>
          <w:cantSplit/>
          <w:trHeight w:val="504"/>
        </w:trPr>
        <w:tc>
          <w:tcPr>
            <w:tcW w:w="450" w:type="dxa"/>
            <w:shd w:val="clear" w:color="auto" w:fill="FFFFFF" w:themeFill="background1"/>
          </w:tcPr>
          <w:p w14:paraId="1E19D5F2"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60315C82" w14:textId="77777777" w:rsidR="0089080B" w:rsidRPr="00733C1C" w:rsidRDefault="0089080B" w:rsidP="00122D85">
            <w:pPr>
              <w:spacing w:before="40" w:after="40" w:line="240" w:lineRule="auto"/>
              <w:jc w:val="center"/>
              <w:rPr>
                <w:sz w:val="20"/>
                <w:szCs w:val="20"/>
                <w:lang w:val="id-ID"/>
              </w:rPr>
            </w:pPr>
          </w:p>
        </w:tc>
        <w:tc>
          <w:tcPr>
            <w:tcW w:w="630" w:type="dxa"/>
          </w:tcPr>
          <w:p w14:paraId="60B6DEE3"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6.2.2</w:t>
            </w:r>
          </w:p>
        </w:tc>
        <w:tc>
          <w:tcPr>
            <w:tcW w:w="13782" w:type="dxa"/>
            <w:gridSpan w:val="4"/>
          </w:tcPr>
          <w:p w14:paraId="62918760" w14:textId="77777777" w:rsidR="0089080B" w:rsidRPr="00733C1C" w:rsidRDefault="0089080B" w:rsidP="00122D85">
            <w:pPr>
              <w:spacing w:before="40" w:after="40" w:line="240" w:lineRule="auto"/>
              <w:rPr>
                <w:sz w:val="20"/>
                <w:szCs w:val="20"/>
                <w:lang w:val="id-ID"/>
              </w:rPr>
            </w:pPr>
            <w:r w:rsidRPr="005E2864">
              <w:rPr>
                <w:b/>
                <w:bCs/>
                <w:sz w:val="20"/>
                <w:szCs w:val="20"/>
              </w:rPr>
              <w:t>Strengthening the commitment of regional leaders related to the management of</w:t>
            </w:r>
            <w:r>
              <w:rPr>
                <w:b/>
                <w:bCs/>
                <w:sz w:val="20"/>
                <w:szCs w:val="20"/>
              </w:rPr>
              <w:t xml:space="preserve"> </w:t>
            </w:r>
            <w:r w:rsidRPr="00733C1C">
              <w:rPr>
                <w:b/>
                <w:bCs/>
                <w:sz w:val="20"/>
                <w:szCs w:val="20"/>
                <w:lang w:val="id-ID"/>
              </w:rPr>
              <w:t>TKD</w:t>
            </w:r>
          </w:p>
        </w:tc>
      </w:tr>
      <w:tr w:rsidR="0089080B" w:rsidRPr="00B95047" w14:paraId="3BC7FE42" w14:textId="77777777" w:rsidTr="00122D85">
        <w:trPr>
          <w:cantSplit/>
          <w:trHeight w:val="504"/>
        </w:trPr>
        <w:tc>
          <w:tcPr>
            <w:tcW w:w="450" w:type="dxa"/>
            <w:shd w:val="clear" w:color="auto" w:fill="F2F2F2" w:themeFill="background1" w:themeFillShade="F2"/>
          </w:tcPr>
          <w:p w14:paraId="0E3BF9A3"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2DE49970"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35DF3282"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4EA17061"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6.2.2.1</w:t>
            </w:r>
          </w:p>
        </w:tc>
        <w:tc>
          <w:tcPr>
            <w:tcW w:w="6212" w:type="dxa"/>
            <w:shd w:val="clear" w:color="auto" w:fill="F2F2F2" w:themeFill="background1" w:themeFillShade="F2"/>
          </w:tcPr>
          <w:p w14:paraId="22611A33" w14:textId="77777777" w:rsidR="0089080B" w:rsidRPr="00733C1C" w:rsidRDefault="0089080B" w:rsidP="00122D85">
            <w:pPr>
              <w:spacing w:before="40" w:after="40" w:line="240" w:lineRule="auto"/>
              <w:rPr>
                <w:sz w:val="20"/>
                <w:szCs w:val="20"/>
                <w:lang w:val="id-ID"/>
              </w:rPr>
            </w:pPr>
            <w:r w:rsidRPr="00733C1C">
              <w:rPr>
                <w:sz w:val="20"/>
                <w:szCs w:val="20"/>
                <w:lang w:val="id-ID"/>
              </w:rPr>
              <w:t>Technical facilitation in conveying developments regarding TKD policies, achievements</w:t>
            </w:r>
            <w:r>
              <w:rPr>
                <w:sz w:val="20"/>
                <w:szCs w:val="20"/>
                <w:lang w:val="id-ID"/>
              </w:rPr>
              <w:t>,</w:t>
            </w:r>
            <w:r w:rsidRPr="00733C1C">
              <w:rPr>
                <w:sz w:val="20"/>
                <w:szCs w:val="20"/>
                <w:lang w:val="id-ID"/>
              </w:rPr>
              <w:t xml:space="preserve"> and obstacles to TKD management to regional leaders</w:t>
            </w:r>
          </w:p>
        </w:tc>
        <w:tc>
          <w:tcPr>
            <w:tcW w:w="2790" w:type="dxa"/>
            <w:shd w:val="clear" w:color="auto" w:fill="F2F2F2" w:themeFill="background1" w:themeFillShade="F2"/>
          </w:tcPr>
          <w:p w14:paraId="0236CBA8" w14:textId="77777777" w:rsidR="0089080B" w:rsidRPr="00733C1C" w:rsidRDefault="0089080B" w:rsidP="00122D85">
            <w:pPr>
              <w:spacing w:before="40" w:after="40" w:line="240" w:lineRule="auto"/>
              <w:rPr>
                <w:sz w:val="20"/>
                <w:szCs w:val="20"/>
                <w:lang w:val="id-ID"/>
              </w:rPr>
            </w:pPr>
            <w:r w:rsidRPr="00E80E15">
              <w:rPr>
                <w:rFonts w:eastAsia="Times New Roman"/>
                <w:sz w:val="20"/>
                <w:szCs w:val="20"/>
              </w:rPr>
              <w:t>MoF - Secretariat of the Directorate General of Fiscal Balance</w:t>
            </w:r>
          </w:p>
        </w:tc>
        <w:tc>
          <w:tcPr>
            <w:tcW w:w="3880" w:type="dxa"/>
            <w:shd w:val="clear" w:color="auto" w:fill="F2F2F2" w:themeFill="background1" w:themeFillShade="F2"/>
          </w:tcPr>
          <w:p w14:paraId="0B2F9732" w14:textId="77777777" w:rsidR="0089080B" w:rsidRPr="00733C1C" w:rsidRDefault="0089080B" w:rsidP="00122D85">
            <w:pPr>
              <w:spacing w:before="40" w:after="40" w:line="240" w:lineRule="auto"/>
              <w:rPr>
                <w:sz w:val="20"/>
                <w:szCs w:val="20"/>
                <w:lang w:val="id-ID"/>
              </w:rPr>
            </w:pPr>
            <w:r>
              <w:rPr>
                <w:sz w:val="20"/>
                <w:szCs w:val="20"/>
                <w:lang w:val="id-ID"/>
              </w:rPr>
              <w:t xml:space="preserve">Aceh; NTB; NTT; North Kalimantan; Gorontalo; Maluku; Papua; South Papua; West Papua; Southwest Papua </w:t>
            </w:r>
          </w:p>
        </w:tc>
      </w:tr>
      <w:tr w:rsidR="0089080B" w:rsidRPr="00B95047" w14:paraId="345B6943" w14:textId="77777777" w:rsidTr="00122D85">
        <w:trPr>
          <w:cantSplit/>
          <w:trHeight w:val="504"/>
        </w:trPr>
        <w:tc>
          <w:tcPr>
            <w:tcW w:w="450" w:type="dxa"/>
            <w:shd w:val="clear" w:color="auto" w:fill="FFFFFF" w:themeFill="background1"/>
          </w:tcPr>
          <w:p w14:paraId="0271F114"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683A3EEA"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6.3</w:t>
            </w:r>
          </w:p>
        </w:tc>
        <w:tc>
          <w:tcPr>
            <w:tcW w:w="14412" w:type="dxa"/>
            <w:gridSpan w:val="5"/>
          </w:tcPr>
          <w:p w14:paraId="1D8C8F1F" w14:textId="77777777" w:rsidR="0089080B" w:rsidRPr="00733C1C" w:rsidRDefault="0089080B" w:rsidP="00122D85">
            <w:pPr>
              <w:spacing w:before="40" w:after="40" w:line="240" w:lineRule="auto"/>
              <w:rPr>
                <w:sz w:val="20"/>
                <w:szCs w:val="20"/>
                <w:lang w:val="id-ID"/>
              </w:rPr>
            </w:pPr>
            <w:r w:rsidRPr="005E2864">
              <w:rPr>
                <w:b/>
                <w:bCs/>
                <w:sz w:val="20"/>
                <w:szCs w:val="20"/>
              </w:rPr>
              <w:t>Support for strengthening regional leadership commitment in solidifying the regional data cycle</w:t>
            </w:r>
          </w:p>
        </w:tc>
      </w:tr>
      <w:tr w:rsidR="0089080B" w:rsidRPr="00B95047" w14:paraId="4658D81D" w14:textId="77777777" w:rsidTr="00122D85">
        <w:trPr>
          <w:cantSplit/>
          <w:trHeight w:val="504"/>
        </w:trPr>
        <w:tc>
          <w:tcPr>
            <w:tcW w:w="450" w:type="dxa"/>
            <w:shd w:val="clear" w:color="auto" w:fill="F2F2F2" w:themeFill="background1" w:themeFillShade="F2"/>
          </w:tcPr>
          <w:p w14:paraId="31E1F061"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43CF8631"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0B5BCE2F"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6.3.1</w:t>
            </w:r>
          </w:p>
        </w:tc>
        <w:tc>
          <w:tcPr>
            <w:tcW w:w="13782" w:type="dxa"/>
            <w:gridSpan w:val="4"/>
            <w:shd w:val="clear" w:color="auto" w:fill="F2F2F2" w:themeFill="background1" w:themeFillShade="F2"/>
          </w:tcPr>
          <w:p w14:paraId="5C01A662" w14:textId="77777777" w:rsidR="0089080B" w:rsidRPr="00733C1C" w:rsidRDefault="0089080B" w:rsidP="00122D85">
            <w:pPr>
              <w:spacing w:before="40" w:after="40" w:line="240" w:lineRule="auto"/>
              <w:rPr>
                <w:sz w:val="20"/>
                <w:szCs w:val="20"/>
                <w:lang w:val="id-ID"/>
              </w:rPr>
            </w:pPr>
            <w:r w:rsidRPr="005E2864">
              <w:rPr>
                <w:b/>
                <w:bCs/>
                <w:sz w:val="20"/>
                <w:szCs w:val="20"/>
              </w:rPr>
              <w:t>Strengthening the commitment of regional leaders related to the management of regional one data</w:t>
            </w:r>
          </w:p>
        </w:tc>
      </w:tr>
      <w:tr w:rsidR="0089080B" w:rsidRPr="00B95047" w14:paraId="18DF8631" w14:textId="77777777" w:rsidTr="00122D85">
        <w:trPr>
          <w:cantSplit/>
          <w:trHeight w:val="504"/>
        </w:trPr>
        <w:tc>
          <w:tcPr>
            <w:tcW w:w="450" w:type="dxa"/>
            <w:shd w:val="clear" w:color="auto" w:fill="FFFFFF" w:themeFill="background1"/>
          </w:tcPr>
          <w:p w14:paraId="5967BA8F"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7B6CDA9C" w14:textId="77777777" w:rsidR="0089080B" w:rsidRPr="00733C1C" w:rsidRDefault="0089080B" w:rsidP="00122D85">
            <w:pPr>
              <w:spacing w:before="40" w:after="40" w:line="240" w:lineRule="auto"/>
              <w:jc w:val="center"/>
              <w:rPr>
                <w:sz w:val="20"/>
                <w:szCs w:val="20"/>
                <w:lang w:val="id-ID"/>
              </w:rPr>
            </w:pPr>
          </w:p>
        </w:tc>
        <w:tc>
          <w:tcPr>
            <w:tcW w:w="630" w:type="dxa"/>
          </w:tcPr>
          <w:p w14:paraId="1A0B8AA2"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47D23B59"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6.3.1.1</w:t>
            </w:r>
          </w:p>
        </w:tc>
        <w:tc>
          <w:tcPr>
            <w:tcW w:w="6212" w:type="dxa"/>
          </w:tcPr>
          <w:p w14:paraId="673B9EA5" w14:textId="77777777" w:rsidR="0089080B" w:rsidRPr="00733C1C" w:rsidRDefault="0089080B" w:rsidP="00122D85">
            <w:pPr>
              <w:spacing w:before="40" w:after="40" w:line="240" w:lineRule="auto"/>
              <w:rPr>
                <w:sz w:val="20"/>
                <w:szCs w:val="20"/>
                <w:lang w:val="id-ID"/>
              </w:rPr>
            </w:pPr>
            <w:r w:rsidRPr="00733C1C">
              <w:rPr>
                <w:sz w:val="20"/>
                <w:szCs w:val="20"/>
                <w:lang w:val="id-ID"/>
              </w:rPr>
              <w:t>Technical facilitation of conveying progress and challenges from the one data forum to regional leaders</w:t>
            </w:r>
          </w:p>
        </w:tc>
        <w:tc>
          <w:tcPr>
            <w:tcW w:w="2790" w:type="dxa"/>
          </w:tcPr>
          <w:p w14:paraId="75420D8F" w14:textId="77777777" w:rsidR="0089080B" w:rsidRPr="00733C1C" w:rsidRDefault="0089080B" w:rsidP="00122D85">
            <w:pPr>
              <w:spacing w:before="40" w:after="40" w:line="240" w:lineRule="auto"/>
              <w:rPr>
                <w:sz w:val="20"/>
                <w:szCs w:val="20"/>
                <w:lang w:val="id-ID"/>
              </w:rPr>
            </w:pPr>
            <w:r>
              <w:rPr>
                <w:sz w:val="20"/>
                <w:szCs w:val="20"/>
                <w:lang w:val="id-ID"/>
              </w:rPr>
              <w:t>MoHA - Center for Data and Information System</w:t>
            </w:r>
            <w:r w:rsidRPr="00733C1C">
              <w:rPr>
                <w:sz w:val="20"/>
                <w:szCs w:val="20"/>
                <w:lang w:val="id-ID"/>
              </w:rPr>
              <w:t xml:space="preserve"> </w:t>
            </w:r>
          </w:p>
        </w:tc>
        <w:tc>
          <w:tcPr>
            <w:tcW w:w="3880" w:type="dxa"/>
          </w:tcPr>
          <w:p w14:paraId="020F1D31" w14:textId="77777777" w:rsidR="0089080B" w:rsidRPr="00733C1C" w:rsidRDefault="0089080B" w:rsidP="00122D85">
            <w:pPr>
              <w:spacing w:before="40" w:after="40" w:line="240" w:lineRule="auto"/>
              <w:rPr>
                <w:sz w:val="20"/>
                <w:szCs w:val="20"/>
                <w:lang w:val="id-ID"/>
              </w:rPr>
            </w:pPr>
            <w:r>
              <w:rPr>
                <w:sz w:val="20"/>
                <w:szCs w:val="20"/>
                <w:lang w:val="id-ID"/>
              </w:rPr>
              <w:t xml:space="preserve">North Kalimantan; Gorontalo; Papua; South Papua; West Papua; Southwest Papua </w:t>
            </w:r>
          </w:p>
        </w:tc>
      </w:tr>
      <w:tr w:rsidR="0089080B" w:rsidRPr="00B95047" w14:paraId="19BC71E0" w14:textId="77777777" w:rsidTr="00122D85">
        <w:trPr>
          <w:cantSplit/>
          <w:trHeight w:val="504"/>
        </w:trPr>
        <w:tc>
          <w:tcPr>
            <w:tcW w:w="450" w:type="dxa"/>
            <w:shd w:val="clear" w:color="auto" w:fill="F2F2F2" w:themeFill="background1" w:themeFillShade="F2"/>
          </w:tcPr>
          <w:p w14:paraId="522BD1C8"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761BB72D"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204F2B2A" w14:textId="77777777" w:rsidR="0089080B" w:rsidRPr="00733C1C" w:rsidRDefault="0089080B" w:rsidP="00122D85">
            <w:pPr>
              <w:spacing w:before="40" w:after="40" w:line="240" w:lineRule="auto"/>
              <w:jc w:val="center"/>
              <w:rPr>
                <w:sz w:val="20"/>
                <w:szCs w:val="20"/>
                <w:lang w:val="id-ID"/>
              </w:rPr>
            </w:pPr>
          </w:p>
        </w:tc>
        <w:tc>
          <w:tcPr>
            <w:tcW w:w="900" w:type="dxa"/>
            <w:shd w:val="clear" w:color="auto" w:fill="F2F2F2" w:themeFill="background1" w:themeFillShade="F2"/>
          </w:tcPr>
          <w:p w14:paraId="1837C0CE"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6.3.1.2</w:t>
            </w:r>
          </w:p>
        </w:tc>
        <w:tc>
          <w:tcPr>
            <w:tcW w:w="6212" w:type="dxa"/>
            <w:shd w:val="clear" w:color="auto" w:fill="F2F2F2" w:themeFill="background1" w:themeFillShade="F2"/>
          </w:tcPr>
          <w:p w14:paraId="2DEC4A72" w14:textId="77777777" w:rsidR="0089080B" w:rsidRPr="00733C1C" w:rsidRDefault="0089080B" w:rsidP="00122D85">
            <w:pPr>
              <w:spacing w:before="40" w:after="40" w:line="240" w:lineRule="auto"/>
              <w:rPr>
                <w:sz w:val="20"/>
                <w:szCs w:val="20"/>
                <w:lang w:val="id-ID"/>
              </w:rPr>
            </w:pPr>
            <w:r w:rsidRPr="00733C1C">
              <w:rPr>
                <w:sz w:val="20"/>
                <w:szCs w:val="20"/>
                <w:lang w:val="id-ID"/>
              </w:rPr>
              <w:t>Technical recommendations regarding regulatory delivery mechanisms, progress</w:t>
            </w:r>
            <w:r>
              <w:rPr>
                <w:sz w:val="20"/>
                <w:szCs w:val="20"/>
                <w:lang w:val="id-ID"/>
              </w:rPr>
              <w:t>,</w:t>
            </w:r>
            <w:r w:rsidRPr="00733C1C">
              <w:rPr>
                <w:sz w:val="20"/>
                <w:szCs w:val="20"/>
                <w:lang w:val="id-ID"/>
              </w:rPr>
              <w:t xml:space="preserve"> and challenges in implementing village/village</w:t>
            </w:r>
            <w:r>
              <w:rPr>
                <w:sz w:val="20"/>
                <w:szCs w:val="20"/>
                <w:lang w:val="id-ID"/>
              </w:rPr>
              <w:t>-</w:t>
            </w:r>
            <w:r w:rsidRPr="00733C1C">
              <w:rPr>
                <w:sz w:val="20"/>
                <w:szCs w:val="20"/>
                <w:lang w:val="id-ID"/>
              </w:rPr>
              <w:t>level information systems for regional leaders</w:t>
            </w:r>
          </w:p>
        </w:tc>
        <w:tc>
          <w:tcPr>
            <w:tcW w:w="2790" w:type="dxa"/>
            <w:shd w:val="clear" w:color="auto" w:fill="F2F2F2" w:themeFill="background1" w:themeFillShade="F2"/>
          </w:tcPr>
          <w:p w14:paraId="5CF0C650" w14:textId="77777777" w:rsidR="0089080B" w:rsidRPr="00733C1C" w:rsidRDefault="0089080B" w:rsidP="00122D85">
            <w:pPr>
              <w:spacing w:before="40" w:after="40" w:line="240" w:lineRule="auto"/>
              <w:rPr>
                <w:sz w:val="20"/>
                <w:szCs w:val="20"/>
                <w:lang w:val="id-ID"/>
              </w:rPr>
            </w:pPr>
            <w:r>
              <w:rPr>
                <w:sz w:val="20"/>
                <w:szCs w:val="20"/>
                <w:lang w:val="id-ID"/>
              </w:rPr>
              <w:t xml:space="preserve">Bappenas - Directorate PKPM </w:t>
            </w:r>
          </w:p>
        </w:tc>
        <w:tc>
          <w:tcPr>
            <w:tcW w:w="3880" w:type="dxa"/>
            <w:shd w:val="clear" w:color="auto" w:fill="F2F2F2" w:themeFill="background1" w:themeFillShade="F2"/>
          </w:tcPr>
          <w:p w14:paraId="1BF4CF2B" w14:textId="77777777" w:rsidR="0089080B" w:rsidRPr="00733C1C" w:rsidRDefault="0089080B" w:rsidP="00122D85">
            <w:pPr>
              <w:spacing w:before="40" w:after="40" w:line="240" w:lineRule="auto"/>
              <w:rPr>
                <w:sz w:val="20"/>
                <w:szCs w:val="20"/>
                <w:lang w:val="id-ID"/>
              </w:rPr>
            </w:pPr>
            <w:r>
              <w:rPr>
                <w:sz w:val="20"/>
                <w:szCs w:val="20"/>
                <w:lang w:val="id-ID"/>
              </w:rPr>
              <w:t xml:space="preserve">Papua; South Papua; West Papua; Southwest Papua </w:t>
            </w:r>
          </w:p>
        </w:tc>
      </w:tr>
      <w:tr w:rsidR="0089080B" w:rsidRPr="00B95047" w14:paraId="3A4E90FD" w14:textId="77777777" w:rsidTr="00122D85">
        <w:trPr>
          <w:cantSplit/>
          <w:trHeight w:val="504"/>
        </w:trPr>
        <w:tc>
          <w:tcPr>
            <w:tcW w:w="450" w:type="dxa"/>
            <w:shd w:val="clear" w:color="auto" w:fill="FFFFFF" w:themeFill="background1"/>
          </w:tcPr>
          <w:p w14:paraId="6D695C43"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7E0577E3"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6.4</w:t>
            </w:r>
          </w:p>
        </w:tc>
        <w:tc>
          <w:tcPr>
            <w:tcW w:w="14412" w:type="dxa"/>
            <w:gridSpan w:val="5"/>
          </w:tcPr>
          <w:p w14:paraId="32D541EB" w14:textId="77777777" w:rsidR="0089080B" w:rsidRPr="00733C1C" w:rsidRDefault="0089080B" w:rsidP="00122D85">
            <w:pPr>
              <w:spacing w:before="40" w:after="40" w:line="240" w:lineRule="auto"/>
              <w:rPr>
                <w:sz w:val="20"/>
                <w:szCs w:val="20"/>
                <w:lang w:val="id-ID"/>
              </w:rPr>
            </w:pPr>
            <w:r w:rsidRPr="005E2864">
              <w:rPr>
                <w:b/>
                <w:bCs/>
                <w:sz w:val="20"/>
                <w:szCs w:val="20"/>
              </w:rPr>
              <w:t>Support for strengthening regional leadership commitment in optimi</w:t>
            </w:r>
            <w:r>
              <w:rPr>
                <w:b/>
                <w:bCs/>
                <w:sz w:val="20"/>
                <w:szCs w:val="20"/>
              </w:rPr>
              <w:t>s</w:t>
            </w:r>
            <w:r w:rsidRPr="005E2864">
              <w:rPr>
                <w:b/>
                <w:bCs/>
                <w:sz w:val="20"/>
                <w:szCs w:val="20"/>
              </w:rPr>
              <w:t>ing the utili</w:t>
            </w:r>
            <w:r>
              <w:rPr>
                <w:b/>
                <w:bCs/>
                <w:sz w:val="20"/>
                <w:szCs w:val="20"/>
              </w:rPr>
              <w:t>s</w:t>
            </w:r>
            <w:r w:rsidRPr="005E2864">
              <w:rPr>
                <w:b/>
                <w:bCs/>
                <w:sz w:val="20"/>
                <w:szCs w:val="20"/>
              </w:rPr>
              <w:t>ation and governance of special autonomy funds</w:t>
            </w:r>
          </w:p>
        </w:tc>
      </w:tr>
      <w:tr w:rsidR="0089080B" w:rsidRPr="00B95047" w14:paraId="61536160" w14:textId="77777777" w:rsidTr="00122D85">
        <w:trPr>
          <w:cantSplit/>
          <w:trHeight w:val="504"/>
        </w:trPr>
        <w:tc>
          <w:tcPr>
            <w:tcW w:w="450" w:type="dxa"/>
            <w:shd w:val="clear" w:color="auto" w:fill="F2F2F2" w:themeFill="background1" w:themeFillShade="F2"/>
          </w:tcPr>
          <w:p w14:paraId="731D11B9"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3D3DE1EA"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0A10A3A8"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6.4.1</w:t>
            </w:r>
          </w:p>
        </w:tc>
        <w:tc>
          <w:tcPr>
            <w:tcW w:w="13782" w:type="dxa"/>
            <w:gridSpan w:val="4"/>
            <w:shd w:val="clear" w:color="auto" w:fill="F2F2F2" w:themeFill="background1" w:themeFillShade="F2"/>
          </w:tcPr>
          <w:p w14:paraId="3B6308BF" w14:textId="77777777" w:rsidR="0089080B" w:rsidRPr="00733C1C" w:rsidRDefault="0089080B" w:rsidP="00122D85">
            <w:pPr>
              <w:spacing w:before="40" w:after="40" w:line="240" w:lineRule="auto"/>
              <w:rPr>
                <w:sz w:val="20"/>
                <w:szCs w:val="20"/>
                <w:lang w:val="id-ID"/>
              </w:rPr>
            </w:pPr>
            <w:r w:rsidRPr="005E2864">
              <w:rPr>
                <w:b/>
                <w:bCs/>
                <w:sz w:val="20"/>
                <w:szCs w:val="20"/>
              </w:rPr>
              <w:t>Strengthening the commitment of regional leaders related to the management of Aceh's special autonomy funds</w:t>
            </w:r>
          </w:p>
        </w:tc>
      </w:tr>
      <w:tr w:rsidR="0089080B" w:rsidRPr="00733C1C" w14:paraId="0167A580" w14:textId="77777777" w:rsidTr="00122D85">
        <w:trPr>
          <w:cantSplit/>
          <w:trHeight w:val="504"/>
        </w:trPr>
        <w:tc>
          <w:tcPr>
            <w:tcW w:w="450" w:type="dxa"/>
            <w:shd w:val="clear" w:color="auto" w:fill="FFFFFF" w:themeFill="background1"/>
          </w:tcPr>
          <w:p w14:paraId="56CB7F7C"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57E68931" w14:textId="77777777" w:rsidR="0089080B" w:rsidRPr="00733C1C" w:rsidRDefault="0089080B" w:rsidP="00122D85">
            <w:pPr>
              <w:spacing w:before="40" w:after="40" w:line="240" w:lineRule="auto"/>
              <w:jc w:val="center"/>
              <w:rPr>
                <w:sz w:val="20"/>
                <w:szCs w:val="20"/>
                <w:lang w:val="id-ID"/>
              </w:rPr>
            </w:pPr>
          </w:p>
        </w:tc>
        <w:tc>
          <w:tcPr>
            <w:tcW w:w="630" w:type="dxa"/>
          </w:tcPr>
          <w:p w14:paraId="422A1224"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6306B3C9"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6.4.1.1</w:t>
            </w:r>
          </w:p>
        </w:tc>
        <w:tc>
          <w:tcPr>
            <w:tcW w:w="6212" w:type="dxa"/>
          </w:tcPr>
          <w:p w14:paraId="132C1584" w14:textId="77777777" w:rsidR="0089080B" w:rsidRPr="00733C1C" w:rsidRDefault="0089080B" w:rsidP="00122D85">
            <w:pPr>
              <w:spacing w:before="40" w:after="40" w:line="240" w:lineRule="auto"/>
              <w:rPr>
                <w:sz w:val="20"/>
                <w:szCs w:val="20"/>
                <w:lang w:val="id-ID"/>
              </w:rPr>
            </w:pPr>
            <w:r w:rsidRPr="00733C1C">
              <w:rPr>
                <w:sz w:val="20"/>
                <w:szCs w:val="20"/>
                <w:lang w:val="id-ID"/>
              </w:rPr>
              <w:t xml:space="preserve">Technical recommendations regarding guidance and supervision mechanisms for planning and monev for the Aceh </w:t>
            </w:r>
            <w:r>
              <w:rPr>
                <w:sz w:val="20"/>
                <w:szCs w:val="20"/>
                <w:lang w:val="id-ID"/>
              </w:rPr>
              <w:t>Special A</w:t>
            </w:r>
            <w:r w:rsidRPr="00733C1C">
              <w:rPr>
                <w:sz w:val="20"/>
                <w:szCs w:val="20"/>
                <w:lang w:val="id-ID"/>
              </w:rPr>
              <w:t>utonomy fund</w:t>
            </w:r>
          </w:p>
        </w:tc>
        <w:tc>
          <w:tcPr>
            <w:tcW w:w="2790" w:type="dxa"/>
          </w:tcPr>
          <w:p w14:paraId="1D422739" w14:textId="77777777" w:rsidR="0089080B" w:rsidRPr="00733C1C" w:rsidRDefault="0089080B" w:rsidP="00122D85">
            <w:pPr>
              <w:spacing w:before="40" w:after="40" w:line="240" w:lineRule="auto"/>
              <w:rPr>
                <w:rFonts w:cs="Calibri"/>
                <w:color w:val="000000"/>
                <w:sz w:val="20"/>
                <w:szCs w:val="20"/>
                <w:lang w:val="id-ID"/>
              </w:rPr>
            </w:pPr>
            <w:r>
              <w:rPr>
                <w:rFonts w:cs="Calibri"/>
                <w:color w:val="000000"/>
                <w:sz w:val="20"/>
                <w:szCs w:val="20"/>
                <w:lang w:val="id-ID"/>
              </w:rPr>
              <w:t xml:space="preserve">MoF - Directorate of Village Fund, Incentive, Special Autonomy and Special Region </w:t>
            </w:r>
          </w:p>
        </w:tc>
        <w:tc>
          <w:tcPr>
            <w:tcW w:w="3880" w:type="dxa"/>
          </w:tcPr>
          <w:p w14:paraId="0DE76703" w14:textId="77777777" w:rsidR="0089080B" w:rsidRPr="00733C1C" w:rsidRDefault="0089080B" w:rsidP="00122D85">
            <w:pPr>
              <w:spacing w:before="40" w:after="40" w:line="240" w:lineRule="auto"/>
              <w:rPr>
                <w:sz w:val="20"/>
                <w:szCs w:val="20"/>
                <w:lang w:val="id-ID"/>
              </w:rPr>
            </w:pPr>
            <w:r w:rsidRPr="00864161">
              <w:rPr>
                <w:sz w:val="20"/>
                <w:szCs w:val="20"/>
                <w:lang w:val="id-ID"/>
              </w:rPr>
              <w:t>Aceh</w:t>
            </w:r>
          </w:p>
        </w:tc>
      </w:tr>
      <w:tr w:rsidR="0089080B" w:rsidRPr="00733C1C" w14:paraId="2D7BD1FA" w14:textId="77777777" w:rsidTr="00122D85">
        <w:trPr>
          <w:cantSplit/>
          <w:trHeight w:val="504"/>
        </w:trPr>
        <w:tc>
          <w:tcPr>
            <w:tcW w:w="450" w:type="dxa"/>
            <w:tcBorders>
              <w:bottom w:val="single" w:sz="2" w:space="0" w:color="auto"/>
            </w:tcBorders>
            <w:shd w:val="clear" w:color="auto" w:fill="F2F2F2" w:themeFill="background1" w:themeFillShade="F2"/>
          </w:tcPr>
          <w:p w14:paraId="0044D6F3" w14:textId="77777777" w:rsidR="0089080B" w:rsidRPr="00733C1C" w:rsidRDefault="0089080B" w:rsidP="00122D85">
            <w:pPr>
              <w:spacing w:before="40" w:after="40" w:line="240" w:lineRule="auto"/>
              <w:jc w:val="center"/>
              <w:rPr>
                <w:sz w:val="20"/>
                <w:szCs w:val="20"/>
                <w:lang w:val="id-ID"/>
              </w:rPr>
            </w:pPr>
          </w:p>
        </w:tc>
        <w:tc>
          <w:tcPr>
            <w:tcW w:w="540" w:type="dxa"/>
            <w:tcBorders>
              <w:bottom w:val="single" w:sz="2" w:space="0" w:color="auto"/>
            </w:tcBorders>
            <w:shd w:val="clear" w:color="auto" w:fill="F2F2F2" w:themeFill="background1" w:themeFillShade="F2"/>
          </w:tcPr>
          <w:p w14:paraId="6BF6EBA3" w14:textId="77777777" w:rsidR="0089080B" w:rsidRPr="00733C1C" w:rsidRDefault="0089080B" w:rsidP="00122D85">
            <w:pPr>
              <w:spacing w:before="40" w:after="40" w:line="240" w:lineRule="auto"/>
              <w:jc w:val="center"/>
              <w:rPr>
                <w:sz w:val="20"/>
                <w:szCs w:val="20"/>
                <w:lang w:val="id-ID"/>
              </w:rPr>
            </w:pPr>
          </w:p>
        </w:tc>
        <w:tc>
          <w:tcPr>
            <w:tcW w:w="630" w:type="dxa"/>
            <w:tcBorders>
              <w:bottom w:val="single" w:sz="2" w:space="0" w:color="auto"/>
            </w:tcBorders>
            <w:shd w:val="clear" w:color="auto" w:fill="F2F2F2" w:themeFill="background1" w:themeFillShade="F2"/>
          </w:tcPr>
          <w:p w14:paraId="7ABABCDD"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Borders>
              <w:bottom w:val="single" w:sz="2" w:space="0" w:color="auto"/>
            </w:tcBorders>
            <w:shd w:val="clear" w:color="auto" w:fill="F2F2F2" w:themeFill="background1" w:themeFillShade="F2"/>
          </w:tcPr>
          <w:p w14:paraId="68EC6D55"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6.4.1.2</w:t>
            </w:r>
          </w:p>
        </w:tc>
        <w:tc>
          <w:tcPr>
            <w:tcW w:w="6212" w:type="dxa"/>
            <w:tcBorders>
              <w:bottom w:val="single" w:sz="2" w:space="0" w:color="auto"/>
            </w:tcBorders>
            <w:shd w:val="clear" w:color="auto" w:fill="F2F2F2" w:themeFill="background1" w:themeFillShade="F2"/>
          </w:tcPr>
          <w:p w14:paraId="512B4A3E" w14:textId="77777777" w:rsidR="0089080B" w:rsidRPr="00733C1C" w:rsidRDefault="0089080B" w:rsidP="00122D85">
            <w:pPr>
              <w:spacing w:before="40" w:after="40" w:line="240" w:lineRule="auto"/>
              <w:rPr>
                <w:sz w:val="20"/>
                <w:szCs w:val="20"/>
                <w:lang w:val="id-ID"/>
              </w:rPr>
            </w:pPr>
            <w:r w:rsidRPr="00733C1C">
              <w:rPr>
                <w:sz w:val="20"/>
                <w:szCs w:val="20"/>
                <w:lang w:val="id-ID"/>
              </w:rPr>
              <w:t>Technical facilitation of the implementation of executive technical guidance on special autonomy fund policies in Aceh</w:t>
            </w:r>
          </w:p>
        </w:tc>
        <w:tc>
          <w:tcPr>
            <w:tcW w:w="2790" w:type="dxa"/>
            <w:tcBorders>
              <w:bottom w:val="single" w:sz="2" w:space="0" w:color="auto"/>
            </w:tcBorders>
            <w:shd w:val="clear" w:color="auto" w:fill="F2F2F2" w:themeFill="background1" w:themeFillShade="F2"/>
          </w:tcPr>
          <w:p w14:paraId="04CC09BD" w14:textId="77777777" w:rsidR="0089080B" w:rsidRPr="00733C1C" w:rsidRDefault="0089080B" w:rsidP="00122D85">
            <w:pPr>
              <w:spacing w:before="40" w:after="40" w:line="240" w:lineRule="auto"/>
              <w:rPr>
                <w:sz w:val="20"/>
                <w:szCs w:val="20"/>
                <w:lang w:val="id-ID"/>
              </w:rPr>
            </w:pPr>
            <w:r>
              <w:rPr>
                <w:sz w:val="20"/>
                <w:szCs w:val="20"/>
                <w:lang w:val="id-ID"/>
              </w:rPr>
              <w:t xml:space="preserve">MoF - Directorate of Village Fund, Incentive, Special Autonomy and Special Region </w:t>
            </w:r>
          </w:p>
        </w:tc>
        <w:tc>
          <w:tcPr>
            <w:tcW w:w="3880" w:type="dxa"/>
            <w:tcBorders>
              <w:bottom w:val="single" w:sz="2" w:space="0" w:color="auto"/>
            </w:tcBorders>
            <w:shd w:val="clear" w:color="auto" w:fill="F2F2F2" w:themeFill="background1" w:themeFillShade="F2"/>
          </w:tcPr>
          <w:p w14:paraId="229E49A4" w14:textId="77777777" w:rsidR="0089080B" w:rsidRPr="00733C1C" w:rsidRDefault="0089080B" w:rsidP="00122D85">
            <w:pPr>
              <w:spacing w:before="40" w:after="40" w:line="240" w:lineRule="auto"/>
              <w:rPr>
                <w:sz w:val="20"/>
                <w:szCs w:val="20"/>
                <w:lang w:val="id-ID"/>
              </w:rPr>
            </w:pPr>
            <w:r w:rsidRPr="00864161">
              <w:rPr>
                <w:sz w:val="20"/>
                <w:szCs w:val="20"/>
                <w:lang w:val="id-ID"/>
              </w:rPr>
              <w:t>Aceh</w:t>
            </w:r>
          </w:p>
        </w:tc>
      </w:tr>
      <w:tr w:rsidR="0089080B" w:rsidRPr="00733C1C" w14:paraId="177FF96A" w14:textId="77777777" w:rsidTr="00122D85">
        <w:trPr>
          <w:cantSplit/>
          <w:trHeight w:val="504"/>
        </w:trPr>
        <w:tc>
          <w:tcPr>
            <w:tcW w:w="450" w:type="dxa"/>
            <w:tcBorders>
              <w:left w:val="nil"/>
              <w:bottom w:val="nil"/>
              <w:right w:val="nil"/>
            </w:tcBorders>
            <w:shd w:val="clear" w:color="auto" w:fill="FFFFFF" w:themeFill="background1"/>
          </w:tcPr>
          <w:p w14:paraId="02331C8C" w14:textId="77777777" w:rsidR="0089080B" w:rsidRPr="00733C1C" w:rsidRDefault="0089080B" w:rsidP="00122D85">
            <w:pPr>
              <w:spacing w:before="40" w:after="40" w:line="240" w:lineRule="auto"/>
              <w:jc w:val="center"/>
              <w:rPr>
                <w:sz w:val="20"/>
                <w:szCs w:val="20"/>
                <w:lang w:val="id-ID"/>
              </w:rPr>
            </w:pPr>
          </w:p>
        </w:tc>
        <w:tc>
          <w:tcPr>
            <w:tcW w:w="540" w:type="dxa"/>
            <w:tcBorders>
              <w:left w:val="nil"/>
              <w:bottom w:val="nil"/>
              <w:right w:val="nil"/>
            </w:tcBorders>
            <w:shd w:val="clear" w:color="auto" w:fill="FFFFFF" w:themeFill="background1"/>
          </w:tcPr>
          <w:p w14:paraId="7DDAC73A" w14:textId="77777777" w:rsidR="0089080B" w:rsidRPr="00733C1C" w:rsidRDefault="0089080B" w:rsidP="00122D85">
            <w:pPr>
              <w:spacing w:before="40" w:after="40" w:line="240" w:lineRule="auto"/>
              <w:jc w:val="center"/>
              <w:rPr>
                <w:sz w:val="20"/>
                <w:szCs w:val="20"/>
                <w:lang w:val="id-ID"/>
              </w:rPr>
            </w:pPr>
          </w:p>
        </w:tc>
        <w:tc>
          <w:tcPr>
            <w:tcW w:w="630" w:type="dxa"/>
            <w:tcBorders>
              <w:left w:val="nil"/>
              <w:bottom w:val="nil"/>
              <w:right w:val="nil"/>
            </w:tcBorders>
          </w:tcPr>
          <w:p w14:paraId="4D19E7E5" w14:textId="77777777" w:rsidR="0089080B" w:rsidRPr="00733C1C" w:rsidRDefault="0089080B" w:rsidP="00122D85">
            <w:pPr>
              <w:spacing w:before="40" w:after="40" w:line="240" w:lineRule="auto"/>
              <w:jc w:val="center"/>
              <w:rPr>
                <w:sz w:val="20"/>
                <w:szCs w:val="20"/>
                <w:lang w:val="id-ID"/>
              </w:rPr>
            </w:pPr>
          </w:p>
        </w:tc>
        <w:tc>
          <w:tcPr>
            <w:tcW w:w="900" w:type="dxa"/>
            <w:tcBorders>
              <w:left w:val="nil"/>
              <w:bottom w:val="nil"/>
              <w:right w:val="nil"/>
            </w:tcBorders>
          </w:tcPr>
          <w:p w14:paraId="75E21547" w14:textId="77777777" w:rsidR="0089080B" w:rsidRPr="00733C1C" w:rsidRDefault="0089080B" w:rsidP="00122D85">
            <w:pPr>
              <w:spacing w:before="40" w:after="40" w:line="240" w:lineRule="auto"/>
              <w:jc w:val="center"/>
              <w:rPr>
                <w:sz w:val="20"/>
                <w:szCs w:val="20"/>
                <w:lang w:val="id-ID"/>
              </w:rPr>
            </w:pPr>
          </w:p>
        </w:tc>
        <w:tc>
          <w:tcPr>
            <w:tcW w:w="6212" w:type="dxa"/>
            <w:tcBorders>
              <w:left w:val="nil"/>
              <w:bottom w:val="nil"/>
              <w:right w:val="nil"/>
            </w:tcBorders>
          </w:tcPr>
          <w:p w14:paraId="7D5743DE" w14:textId="77777777" w:rsidR="0089080B" w:rsidRPr="00733C1C" w:rsidRDefault="0089080B" w:rsidP="00122D85">
            <w:pPr>
              <w:spacing w:before="40" w:after="40" w:line="240" w:lineRule="auto"/>
              <w:rPr>
                <w:sz w:val="20"/>
                <w:szCs w:val="20"/>
                <w:lang w:val="id-ID"/>
              </w:rPr>
            </w:pPr>
          </w:p>
        </w:tc>
        <w:tc>
          <w:tcPr>
            <w:tcW w:w="2790" w:type="dxa"/>
            <w:tcBorders>
              <w:left w:val="nil"/>
              <w:bottom w:val="nil"/>
              <w:right w:val="nil"/>
            </w:tcBorders>
          </w:tcPr>
          <w:p w14:paraId="17D39E40" w14:textId="77777777" w:rsidR="0089080B" w:rsidRPr="00733C1C" w:rsidRDefault="0089080B" w:rsidP="00122D85">
            <w:pPr>
              <w:spacing w:before="40" w:after="40" w:line="240" w:lineRule="auto"/>
              <w:rPr>
                <w:sz w:val="20"/>
                <w:szCs w:val="20"/>
                <w:lang w:val="id-ID"/>
              </w:rPr>
            </w:pPr>
          </w:p>
        </w:tc>
        <w:tc>
          <w:tcPr>
            <w:tcW w:w="3880" w:type="dxa"/>
            <w:tcBorders>
              <w:left w:val="nil"/>
              <w:bottom w:val="nil"/>
              <w:right w:val="nil"/>
            </w:tcBorders>
          </w:tcPr>
          <w:p w14:paraId="2C6AC7CE" w14:textId="77777777" w:rsidR="0089080B" w:rsidRPr="00733C1C" w:rsidRDefault="0089080B" w:rsidP="00122D85">
            <w:pPr>
              <w:spacing w:before="40" w:after="40" w:line="240" w:lineRule="auto"/>
              <w:rPr>
                <w:sz w:val="20"/>
                <w:szCs w:val="20"/>
                <w:lang w:val="id-ID"/>
              </w:rPr>
            </w:pPr>
          </w:p>
        </w:tc>
      </w:tr>
      <w:tr w:rsidR="0089080B" w:rsidRPr="00733C1C" w14:paraId="691511EC" w14:textId="77777777" w:rsidTr="00122D85">
        <w:trPr>
          <w:cantSplit/>
          <w:trHeight w:val="504"/>
        </w:trPr>
        <w:tc>
          <w:tcPr>
            <w:tcW w:w="450" w:type="dxa"/>
            <w:tcBorders>
              <w:top w:val="nil"/>
              <w:left w:val="nil"/>
              <w:bottom w:val="nil"/>
              <w:right w:val="nil"/>
            </w:tcBorders>
            <w:shd w:val="clear" w:color="auto" w:fill="FFFFFF" w:themeFill="background1"/>
          </w:tcPr>
          <w:p w14:paraId="2390073D" w14:textId="77777777" w:rsidR="0089080B" w:rsidRPr="00733C1C" w:rsidRDefault="0089080B" w:rsidP="00122D85">
            <w:pPr>
              <w:spacing w:before="40" w:after="40" w:line="240" w:lineRule="auto"/>
              <w:jc w:val="center"/>
              <w:rPr>
                <w:sz w:val="20"/>
                <w:szCs w:val="20"/>
                <w:lang w:val="id-ID"/>
              </w:rPr>
            </w:pPr>
          </w:p>
        </w:tc>
        <w:tc>
          <w:tcPr>
            <w:tcW w:w="540" w:type="dxa"/>
            <w:tcBorders>
              <w:top w:val="nil"/>
              <w:left w:val="nil"/>
              <w:bottom w:val="nil"/>
              <w:right w:val="nil"/>
            </w:tcBorders>
            <w:shd w:val="clear" w:color="auto" w:fill="FFFFFF" w:themeFill="background1"/>
          </w:tcPr>
          <w:p w14:paraId="67727DAF" w14:textId="77777777" w:rsidR="0089080B" w:rsidRPr="00733C1C" w:rsidRDefault="0089080B" w:rsidP="00122D85">
            <w:pPr>
              <w:spacing w:before="40" w:after="40" w:line="240" w:lineRule="auto"/>
              <w:jc w:val="center"/>
              <w:rPr>
                <w:sz w:val="20"/>
                <w:szCs w:val="20"/>
                <w:lang w:val="id-ID"/>
              </w:rPr>
            </w:pPr>
          </w:p>
        </w:tc>
        <w:tc>
          <w:tcPr>
            <w:tcW w:w="630" w:type="dxa"/>
            <w:tcBorders>
              <w:top w:val="nil"/>
              <w:left w:val="nil"/>
              <w:bottom w:val="nil"/>
              <w:right w:val="nil"/>
            </w:tcBorders>
          </w:tcPr>
          <w:p w14:paraId="2E4C8A34" w14:textId="77777777" w:rsidR="0089080B" w:rsidRPr="00733C1C" w:rsidRDefault="0089080B" w:rsidP="00122D85">
            <w:pPr>
              <w:spacing w:before="40" w:after="40" w:line="240" w:lineRule="auto"/>
              <w:jc w:val="center"/>
              <w:rPr>
                <w:sz w:val="20"/>
                <w:szCs w:val="20"/>
                <w:lang w:val="id-ID"/>
              </w:rPr>
            </w:pPr>
          </w:p>
        </w:tc>
        <w:tc>
          <w:tcPr>
            <w:tcW w:w="900" w:type="dxa"/>
            <w:tcBorders>
              <w:top w:val="nil"/>
              <w:left w:val="nil"/>
              <w:bottom w:val="nil"/>
              <w:right w:val="nil"/>
            </w:tcBorders>
          </w:tcPr>
          <w:p w14:paraId="495EA862" w14:textId="77777777" w:rsidR="0089080B" w:rsidRPr="00733C1C" w:rsidRDefault="0089080B" w:rsidP="00122D85">
            <w:pPr>
              <w:spacing w:before="40" w:after="40" w:line="240" w:lineRule="auto"/>
              <w:jc w:val="center"/>
              <w:rPr>
                <w:sz w:val="20"/>
                <w:szCs w:val="20"/>
                <w:lang w:val="id-ID"/>
              </w:rPr>
            </w:pPr>
          </w:p>
        </w:tc>
        <w:tc>
          <w:tcPr>
            <w:tcW w:w="6212" w:type="dxa"/>
            <w:tcBorders>
              <w:top w:val="nil"/>
              <w:left w:val="nil"/>
              <w:bottom w:val="nil"/>
              <w:right w:val="nil"/>
            </w:tcBorders>
          </w:tcPr>
          <w:p w14:paraId="4F6E99FB" w14:textId="77777777" w:rsidR="0089080B" w:rsidRPr="00733C1C" w:rsidRDefault="0089080B" w:rsidP="00122D85">
            <w:pPr>
              <w:spacing w:before="40" w:after="40" w:line="240" w:lineRule="auto"/>
              <w:rPr>
                <w:sz w:val="20"/>
                <w:szCs w:val="20"/>
                <w:lang w:val="id-ID"/>
              </w:rPr>
            </w:pPr>
          </w:p>
        </w:tc>
        <w:tc>
          <w:tcPr>
            <w:tcW w:w="2790" w:type="dxa"/>
            <w:tcBorders>
              <w:top w:val="nil"/>
              <w:left w:val="nil"/>
              <w:bottom w:val="nil"/>
              <w:right w:val="nil"/>
            </w:tcBorders>
          </w:tcPr>
          <w:p w14:paraId="61161EFA" w14:textId="77777777" w:rsidR="0089080B" w:rsidRPr="00733C1C" w:rsidRDefault="0089080B" w:rsidP="00122D85">
            <w:pPr>
              <w:spacing w:before="40" w:after="40" w:line="240" w:lineRule="auto"/>
              <w:rPr>
                <w:sz w:val="20"/>
                <w:szCs w:val="20"/>
                <w:lang w:val="id-ID"/>
              </w:rPr>
            </w:pPr>
          </w:p>
        </w:tc>
        <w:tc>
          <w:tcPr>
            <w:tcW w:w="3880" w:type="dxa"/>
            <w:tcBorders>
              <w:top w:val="nil"/>
              <w:left w:val="nil"/>
              <w:bottom w:val="nil"/>
              <w:right w:val="nil"/>
            </w:tcBorders>
          </w:tcPr>
          <w:p w14:paraId="28AF5322" w14:textId="77777777" w:rsidR="0089080B" w:rsidRPr="00733C1C" w:rsidRDefault="0089080B" w:rsidP="00122D85">
            <w:pPr>
              <w:spacing w:before="40" w:after="40" w:line="240" w:lineRule="auto"/>
              <w:rPr>
                <w:sz w:val="20"/>
                <w:szCs w:val="20"/>
                <w:lang w:val="id-ID"/>
              </w:rPr>
            </w:pPr>
          </w:p>
        </w:tc>
      </w:tr>
      <w:tr w:rsidR="0089080B" w:rsidRPr="00B95047" w14:paraId="45F2E971" w14:textId="77777777" w:rsidTr="00122D85">
        <w:trPr>
          <w:cantSplit/>
          <w:trHeight w:val="504"/>
        </w:trPr>
        <w:tc>
          <w:tcPr>
            <w:tcW w:w="450" w:type="dxa"/>
            <w:tcBorders>
              <w:top w:val="nil"/>
            </w:tcBorders>
            <w:shd w:val="clear" w:color="auto" w:fill="F2F2F2" w:themeFill="background1" w:themeFillShade="F2"/>
          </w:tcPr>
          <w:p w14:paraId="685D6B04" w14:textId="77777777" w:rsidR="0089080B" w:rsidRPr="00733C1C" w:rsidRDefault="0089080B" w:rsidP="00122D85">
            <w:pPr>
              <w:spacing w:before="40" w:after="40" w:line="240" w:lineRule="auto"/>
              <w:jc w:val="center"/>
              <w:rPr>
                <w:sz w:val="20"/>
                <w:szCs w:val="20"/>
                <w:lang w:val="id-ID"/>
              </w:rPr>
            </w:pPr>
          </w:p>
        </w:tc>
        <w:tc>
          <w:tcPr>
            <w:tcW w:w="540" w:type="dxa"/>
            <w:tcBorders>
              <w:top w:val="nil"/>
            </w:tcBorders>
            <w:shd w:val="clear" w:color="auto" w:fill="F2F2F2" w:themeFill="background1" w:themeFillShade="F2"/>
          </w:tcPr>
          <w:p w14:paraId="62DF61F3" w14:textId="77777777" w:rsidR="0089080B" w:rsidRPr="00733C1C" w:rsidRDefault="0089080B" w:rsidP="00122D85">
            <w:pPr>
              <w:spacing w:before="40" w:after="40" w:line="240" w:lineRule="auto"/>
              <w:jc w:val="center"/>
              <w:rPr>
                <w:sz w:val="20"/>
                <w:szCs w:val="20"/>
                <w:lang w:val="id-ID"/>
              </w:rPr>
            </w:pPr>
          </w:p>
        </w:tc>
        <w:tc>
          <w:tcPr>
            <w:tcW w:w="630" w:type="dxa"/>
            <w:tcBorders>
              <w:top w:val="nil"/>
            </w:tcBorders>
            <w:shd w:val="clear" w:color="auto" w:fill="F2F2F2" w:themeFill="background1" w:themeFillShade="F2"/>
          </w:tcPr>
          <w:p w14:paraId="2EBD9DE4"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6.4.2</w:t>
            </w:r>
          </w:p>
        </w:tc>
        <w:tc>
          <w:tcPr>
            <w:tcW w:w="13782" w:type="dxa"/>
            <w:gridSpan w:val="4"/>
            <w:tcBorders>
              <w:top w:val="nil"/>
            </w:tcBorders>
            <w:shd w:val="clear" w:color="auto" w:fill="F2F2F2" w:themeFill="background1" w:themeFillShade="F2"/>
          </w:tcPr>
          <w:p w14:paraId="3B5EFBE9" w14:textId="77777777" w:rsidR="0089080B" w:rsidRPr="00733C1C" w:rsidRDefault="0089080B" w:rsidP="00122D85">
            <w:pPr>
              <w:spacing w:before="40" w:after="40" w:line="240" w:lineRule="auto"/>
              <w:rPr>
                <w:sz w:val="20"/>
                <w:szCs w:val="20"/>
                <w:lang w:val="id-ID"/>
              </w:rPr>
            </w:pPr>
            <w:r w:rsidRPr="005E2864">
              <w:rPr>
                <w:b/>
                <w:bCs/>
                <w:sz w:val="20"/>
                <w:szCs w:val="20"/>
              </w:rPr>
              <w:t>Strengthen the commitment of regional leaders related to the management of Papua's special autonomy funds</w:t>
            </w:r>
          </w:p>
        </w:tc>
      </w:tr>
      <w:tr w:rsidR="0089080B" w:rsidRPr="00B95047" w14:paraId="6003EB3C" w14:textId="77777777" w:rsidTr="00122D85">
        <w:trPr>
          <w:cantSplit/>
          <w:trHeight w:val="504"/>
        </w:trPr>
        <w:tc>
          <w:tcPr>
            <w:tcW w:w="450" w:type="dxa"/>
            <w:shd w:val="clear" w:color="auto" w:fill="FFFFFF" w:themeFill="background1"/>
          </w:tcPr>
          <w:p w14:paraId="12F27F0D"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7C00D7E2" w14:textId="77777777" w:rsidR="0089080B" w:rsidRPr="00733C1C" w:rsidRDefault="0089080B" w:rsidP="00122D85">
            <w:pPr>
              <w:spacing w:before="40" w:after="40" w:line="240" w:lineRule="auto"/>
              <w:jc w:val="center"/>
              <w:rPr>
                <w:sz w:val="20"/>
                <w:szCs w:val="20"/>
                <w:lang w:val="id-ID"/>
              </w:rPr>
            </w:pPr>
          </w:p>
        </w:tc>
        <w:tc>
          <w:tcPr>
            <w:tcW w:w="630" w:type="dxa"/>
          </w:tcPr>
          <w:p w14:paraId="4766E1DA" w14:textId="77777777" w:rsidR="0089080B" w:rsidRPr="00733C1C" w:rsidRDefault="0089080B" w:rsidP="00122D85">
            <w:pPr>
              <w:spacing w:before="40" w:after="40" w:line="240" w:lineRule="auto"/>
              <w:jc w:val="center"/>
              <w:rPr>
                <w:sz w:val="20"/>
                <w:szCs w:val="20"/>
                <w:lang w:val="id-ID"/>
              </w:rPr>
            </w:pPr>
          </w:p>
        </w:tc>
        <w:tc>
          <w:tcPr>
            <w:tcW w:w="900" w:type="dxa"/>
          </w:tcPr>
          <w:p w14:paraId="50F33FA3"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6.4.2.1</w:t>
            </w:r>
          </w:p>
        </w:tc>
        <w:tc>
          <w:tcPr>
            <w:tcW w:w="6212" w:type="dxa"/>
          </w:tcPr>
          <w:p w14:paraId="1EDD2915" w14:textId="77777777" w:rsidR="0089080B" w:rsidRPr="00733C1C" w:rsidRDefault="0089080B" w:rsidP="00122D85">
            <w:pPr>
              <w:spacing w:before="40" w:after="40" w:line="240" w:lineRule="auto"/>
              <w:rPr>
                <w:sz w:val="20"/>
                <w:szCs w:val="20"/>
                <w:lang w:val="id-ID"/>
              </w:rPr>
            </w:pPr>
            <w:r w:rsidRPr="00733C1C">
              <w:rPr>
                <w:sz w:val="20"/>
                <w:szCs w:val="20"/>
                <w:lang w:val="id-ID"/>
              </w:rPr>
              <w:t>Technical facilitation in conveying the latest policies regarding the management of special autonomy funds, achievements</w:t>
            </w:r>
            <w:r>
              <w:rPr>
                <w:sz w:val="20"/>
                <w:szCs w:val="20"/>
                <w:lang w:val="id-ID"/>
              </w:rPr>
              <w:t>,</w:t>
            </w:r>
            <w:r w:rsidRPr="00733C1C">
              <w:rPr>
                <w:sz w:val="20"/>
                <w:szCs w:val="20"/>
                <w:lang w:val="id-ID"/>
              </w:rPr>
              <w:t xml:space="preserve"> and obstacles to regional leaders</w:t>
            </w:r>
          </w:p>
        </w:tc>
        <w:tc>
          <w:tcPr>
            <w:tcW w:w="2790" w:type="dxa"/>
          </w:tcPr>
          <w:p w14:paraId="257DCE71" w14:textId="77777777" w:rsidR="0089080B" w:rsidRPr="00733C1C" w:rsidRDefault="0089080B" w:rsidP="00122D85">
            <w:pPr>
              <w:spacing w:before="40" w:after="40" w:line="240" w:lineRule="auto"/>
              <w:rPr>
                <w:sz w:val="20"/>
                <w:szCs w:val="20"/>
                <w:lang w:val="id-ID"/>
              </w:rPr>
            </w:pPr>
            <w:r>
              <w:rPr>
                <w:sz w:val="20"/>
                <w:szCs w:val="20"/>
                <w:lang w:val="id-ID"/>
              </w:rPr>
              <w:t xml:space="preserve">MoF - Directorate of Village Fund, Incentive, Special Autonomy and Special Region </w:t>
            </w:r>
          </w:p>
        </w:tc>
        <w:tc>
          <w:tcPr>
            <w:tcW w:w="3880" w:type="dxa"/>
          </w:tcPr>
          <w:p w14:paraId="66658749" w14:textId="77777777" w:rsidR="0089080B" w:rsidRPr="00733C1C" w:rsidRDefault="0089080B" w:rsidP="00122D85">
            <w:pPr>
              <w:spacing w:before="40" w:after="40" w:line="240" w:lineRule="auto"/>
              <w:rPr>
                <w:sz w:val="20"/>
                <w:szCs w:val="20"/>
                <w:lang w:val="id-ID"/>
              </w:rPr>
            </w:pPr>
            <w:r>
              <w:rPr>
                <w:sz w:val="20"/>
                <w:szCs w:val="20"/>
                <w:lang w:val="id-ID"/>
              </w:rPr>
              <w:t xml:space="preserve">Papua; South Papua; West Papua; Southwest Papua </w:t>
            </w:r>
          </w:p>
        </w:tc>
      </w:tr>
      <w:tr w:rsidR="0089080B" w:rsidRPr="00B95047" w14:paraId="276BB040" w14:textId="77777777" w:rsidTr="00122D85">
        <w:trPr>
          <w:cantSplit/>
          <w:trHeight w:val="504"/>
        </w:trPr>
        <w:tc>
          <w:tcPr>
            <w:tcW w:w="450" w:type="dxa"/>
            <w:shd w:val="clear" w:color="auto" w:fill="F2F2F2" w:themeFill="background1" w:themeFillShade="F2"/>
          </w:tcPr>
          <w:p w14:paraId="11645655"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5150C62E"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22CFC19B" w14:textId="77777777" w:rsidR="0089080B" w:rsidRPr="00733C1C" w:rsidRDefault="0089080B" w:rsidP="00122D85">
            <w:pPr>
              <w:spacing w:before="40" w:after="40" w:line="240" w:lineRule="auto"/>
              <w:jc w:val="center"/>
              <w:rPr>
                <w:sz w:val="20"/>
                <w:szCs w:val="20"/>
                <w:lang w:val="id-ID"/>
              </w:rPr>
            </w:pPr>
          </w:p>
        </w:tc>
        <w:tc>
          <w:tcPr>
            <w:tcW w:w="900" w:type="dxa"/>
            <w:shd w:val="clear" w:color="auto" w:fill="F2F2F2" w:themeFill="background1" w:themeFillShade="F2"/>
          </w:tcPr>
          <w:p w14:paraId="17432A8F"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6.4.2.2</w:t>
            </w:r>
          </w:p>
        </w:tc>
        <w:tc>
          <w:tcPr>
            <w:tcW w:w="6212" w:type="dxa"/>
            <w:shd w:val="clear" w:color="auto" w:fill="F2F2F2" w:themeFill="background1" w:themeFillShade="F2"/>
          </w:tcPr>
          <w:p w14:paraId="06C45BDC" w14:textId="77777777" w:rsidR="0089080B" w:rsidRPr="00733C1C" w:rsidRDefault="0089080B" w:rsidP="00122D85">
            <w:pPr>
              <w:spacing w:before="40" w:after="40" w:line="240" w:lineRule="auto"/>
              <w:rPr>
                <w:sz w:val="20"/>
                <w:szCs w:val="20"/>
                <w:lang w:val="id-ID"/>
              </w:rPr>
            </w:pPr>
            <w:r w:rsidRPr="00733C1C">
              <w:rPr>
                <w:sz w:val="20"/>
                <w:szCs w:val="20"/>
                <w:lang w:val="id-ID"/>
              </w:rPr>
              <w:t>Technical facilitation of the implementation of Special Autonomy guidance and supervision to district/city governments</w:t>
            </w:r>
          </w:p>
        </w:tc>
        <w:tc>
          <w:tcPr>
            <w:tcW w:w="2790" w:type="dxa"/>
            <w:shd w:val="clear" w:color="auto" w:fill="F2F2F2" w:themeFill="background1" w:themeFillShade="F2"/>
          </w:tcPr>
          <w:p w14:paraId="3604CB55" w14:textId="77777777" w:rsidR="0089080B" w:rsidRPr="00733C1C" w:rsidRDefault="0089080B" w:rsidP="00122D85">
            <w:pPr>
              <w:spacing w:before="40" w:after="40" w:line="240" w:lineRule="auto"/>
              <w:rPr>
                <w:sz w:val="20"/>
                <w:szCs w:val="20"/>
                <w:lang w:val="id-ID"/>
              </w:rPr>
            </w:pPr>
            <w:r w:rsidRPr="00E80E15">
              <w:rPr>
                <w:sz w:val="20"/>
                <w:szCs w:val="20"/>
                <w:lang w:val="id-ID"/>
              </w:rPr>
              <w:t>MoHA - Directorate of Transfer Facilitation and Regional Debt Financing</w:t>
            </w:r>
          </w:p>
        </w:tc>
        <w:tc>
          <w:tcPr>
            <w:tcW w:w="3880" w:type="dxa"/>
            <w:shd w:val="clear" w:color="auto" w:fill="F2F2F2" w:themeFill="background1" w:themeFillShade="F2"/>
          </w:tcPr>
          <w:p w14:paraId="70F94F7F" w14:textId="77777777" w:rsidR="0089080B" w:rsidRPr="00733C1C" w:rsidRDefault="0089080B" w:rsidP="00122D85">
            <w:pPr>
              <w:spacing w:before="40" w:after="40" w:line="240" w:lineRule="auto"/>
              <w:rPr>
                <w:sz w:val="20"/>
                <w:szCs w:val="20"/>
                <w:lang w:val="id-ID"/>
              </w:rPr>
            </w:pPr>
            <w:r>
              <w:rPr>
                <w:sz w:val="20"/>
                <w:szCs w:val="20"/>
                <w:lang w:val="id-ID"/>
              </w:rPr>
              <w:t>Papua; South Papua; West Papua; Southwest Papua</w:t>
            </w:r>
          </w:p>
        </w:tc>
      </w:tr>
      <w:tr w:rsidR="0089080B" w:rsidRPr="00B95047" w14:paraId="7E76D0FB" w14:textId="77777777" w:rsidTr="00122D85">
        <w:trPr>
          <w:cantSplit/>
          <w:trHeight w:val="504"/>
        </w:trPr>
        <w:tc>
          <w:tcPr>
            <w:tcW w:w="450" w:type="dxa"/>
            <w:shd w:val="clear" w:color="auto" w:fill="FFFFFF" w:themeFill="background1"/>
          </w:tcPr>
          <w:p w14:paraId="69555D7E"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0AF0873D" w14:textId="77777777" w:rsidR="0089080B" w:rsidRPr="00733C1C" w:rsidRDefault="0089080B" w:rsidP="00122D85">
            <w:pPr>
              <w:spacing w:before="40" w:after="40" w:line="240" w:lineRule="auto"/>
              <w:jc w:val="center"/>
              <w:rPr>
                <w:sz w:val="20"/>
                <w:szCs w:val="20"/>
                <w:lang w:val="id-ID"/>
              </w:rPr>
            </w:pPr>
          </w:p>
        </w:tc>
        <w:tc>
          <w:tcPr>
            <w:tcW w:w="630" w:type="dxa"/>
          </w:tcPr>
          <w:p w14:paraId="4880E82E"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tcPr>
          <w:p w14:paraId="14580F52"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6.4.2.3</w:t>
            </w:r>
          </w:p>
        </w:tc>
        <w:tc>
          <w:tcPr>
            <w:tcW w:w="6212" w:type="dxa"/>
          </w:tcPr>
          <w:p w14:paraId="115071C4" w14:textId="77777777" w:rsidR="0089080B" w:rsidRPr="00733C1C" w:rsidRDefault="0089080B" w:rsidP="00122D85">
            <w:pPr>
              <w:spacing w:before="40" w:after="40" w:line="240" w:lineRule="auto"/>
              <w:rPr>
                <w:sz w:val="20"/>
                <w:szCs w:val="20"/>
                <w:lang w:val="id-ID"/>
              </w:rPr>
            </w:pPr>
            <w:r w:rsidRPr="00733C1C">
              <w:rPr>
                <w:sz w:val="20"/>
                <w:szCs w:val="20"/>
                <w:lang w:val="id-ID"/>
              </w:rPr>
              <w:t>Technical facilitation of the implementation of executive technical guidance on special autonomy fund policies in the Papua Region</w:t>
            </w:r>
          </w:p>
        </w:tc>
        <w:tc>
          <w:tcPr>
            <w:tcW w:w="2790" w:type="dxa"/>
          </w:tcPr>
          <w:p w14:paraId="56292FCA" w14:textId="77777777" w:rsidR="0089080B" w:rsidRPr="00733C1C" w:rsidRDefault="0089080B" w:rsidP="00122D85">
            <w:pPr>
              <w:spacing w:before="40" w:after="40" w:line="240" w:lineRule="auto"/>
              <w:rPr>
                <w:sz w:val="20"/>
                <w:szCs w:val="20"/>
                <w:lang w:val="id-ID"/>
              </w:rPr>
            </w:pPr>
            <w:r>
              <w:rPr>
                <w:sz w:val="20"/>
                <w:szCs w:val="20"/>
                <w:lang w:val="id-ID"/>
              </w:rPr>
              <w:t xml:space="preserve">MoF - Directorate of Village Fund, Incentive, Special Autonomy and Special Region </w:t>
            </w:r>
          </w:p>
        </w:tc>
        <w:tc>
          <w:tcPr>
            <w:tcW w:w="3880" w:type="dxa"/>
          </w:tcPr>
          <w:p w14:paraId="051B2C15" w14:textId="77777777" w:rsidR="0089080B" w:rsidRPr="00733C1C" w:rsidRDefault="0089080B" w:rsidP="00122D85">
            <w:pPr>
              <w:spacing w:before="40" w:after="40" w:line="240" w:lineRule="auto"/>
              <w:rPr>
                <w:sz w:val="20"/>
                <w:szCs w:val="20"/>
                <w:highlight w:val="yellow"/>
                <w:lang w:val="id-ID"/>
              </w:rPr>
            </w:pPr>
            <w:r>
              <w:rPr>
                <w:sz w:val="20"/>
                <w:szCs w:val="20"/>
                <w:lang w:val="id-ID"/>
              </w:rPr>
              <w:t>Papua; South Papua; West Papua; Southwest Papua</w:t>
            </w:r>
          </w:p>
        </w:tc>
      </w:tr>
      <w:tr w:rsidR="0089080B" w:rsidRPr="00B95047" w14:paraId="69AE4B56" w14:textId="77777777" w:rsidTr="00122D85">
        <w:trPr>
          <w:cantSplit/>
          <w:trHeight w:val="504"/>
        </w:trPr>
        <w:tc>
          <w:tcPr>
            <w:tcW w:w="450" w:type="dxa"/>
            <w:shd w:val="clear" w:color="auto" w:fill="F2F2F2" w:themeFill="background1" w:themeFillShade="F2"/>
          </w:tcPr>
          <w:p w14:paraId="2F3C2598"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317B0E2A"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6.5</w:t>
            </w:r>
          </w:p>
        </w:tc>
        <w:tc>
          <w:tcPr>
            <w:tcW w:w="14412" w:type="dxa"/>
            <w:gridSpan w:val="5"/>
            <w:shd w:val="clear" w:color="auto" w:fill="F2F2F2" w:themeFill="background1" w:themeFillShade="F2"/>
          </w:tcPr>
          <w:p w14:paraId="58DB21D8" w14:textId="77777777" w:rsidR="0089080B" w:rsidRPr="00733C1C" w:rsidRDefault="0089080B" w:rsidP="00122D85">
            <w:pPr>
              <w:spacing w:before="40" w:after="40" w:line="240" w:lineRule="auto"/>
              <w:rPr>
                <w:sz w:val="20"/>
                <w:szCs w:val="20"/>
                <w:lang w:val="id-ID"/>
              </w:rPr>
            </w:pPr>
            <w:r w:rsidRPr="005E2864">
              <w:rPr>
                <w:b/>
                <w:bCs/>
                <w:sz w:val="20"/>
                <w:szCs w:val="20"/>
              </w:rPr>
              <w:t>Support for strengthening regional leadership commitment in ensuring the participation of vulnerable groups in regional development</w:t>
            </w:r>
          </w:p>
        </w:tc>
      </w:tr>
      <w:tr w:rsidR="0089080B" w:rsidRPr="00B95047" w14:paraId="12EC29B7" w14:textId="77777777" w:rsidTr="00122D85">
        <w:trPr>
          <w:cantSplit/>
          <w:trHeight w:val="504"/>
        </w:trPr>
        <w:tc>
          <w:tcPr>
            <w:tcW w:w="450" w:type="dxa"/>
            <w:shd w:val="clear" w:color="auto" w:fill="FFFFFF" w:themeFill="background1"/>
          </w:tcPr>
          <w:p w14:paraId="5E8D0359"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FFFFF" w:themeFill="background1"/>
          </w:tcPr>
          <w:p w14:paraId="62C656C1" w14:textId="77777777" w:rsidR="0089080B" w:rsidRPr="00733C1C" w:rsidRDefault="0089080B" w:rsidP="00122D85">
            <w:pPr>
              <w:spacing w:before="40" w:after="40" w:line="240" w:lineRule="auto"/>
              <w:jc w:val="center"/>
              <w:rPr>
                <w:sz w:val="20"/>
                <w:szCs w:val="20"/>
                <w:lang w:val="id-ID"/>
              </w:rPr>
            </w:pPr>
          </w:p>
        </w:tc>
        <w:tc>
          <w:tcPr>
            <w:tcW w:w="630" w:type="dxa"/>
          </w:tcPr>
          <w:p w14:paraId="6DFB19C1" w14:textId="77777777" w:rsidR="0089080B" w:rsidRPr="00733C1C" w:rsidRDefault="0089080B" w:rsidP="00122D85">
            <w:pPr>
              <w:spacing w:before="40" w:after="40" w:line="240" w:lineRule="auto"/>
              <w:jc w:val="center"/>
              <w:rPr>
                <w:sz w:val="20"/>
                <w:szCs w:val="20"/>
                <w:lang w:val="id-ID"/>
              </w:rPr>
            </w:pPr>
            <w:r w:rsidRPr="00733C1C">
              <w:rPr>
                <w:b/>
                <w:bCs/>
                <w:sz w:val="20"/>
                <w:szCs w:val="20"/>
                <w:lang w:val="id-ID"/>
              </w:rPr>
              <w:t>6.5.1</w:t>
            </w:r>
          </w:p>
        </w:tc>
        <w:tc>
          <w:tcPr>
            <w:tcW w:w="13782" w:type="dxa"/>
            <w:gridSpan w:val="4"/>
          </w:tcPr>
          <w:p w14:paraId="5517F3AD" w14:textId="77777777" w:rsidR="0089080B" w:rsidRPr="00733C1C" w:rsidRDefault="0089080B" w:rsidP="00122D85">
            <w:pPr>
              <w:spacing w:before="40" w:after="40" w:line="240" w:lineRule="auto"/>
              <w:rPr>
                <w:sz w:val="20"/>
                <w:szCs w:val="20"/>
                <w:lang w:val="id-ID"/>
              </w:rPr>
            </w:pPr>
            <w:r w:rsidRPr="005E2864">
              <w:rPr>
                <w:b/>
                <w:bCs/>
                <w:sz w:val="20"/>
                <w:szCs w:val="20"/>
              </w:rPr>
              <w:t>Strengthen the commitment of regional leaders related to the participation of vulnerable groups in development</w:t>
            </w:r>
          </w:p>
        </w:tc>
      </w:tr>
      <w:tr w:rsidR="0089080B" w:rsidRPr="00B95047" w14:paraId="2D3FE8C7" w14:textId="77777777" w:rsidTr="00122D85">
        <w:trPr>
          <w:cantSplit/>
          <w:trHeight w:val="504"/>
        </w:trPr>
        <w:tc>
          <w:tcPr>
            <w:tcW w:w="450" w:type="dxa"/>
            <w:shd w:val="clear" w:color="auto" w:fill="F2F2F2" w:themeFill="background1" w:themeFillShade="F2"/>
          </w:tcPr>
          <w:p w14:paraId="0908FA3F" w14:textId="77777777" w:rsidR="0089080B" w:rsidRPr="00733C1C" w:rsidRDefault="0089080B" w:rsidP="00122D85">
            <w:pPr>
              <w:spacing w:before="40" w:after="40" w:line="240" w:lineRule="auto"/>
              <w:jc w:val="center"/>
              <w:rPr>
                <w:sz w:val="20"/>
                <w:szCs w:val="20"/>
                <w:lang w:val="id-ID"/>
              </w:rPr>
            </w:pPr>
          </w:p>
        </w:tc>
        <w:tc>
          <w:tcPr>
            <w:tcW w:w="540" w:type="dxa"/>
            <w:shd w:val="clear" w:color="auto" w:fill="F2F2F2" w:themeFill="background1" w:themeFillShade="F2"/>
          </w:tcPr>
          <w:p w14:paraId="3874EF2C" w14:textId="77777777" w:rsidR="0089080B" w:rsidRPr="00733C1C" w:rsidRDefault="0089080B" w:rsidP="00122D85">
            <w:pPr>
              <w:spacing w:before="40" w:after="40" w:line="240" w:lineRule="auto"/>
              <w:jc w:val="center"/>
              <w:rPr>
                <w:sz w:val="20"/>
                <w:szCs w:val="20"/>
                <w:lang w:val="id-ID"/>
              </w:rPr>
            </w:pPr>
          </w:p>
        </w:tc>
        <w:tc>
          <w:tcPr>
            <w:tcW w:w="630" w:type="dxa"/>
            <w:shd w:val="clear" w:color="auto" w:fill="F2F2F2" w:themeFill="background1" w:themeFillShade="F2"/>
          </w:tcPr>
          <w:p w14:paraId="79082BDE"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w:t>
            </w:r>
          </w:p>
        </w:tc>
        <w:tc>
          <w:tcPr>
            <w:tcW w:w="900" w:type="dxa"/>
            <w:shd w:val="clear" w:color="auto" w:fill="F2F2F2" w:themeFill="background1" w:themeFillShade="F2"/>
          </w:tcPr>
          <w:p w14:paraId="4987EF64" w14:textId="77777777" w:rsidR="0089080B" w:rsidRPr="00733C1C" w:rsidRDefault="0089080B" w:rsidP="00122D85">
            <w:pPr>
              <w:spacing w:before="40" w:after="40" w:line="240" w:lineRule="auto"/>
              <w:jc w:val="center"/>
              <w:rPr>
                <w:sz w:val="20"/>
                <w:szCs w:val="20"/>
                <w:lang w:val="id-ID"/>
              </w:rPr>
            </w:pPr>
            <w:r w:rsidRPr="00733C1C">
              <w:rPr>
                <w:sz w:val="20"/>
                <w:szCs w:val="20"/>
                <w:lang w:val="id-ID"/>
              </w:rPr>
              <w:t>6.5.1.1</w:t>
            </w:r>
          </w:p>
        </w:tc>
        <w:tc>
          <w:tcPr>
            <w:tcW w:w="6212" w:type="dxa"/>
            <w:shd w:val="clear" w:color="auto" w:fill="F2F2F2" w:themeFill="background1" w:themeFillShade="F2"/>
          </w:tcPr>
          <w:p w14:paraId="7EF7A006" w14:textId="77777777" w:rsidR="0089080B" w:rsidRPr="00733C1C" w:rsidRDefault="0089080B" w:rsidP="00122D85">
            <w:pPr>
              <w:spacing w:before="40" w:after="40" w:line="240" w:lineRule="auto"/>
              <w:rPr>
                <w:sz w:val="20"/>
                <w:szCs w:val="20"/>
                <w:lang w:val="id-ID"/>
              </w:rPr>
            </w:pPr>
            <w:r w:rsidRPr="00733C1C">
              <w:rPr>
                <w:sz w:val="20"/>
                <w:szCs w:val="20"/>
                <w:lang w:val="id-ID"/>
              </w:rPr>
              <w:t xml:space="preserve">Technical facilitation in conveying issues related to the needs of vulnerable groups, </w:t>
            </w:r>
            <w:r>
              <w:rPr>
                <w:sz w:val="20"/>
                <w:szCs w:val="20"/>
                <w:lang w:val="id-ID"/>
              </w:rPr>
              <w:t xml:space="preserve">the </w:t>
            </w:r>
            <w:r w:rsidRPr="00733C1C">
              <w:rPr>
                <w:sz w:val="20"/>
                <w:szCs w:val="20"/>
                <w:lang w:val="id-ID"/>
              </w:rPr>
              <w:t>benefits</w:t>
            </w:r>
            <w:r>
              <w:rPr>
                <w:sz w:val="20"/>
                <w:szCs w:val="20"/>
                <w:lang w:val="id-ID"/>
              </w:rPr>
              <w:t xml:space="preserve"> of -</w:t>
            </w:r>
            <w:r w:rsidRPr="00733C1C">
              <w:rPr>
                <w:sz w:val="20"/>
                <w:szCs w:val="20"/>
                <w:lang w:val="id-ID"/>
              </w:rPr>
              <w:t xml:space="preserve"> and policies </w:t>
            </w:r>
            <w:r>
              <w:rPr>
                <w:sz w:val="20"/>
                <w:szCs w:val="20"/>
                <w:lang w:val="id-ID"/>
              </w:rPr>
              <w:t>associated with -</w:t>
            </w:r>
            <w:r w:rsidRPr="00733C1C">
              <w:rPr>
                <w:sz w:val="20"/>
                <w:szCs w:val="20"/>
                <w:lang w:val="id-ID"/>
              </w:rPr>
              <w:t xml:space="preserve"> the participation of vulnerable groups in regional development to regional leaders</w:t>
            </w:r>
          </w:p>
        </w:tc>
        <w:tc>
          <w:tcPr>
            <w:tcW w:w="2790" w:type="dxa"/>
            <w:shd w:val="clear" w:color="auto" w:fill="F2F2F2" w:themeFill="background1" w:themeFillShade="F2"/>
          </w:tcPr>
          <w:p w14:paraId="7CC2F811" w14:textId="77777777" w:rsidR="0089080B" w:rsidRPr="00733C1C" w:rsidRDefault="0089080B" w:rsidP="00122D85">
            <w:pPr>
              <w:spacing w:before="40" w:after="40" w:line="240" w:lineRule="auto"/>
              <w:rPr>
                <w:sz w:val="20"/>
                <w:szCs w:val="20"/>
                <w:lang w:val="id-ID"/>
              </w:rPr>
            </w:pPr>
            <w:r w:rsidRPr="00E80E15">
              <w:rPr>
                <w:sz w:val="20"/>
                <w:szCs w:val="20"/>
                <w:lang w:val="id-ID"/>
              </w:rPr>
              <w:t>BAPPENAS - Directorate of Family, Women, Children, Youth, and Sports (KPAPO)</w:t>
            </w:r>
          </w:p>
        </w:tc>
        <w:tc>
          <w:tcPr>
            <w:tcW w:w="3880" w:type="dxa"/>
            <w:shd w:val="clear" w:color="auto" w:fill="F2F2F2" w:themeFill="background1" w:themeFillShade="F2"/>
          </w:tcPr>
          <w:p w14:paraId="5EB3A7F9" w14:textId="77777777" w:rsidR="0089080B" w:rsidRPr="00733C1C" w:rsidRDefault="0089080B" w:rsidP="00122D85">
            <w:pPr>
              <w:spacing w:before="40" w:after="40" w:line="240" w:lineRule="auto"/>
              <w:rPr>
                <w:sz w:val="20"/>
                <w:szCs w:val="20"/>
                <w:lang w:val="id-ID"/>
              </w:rPr>
            </w:pPr>
            <w:r>
              <w:rPr>
                <w:sz w:val="20"/>
                <w:szCs w:val="20"/>
                <w:lang w:val="id-ID"/>
              </w:rPr>
              <w:t xml:space="preserve">NTB; NTT; North Kalimantan; Maluku </w:t>
            </w:r>
            <w:r>
              <w:rPr>
                <w:sz w:val="20"/>
                <w:szCs w:val="20"/>
                <w:lang w:val="id-ID"/>
              </w:rPr>
              <w:br/>
            </w:r>
          </w:p>
        </w:tc>
      </w:tr>
    </w:tbl>
    <w:p w14:paraId="07D1F4A9" w14:textId="77777777" w:rsidR="0089080B" w:rsidRPr="00733C1C" w:rsidRDefault="0089080B" w:rsidP="0089080B">
      <w:pPr>
        <w:spacing w:before="120" w:after="120"/>
        <w:rPr>
          <w:rFonts w:asciiTheme="majorHAnsi" w:hAnsiTheme="majorHAnsi" w:cstheme="majorHAnsi"/>
          <w:sz w:val="24"/>
          <w:szCs w:val="24"/>
          <w:lang w:val="id-ID"/>
        </w:rPr>
      </w:pPr>
    </w:p>
    <w:p w14:paraId="1CA3AD1F" w14:textId="77777777" w:rsidR="0089080B" w:rsidRDefault="0089080B" w:rsidP="0089080B">
      <w:pPr>
        <w:spacing w:before="120" w:after="120"/>
        <w:rPr>
          <w:rFonts w:asciiTheme="majorHAnsi" w:hAnsiTheme="majorHAnsi" w:cstheme="majorHAnsi"/>
          <w:sz w:val="24"/>
          <w:szCs w:val="24"/>
          <w:lang w:val="id-ID"/>
        </w:rPr>
      </w:pPr>
      <w:r>
        <w:rPr>
          <w:rFonts w:asciiTheme="majorHAnsi" w:hAnsiTheme="majorHAnsi" w:cstheme="majorHAnsi"/>
          <w:sz w:val="24"/>
          <w:szCs w:val="24"/>
          <w:lang w:val="id-ID"/>
        </w:rPr>
        <w:br w:type="page"/>
      </w:r>
    </w:p>
    <w:p w14:paraId="4E353ACE" w14:textId="77777777" w:rsidR="0089080B" w:rsidRDefault="0089080B" w:rsidP="0089080B">
      <w:pPr>
        <w:spacing w:before="120" w:after="120"/>
        <w:rPr>
          <w:rFonts w:asciiTheme="majorHAnsi" w:hAnsiTheme="majorHAnsi" w:cstheme="majorHAnsi"/>
          <w:sz w:val="24"/>
          <w:szCs w:val="24"/>
          <w:lang w:val="id-ID"/>
        </w:rPr>
        <w:sectPr w:rsidR="0089080B" w:rsidSect="0089080B">
          <w:headerReference w:type="default" r:id="rId15"/>
          <w:footerReference w:type="default" r:id="rId16"/>
          <w:pgSz w:w="16838" w:h="11906" w:orient="landscape" w:code="9"/>
          <w:pgMar w:top="1530" w:right="1152" w:bottom="1354" w:left="864" w:header="706" w:footer="432" w:gutter="0"/>
          <w:cols w:space="708"/>
          <w:docGrid w:linePitch="360"/>
        </w:sectPr>
      </w:pPr>
    </w:p>
    <w:p w14:paraId="6B1DC1AE" w14:textId="77777777" w:rsidR="0089080B" w:rsidRPr="00162678" w:rsidRDefault="0089080B" w:rsidP="0089080B">
      <w:pPr>
        <w:pStyle w:val="Heading2"/>
      </w:pPr>
      <w:bookmarkStart w:id="107" w:name="_Toc175913191"/>
      <w:bookmarkStart w:id="108" w:name="_Toc176767358"/>
      <w:r w:rsidRPr="008844C5">
        <w:lastRenderedPageBreak/>
        <w:t>SKALA Work Plan 2024-2025</w:t>
      </w:r>
      <w:r>
        <w:t xml:space="preserve"> EOPO 3</w:t>
      </w:r>
      <w:bookmarkEnd w:id="107"/>
      <w:bookmarkEnd w:id="108"/>
    </w:p>
    <w:tbl>
      <w:tblPr>
        <w:tblStyle w:val="TableGrid"/>
        <w:tblW w:w="1548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420"/>
        <w:gridCol w:w="311"/>
        <w:gridCol w:w="10751"/>
      </w:tblGrid>
      <w:tr w:rsidR="0089080B" w:rsidRPr="00162678" w14:paraId="5D1D4F8B" w14:textId="77777777" w:rsidTr="00122D85">
        <w:tc>
          <w:tcPr>
            <w:tcW w:w="4420" w:type="dxa"/>
            <w:tcBorders>
              <w:right w:val="nil"/>
            </w:tcBorders>
            <w:shd w:val="clear" w:color="auto" w:fill="F2F2F2" w:themeFill="background1" w:themeFillShade="F2"/>
          </w:tcPr>
          <w:p w14:paraId="6F9C3009" w14:textId="77777777" w:rsidR="0089080B" w:rsidRPr="00162678" w:rsidRDefault="0089080B" w:rsidP="00122D85">
            <w:pPr>
              <w:spacing w:before="60" w:after="60"/>
              <w:rPr>
                <w:rFonts w:cstheme="minorHAnsi"/>
                <w:b/>
                <w:bCs/>
                <w:sz w:val="28"/>
                <w:szCs w:val="28"/>
              </w:rPr>
            </w:pPr>
            <w:r w:rsidRPr="008844C5">
              <w:rPr>
                <w:rFonts w:cstheme="minorHAnsi"/>
                <w:b/>
                <w:bCs/>
                <w:sz w:val="28"/>
                <w:szCs w:val="28"/>
              </w:rPr>
              <w:t xml:space="preserve">End of Program Outcome </w:t>
            </w:r>
            <w:r w:rsidRPr="00162678">
              <w:rPr>
                <w:rFonts w:cstheme="minorHAnsi"/>
                <w:b/>
                <w:bCs/>
                <w:sz w:val="28"/>
                <w:szCs w:val="28"/>
              </w:rPr>
              <w:t>(EOPO 3)</w:t>
            </w:r>
          </w:p>
          <w:p w14:paraId="55EBC4FA" w14:textId="77777777" w:rsidR="0089080B" w:rsidRPr="00162678" w:rsidRDefault="0089080B" w:rsidP="00122D85">
            <w:pPr>
              <w:spacing w:before="60" w:after="60"/>
              <w:ind w:right="1330"/>
              <w:rPr>
                <w:rFonts w:cstheme="minorHAnsi"/>
                <w:sz w:val="28"/>
                <w:szCs w:val="28"/>
              </w:rPr>
            </w:pPr>
          </w:p>
        </w:tc>
        <w:tc>
          <w:tcPr>
            <w:tcW w:w="311" w:type="dxa"/>
            <w:tcBorders>
              <w:left w:val="nil"/>
              <w:right w:val="nil"/>
            </w:tcBorders>
            <w:shd w:val="clear" w:color="auto" w:fill="F2F2F2" w:themeFill="background1" w:themeFillShade="F2"/>
          </w:tcPr>
          <w:p w14:paraId="50F08076" w14:textId="77777777" w:rsidR="0089080B" w:rsidRPr="00162678" w:rsidRDefault="0089080B" w:rsidP="00122D85">
            <w:pPr>
              <w:spacing w:before="60" w:after="60"/>
              <w:rPr>
                <w:rFonts w:cstheme="minorHAnsi"/>
                <w:b/>
                <w:bCs/>
                <w:sz w:val="28"/>
                <w:szCs w:val="28"/>
              </w:rPr>
            </w:pPr>
            <w:r w:rsidRPr="00162678">
              <w:rPr>
                <w:rFonts w:cstheme="minorHAnsi"/>
                <w:b/>
                <w:bCs/>
                <w:sz w:val="28"/>
                <w:szCs w:val="28"/>
              </w:rPr>
              <w:t>:</w:t>
            </w:r>
          </w:p>
        </w:tc>
        <w:tc>
          <w:tcPr>
            <w:tcW w:w="10751" w:type="dxa"/>
            <w:tcBorders>
              <w:left w:val="nil"/>
            </w:tcBorders>
            <w:shd w:val="clear" w:color="auto" w:fill="F2F2F2" w:themeFill="background1" w:themeFillShade="F2"/>
          </w:tcPr>
          <w:p w14:paraId="357D204F" w14:textId="77777777" w:rsidR="0089080B" w:rsidRDefault="0089080B" w:rsidP="00122D85">
            <w:pPr>
              <w:spacing w:before="60" w:after="60"/>
              <w:rPr>
                <w:rFonts w:cstheme="minorHAnsi"/>
                <w:b/>
                <w:bCs/>
                <w:sz w:val="28"/>
                <w:szCs w:val="28"/>
              </w:rPr>
            </w:pPr>
            <w:r w:rsidRPr="008844C5">
              <w:rPr>
                <w:rFonts w:cstheme="minorHAnsi"/>
                <w:b/>
                <w:bCs/>
                <w:sz w:val="28"/>
                <w:szCs w:val="28"/>
              </w:rPr>
              <w:t>Greater participation, representation and influence of women, people with disabilities and vulnerable groups</w:t>
            </w:r>
          </w:p>
          <w:p w14:paraId="1C4D50B1" w14:textId="77777777" w:rsidR="0089080B" w:rsidRPr="00162678" w:rsidRDefault="0089080B" w:rsidP="00122D85">
            <w:pPr>
              <w:spacing w:before="60" w:after="60"/>
              <w:rPr>
                <w:rFonts w:cstheme="minorHAnsi"/>
                <w:sz w:val="20"/>
                <w:szCs w:val="20"/>
              </w:rPr>
            </w:pPr>
            <w:r w:rsidRPr="008844C5">
              <w:rPr>
                <w:rFonts w:cstheme="minorHAnsi"/>
                <w:sz w:val="20"/>
                <w:szCs w:val="20"/>
              </w:rPr>
              <w:t>Women, people with disabilities, and vulnerable groups in the target regions are represented and are able to exercise influence in subnational service delivery planning and decision-making processes.</w:t>
            </w:r>
          </w:p>
        </w:tc>
      </w:tr>
    </w:tbl>
    <w:p w14:paraId="06AB8609" w14:textId="77777777" w:rsidR="0089080B" w:rsidRPr="00162678" w:rsidRDefault="0089080B" w:rsidP="0089080B">
      <w:pPr>
        <w:spacing w:before="60" w:after="120"/>
        <w:ind w:right="-478"/>
        <w:rPr>
          <w:rFonts w:cstheme="minorHAnsi"/>
          <w:color w:val="000000" w:themeColor="text1"/>
        </w:rPr>
      </w:pPr>
    </w:p>
    <w:tbl>
      <w:tblPr>
        <w:tblW w:w="15491"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1"/>
        <w:gridCol w:w="540"/>
        <w:gridCol w:w="630"/>
        <w:gridCol w:w="900"/>
        <w:gridCol w:w="6661"/>
        <w:gridCol w:w="2790"/>
        <w:gridCol w:w="3519"/>
      </w:tblGrid>
      <w:tr w:rsidR="0089080B" w:rsidRPr="00162678" w14:paraId="2225E353" w14:textId="77777777" w:rsidTr="00122D85">
        <w:trPr>
          <w:cantSplit/>
          <w:trHeight w:val="504"/>
          <w:tblHeader/>
        </w:trPr>
        <w:tc>
          <w:tcPr>
            <w:tcW w:w="9182" w:type="dxa"/>
            <w:gridSpan w:val="5"/>
            <w:shd w:val="clear" w:color="auto" w:fill="00A9A3"/>
            <w:vAlign w:val="center"/>
          </w:tcPr>
          <w:p w14:paraId="7D41B892" w14:textId="77777777" w:rsidR="0089080B" w:rsidRPr="00910517" w:rsidRDefault="0089080B" w:rsidP="00122D85">
            <w:pPr>
              <w:spacing w:before="40" w:after="40" w:line="240" w:lineRule="auto"/>
              <w:jc w:val="center"/>
              <w:rPr>
                <w:rFonts w:eastAsia="Times New Roman" w:cstheme="minorHAnsi"/>
                <w:b/>
                <w:bCs/>
                <w:sz w:val="20"/>
                <w:szCs w:val="20"/>
              </w:rPr>
            </w:pPr>
            <w:r w:rsidRPr="00910517">
              <w:rPr>
                <w:rFonts w:eastAsia="Times New Roman" w:cstheme="minorHAnsi"/>
                <w:b/>
                <w:bCs/>
                <w:sz w:val="20"/>
                <w:szCs w:val="20"/>
              </w:rPr>
              <w:t>INTERMEDIATE OUTCOME / FOCUS AREA / ACTIVITY / OUTPUT</w:t>
            </w:r>
          </w:p>
        </w:tc>
        <w:tc>
          <w:tcPr>
            <w:tcW w:w="2790" w:type="dxa"/>
            <w:shd w:val="clear" w:color="auto" w:fill="00A9A3"/>
            <w:vAlign w:val="center"/>
          </w:tcPr>
          <w:p w14:paraId="5D52A6CF" w14:textId="77777777" w:rsidR="0089080B" w:rsidRPr="00910517" w:rsidRDefault="0089080B" w:rsidP="00122D85">
            <w:pPr>
              <w:spacing w:before="40" w:after="40" w:line="240" w:lineRule="auto"/>
              <w:jc w:val="center"/>
              <w:rPr>
                <w:rFonts w:eastAsia="Times New Roman" w:cstheme="minorHAnsi"/>
                <w:b/>
                <w:bCs/>
                <w:sz w:val="20"/>
                <w:szCs w:val="20"/>
              </w:rPr>
            </w:pPr>
            <w:r w:rsidRPr="00910517">
              <w:rPr>
                <w:rFonts w:eastAsia="Times New Roman" w:cstheme="minorHAnsi"/>
                <w:b/>
                <w:bCs/>
                <w:sz w:val="20"/>
                <w:szCs w:val="20"/>
              </w:rPr>
              <w:t>CUSTODIAN</w:t>
            </w:r>
          </w:p>
        </w:tc>
        <w:tc>
          <w:tcPr>
            <w:tcW w:w="3519" w:type="dxa"/>
            <w:shd w:val="clear" w:color="auto" w:fill="00A9A3"/>
            <w:vAlign w:val="center"/>
          </w:tcPr>
          <w:p w14:paraId="46D63116" w14:textId="77777777" w:rsidR="0089080B" w:rsidRPr="00910517" w:rsidRDefault="0089080B" w:rsidP="00122D85">
            <w:pPr>
              <w:spacing w:before="40" w:after="40" w:line="240" w:lineRule="auto"/>
              <w:jc w:val="center"/>
              <w:rPr>
                <w:rFonts w:eastAsia="Times New Roman" w:cstheme="minorHAnsi"/>
                <w:b/>
                <w:bCs/>
                <w:sz w:val="20"/>
                <w:szCs w:val="20"/>
              </w:rPr>
            </w:pPr>
            <w:r w:rsidRPr="00910517">
              <w:rPr>
                <w:rFonts w:eastAsia="Times New Roman" w:cstheme="minorHAnsi"/>
                <w:b/>
                <w:bCs/>
                <w:sz w:val="20"/>
                <w:szCs w:val="20"/>
              </w:rPr>
              <w:t>IMPLEMENTATION LOCATION</w:t>
            </w:r>
          </w:p>
        </w:tc>
      </w:tr>
      <w:tr w:rsidR="0089080B" w:rsidRPr="00162678" w14:paraId="1D7B87CA" w14:textId="77777777" w:rsidTr="00122D85">
        <w:trPr>
          <w:cantSplit/>
          <w:trHeight w:val="504"/>
        </w:trPr>
        <w:tc>
          <w:tcPr>
            <w:tcW w:w="451" w:type="dxa"/>
            <w:shd w:val="clear" w:color="auto" w:fill="F2F2F2" w:themeFill="background1" w:themeFillShade="F2"/>
          </w:tcPr>
          <w:p w14:paraId="228EA1D3" w14:textId="77777777" w:rsidR="0089080B" w:rsidRPr="00162678" w:rsidRDefault="0089080B" w:rsidP="00122D85">
            <w:pPr>
              <w:spacing w:before="40" w:after="40" w:line="240" w:lineRule="auto"/>
              <w:jc w:val="center"/>
              <w:rPr>
                <w:sz w:val="20"/>
                <w:szCs w:val="20"/>
              </w:rPr>
            </w:pPr>
            <w:r w:rsidRPr="00162678">
              <w:rPr>
                <w:b/>
                <w:bCs/>
                <w:sz w:val="20"/>
                <w:szCs w:val="20"/>
              </w:rPr>
              <w:t>7</w:t>
            </w:r>
          </w:p>
        </w:tc>
        <w:tc>
          <w:tcPr>
            <w:tcW w:w="15040" w:type="dxa"/>
            <w:gridSpan w:val="6"/>
            <w:shd w:val="clear" w:color="auto" w:fill="F2F2F2" w:themeFill="background1" w:themeFillShade="F2"/>
          </w:tcPr>
          <w:p w14:paraId="54E2D7BE" w14:textId="77777777" w:rsidR="0089080B" w:rsidRPr="00251AB6" w:rsidRDefault="0089080B" w:rsidP="00122D85">
            <w:pPr>
              <w:spacing w:before="40" w:after="40" w:line="240" w:lineRule="auto"/>
              <w:rPr>
                <w:b/>
                <w:bCs/>
                <w:sz w:val="20"/>
                <w:szCs w:val="20"/>
              </w:rPr>
            </w:pPr>
            <w:r w:rsidRPr="00162678">
              <w:rPr>
                <w:b/>
                <w:bCs/>
                <w:sz w:val="20"/>
                <w:szCs w:val="20"/>
              </w:rPr>
              <w:t xml:space="preserve">Intermediate Outcome 7: </w:t>
            </w:r>
            <w:r w:rsidRPr="00251AB6">
              <w:rPr>
                <w:sz w:val="20"/>
                <w:szCs w:val="20"/>
              </w:rPr>
              <w:t>Strengthened government engagement with women, people with disabilities, and vulnerable groups in subnational planning and decision-making processes</w:t>
            </w:r>
          </w:p>
        </w:tc>
      </w:tr>
      <w:tr w:rsidR="0089080B" w:rsidRPr="00162678" w14:paraId="32D000F2" w14:textId="77777777" w:rsidTr="00122D85">
        <w:trPr>
          <w:cantSplit/>
          <w:trHeight w:val="504"/>
        </w:trPr>
        <w:tc>
          <w:tcPr>
            <w:tcW w:w="451" w:type="dxa"/>
            <w:shd w:val="clear" w:color="auto" w:fill="FFFFFF" w:themeFill="background1"/>
          </w:tcPr>
          <w:p w14:paraId="27151C36" w14:textId="77777777" w:rsidR="0089080B" w:rsidRPr="00162678" w:rsidRDefault="0089080B" w:rsidP="00122D85">
            <w:pPr>
              <w:spacing w:before="40" w:after="40" w:line="240" w:lineRule="auto"/>
              <w:jc w:val="center"/>
              <w:rPr>
                <w:sz w:val="20"/>
                <w:szCs w:val="20"/>
              </w:rPr>
            </w:pPr>
          </w:p>
        </w:tc>
        <w:tc>
          <w:tcPr>
            <w:tcW w:w="540" w:type="dxa"/>
            <w:shd w:val="clear" w:color="auto" w:fill="FFFFFF" w:themeFill="background1"/>
          </w:tcPr>
          <w:p w14:paraId="6FE8168F" w14:textId="77777777" w:rsidR="0089080B" w:rsidRPr="00162678" w:rsidRDefault="0089080B" w:rsidP="00122D85">
            <w:pPr>
              <w:spacing w:before="40" w:after="40" w:line="240" w:lineRule="auto"/>
              <w:jc w:val="center"/>
              <w:rPr>
                <w:sz w:val="20"/>
                <w:szCs w:val="20"/>
              </w:rPr>
            </w:pPr>
            <w:r w:rsidRPr="00162678">
              <w:rPr>
                <w:b/>
                <w:bCs/>
                <w:sz w:val="20"/>
                <w:szCs w:val="20"/>
              </w:rPr>
              <w:t>7.1</w:t>
            </w:r>
          </w:p>
        </w:tc>
        <w:tc>
          <w:tcPr>
            <w:tcW w:w="14500" w:type="dxa"/>
            <w:gridSpan w:val="5"/>
          </w:tcPr>
          <w:p w14:paraId="35B66F13" w14:textId="2D63BA13" w:rsidR="0089080B" w:rsidRPr="00162678" w:rsidRDefault="0089080B" w:rsidP="00122D85">
            <w:pPr>
              <w:spacing w:before="40" w:after="40" w:line="240" w:lineRule="auto"/>
              <w:rPr>
                <w:sz w:val="20"/>
                <w:szCs w:val="20"/>
              </w:rPr>
            </w:pPr>
            <w:r w:rsidRPr="002E0B41">
              <w:rPr>
                <w:b/>
                <w:bCs/>
                <w:sz w:val="20"/>
                <w:szCs w:val="20"/>
              </w:rPr>
              <w:t xml:space="preserve">Support for strengthening regional planning for the implementation and </w:t>
            </w:r>
            <w:r w:rsidR="006052ED" w:rsidRPr="002E0B41">
              <w:rPr>
                <w:b/>
                <w:bCs/>
                <w:sz w:val="20"/>
                <w:szCs w:val="20"/>
              </w:rPr>
              <w:t>fulfilment</w:t>
            </w:r>
            <w:r w:rsidRPr="002E0B41">
              <w:rPr>
                <w:b/>
                <w:bCs/>
                <w:sz w:val="20"/>
                <w:szCs w:val="20"/>
              </w:rPr>
              <w:t xml:space="preserve"> of inclusive basic services</w:t>
            </w:r>
          </w:p>
        </w:tc>
      </w:tr>
      <w:tr w:rsidR="0089080B" w:rsidRPr="00162678" w14:paraId="26027DC9" w14:textId="77777777" w:rsidTr="00122D85">
        <w:trPr>
          <w:cantSplit/>
          <w:trHeight w:val="504"/>
        </w:trPr>
        <w:tc>
          <w:tcPr>
            <w:tcW w:w="451" w:type="dxa"/>
            <w:shd w:val="clear" w:color="auto" w:fill="F2F2F2" w:themeFill="background1" w:themeFillShade="F2"/>
          </w:tcPr>
          <w:p w14:paraId="70C123F8" w14:textId="77777777" w:rsidR="0089080B" w:rsidRPr="00162678" w:rsidRDefault="0089080B" w:rsidP="00122D85">
            <w:pPr>
              <w:spacing w:before="40" w:after="40" w:line="240" w:lineRule="auto"/>
              <w:jc w:val="center"/>
              <w:rPr>
                <w:sz w:val="20"/>
                <w:szCs w:val="20"/>
              </w:rPr>
            </w:pPr>
          </w:p>
        </w:tc>
        <w:tc>
          <w:tcPr>
            <w:tcW w:w="540" w:type="dxa"/>
            <w:shd w:val="clear" w:color="auto" w:fill="F2F2F2" w:themeFill="background1" w:themeFillShade="F2"/>
          </w:tcPr>
          <w:p w14:paraId="3C8DDC0D" w14:textId="77777777" w:rsidR="0089080B" w:rsidRPr="00162678" w:rsidRDefault="0089080B" w:rsidP="00122D85">
            <w:pPr>
              <w:spacing w:before="40" w:after="40" w:line="240" w:lineRule="auto"/>
              <w:rPr>
                <w:sz w:val="20"/>
                <w:szCs w:val="20"/>
              </w:rPr>
            </w:pPr>
          </w:p>
        </w:tc>
        <w:tc>
          <w:tcPr>
            <w:tcW w:w="630" w:type="dxa"/>
            <w:shd w:val="clear" w:color="auto" w:fill="F2F2F2" w:themeFill="background1" w:themeFillShade="F2"/>
          </w:tcPr>
          <w:p w14:paraId="293FBB69" w14:textId="77777777" w:rsidR="0089080B" w:rsidRPr="00162678" w:rsidRDefault="0089080B" w:rsidP="00122D85">
            <w:pPr>
              <w:spacing w:before="40" w:after="40" w:line="240" w:lineRule="auto"/>
              <w:jc w:val="center"/>
              <w:rPr>
                <w:sz w:val="20"/>
                <w:szCs w:val="20"/>
              </w:rPr>
            </w:pPr>
            <w:r w:rsidRPr="00162678">
              <w:rPr>
                <w:b/>
                <w:bCs/>
                <w:sz w:val="20"/>
                <w:szCs w:val="20"/>
              </w:rPr>
              <w:t>7.1.1</w:t>
            </w:r>
          </w:p>
        </w:tc>
        <w:tc>
          <w:tcPr>
            <w:tcW w:w="13870" w:type="dxa"/>
            <w:gridSpan w:val="4"/>
            <w:shd w:val="clear" w:color="auto" w:fill="F2F2F2" w:themeFill="background1" w:themeFillShade="F2"/>
          </w:tcPr>
          <w:p w14:paraId="0D057913" w14:textId="77777777" w:rsidR="0089080B" w:rsidRPr="00162678" w:rsidRDefault="0089080B" w:rsidP="00122D85">
            <w:pPr>
              <w:spacing w:before="40" w:after="40" w:line="240" w:lineRule="auto"/>
              <w:rPr>
                <w:sz w:val="20"/>
                <w:szCs w:val="20"/>
              </w:rPr>
            </w:pPr>
            <w:r w:rsidRPr="00751810">
              <w:rPr>
                <w:b/>
                <w:bCs/>
                <w:sz w:val="20"/>
                <w:szCs w:val="20"/>
              </w:rPr>
              <w:t>Facilitate the preparation of regulations, policies, and action plans for poverty reduction, gender mainstreaming, disability inclusion, and ageing</w:t>
            </w:r>
          </w:p>
        </w:tc>
      </w:tr>
      <w:tr w:rsidR="0089080B" w:rsidRPr="00162678" w14:paraId="1B15E423" w14:textId="77777777" w:rsidTr="00122D85">
        <w:trPr>
          <w:cantSplit/>
          <w:trHeight w:val="504"/>
        </w:trPr>
        <w:tc>
          <w:tcPr>
            <w:tcW w:w="451" w:type="dxa"/>
            <w:shd w:val="clear" w:color="auto" w:fill="FFFFFF" w:themeFill="background1"/>
          </w:tcPr>
          <w:p w14:paraId="48A03E1E" w14:textId="77777777" w:rsidR="0089080B" w:rsidRPr="00162678" w:rsidRDefault="0089080B" w:rsidP="00122D85">
            <w:pPr>
              <w:spacing w:before="40" w:after="40" w:line="240" w:lineRule="auto"/>
              <w:jc w:val="center"/>
              <w:rPr>
                <w:sz w:val="20"/>
                <w:szCs w:val="20"/>
              </w:rPr>
            </w:pPr>
          </w:p>
        </w:tc>
        <w:tc>
          <w:tcPr>
            <w:tcW w:w="540" w:type="dxa"/>
            <w:shd w:val="clear" w:color="auto" w:fill="FFFFFF" w:themeFill="background1"/>
          </w:tcPr>
          <w:p w14:paraId="467BE448" w14:textId="77777777" w:rsidR="0089080B" w:rsidRPr="00162678" w:rsidRDefault="0089080B" w:rsidP="00122D85">
            <w:pPr>
              <w:spacing w:before="40" w:after="40" w:line="240" w:lineRule="auto"/>
              <w:rPr>
                <w:sz w:val="20"/>
                <w:szCs w:val="20"/>
              </w:rPr>
            </w:pPr>
          </w:p>
        </w:tc>
        <w:tc>
          <w:tcPr>
            <w:tcW w:w="630" w:type="dxa"/>
          </w:tcPr>
          <w:p w14:paraId="19F180C4" w14:textId="77777777" w:rsidR="0089080B" w:rsidRPr="00162678" w:rsidRDefault="0089080B" w:rsidP="00122D85">
            <w:pPr>
              <w:spacing w:before="40" w:after="40" w:line="240" w:lineRule="auto"/>
              <w:jc w:val="center"/>
              <w:rPr>
                <w:sz w:val="20"/>
                <w:szCs w:val="20"/>
              </w:rPr>
            </w:pPr>
            <w:r w:rsidRPr="00162678">
              <w:rPr>
                <w:sz w:val="20"/>
                <w:szCs w:val="20"/>
              </w:rPr>
              <w:t>*</w:t>
            </w:r>
          </w:p>
        </w:tc>
        <w:tc>
          <w:tcPr>
            <w:tcW w:w="900" w:type="dxa"/>
          </w:tcPr>
          <w:p w14:paraId="60E5942D" w14:textId="77777777" w:rsidR="0089080B" w:rsidRPr="00162678" w:rsidRDefault="0089080B" w:rsidP="00122D85">
            <w:pPr>
              <w:spacing w:before="40" w:after="40" w:line="240" w:lineRule="auto"/>
              <w:jc w:val="center"/>
              <w:rPr>
                <w:sz w:val="20"/>
                <w:szCs w:val="20"/>
              </w:rPr>
            </w:pPr>
            <w:r w:rsidRPr="00162678">
              <w:rPr>
                <w:sz w:val="20"/>
                <w:szCs w:val="20"/>
              </w:rPr>
              <w:t>7.1.1.1</w:t>
            </w:r>
          </w:p>
        </w:tc>
        <w:tc>
          <w:tcPr>
            <w:tcW w:w="6661" w:type="dxa"/>
          </w:tcPr>
          <w:p w14:paraId="62726C4B" w14:textId="77777777" w:rsidR="0089080B" w:rsidRPr="00162678" w:rsidRDefault="0089080B" w:rsidP="00122D85">
            <w:pPr>
              <w:spacing w:before="40" w:after="40" w:line="240" w:lineRule="auto"/>
              <w:rPr>
                <w:sz w:val="20"/>
                <w:szCs w:val="20"/>
              </w:rPr>
            </w:pPr>
            <w:r w:rsidRPr="00162678">
              <w:rPr>
                <w:sz w:val="20"/>
                <w:szCs w:val="20"/>
              </w:rPr>
              <w:t>Technical recommendations for drafting regional regulations regarding gender mainstreaming action plans</w:t>
            </w:r>
          </w:p>
        </w:tc>
        <w:tc>
          <w:tcPr>
            <w:tcW w:w="2790" w:type="dxa"/>
          </w:tcPr>
          <w:p w14:paraId="5AB1734E" w14:textId="77777777" w:rsidR="0089080B" w:rsidRPr="00162678" w:rsidRDefault="0089080B" w:rsidP="00122D85">
            <w:pPr>
              <w:spacing w:before="40" w:after="40" w:line="240" w:lineRule="auto"/>
              <w:rPr>
                <w:sz w:val="20"/>
                <w:szCs w:val="20"/>
              </w:rPr>
            </w:pPr>
            <w:r w:rsidRPr="00E93881">
              <w:rPr>
                <w:sz w:val="20"/>
                <w:szCs w:val="20"/>
              </w:rPr>
              <w:t>National Development Planning Agency (</w:t>
            </w:r>
            <w:r>
              <w:rPr>
                <w:sz w:val="20"/>
                <w:szCs w:val="20"/>
              </w:rPr>
              <w:t xml:space="preserve">Bappenas) </w:t>
            </w:r>
            <w:r w:rsidRPr="003D179B">
              <w:rPr>
                <w:sz w:val="20"/>
                <w:szCs w:val="20"/>
              </w:rPr>
              <w:t>- Directorate of Family, Women, Children, Youth, and Sports (KPAPO)</w:t>
            </w:r>
          </w:p>
        </w:tc>
        <w:tc>
          <w:tcPr>
            <w:tcW w:w="3519" w:type="dxa"/>
          </w:tcPr>
          <w:p w14:paraId="64A14D0D" w14:textId="77777777" w:rsidR="0089080B" w:rsidRPr="00162678" w:rsidRDefault="0089080B" w:rsidP="00122D85">
            <w:pPr>
              <w:spacing w:before="40" w:after="40" w:line="240" w:lineRule="auto"/>
              <w:rPr>
                <w:sz w:val="20"/>
                <w:szCs w:val="20"/>
              </w:rPr>
            </w:pPr>
            <w:r w:rsidRPr="0008668F">
              <w:rPr>
                <w:sz w:val="20"/>
                <w:szCs w:val="20"/>
              </w:rPr>
              <w:t>NTB; NTT; North Kalimantan; Gorontalo; Maluku</w:t>
            </w:r>
            <w:r w:rsidRPr="00162678">
              <w:rPr>
                <w:sz w:val="20"/>
                <w:szCs w:val="20"/>
              </w:rPr>
              <w:t xml:space="preserve"> </w:t>
            </w:r>
          </w:p>
        </w:tc>
      </w:tr>
      <w:tr w:rsidR="0089080B" w:rsidRPr="00162678" w14:paraId="488BC180" w14:textId="77777777" w:rsidTr="00122D85">
        <w:trPr>
          <w:cantSplit/>
          <w:trHeight w:val="504"/>
        </w:trPr>
        <w:tc>
          <w:tcPr>
            <w:tcW w:w="451" w:type="dxa"/>
            <w:shd w:val="clear" w:color="auto" w:fill="F2F2F2" w:themeFill="background1" w:themeFillShade="F2"/>
          </w:tcPr>
          <w:p w14:paraId="31DDC238" w14:textId="77777777" w:rsidR="0089080B" w:rsidRPr="00162678" w:rsidRDefault="0089080B" w:rsidP="00122D85">
            <w:pPr>
              <w:spacing w:before="40" w:after="40" w:line="240" w:lineRule="auto"/>
              <w:jc w:val="center"/>
              <w:rPr>
                <w:sz w:val="20"/>
                <w:szCs w:val="20"/>
              </w:rPr>
            </w:pPr>
          </w:p>
        </w:tc>
        <w:tc>
          <w:tcPr>
            <w:tcW w:w="540" w:type="dxa"/>
            <w:shd w:val="clear" w:color="auto" w:fill="F2F2F2" w:themeFill="background1" w:themeFillShade="F2"/>
          </w:tcPr>
          <w:p w14:paraId="2370BE54" w14:textId="77777777" w:rsidR="0089080B" w:rsidRPr="00162678" w:rsidRDefault="0089080B" w:rsidP="00122D85">
            <w:pPr>
              <w:spacing w:before="40" w:after="40" w:line="240" w:lineRule="auto"/>
              <w:rPr>
                <w:sz w:val="20"/>
                <w:szCs w:val="20"/>
              </w:rPr>
            </w:pPr>
          </w:p>
        </w:tc>
        <w:tc>
          <w:tcPr>
            <w:tcW w:w="630" w:type="dxa"/>
            <w:shd w:val="clear" w:color="auto" w:fill="F2F2F2" w:themeFill="background1" w:themeFillShade="F2"/>
          </w:tcPr>
          <w:p w14:paraId="37426A24" w14:textId="77777777" w:rsidR="0089080B" w:rsidRPr="00162678" w:rsidRDefault="0089080B" w:rsidP="00122D85">
            <w:pPr>
              <w:spacing w:before="40" w:after="40" w:line="240" w:lineRule="auto"/>
              <w:jc w:val="center"/>
              <w:rPr>
                <w:sz w:val="20"/>
                <w:szCs w:val="20"/>
              </w:rPr>
            </w:pPr>
            <w:r w:rsidRPr="00162678">
              <w:rPr>
                <w:sz w:val="20"/>
                <w:szCs w:val="20"/>
              </w:rPr>
              <w:t>*</w:t>
            </w:r>
          </w:p>
        </w:tc>
        <w:tc>
          <w:tcPr>
            <w:tcW w:w="900" w:type="dxa"/>
            <w:shd w:val="clear" w:color="auto" w:fill="F2F2F2" w:themeFill="background1" w:themeFillShade="F2"/>
          </w:tcPr>
          <w:p w14:paraId="09EEC7D0" w14:textId="77777777" w:rsidR="0089080B" w:rsidRPr="00162678" w:rsidRDefault="0089080B" w:rsidP="00122D85">
            <w:pPr>
              <w:spacing w:before="40" w:after="40" w:line="240" w:lineRule="auto"/>
              <w:jc w:val="center"/>
              <w:rPr>
                <w:sz w:val="20"/>
                <w:szCs w:val="20"/>
              </w:rPr>
            </w:pPr>
            <w:r w:rsidRPr="00162678">
              <w:rPr>
                <w:sz w:val="20"/>
                <w:szCs w:val="20"/>
              </w:rPr>
              <w:t>7.1.1.2</w:t>
            </w:r>
          </w:p>
        </w:tc>
        <w:tc>
          <w:tcPr>
            <w:tcW w:w="6661" w:type="dxa"/>
            <w:shd w:val="clear" w:color="auto" w:fill="F2F2F2" w:themeFill="background1" w:themeFillShade="F2"/>
          </w:tcPr>
          <w:p w14:paraId="28743D26" w14:textId="77777777" w:rsidR="0089080B" w:rsidRPr="00162678" w:rsidRDefault="0089080B" w:rsidP="00122D85">
            <w:pPr>
              <w:spacing w:before="40" w:after="40" w:line="240" w:lineRule="auto"/>
              <w:rPr>
                <w:sz w:val="20"/>
                <w:szCs w:val="20"/>
              </w:rPr>
            </w:pPr>
            <w:r w:rsidRPr="00162678">
              <w:rPr>
                <w:sz w:val="20"/>
                <w:szCs w:val="20"/>
              </w:rPr>
              <w:t>Technical input for drafting regional regulations regarding child protection and women's empowerment</w:t>
            </w:r>
          </w:p>
        </w:tc>
        <w:tc>
          <w:tcPr>
            <w:tcW w:w="2790" w:type="dxa"/>
            <w:shd w:val="clear" w:color="auto" w:fill="F2F2F2" w:themeFill="background1" w:themeFillShade="F2"/>
          </w:tcPr>
          <w:p w14:paraId="0E5A9254" w14:textId="77777777" w:rsidR="0089080B" w:rsidRPr="00162678" w:rsidRDefault="0089080B" w:rsidP="00122D85">
            <w:pPr>
              <w:spacing w:before="40" w:after="40" w:line="240" w:lineRule="auto"/>
              <w:rPr>
                <w:sz w:val="20"/>
                <w:szCs w:val="20"/>
              </w:rPr>
            </w:pPr>
            <w:r>
              <w:rPr>
                <w:sz w:val="20"/>
                <w:szCs w:val="20"/>
              </w:rPr>
              <w:t>Bappenas</w:t>
            </w:r>
            <w:r w:rsidRPr="003D179B">
              <w:rPr>
                <w:sz w:val="20"/>
                <w:szCs w:val="20"/>
              </w:rPr>
              <w:t xml:space="preserve"> - Directorate KPAPO</w:t>
            </w:r>
          </w:p>
        </w:tc>
        <w:tc>
          <w:tcPr>
            <w:tcW w:w="3519" w:type="dxa"/>
            <w:shd w:val="clear" w:color="auto" w:fill="F2F2F2" w:themeFill="background1" w:themeFillShade="F2"/>
          </w:tcPr>
          <w:p w14:paraId="43AC6AD8" w14:textId="77777777" w:rsidR="0089080B" w:rsidRPr="00162678" w:rsidRDefault="0089080B" w:rsidP="00122D85">
            <w:pPr>
              <w:spacing w:before="40" w:after="40" w:line="240" w:lineRule="auto"/>
              <w:rPr>
                <w:sz w:val="20"/>
                <w:szCs w:val="20"/>
              </w:rPr>
            </w:pPr>
            <w:r w:rsidRPr="0008668F">
              <w:rPr>
                <w:sz w:val="20"/>
                <w:szCs w:val="20"/>
              </w:rPr>
              <w:t>Aceh</w:t>
            </w:r>
            <w:r>
              <w:rPr>
                <w:sz w:val="20"/>
                <w:szCs w:val="20"/>
              </w:rPr>
              <w:t>;</w:t>
            </w:r>
            <w:r w:rsidRPr="0008668F">
              <w:rPr>
                <w:sz w:val="20"/>
                <w:szCs w:val="20"/>
              </w:rPr>
              <w:t xml:space="preserve"> Gorontalo</w:t>
            </w:r>
          </w:p>
        </w:tc>
      </w:tr>
      <w:tr w:rsidR="0089080B" w:rsidRPr="00162678" w14:paraId="6C6DA491" w14:textId="77777777" w:rsidTr="00122D85">
        <w:trPr>
          <w:cantSplit/>
          <w:trHeight w:val="504"/>
        </w:trPr>
        <w:tc>
          <w:tcPr>
            <w:tcW w:w="451" w:type="dxa"/>
            <w:shd w:val="clear" w:color="auto" w:fill="FFFFFF" w:themeFill="background1"/>
          </w:tcPr>
          <w:p w14:paraId="348B2DF5" w14:textId="77777777" w:rsidR="0089080B" w:rsidRPr="00162678" w:rsidRDefault="0089080B" w:rsidP="00122D85">
            <w:pPr>
              <w:spacing w:before="40" w:after="40" w:line="240" w:lineRule="auto"/>
              <w:jc w:val="center"/>
              <w:rPr>
                <w:sz w:val="20"/>
                <w:szCs w:val="20"/>
              </w:rPr>
            </w:pPr>
          </w:p>
        </w:tc>
        <w:tc>
          <w:tcPr>
            <w:tcW w:w="540" w:type="dxa"/>
            <w:shd w:val="clear" w:color="auto" w:fill="FFFFFF" w:themeFill="background1"/>
          </w:tcPr>
          <w:p w14:paraId="5A6EDD67" w14:textId="77777777" w:rsidR="0089080B" w:rsidRPr="00162678" w:rsidRDefault="0089080B" w:rsidP="00122D85">
            <w:pPr>
              <w:spacing w:before="40" w:after="40" w:line="240" w:lineRule="auto"/>
              <w:rPr>
                <w:sz w:val="20"/>
                <w:szCs w:val="20"/>
              </w:rPr>
            </w:pPr>
          </w:p>
        </w:tc>
        <w:tc>
          <w:tcPr>
            <w:tcW w:w="630" w:type="dxa"/>
          </w:tcPr>
          <w:p w14:paraId="6A30AA9B" w14:textId="77777777" w:rsidR="0089080B" w:rsidRPr="00162678" w:rsidRDefault="0089080B" w:rsidP="00122D85">
            <w:pPr>
              <w:spacing w:before="40" w:after="40" w:line="240" w:lineRule="auto"/>
              <w:jc w:val="center"/>
              <w:rPr>
                <w:sz w:val="20"/>
                <w:szCs w:val="20"/>
              </w:rPr>
            </w:pPr>
          </w:p>
        </w:tc>
        <w:tc>
          <w:tcPr>
            <w:tcW w:w="900" w:type="dxa"/>
          </w:tcPr>
          <w:p w14:paraId="680DF59E" w14:textId="77777777" w:rsidR="0089080B" w:rsidRPr="00162678" w:rsidRDefault="0089080B" w:rsidP="00122D85">
            <w:pPr>
              <w:spacing w:before="40" w:after="40" w:line="240" w:lineRule="auto"/>
              <w:jc w:val="center"/>
              <w:rPr>
                <w:sz w:val="20"/>
                <w:szCs w:val="20"/>
              </w:rPr>
            </w:pPr>
            <w:r w:rsidRPr="00162678">
              <w:rPr>
                <w:sz w:val="20"/>
                <w:szCs w:val="20"/>
              </w:rPr>
              <w:t>7.1.1.3</w:t>
            </w:r>
          </w:p>
        </w:tc>
        <w:tc>
          <w:tcPr>
            <w:tcW w:w="6661" w:type="dxa"/>
          </w:tcPr>
          <w:p w14:paraId="7A948B28" w14:textId="77777777" w:rsidR="0089080B" w:rsidRPr="00162678" w:rsidRDefault="0089080B" w:rsidP="00122D85">
            <w:pPr>
              <w:spacing w:before="40" w:after="40" w:line="240" w:lineRule="auto"/>
              <w:rPr>
                <w:sz w:val="20"/>
                <w:szCs w:val="20"/>
              </w:rPr>
            </w:pPr>
            <w:r w:rsidRPr="00162678">
              <w:rPr>
                <w:sz w:val="20"/>
                <w:szCs w:val="20"/>
              </w:rPr>
              <w:t xml:space="preserve">Technical input for drafting </w:t>
            </w:r>
            <w:r>
              <w:rPr>
                <w:sz w:val="20"/>
                <w:szCs w:val="20"/>
              </w:rPr>
              <w:t>Governor</w:t>
            </w:r>
            <w:r w:rsidRPr="00162678">
              <w:rPr>
                <w:sz w:val="20"/>
                <w:szCs w:val="20"/>
              </w:rPr>
              <w:t xml:space="preserve"> regulations regarding the implementation of regional regulations regarding women's empowerment</w:t>
            </w:r>
          </w:p>
        </w:tc>
        <w:tc>
          <w:tcPr>
            <w:tcW w:w="2790" w:type="dxa"/>
          </w:tcPr>
          <w:p w14:paraId="2FAB78CA" w14:textId="77777777" w:rsidR="0089080B" w:rsidRPr="00162678" w:rsidRDefault="0089080B" w:rsidP="00122D85">
            <w:pPr>
              <w:spacing w:before="40" w:after="40" w:line="240" w:lineRule="auto"/>
              <w:rPr>
                <w:sz w:val="20"/>
                <w:szCs w:val="20"/>
              </w:rPr>
            </w:pPr>
            <w:r>
              <w:rPr>
                <w:sz w:val="20"/>
                <w:szCs w:val="20"/>
              </w:rPr>
              <w:t>Bappenas - Directorate KPAPO</w:t>
            </w:r>
          </w:p>
        </w:tc>
        <w:tc>
          <w:tcPr>
            <w:tcW w:w="3519" w:type="dxa"/>
          </w:tcPr>
          <w:p w14:paraId="6045AF94" w14:textId="77777777" w:rsidR="0089080B" w:rsidRPr="00162678" w:rsidRDefault="0089080B" w:rsidP="00122D85">
            <w:pPr>
              <w:spacing w:before="40" w:after="40" w:line="240" w:lineRule="auto"/>
              <w:rPr>
                <w:sz w:val="20"/>
                <w:szCs w:val="20"/>
              </w:rPr>
            </w:pPr>
            <w:r>
              <w:rPr>
                <w:sz w:val="20"/>
                <w:szCs w:val="20"/>
              </w:rPr>
              <w:t>Aceh</w:t>
            </w:r>
          </w:p>
        </w:tc>
      </w:tr>
      <w:tr w:rsidR="0089080B" w:rsidRPr="00162678" w14:paraId="44F33B60" w14:textId="77777777" w:rsidTr="00122D85">
        <w:trPr>
          <w:cantSplit/>
          <w:trHeight w:val="504"/>
        </w:trPr>
        <w:tc>
          <w:tcPr>
            <w:tcW w:w="451" w:type="dxa"/>
            <w:shd w:val="clear" w:color="auto" w:fill="F2F2F2" w:themeFill="background1" w:themeFillShade="F2"/>
          </w:tcPr>
          <w:p w14:paraId="454F4CC8" w14:textId="77777777" w:rsidR="0089080B" w:rsidRPr="00162678" w:rsidRDefault="0089080B" w:rsidP="00122D85">
            <w:pPr>
              <w:spacing w:before="40" w:after="40" w:line="240" w:lineRule="auto"/>
              <w:jc w:val="center"/>
              <w:rPr>
                <w:sz w:val="20"/>
                <w:szCs w:val="20"/>
              </w:rPr>
            </w:pPr>
          </w:p>
        </w:tc>
        <w:tc>
          <w:tcPr>
            <w:tcW w:w="540" w:type="dxa"/>
            <w:shd w:val="clear" w:color="auto" w:fill="F2F2F2" w:themeFill="background1" w:themeFillShade="F2"/>
          </w:tcPr>
          <w:p w14:paraId="0E41631C" w14:textId="77777777" w:rsidR="0089080B" w:rsidRPr="00162678" w:rsidRDefault="0089080B" w:rsidP="00122D85">
            <w:pPr>
              <w:spacing w:before="40" w:after="40" w:line="240" w:lineRule="auto"/>
              <w:rPr>
                <w:sz w:val="20"/>
                <w:szCs w:val="20"/>
              </w:rPr>
            </w:pPr>
          </w:p>
        </w:tc>
        <w:tc>
          <w:tcPr>
            <w:tcW w:w="630" w:type="dxa"/>
            <w:shd w:val="clear" w:color="auto" w:fill="F2F2F2" w:themeFill="background1" w:themeFillShade="F2"/>
          </w:tcPr>
          <w:p w14:paraId="7D83E376" w14:textId="77777777" w:rsidR="0089080B" w:rsidRPr="00162678" w:rsidRDefault="0089080B" w:rsidP="00122D85">
            <w:pPr>
              <w:spacing w:before="40" w:after="40" w:line="240" w:lineRule="auto"/>
              <w:jc w:val="center"/>
              <w:rPr>
                <w:sz w:val="20"/>
                <w:szCs w:val="20"/>
              </w:rPr>
            </w:pPr>
            <w:r w:rsidRPr="3586BB1D">
              <w:rPr>
                <w:sz w:val="20"/>
                <w:szCs w:val="20"/>
              </w:rPr>
              <w:t>*</w:t>
            </w:r>
          </w:p>
        </w:tc>
        <w:tc>
          <w:tcPr>
            <w:tcW w:w="900" w:type="dxa"/>
            <w:shd w:val="clear" w:color="auto" w:fill="F2F2F2" w:themeFill="background1" w:themeFillShade="F2"/>
          </w:tcPr>
          <w:p w14:paraId="47BA3235" w14:textId="77777777" w:rsidR="0089080B" w:rsidRPr="00162678" w:rsidRDefault="0089080B" w:rsidP="00122D85">
            <w:pPr>
              <w:spacing w:before="40" w:after="40" w:line="240" w:lineRule="auto"/>
              <w:jc w:val="center"/>
              <w:rPr>
                <w:sz w:val="20"/>
                <w:szCs w:val="20"/>
              </w:rPr>
            </w:pPr>
            <w:r w:rsidRPr="00162678">
              <w:rPr>
                <w:sz w:val="20"/>
                <w:szCs w:val="20"/>
              </w:rPr>
              <w:t>7.1.1.4</w:t>
            </w:r>
          </w:p>
        </w:tc>
        <w:tc>
          <w:tcPr>
            <w:tcW w:w="6661" w:type="dxa"/>
            <w:shd w:val="clear" w:color="auto" w:fill="F2F2F2" w:themeFill="background1" w:themeFillShade="F2"/>
          </w:tcPr>
          <w:p w14:paraId="4D24FD56" w14:textId="77777777" w:rsidR="0089080B" w:rsidRPr="00162678" w:rsidRDefault="0089080B" w:rsidP="00122D85">
            <w:pPr>
              <w:spacing w:before="40" w:after="40" w:line="240" w:lineRule="auto"/>
              <w:rPr>
                <w:sz w:val="20"/>
                <w:szCs w:val="20"/>
                <w:lang w:val="en-US"/>
              </w:rPr>
            </w:pPr>
            <w:r w:rsidRPr="7026C0C7">
              <w:rPr>
                <w:sz w:val="20"/>
                <w:szCs w:val="20"/>
                <w:lang w:val="en-US"/>
              </w:rPr>
              <w:t>Technical input for drafting regional regulations regarding people with disabilities</w:t>
            </w:r>
          </w:p>
        </w:tc>
        <w:tc>
          <w:tcPr>
            <w:tcW w:w="2790" w:type="dxa"/>
            <w:shd w:val="clear" w:color="auto" w:fill="F2F2F2" w:themeFill="background1" w:themeFillShade="F2"/>
          </w:tcPr>
          <w:p w14:paraId="1F179D2B" w14:textId="77777777" w:rsidR="0089080B" w:rsidRPr="00162678" w:rsidRDefault="0089080B" w:rsidP="00122D85">
            <w:pPr>
              <w:spacing w:before="40" w:after="40" w:line="240" w:lineRule="auto"/>
              <w:rPr>
                <w:sz w:val="20"/>
                <w:szCs w:val="20"/>
              </w:rPr>
            </w:pPr>
            <w:r>
              <w:rPr>
                <w:sz w:val="20"/>
                <w:szCs w:val="20"/>
              </w:rPr>
              <w:t>Bappenas</w:t>
            </w:r>
            <w:r w:rsidRPr="0056643E">
              <w:rPr>
                <w:sz w:val="20"/>
                <w:szCs w:val="20"/>
              </w:rPr>
              <w:t xml:space="preserve"> - Directorate of Poverty Alleviation and Community Empowerment (PKPM)</w:t>
            </w:r>
          </w:p>
        </w:tc>
        <w:tc>
          <w:tcPr>
            <w:tcW w:w="3519" w:type="dxa"/>
            <w:shd w:val="clear" w:color="auto" w:fill="F2F2F2" w:themeFill="background1" w:themeFillShade="F2"/>
          </w:tcPr>
          <w:p w14:paraId="67F534B0" w14:textId="77777777" w:rsidR="0089080B" w:rsidRPr="00162678" w:rsidRDefault="0089080B" w:rsidP="00122D85">
            <w:pPr>
              <w:spacing w:before="40" w:after="40" w:line="240" w:lineRule="auto"/>
              <w:rPr>
                <w:sz w:val="20"/>
                <w:szCs w:val="20"/>
              </w:rPr>
            </w:pPr>
            <w:r>
              <w:rPr>
                <w:sz w:val="20"/>
                <w:szCs w:val="20"/>
              </w:rPr>
              <w:t>Aceh</w:t>
            </w:r>
          </w:p>
        </w:tc>
      </w:tr>
      <w:tr w:rsidR="0089080B" w:rsidRPr="00162678" w14:paraId="7695F8B7" w14:textId="77777777" w:rsidTr="00122D85">
        <w:trPr>
          <w:cantSplit/>
          <w:trHeight w:val="504"/>
        </w:trPr>
        <w:tc>
          <w:tcPr>
            <w:tcW w:w="451" w:type="dxa"/>
            <w:shd w:val="clear" w:color="auto" w:fill="F2F2F2" w:themeFill="background1" w:themeFillShade="F2"/>
          </w:tcPr>
          <w:p w14:paraId="423999E2" w14:textId="77777777" w:rsidR="0089080B" w:rsidRPr="00162678" w:rsidRDefault="0089080B" w:rsidP="00122D85">
            <w:pPr>
              <w:spacing w:before="40" w:after="40" w:line="240" w:lineRule="auto"/>
              <w:jc w:val="center"/>
              <w:rPr>
                <w:sz w:val="20"/>
                <w:szCs w:val="20"/>
              </w:rPr>
            </w:pPr>
          </w:p>
        </w:tc>
        <w:tc>
          <w:tcPr>
            <w:tcW w:w="540" w:type="dxa"/>
            <w:shd w:val="clear" w:color="auto" w:fill="F2F2F2" w:themeFill="background1" w:themeFillShade="F2"/>
          </w:tcPr>
          <w:p w14:paraId="36D13BEF" w14:textId="77777777" w:rsidR="0089080B" w:rsidRPr="00162678" w:rsidRDefault="0089080B" w:rsidP="00122D85">
            <w:pPr>
              <w:spacing w:before="40" w:after="40" w:line="240" w:lineRule="auto"/>
              <w:rPr>
                <w:sz w:val="20"/>
                <w:szCs w:val="20"/>
              </w:rPr>
            </w:pPr>
          </w:p>
        </w:tc>
        <w:tc>
          <w:tcPr>
            <w:tcW w:w="630" w:type="dxa"/>
            <w:shd w:val="clear" w:color="auto" w:fill="F2F2F2" w:themeFill="background1" w:themeFillShade="F2"/>
          </w:tcPr>
          <w:p w14:paraId="13F50895" w14:textId="77777777" w:rsidR="0089080B" w:rsidRPr="00162678" w:rsidRDefault="0089080B" w:rsidP="00122D85">
            <w:pPr>
              <w:spacing w:before="40" w:after="40" w:line="240" w:lineRule="auto"/>
              <w:jc w:val="center"/>
              <w:rPr>
                <w:sz w:val="20"/>
                <w:szCs w:val="20"/>
              </w:rPr>
            </w:pPr>
          </w:p>
        </w:tc>
        <w:tc>
          <w:tcPr>
            <w:tcW w:w="900" w:type="dxa"/>
            <w:shd w:val="clear" w:color="auto" w:fill="F2F2F2" w:themeFill="background1" w:themeFillShade="F2"/>
          </w:tcPr>
          <w:p w14:paraId="3A56FDEB" w14:textId="77777777" w:rsidR="0089080B" w:rsidRPr="00162678" w:rsidRDefault="0089080B" w:rsidP="00122D85">
            <w:pPr>
              <w:spacing w:before="40" w:after="40" w:line="240" w:lineRule="auto"/>
              <w:jc w:val="center"/>
              <w:rPr>
                <w:sz w:val="20"/>
                <w:szCs w:val="20"/>
              </w:rPr>
            </w:pPr>
            <w:r w:rsidRPr="00162678">
              <w:rPr>
                <w:sz w:val="20"/>
                <w:szCs w:val="20"/>
              </w:rPr>
              <w:t>7.1.1.5</w:t>
            </w:r>
          </w:p>
        </w:tc>
        <w:tc>
          <w:tcPr>
            <w:tcW w:w="6661" w:type="dxa"/>
            <w:shd w:val="clear" w:color="auto" w:fill="F2F2F2" w:themeFill="background1" w:themeFillShade="F2"/>
          </w:tcPr>
          <w:p w14:paraId="3657E648" w14:textId="77777777" w:rsidR="0089080B" w:rsidRPr="00162678" w:rsidRDefault="0089080B" w:rsidP="00122D85">
            <w:pPr>
              <w:spacing w:before="40" w:after="40" w:line="240" w:lineRule="auto"/>
              <w:rPr>
                <w:sz w:val="20"/>
                <w:szCs w:val="20"/>
              </w:rPr>
            </w:pPr>
            <w:r w:rsidRPr="00162678">
              <w:rPr>
                <w:sz w:val="20"/>
                <w:szCs w:val="20"/>
              </w:rPr>
              <w:t xml:space="preserve">Technical input for drafting </w:t>
            </w:r>
            <w:r>
              <w:rPr>
                <w:sz w:val="20"/>
                <w:szCs w:val="20"/>
              </w:rPr>
              <w:t>Governor</w:t>
            </w:r>
            <w:r w:rsidRPr="00162678">
              <w:rPr>
                <w:sz w:val="20"/>
                <w:szCs w:val="20"/>
              </w:rPr>
              <w:t xml:space="preserve"> regulations regarding the implementation of regional regulations regarding persons with disabilities</w:t>
            </w:r>
          </w:p>
        </w:tc>
        <w:tc>
          <w:tcPr>
            <w:tcW w:w="2790" w:type="dxa"/>
            <w:shd w:val="clear" w:color="auto" w:fill="F2F2F2" w:themeFill="background1" w:themeFillShade="F2"/>
          </w:tcPr>
          <w:p w14:paraId="652A1DB0" w14:textId="77777777" w:rsidR="0089080B" w:rsidRPr="00162678" w:rsidRDefault="0089080B" w:rsidP="00122D85">
            <w:pPr>
              <w:spacing w:before="40" w:after="40" w:line="240" w:lineRule="auto"/>
              <w:rPr>
                <w:sz w:val="20"/>
                <w:szCs w:val="20"/>
              </w:rPr>
            </w:pPr>
            <w:r>
              <w:rPr>
                <w:sz w:val="20"/>
                <w:szCs w:val="20"/>
              </w:rPr>
              <w:t>Bappenas</w:t>
            </w:r>
            <w:r w:rsidRPr="0056643E">
              <w:rPr>
                <w:sz w:val="20"/>
                <w:szCs w:val="20"/>
              </w:rPr>
              <w:t xml:space="preserve"> - Directorate PKPM</w:t>
            </w:r>
            <w:r w:rsidRPr="00162678">
              <w:rPr>
                <w:sz w:val="20"/>
                <w:szCs w:val="20"/>
              </w:rPr>
              <w:t xml:space="preserve"> </w:t>
            </w:r>
          </w:p>
        </w:tc>
        <w:tc>
          <w:tcPr>
            <w:tcW w:w="3519" w:type="dxa"/>
            <w:shd w:val="clear" w:color="auto" w:fill="F2F2F2" w:themeFill="background1" w:themeFillShade="F2"/>
          </w:tcPr>
          <w:p w14:paraId="1BC1D85C" w14:textId="77777777" w:rsidR="0089080B" w:rsidRPr="00162678" w:rsidRDefault="0089080B" w:rsidP="00122D85">
            <w:pPr>
              <w:spacing w:before="40" w:after="40" w:line="240" w:lineRule="auto"/>
              <w:rPr>
                <w:sz w:val="20"/>
                <w:szCs w:val="20"/>
              </w:rPr>
            </w:pPr>
            <w:r>
              <w:rPr>
                <w:sz w:val="20"/>
                <w:szCs w:val="20"/>
              </w:rPr>
              <w:t>Aceh</w:t>
            </w:r>
          </w:p>
        </w:tc>
      </w:tr>
      <w:tr w:rsidR="0089080B" w:rsidRPr="00162678" w14:paraId="24F46391" w14:textId="77777777" w:rsidTr="00122D85">
        <w:trPr>
          <w:cantSplit/>
          <w:trHeight w:val="504"/>
        </w:trPr>
        <w:tc>
          <w:tcPr>
            <w:tcW w:w="451" w:type="dxa"/>
            <w:shd w:val="clear" w:color="auto" w:fill="FFFFFF" w:themeFill="background1"/>
          </w:tcPr>
          <w:p w14:paraId="727386A1" w14:textId="77777777" w:rsidR="0089080B" w:rsidRPr="00162678" w:rsidRDefault="0089080B" w:rsidP="00122D85">
            <w:pPr>
              <w:spacing w:before="40" w:after="40" w:line="240" w:lineRule="auto"/>
              <w:jc w:val="center"/>
              <w:rPr>
                <w:sz w:val="20"/>
                <w:szCs w:val="20"/>
              </w:rPr>
            </w:pPr>
          </w:p>
        </w:tc>
        <w:tc>
          <w:tcPr>
            <w:tcW w:w="540" w:type="dxa"/>
            <w:shd w:val="clear" w:color="auto" w:fill="FFFFFF" w:themeFill="background1"/>
          </w:tcPr>
          <w:p w14:paraId="5500BBF5" w14:textId="77777777" w:rsidR="0089080B" w:rsidRPr="00162678" w:rsidRDefault="0089080B" w:rsidP="00122D85">
            <w:pPr>
              <w:spacing w:before="40" w:after="40" w:line="240" w:lineRule="auto"/>
              <w:rPr>
                <w:sz w:val="20"/>
                <w:szCs w:val="20"/>
              </w:rPr>
            </w:pPr>
          </w:p>
        </w:tc>
        <w:tc>
          <w:tcPr>
            <w:tcW w:w="630" w:type="dxa"/>
          </w:tcPr>
          <w:p w14:paraId="18378E62" w14:textId="77777777" w:rsidR="0089080B" w:rsidRPr="00162678" w:rsidRDefault="0089080B" w:rsidP="00122D85">
            <w:pPr>
              <w:spacing w:before="40" w:after="40" w:line="240" w:lineRule="auto"/>
              <w:jc w:val="center"/>
              <w:rPr>
                <w:sz w:val="20"/>
                <w:szCs w:val="20"/>
              </w:rPr>
            </w:pPr>
            <w:r w:rsidRPr="00162678">
              <w:rPr>
                <w:sz w:val="20"/>
                <w:szCs w:val="20"/>
              </w:rPr>
              <w:t>*</w:t>
            </w:r>
          </w:p>
        </w:tc>
        <w:tc>
          <w:tcPr>
            <w:tcW w:w="900" w:type="dxa"/>
          </w:tcPr>
          <w:p w14:paraId="265DFA0E" w14:textId="77777777" w:rsidR="0089080B" w:rsidRPr="00162678" w:rsidRDefault="0089080B" w:rsidP="00122D85">
            <w:pPr>
              <w:spacing w:before="40" w:after="40" w:line="240" w:lineRule="auto"/>
              <w:jc w:val="center"/>
              <w:rPr>
                <w:sz w:val="20"/>
                <w:szCs w:val="20"/>
              </w:rPr>
            </w:pPr>
            <w:r w:rsidRPr="00162678">
              <w:rPr>
                <w:sz w:val="20"/>
                <w:szCs w:val="20"/>
              </w:rPr>
              <w:t>7.1.1.6</w:t>
            </w:r>
          </w:p>
        </w:tc>
        <w:tc>
          <w:tcPr>
            <w:tcW w:w="6661" w:type="dxa"/>
          </w:tcPr>
          <w:p w14:paraId="7E4EA441" w14:textId="77777777" w:rsidR="0089080B" w:rsidRPr="00162678" w:rsidRDefault="0089080B" w:rsidP="00122D85">
            <w:pPr>
              <w:spacing w:before="40" w:after="40" w:line="240" w:lineRule="auto"/>
              <w:rPr>
                <w:sz w:val="20"/>
                <w:szCs w:val="20"/>
              </w:rPr>
            </w:pPr>
            <w:r w:rsidRPr="00162678">
              <w:rPr>
                <w:sz w:val="20"/>
                <w:szCs w:val="20"/>
              </w:rPr>
              <w:t>Technical input for the preparation of regional action plans for persons with disabilities</w:t>
            </w:r>
          </w:p>
        </w:tc>
        <w:tc>
          <w:tcPr>
            <w:tcW w:w="2790" w:type="dxa"/>
          </w:tcPr>
          <w:p w14:paraId="2A004228" w14:textId="77777777" w:rsidR="0089080B" w:rsidRPr="00162678" w:rsidRDefault="0089080B" w:rsidP="00122D85">
            <w:pPr>
              <w:spacing w:before="40" w:after="40" w:line="240" w:lineRule="auto"/>
              <w:rPr>
                <w:sz w:val="20"/>
                <w:szCs w:val="20"/>
              </w:rPr>
            </w:pPr>
            <w:r>
              <w:rPr>
                <w:sz w:val="20"/>
                <w:szCs w:val="20"/>
              </w:rPr>
              <w:t xml:space="preserve">Bappenas - Directorate PKPM </w:t>
            </w:r>
          </w:p>
        </w:tc>
        <w:tc>
          <w:tcPr>
            <w:tcW w:w="3519" w:type="dxa"/>
          </w:tcPr>
          <w:p w14:paraId="66F6CBC6" w14:textId="77777777" w:rsidR="0089080B" w:rsidRPr="00162678" w:rsidRDefault="0089080B" w:rsidP="00122D85">
            <w:pPr>
              <w:spacing w:before="40" w:after="40" w:line="240" w:lineRule="auto"/>
              <w:rPr>
                <w:sz w:val="20"/>
                <w:szCs w:val="20"/>
              </w:rPr>
            </w:pPr>
            <w:r w:rsidRPr="0008668F">
              <w:rPr>
                <w:sz w:val="20"/>
                <w:szCs w:val="20"/>
              </w:rPr>
              <w:t>NTB; NTT; North Kalimantan; Gorontalo; Maluku; Papua; South Papua; West Papua; Southwest Papua</w:t>
            </w:r>
          </w:p>
        </w:tc>
      </w:tr>
      <w:tr w:rsidR="0089080B" w:rsidRPr="00162678" w14:paraId="26522B3A" w14:textId="77777777" w:rsidTr="00122D85">
        <w:trPr>
          <w:cantSplit/>
          <w:trHeight w:val="504"/>
        </w:trPr>
        <w:tc>
          <w:tcPr>
            <w:tcW w:w="451" w:type="dxa"/>
            <w:shd w:val="clear" w:color="auto" w:fill="F2F2F2" w:themeFill="background1" w:themeFillShade="F2"/>
          </w:tcPr>
          <w:p w14:paraId="4E9C7616" w14:textId="77777777" w:rsidR="0089080B" w:rsidRPr="00162678" w:rsidRDefault="0089080B" w:rsidP="00122D85">
            <w:pPr>
              <w:spacing w:before="40" w:after="40" w:line="240" w:lineRule="auto"/>
              <w:jc w:val="center"/>
              <w:rPr>
                <w:sz w:val="20"/>
                <w:szCs w:val="20"/>
              </w:rPr>
            </w:pPr>
          </w:p>
        </w:tc>
        <w:tc>
          <w:tcPr>
            <w:tcW w:w="540" w:type="dxa"/>
            <w:shd w:val="clear" w:color="auto" w:fill="F2F2F2" w:themeFill="background1" w:themeFillShade="F2"/>
          </w:tcPr>
          <w:p w14:paraId="636AFD9C" w14:textId="77777777" w:rsidR="0089080B" w:rsidRPr="00162678" w:rsidRDefault="0089080B" w:rsidP="00122D85">
            <w:pPr>
              <w:spacing w:before="40" w:after="40" w:line="240" w:lineRule="auto"/>
              <w:rPr>
                <w:sz w:val="20"/>
                <w:szCs w:val="20"/>
              </w:rPr>
            </w:pPr>
          </w:p>
        </w:tc>
        <w:tc>
          <w:tcPr>
            <w:tcW w:w="630" w:type="dxa"/>
            <w:shd w:val="clear" w:color="auto" w:fill="F2F2F2" w:themeFill="background1" w:themeFillShade="F2"/>
          </w:tcPr>
          <w:p w14:paraId="1A903ECA" w14:textId="77777777" w:rsidR="0089080B" w:rsidRPr="00162678" w:rsidRDefault="0089080B" w:rsidP="00122D85">
            <w:pPr>
              <w:spacing w:before="40" w:after="40" w:line="240" w:lineRule="auto"/>
              <w:jc w:val="center"/>
              <w:rPr>
                <w:sz w:val="20"/>
                <w:szCs w:val="20"/>
              </w:rPr>
            </w:pPr>
            <w:r w:rsidRPr="00162678">
              <w:rPr>
                <w:sz w:val="20"/>
                <w:szCs w:val="20"/>
              </w:rPr>
              <w:t>*</w:t>
            </w:r>
          </w:p>
        </w:tc>
        <w:tc>
          <w:tcPr>
            <w:tcW w:w="900" w:type="dxa"/>
            <w:shd w:val="clear" w:color="auto" w:fill="F2F2F2" w:themeFill="background1" w:themeFillShade="F2"/>
          </w:tcPr>
          <w:p w14:paraId="2AC57B30" w14:textId="77777777" w:rsidR="0089080B" w:rsidRPr="00162678" w:rsidRDefault="0089080B" w:rsidP="00122D85">
            <w:pPr>
              <w:spacing w:before="40" w:after="40" w:line="240" w:lineRule="auto"/>
              <w:jc w:val="center"/>
              <w:rPr>
                <w:sz w:val="20"/>
                <w:szCs w:val="20"/>
              </w:rPr>
            </w:pPr>
            <w:r w:rsidRPr="00162678">
              <w:rPr>
                <w:sz w:val="20"/>
                <w:szCs w:val="20"/>
              </w:rPr>
              <w:t>7.1.1.7</w:t>
            </w:r>
          </w:p>
        </w:tc>
        <w:tc>
          <w:tcPr>
            <w:tcW w:w="6661" w:type="dxa"/>
            <w:shd w:val="clear" w:color="auto" w:fill="F2F2F2" w:themeFill="background1" w:themeFillShade="F2"/>
          </w:tcPr>
          <w:p w14:paraId="7513B5EE" w14:textId="77777777" w:rsidR="0089080B" w:rsidRPr="00162678" w:rsidRDefault="0089080B" w:rsidP="00122D85">
            <w:pPr>
              <w:spacing w:before="40" w:after="40" w:line="240" w:lineRule="auto"/>
              <w:rPr>
                <w:sz w:val="20"/>
                <w:szCs w:val="20"/>
              </w:rPr>
            </w:pPr>
            <w:r>
              <w:rPr>
                <w:sz w:val="20"/>
                <w:szCs w:val="20"/>
              </w:rPr>
              <w:t>T</w:t>
            </w:r>
            <w:r w:rsidRPr="00162678">
              <w:rPr>
                <w:sz w:val="20"/>
                <w:szCs w:val="20"/>
              </w:rPr>
              <w:t>echnical recommendations related to inclusive public facilities</w:t>
            </w:r>
          </w:p>
        </w:tc>
        <w:tc>
          <w:tcPr>
            <w:tcW w:w="2790" w:type="dxa"/>
            <w:shd w:val="clear" w:color="auto" w:fill="F2F2F2" w:themeFill="background1" w:themeFillShade="F2"/>
          </w:tcPr>
          <w:p w14:paraId="10374EF8" w14:textId="77777777" w:rsidR="0089080B" w:rsidRPr="00162678" w:rsidRDefault="0089080B" w:rsidP="00122D85">
            <w:pPr>
              <w:spacing w:before="40" w:after="40" w:line="240" w:lineRule="auto"/>
              <w:rPr>
                <w:sz w:val="20"/>
                <w:szCs w:val="20"/>
              </w:rPr>
            </w:pPr>
            <w:r>
              <w:rPr>
                <w:sz w:val="20"/>
                <w:szCs w:val="20"/>
              </w:rPr>
              <w:t xml:space="preserve">Bappenas - Directorate PKPM </w:t>
            </w:r>
          </w:p>
        </w:tc>
        <w:tc>
          <w:tcPr>
            <w:tcW w:w="3519" w:type="dxa"/>
            <w:shd w:val="clear" w:color="auto" w:fill="F2F2F2" w:themeFill="background1" w:themeFillShade="F2"/>
          </w:tcPr>
          <w:p w14:paraId="34DD3BF6" w14:textId="77777777" w:rsidR="0089080B" w:rsidRPr="00162678" w:rsidRDefault="0089080B" w:rsidP="00122D85">
            <w:pPr>
              <w:spacing w:before="40" w:after="40" w:line="240" w:lineRule="auto"/>
              <w:rPr>
                <w:sz w:val="20"/>
                <w:szCs w:val="20"/>
              </w:rPr>
            </w:pPr>
            <w:r w:rsidRPr="0008668F">
              <w:rPr>
                <w:sz w:val="20"/>
                <w:szCs w:val="20"/>
              </w:rPr>
              <w:t>NTT</w:t>
            </w:r>
          </w:p>
        </w:tc>
      </w:tr>
      <w:tr w:rsidR="0089080B" w:rsidRPr="00162678" w14:paraId="724F7F94" w14:textId="77777777" w:rsidTr="00122D85">
        <w:trPr>
          <w:cantSplit/>
          <w:trHeight w:val="504"/>
        </w:trPr>
        <w:tc>
          <w:tcPr>
            <w:tcW w:w="451" w:type="dxa"/>
            <w:shd w:val="clear" w:color="auto" w:fill="FFFFFF" w:themeFill="background1"/>
          </w:tcPr>
          <w:p w14:paraId="39512843" w14:textId="77777777" w:rsidR="0089080B" w:rsidRPr="00162678" w:rsidRDefault="0089080B" w:rsidP="00122D85">
            <w:pPr>
              <w:spacing w:before="40" w:after="40" w:line="240" w:lineRule="auto"/>
              <w:jc w:val="center"/>
              <w:rPr>
                <w:sz w:val="20"/>
                <w:szCs w:val="20"/>
              </w:rPr>
            </w:pPr>
          </w:p>
        </w:tc>
        <w:tc>
          <w:tcPr>
            <w:tcW w:w="540" w:type="dxa"/>
            <w:shd w:val="clear" w:color="auto" w:fill="FFFFFF" w:themeFill="background1"/>
          </w:tcPr>
          <w:p w14:paraId="79826429" w14:textId="77777777" w:rsidR="0089080B" w:rsidRPr="00162678" w:rsidRDefault="0089080B" w:rsidP="00122D85">
            <w:pPr>
              <w:spacing w:before="40" w:after="40" w:line="240" w:lineRule="auto"/>
              <w:rPr>
                <w:sz w:val="20"/>
                <w:szCs w:val="20"/>
              </w:rPr>
            </w:pPr>
          </w:p>
        </w:tc>
        <w:tc>
          <w:tcPr>
            <w:tcW w:w="630" w:type="dxa"/>
          </w:tcPr>
          <w:p w14:paraId="1A496039" w14:textId="77777777" w:rsidR="0089080B" w:rsidRPr="00162678" w:rsidRDefault="0089080B" w:rsidP="00122D85">
            <w:pPr>
              <w:spacing w:before="40" w:after="40" w:line="240" w:lineRule="auto"/>
              <w:jc w:val="center"/>
              <w:rPr>
                <w:sz w:val="20"/>
                <w:szCs w:val="20"/>
              </w:rPr>
            </w:pPr>
            <w:r w:rsidRPr="00162678">
              <w:rPr>
                <w:sz w:val="20"/>
                <w:szCs w:val="20"/>
              </w:rPr>
              <w:t>*</w:t>
            </w:r>
          </w:p>
        </w:tc>
        <w:tc>
          <w:tcPr>
            <w:tcW w:w="900" w:type="dxa"/>
          </w:tcPr>
          <w:p w14:paraId="0BFD30C5" w14:textId="77777777" w:rsidR="0089080B" w:rsidRPr="00162678" w:rsidRDefault="0089080B" w:rsidP="00122D85">
            <w:pPr>
              <w:spacing w:before="40" w:after="40" w:line="240" w:lineRule="auto"/>
              <w:jc w:val="center"/>
              <w:rPr>
                <w:sz w:val="20"/>
                <w:szCs w:val="20"/>
              </w:rPr>
            </w:pPr>
            <w:r w:rsidRPr="00162678">
              <w:rPr>
                <w:sz w:val="20"/>
                <w:szCs w:val="20"/>
              </w:rPr>
              <w:t>7.1.1.8</w:t>
            </w:r>
          </w:p>
        </w:tc>
        <w:tc>
          <w:tcPr>
            <w:tcW w:w="6661" w:type="dxa"/>
          </w:tcPr>
          <w:p w14:paraId="0B44A2AD" w14:textId="77777777" w:rsidR="0089080B" w:rsidRPr="00162678" w:rsidRDefault="0089080B" w:rsidP="00122D85">
            <w:pPr>
              <w:spacing w:before="40" w:after="40" w:line="240" w:lineRule="auto"/>
              <w:rPr>
                <w:sz w:val="20"/>
                <w:szCs w:val="20"/>
              </w:rPr>
            </w:pPr>
            <w:r w:rsidRPr="00162678">
              <w:rPr>
                <w:sz w:val="20"/>
                <w:szCs w:val="20"/>
              </w:rPr>
              <w:t>Technical recommendations for drafting regional head regulations regarding ag</w:t>
            </w:r>
            <w:r>
              <w:rPr>
                <w:sz w:val="20"/>
                <w:szCs w:val="20"/>
              </w:rPr>
              <w:t>e</w:t>
            </w:r>
            <w:r w:rsidRPr="00162678">
              <w:rPr>
                <w:sz w:val="20"/>
                <w:szCs w:val="20"/>
              </w:rPr>
              <w:t>ing</w:t>
            </w:r>
          </w:p>
        </w:tc>
        <w:tc>
          <w:tcPr>
            <w:tcW w:w="2790" w:type="dxa"/>
          </w:tcPr>
          <w:p w14:paraId="632187A9" w14:textId="77777777" w:rsidR="0089080B" w:rsidRPr="00162678" w:rsidRDefault="0089080B" w:rsidP="00122D85">
            <w:pPr>
              <w:spacing w:before="40" w:after="40" w:line="240" w:lineRule="auto"/>
              <w:rPr>
                <w:sz w:val="20"/>
                <w:szCs w:val="20"/>
              </w:rPr>
            </w:pPr>
            <w:r>
              <w:rPr>
                <w:sz w:val="20"/>
                <w:szCs w:val="20"/>
              </w:rPr>
              <w:t xml:space="preserve">Bappenas - Directorate PKPM </w:t>
            </w:r>
          </w:p>
        </w:tc>
        <w:tc>
          <w:tcPr>
            <w:tcW w:w="3519" w:type="dxa"/>
          </w:tcPr>
          <w:p w14:paraId="185E3CCF" w14:textId="77777777" w:rsidR="0089080B" w:rsidRPr="00162678" w:rsidRDefault="0089080B" w:rsidP="00122D85">
            <w:pPr>
              <w:spacing w:before="40" w:after="40" w:line="240" w:lineRule="auto"/>
              <w:rPr>
                <w:sz w:val="20"/>
                <w:szCs w:val="20"/>
              </w:rPr>
            </w:pPr>
            <w:r w:rsidRPr="0008668F">
              <w:rPr>
                <w:sz w:val="20"/>
                <w:szCs w:val="20"/>
              </w:rPr>
              <w:t>NTB; NTT</w:t>
            </w:r>
          </w:p>
        </w:tc>
      </w:tr>
      <w:tr w:rsidR="0089080B" w:rsidRPr="00162678" w14:paraId="4306E630" w14:textId="77777777" w:rsidTr="00122D85">
        <w:trPr>
          <w:cantSplit/>
          <w:trHeight w:val="504"/>
        </w:trPr>
        <w:tc>
          <w:tcPr>
            <w:tcW w:w="451" w:type="dxa"/>
            <w:shd w:val="clear" w:color="auto" w:fill="F2F2F2" w:themeFill="background1" w:themeFillShade="F2"/>
          </w:tcPr>
          <w:p w14:paraId="6EDE3B50" w14:textId="77777777" w:rsidR="0089080B" w:rsidRPr="00162678" w:rsidRDefault="0089080B" w:rsidP="00122D85">
            <w:pPr>
              <w:spacing w:before="40" w:after="40" w:line="240" w:lineRule="auto"/>
              <w:jc w:val="center"/>
              <w:rPr>
                <w:sz w:val="20"/>
                <w:szCs w:val="20"/>
              </w:rPr>
            </w:pPr>
          </w:p>
        </w:tc>
        <w:tc>
          <w:tcPr>
            <w:tcW w:w="540" w:type="dxa"/>
            <w:shd w:val="clear" w:color="auto" w:fill="F2F2F2" w:themeFill="background1" w:themeFillShade="F2"/>
          </w:tcPr>
          <w:p w14:paraId="5E96514A" w14:textId="77777777" w:rsidR="0089080B" w:rsidRPr="00162678" w:rsidRDefault="0089080B" w:rsidP="00122D85">
            <w:pPr>
              <w:spacing w:before="40" w:after="40" w:line="240" w:lineRule="auto"/>
              <w:rPr>
                <w:sz w:val="20"/>
                <w:szCs w:val="20"/>
              </w:rPr>
            </w:pPr>
          </w:p>
        </w:tc>
        <w:tc>
          <w:tcPr>
            <w:tcW w:w="630" w:type="dxa"/>
            <w:shd w:val="clear" w:color="auto" w:fill="F2F2F2" w:themeFill="background1" w:themeFillShade="F2"/>
          </w:tcPr>
          <w:p w14:paraId="47B96D02" w14:textId="77777777" w:rsidR="0089080B" w:rsidRPr="00162678" w:rsidRDefault="0089080B" w:rsidP="00122D85">
            <w:pPr>
              <w:spacing w:before="40" w:after="40" w:line="240" w:lineRule="auto"/>
              <w:jc w:val="center"/>
              <w:rPr>
                <w:sz w:val="20"/>
                <w:szCs w:val="20"/>
              </w:rPr>
            </w:pPr>
          </w:p>
        </w:tc>
        <w:tc>
          <w:tcPr>
            <w:tcW w:w="900" w:type="dxa"/>
            <w:shd w:val="clear" w:color="auto" w:fill="F2F2F2" w:themeFill="background1" w:themeFillShade="F2"/>
          </w:tcPr>
          <w:p w14:paraId="2F97B97F" w14:textId="77777777" w:rsidR="0089080B" w:rsidRPr="00162678" w:rsidRDefault="0089080B" w:rsidP="00122D85">
            <w:pPr>
              <w:spacing w:before="40" w:after="40" w:line="240" w:lineRule="auto"/>
              <w:jc w:val="center"/>
              <w:rPr>
                <w:sz w:val="20"/>
                <w:szCs w:val="20"/>
              </w:rPr>
            </w:pPr>
            <w:r w:rsidRPr="00162678">
              <w:rPr>
                <w:sz w:val="20"/>
                <w:szCs w:val="20"/>
              </w:rPr>
              <w:t>7.1.1.9</w:t>
            </w:r>
          </w:p>
        </w:tc>
        <w:tc>
          <w:tcPr>
            <w:tcW w:w="6661" w:type="dxa"/>
            <w:shd w:val="clear" w:color="auto" w:fill="F2F2F2" w:themeFill="background1" w:themeFillShade="F2"/>
          </w:tcPr>
          <w:p w14:paraId="6AB419D2" w14:textId="77777777" w:rsidR="0089080B" w:rsidRPr="00162678" w:rsidRDefault="0089080B" w:rsidP="00122D85">
            <w:pPr>
              <w:spacing w:before="40" w:after="40" w:line="240" w:lineRule="auto"/>
              <w:rPr>
                <w:sz w:val="20"/>
                <w:szCs w:val="20"/>
              </w:rPr>
            </w:pPr>
            <w:r w:rsidRPr="00162678">
              <w:rPr>
                <w:sz w:val="20"/>
                <w:szCs w:val="20"/>
              </w:rPr>
              <w:t>Technical recommendations for drafting regional regulations regarding the use of traditional villages</w:t>
            </w:r>
          </w:p>
        </w:tc>
        <w:tc>
          <w:tcPr>
            <w:tcW w:w="2790" w:type="dxa"/>
            <w:shd w:val="clear" w:color="auto" w:fill="F2F2F2" w:themeFill="background1" w:themeFillShade="F2"/>
          </w:tcPr>
          <w:p w14:paraId="1A4F8195" w14:textId="77777777" w:rsidR="0089080B" w:rsidRPr="00162678" w:rsidRDefault="0089080B" w:rsidP="00122D85">
            <w:pPr>
              <w:spacing w:before="40" w:after="40" w:line="240" w:lineRule="auto"/>
              <w:rPr>
                <w:sz w:val="20"/>
                <w:szCs w:val="20"/>
              </w:rPr>
            </w:pPr>
            <w:r>
              <w:rPr>
                <w:sz w:val="20"/>
                <w:szCs w:val="20"/>
              </w:rPr>
              <w:t xml:space="preserve">Bappenas - Directorate PKPM </w:t>
            </w:r>
          </w:p>
        </w:tc>
        <w:tc>
          <w:tcPr>
            <w:tcW w:w="3519" w:type="dxa"/>
            <w:shd w:val="clear" w:color="auto" w:fill="F2F2F2" w:themeFill="background1" w:themeFillShade="F2"/>
          </w:tcPr>
          <w:p w14:paraId="772AE101" w14:textId="77777777" w:rsidR="0089080B" w:rsidRPr="00162678" w:rsidRDefault="0089080B" w:rsidP="00122D85">
            <w:pPr>
              <w:spacing w:before="40" w:after="40" w:line="240" w:lineRule="auto"/>
              <w:rPr>
                <w:sz w:val="20"/>
                <w:szCs w:val="20"/>
              </w:rPr>
            </w:pPr>
            <w:r w:rsidRPr="0008668F">
              <w:rPr>
                <w:sz w:val="20"/>
                <w:szCs w:val="20"/>
              </w:rPr>
              <w:t>NTT</w:t>
            </w:r>
          </w:p>
        </w:tc>
      </w:tr>
      <w:tr w:rsidR="0089080B" w:rsidRPr="00162678" w14:paraId="4732C67D" w14:textId="77777777" w:rsidTr="00122D85">
        <w:trPr>
          <w:cantSplit/>
          <w:trHeight w:val="504"/>
        </w:trPr>
        <w:tc>
          <w:tcPr>
            <w:tcW w:w="451" w:type="dxa"/>
            <w:shd w:val="clear" w:color="auto" w:fill="FFFFFF" w:themeFill="background1"/>
          </w:tcPr>
          <w:p w14:paraId="7AB99EF8" w14:textId="77777777" w:rsidR="0089080B" w:rsidRPr="00162678" w:rsidRDefault="0089080B" w:rsidP="00122D85">
            <w:pPr>
              <w:spacing w:before="40" w:after="40" w:line="240" w:lineRule="auto"/>
              <w:jc w:val="center"/>
              <w:rPr>
                <w:sz w:val="20"/>
                <w:szCs w:val="20"/>
              </w:rPr>
            </w:pPr>
          </w:p>
        </w:tc>
        <w:tc>
          <w:tcPr>
            <w:tcW w:w="540" w:type="dxa"/>
            <w:shd w:val="clear" w:color="auto" w:fill="FFFFFF" w:themeFill="background1"/>
          </w:tcPr>
          <w:p w14:paraId="3E1480A3" w14:textId="77777777" w:rsidR="0089080B" w:rsidRPr="00162678" w:rsidRDefault="0089080B" w:rsidP="00122D85">
            <w:pPr>
              <w:spacing w:before="40" w:after="40" w:line="240" w:lineRule="auto"/>
              <w:rPr>
                <w:sz w:val="20"/>
                <w:szCs w:val="20"/>
              </w:rPr>
            </w:pPr>
          </w:p>
        </w:tc>
        <w:tc>
          <w:tcPr>
            <w:tcW w:w="630" w:type="dxa"/>
          </w:tcPr>
          <w:p w14:paraId="3397C076" w14:textId="77777777" w:rsidR="0089080B" w:rsidRPr="00162678" w:rsidRDefault="0089080B" w:rsidP="00122D85">
            <w:pPr>
              <w:spacing w:before="40" w:after="40" w:line="240" w:lineRule="auto"/>
              <w:jc w:val="center"/>
              <w:rPr>
                <w:sz w:val="20"/>
                <w:szCs w:val="20"/>
              </w:rPr>
            </w:pPr>
            <w:r w:rsidRPr="00162678">
              <w:rPr>
                <w:b/>
                <w:bCs/>
                <w:sz w:val="20"/>
                <w:szCs w:val="20"/>
              </w:rPr>
              <w:t>7.1.2</w:t>
            </w:r>
          </w:p>
        </w:tc>
        <w:tc>
          <w:tcPr>
            <w:tcW w:w="13870" w:type="dxa"/>
            <w:gridSpan w:val="4"/>
          </w:tcPr>
          <w:p w14:paraId="5FBF4123" w14:textId="77777777" w:rsidR="0089080B" w:rsidRPr="00162678" w:rsidRDefault="0089080B" w:rsidP="00122D85">
            <w:pPr>
              <w:spacing w:before="40" w:after="40" w:line="240" w:lineRule="auto"/>
              <w:rPr>
                <w:sz w:val="20"/>
                <w:szCs w:val="20"/>
              </w:rPr>
            </w:pPr>
            <w:r w:rsidRPr="00751810">
              <w:rPr>
                <w:b/>
                <w:bCs/>
                <w:sz w:val="20"/>
                <w:szCs w:val="20"/>
              </w:rPr>
              <w:t>Facilitate capacity strengthening related to the implementation of policies on poverty reduction, gender mainstreaming, disability inclusion, and ageing</w:t>
            </w:r>
          </w:p>
        </w:tc>
      </w:tr>
      <w:tr w:rsidR="0089080B" w:rsidRPr="00162678" w14:paraId="4361E752" w14:textId="77777777" w:rsidTr="00122D85">
        <w:trPr>
          <w:cantSplit/>
          <w:trHeight w:val="504"/>
        </w:trPr>
        <w:tc>
          <w:tcPr>
            <w:tcW w:w="451" w:type="dxa"/>
            <w:tcBorders>
              <w:bottom w:val="single" w:sz="2" w:space="0" w:color="auto"/>
            </w:tcBorders>
            <w:shd w:val="clear" w:color="auto" w:fill="F2F2F2" w:themeFill="background1" w:themeFillShade="F2"/>
          </w:tcPr>
          <w:p w14:paraId="01F57D09" w14:textId="77777777" w:rsidR="0089080B" w:rsidRPr="00162678" w:rsidRDefault="0089080B" w:rsidP="00122D85">
            <w:pPr>
              <w:spacing w:before="40" w:after="40" w:line="240" w:lineRule="auto"/>
              <w:jc w:val="center"/>
              <w:rPr>
                <w:sz w:val="20"/>
                <w:szCs w:val="20"/>
              </w:rPr>
            </w:pPr>
          </w:p>
        </w:tc>
        <w:tc>
          <w:tcPr>
            <w:tcW w:w="540" w:type="dxa"/>
            <w:tcBorders>
              <w:bottom w:val="single" w:sz="2" w:space="0" w:color="auto"/>
            </w:tcBorders>
            <w:shd w:val="clear" w:color="auto" w:fill="F2F2F2" w:themeFill="background1" w:themeFillShade="F2"/>
          </w:tcPr>
          <w:p w14:paraId="41CA6AA8" w14:textId="77777777" w:rsidR="0089080B" w:rsidRPr="00162678" w:rsidRDefault="0089080B" w:rsidP="00122D85">
            <w:pPr>
              <w:spacing w:before="40" w:after="40" w:line="240" w:lineRule="auto"/>
              <w:rPr>
                <w:sz w:val="20"/>
                <w:szCs w:val="20"/>
              </w:rPr>
            </w:pPr>
          </w:p>
        </w:tc>
        <w:tc>
          <w:tcPr>
            <w:tcW w:w="630" w:type="dxa"/>
            <w:tcBorders>
              <w:bottom w:val="single" w:sz="2" w:space="0" w:color="auto"/>
            </w:tcBorders>
            <w:shd w:val="clear" w:color="auto" w:fill="F2F2F2" w:themeFill="background1" w:themeFillShade="F2"/>
          </w:tcPr>
          <w:p w14:paraId="0D6A8534" w14:textId="77777777" w:rsidR="0089080B" w:rsidRPr="00162678" w:rsidRDefault="0089080B" w:rsidP="00122D85">
            <w:pPr>
              <w:spacing w:before="40" w:after="40" w:line="240" w:lineRule="auto"/>
              <w:jc w:val="center"/>
              <w:rPr>
                <w:sz w:val="20"/>
                <w:szCs w:val="20"/>
              </w:rPr>
            </w:pPr>
            <w:r w:rsidRPr="00162678">
              <w:rPr>
                <w:sz w:val="20"/>
                <w:szCs w:val="20"/>
              </w:rPr>
              <w:t>*</w:t>
            </w:r>
          </w:p>
        </w:tc>
        <w:tc>
          <w:tcPr>
            <w:tcW w:w="900" w:type="dxa"/>
            <w:tcBorders>
              <w:bottom w:val="single" w:sz="2" w:space="0" w:color="auto"/>
            </w:tcBorders>
            <w:shd w:val="clear" w:color="auto" w:fill="F2F2F2" w:themeFill="background1" w:themeFillShade="F2"/>
          </w:tcPr>
          <w:p w14:paraId="4A84E206" w14:textId="77777777" w:rsidR="0089080B" w:rsidRPr="00162678" w:rsidRDefault="0089080B" w:rsidP="00122D85">
            <w:pPr>
              <w:spacing w:before="40" w:after="40" w:line="240" w:lineRule="auto"/>
              <w:jc w:val="center"/>
              <w:rPr>
                <w:sz w:val="20"/>
                <w:szCs w:val="20"/>
              </w:rPr>
            </w:pPr>
            <w:r w:rsidRPr="00162678">
              <w:rPr>
                <w:sz w:val="20"/>
                <w:szCs w:val="20"/>
              </w:rPr>
              <w:t>7.1.2.1</w:t>
            </w:r>
          </w:p>
        </w:tc>
        <w:tc>
          <w:tcPr>
            <w:tcW w:w="6661" w:type="dxa"/>
            <w:tcBorders>
              <w:bottom w:val="single" w:sz="2" w:space="0" w:color="auto"/>
            </w:tcBorders>
            <w:shd w:val="clear" w:color="auto" w:fill="F2F2F2" w:themeFill="background1" w:themeFillShade="F2"/>
          </w:tcPr>
          <w:p w14:paraId="66DFDA9E" w14:textId="77777777" w:rsidR="0089080B" w:rsidRPr="00162678" w:rsidRDefault="0089080B" w:rsidP="00122D85">
            <w:pPr>
              <w:spacing w:before="40" w:after="40" w:line="240" w:lineRule="auto"/>
              <w:rPr>
                <w:sz w:val="20"/>
                <w:szCs w:val="20"/>
              </w:rPr>
            </w:pPr>
            <w:r>
              <w:rPr>
                <w:sz w:val="20"/>
                <w:szCs w:val="20"/>
              </w:rPr>
              <w:t xml:space="preserve">Support training for </w:t>
            </w:r>
            <w:r w:rsidRPr="00162678">
              <w:rPr>
                <w:sz w:val="20"/>
                <w:szCs w:val="20"/>
              </w:rPr>
              <w:t xml:space="preserve">Provincial Government </w:t>
            </w:r>
            <w:r>
              <w:rPr>
                <w:sz w:val="20"/>
                <w:szCs w:val="20"/>
              </w:rPr>
              <w:t>staffs</w:t>
            </w:r>
            <w:r w:rsidRPr="00162678">
              <w:rPr>
                <w:sz w:val="20"/>
                <w:szCs w:val="20"/>
              </w:rPr>
              <w:t xml:space="preserve"> from relevant work units in preparing GEDSI responsive planning and budgeting</w:t>
            </w:r>
          </w:p>
        </w:tc>
        <w:tc>
          <w:tcPr>
            <w:tcW w:w="2790" w:type="dxa"/>
            <w:tcBorders>
              <w:bottom w:val="single" w:sz="2" w:space="0" w:color="auto"/>
            </w:tcBorders>
            <w:shd w:val="clear" w:color="auto" w:fill="F2F2F2" w:themeFill="background1" w:themeFillShade="F2"/>
          </w:tcPr>
          <w:p w14:paraId="34D2C274" w14:textId="77777777" w:rsidR="0089080B" w:rsidRPr="00162678" w:rsidRDefault="0089080B" w:rsidP="00122D85">
            <w:pPr>
              <w:spacing w:before="40" w:after="40" w:line="240" w:lineRule="auto"/>
              <w:rPr>
                <w:sz w:val="20"/>
                <w:szCs w:val="20"/>
              </w:rPr>
            </w:pPr>
            <w:r>
              <w:rPr>
                <w:sz w:val="20"/>
                <w:szCs w:val="20"/>
              </w:rPr>
              <w:t>Bappenas - Directorate KPAPO</w:t>
            </w:r>
          </w:p>
        </w:tc>
        <w:tc>
          <w:tcPr>
            <w:tcW w:w="3519" w:type="dxa"/>
            <w:tcBorders>
              <w:bottom w:val="single" w:sz="2" w:space="0" w:color="auto"/>
            </w:tcBorders>
            <w:shd w:val="clear" w:color="auto" w:fill="F2F2F2" w:themeFill="background1" w:themeFillShade="F2"/>
          </w:tcPr>
          <w:p w14:paraId="147ABAEE" w14:textId="77777777" w:rsidR="0089080B" w:rsidRPr="00162678" w:rsidRDefault="0089080B" w:rsidP="00122D85">
            <w:pPr>
              <w:spacing w:before="40" w:after="40" w:line="240" w:lineRule="auto"/>
              <w:rPr>
                <w:sz w:val="20"/>
                <w:szCs w:val="20"/>
              </w:rPr>
            </w:pPr>
            <w:r>
              <w:rPr>
                <w:sz w:val="20"/>
                <w:szCs w:val="20"/>
              </w:rPr>
              <w:t xml:space="preserve">NTB; NTT; </w:t>
            </w:r>
            <w:r w:rsidRPr="0008668F">
              <w:rPr>
                <w:sz w:val="20"/>
                <w:szCs w:val="20"/>
              </w:rPr>
              <w:t>North Kalimantan; Gorontalo; Maluku; Papua; South Papua; West Papua; Southwest Papua</w:t>
            </w:r>
          </w:p>
        </w:tc>
      </w:tr>
      <w:tr w:rsidR="0089080B" w:rsidRPr="00162678" w14:paraId="06920234" w14:textId="77777777" w:rsidTr="00122D85">
        <w:trPr>
          <w:cantSplit/>
          <w:trHeight w:val="504"/>
        </w:trPr>
        <w:tc>
          <w:tcPr>
            <w:tcW w:w="451" w:type="dxa"/>
            <w:tcBorders>
              <w:top w:val="nil"/>
            </w:tcBorders>
            <w:shd w:val="clear" w:color="auto" w:fill="FFFFFF" w:themeFill="background1"/>
          </w:tcPr>
          <w:p w14:paraId="1DF40ABC" w14:textId="77777777" w:rsidR="0089080B" w:rsidRPr="00162678" w:rsidRDefault="0089080B" w:rsidP="00122D85">
            <w:pPr>
              <w:spacing w:before="40" w:after="40" w:line="240" w:lineRule="auto"/>
              <w:jc w:val="center"/>
              <w:rPr>
                <w:sz w:val="20"/>
                <w:szCs w:val="20"/>
              </w:rPr>
            </w:pPr>
          </w:p>
        </w:tc>
        <w:tc>
          <w:tcPr>
            <w:tcW w:w="540" w:type="dxa"/>
            <w:tcBorders>
              <w:top w:val="nil"/>
            </w:tcBorders>
            <w:shd w:val="clear" w:color="auto" w:fill="FFFFFF" w:themeFill="background1"/>
          </w:tcPr>
          <w:p w14:paraId="364C8EE3" w14:textId="77777777" w:rsidR="0089080B" w:rsidRPr="00162678" w:rsidRDefault="0089080B" w:rsidP="00122D85">
            <w:pPr>
              <w:spacing w:before="40" w:after="40" w:line="240" w:lineRule="auto"/>
              <w:jc w:val="center"/>
              <w:rPr>
                <w:sz w:val="20"/>
                <w:szCs w:val="20"/>
              </w:rPr>
            </w:pPr>
            <w:r w:rsidRPr="00162678">
              <w:rPr>
                <w:b/>
                <w:bCs/>
                <w:sz w:val="20"/>
                <w:szCs w:val="20"/>
              </w:rPr>
              <w:t>7.2</w:t>
            </w:r>
          </w:p>
        </w:tc>
        <w:tc>
          <w:tcPr>
            <w:tcW w:w="14500" w:type="dxa"/>
            <w:gridSpan w:val="5"/>
            <w:tcBorders>
              <w:top w:val="nil"/>
            </w:tcBorders>
          </w:tcPr>
          <w:p w14:paraId="321263F8" w14:textId="77777777" w:rsidR="0089080B" w:rsidRPr="00162678" w:rsidRDefault="0089080B" w:rsidP="00122D85">
            <w:pPr>
              <w:spacing w:before="40" w:after="40" w:line="240" w:lineRule="auto"/>
              <w:rPr>
                <w:sz w:val="20"/>
                <w:szCs w:val="20"/>
              </w:rPr>
            </w:pPr>
            <w:r w:rsidRPr="002E0B41">
              <w:rPr>
                <w:b/>
                <w:bCs/>
                <w:sz w:val="20"/>
                <w:szCs w:val="20"/>
              </w:rPr>
              <w:t>Support for strengthening the participation, representation, and influence of vulnerable groups in planning and decision-making processes</w:t>
            </w:r>
          </w:p>
        </w:tc>
      </w:tr>
      <w:tr w:rsidR="0089080B" w:rsidRPr="00162678" w14:paraId="52FD0210" w14:textId="77777777" w:rsidTr="00122D85">
        <w:trPr>
          <w:cantSplit/>
          <w:trHeight w:val="504"/>
        </w:trPr>
        <w:tc>
          <w:tcPr>
            <w:tcW w:w="451" w:type="dxa"/>
            <w:shd w:val="clear" w:color="auto" w:fill="F2F2F2" w:themeFill="background1" w:themeFillShade="F2"/>
          </w:tcPr>
          <w:p w14:paraId="2A6B47F4" w14:textId="77777777" w:rsidR="0089080B" w:rsidRPr="00162678" w:rsidRDefault="0089080B" w:rsidP="00122D85">
            <w:pPr>
              <w:spacing w:before="40" w:after="40" w:line="240" w:lineRule="auto"/>
              <w:jc w:val="center"/>
              <w:rPr>
                <w:sz w:val="20"/>
                <w:szCs w:val="20"/>
              </w:rPr>
            </w:pPr>
          </w:p>
        </w:tc>
        <w:tc>
          <w:tcPr>
            <w:tcW w:w="540" w:type="dxa"/>
            <w:shd w:val="clear" w:color="auto" w:fill="F2F2F2" w:themeFill="background1" w:themeFillShade="F2"/>
          </w:tcPr>
          <w:p w14:paraId="70B424EB" w14:textId="77777777" w:rsidR="0089080B" w:rsidRPr="00162678" w:rsidRDefault="0089080B" w:rsidP="00122D85">
            <w:pPr>
              <w:spacing w:before="40" w:after="40" w:line="240" w:lineRule="auto"/>
              <w:rPr>
                <w:sz w:val="20"/>
                <w:szCs w:val="20"/>
              </w:rPr>
            </w:pPr>
          </w:p>
        </w:tc>
        <w:tc>
          <w:tcPr>
            <w:tcW w:w="630" w:type="dxa"/>
            <w:shd w:val="clear" w:color="auto" w:fill="F2F2F2" w:themeFill="background1" w:themeFillShade="F2"/>
          </w:tcPr>
          <w:p w14:paraId="49F93DF0" w14:textId="77777777" w:rsidR="0089080B" w:rsidRPr="00162678" w:rsidRDefault="0089080B" w:rsidP="00122D85">
            <w:pPr>
              <w:spacing w:before="40" w:after="40" w:line="240" w:lineRule="auto"/>
              <w:jc w:val="center"/>
              <w:rPr>
                <w:sz w:val="20"/>
                <w:szCs w:val="20"/>
              </w:rPr>
            </w:pPr>
            <w:r w:rsidRPr="00162678">
              <w:rPr>
                <w:b/>
                <w:bCs/>
                <w:sz w:val="20"/>
                <w:szCs w:val="20"/>
              </w:rPr>
              <w:t>7.2.1</w:t>
            </w:r>
          </w:p>
        </w:tc>
        <w:tc>
          <w:tcPr>
            <w:tcW w:w="13870" w:type="dxa"/>
            <w:gridSpan w:val="4"/>
            <w:shd w:val="clear" w:color="auto" w:fill="F2F2F2" w:themeFill="background1" w:themeFillShade="F2"/>
          </w:tcPr>
          <w:p w14:paraId="79C9EFAF" w14:textId="77777777" w:rsidR="0089080B" w:rsidRPr="00162678" w:rsidRDefault="0089080B" w:rsidP="00122D85">
            <w:pPr>
              <w:spacing w:before="40" w:after="40" w:line="240" w:lineRule="auto"/>
              <w:rPr>
                <w:sz w:val="20"/>
                <w:szCs w:val="20"/>
              </w:rPr>
            </w:pPr>
            <w:r w:rsidRPr="002E0B41">
              <w:rPr>
                <w:b/>
                <w:bCs/>
                <w:sz w:val="20"/>
                <w:szCs w:val="20"/>
              </w:rPr>
              <w:t>Strengthening the collaboration platform between local governments and civil society networks to support inclusive development</w:t>
            </w:r>
          </w:p>
        </w:tc>
      </w:tr>
      <w:tr w:rsidR="0089080B" w:rsidRPr="00162678" w14:paraId="1042587E" w14:textId="77777777" w:rsidTr="00122D85">
        <w:trPr>
          <w:cantSplit/>
          <w:trHeight w:val="504"/>
        </w:trPr>
        <w:tc>
          <w:tcPr>
            <w:tcW w:w="451" w:type="dxa"/>
            <w:shd w:val="clear" w:color="auto" w:fill="FFFFFF" w:themeFill="background1"/>
          </w:tcPr>
          <w:p w14:paraId="4F44F275" w14:textId="77777777" w:rsidR="0089080B" w:rsidRPr="00162678" w:rsidRDefault="0089080B" w:rsidP="00122D85">
            <w:pPr>
              <w:spacing w:before="40" w:after="40" w:line="240" w:lineRule="auto"/>
              <w:jc w:val="center"/>
              <w:rPr>
                <w:sz w:val="20"/>
                <w:szCs w:val="20"/>
              </w:rPr>
            </w:pPr>
          </w:p>
        </w:tc>
        <w:tc>
          <w:tcPr>
            <w:tcW w:w="540" w:type="dxa"/>
            <w:shd w:val="clear" w:color="auto" w:fill="FFFFFF" w:themeFill="background1"/>
          </w:tcPr>
          <w:p w14:paraId="231659C2" w14:textId="77777777" w:rsidR="0089080B" w:rsidRPr="00162678" w:rsidRDefault="0089080B" w:rsidP="00122D85">
            <w:pPr>
              <w:spacing w:before="40" w:after="40" w:line="240" w:lineRule="auto"/>
              <w:jc w:val="center"/>
              <w:rPr>
                <w:sz w:val="20"/>
                <w:szCs w:val="20"/>
              </w:rPr>
            </w:pPr>
          </w:p>
        </w:tc>
        <w:tc>
          <w:tcPr>
            <w:tcW w:w="630" w:type="dxa"/>
          </w:tcPr>
          <w:p w14:paraId="2B7E267E" w14:textId="77777777" w:rsidR="0089080B" w:rsidRPr="00162678" w:rsidRDefault="0089080B" w:rsidP="00122D85">
            <w:pPr>
              <w:spacing w:before="40" w:after="40" w:line="240" w:lineRule="auto"/>
              <w:jc w:val="center"/>
              <w:rPr>
                <w:sz w:val="20"/>
                <w:szCs w:val="20"/>
              </w:rPr>
            </w:pPr>
            <w:r w:rsidRPr="00162678">
              <w:rPr>
                <w:sz w:val="20"/>
                <w:szCs w:val="20"/>
              </w:rPr>
              <w:t>*</w:t>
            </w:r>
          </w:p>
        </w:tc>
        <w:tc>
          <w:tcPr>
            <w:tcW w:w="900" w:type="dxa"/>
          </w:tcPr>
          <w:p w14:paraId="21978066" w14:textId="77777777" w:rsidR="0089080B" w:rsidRPr="00162678" w:rsidRDefault="0089080B" w:rsidP="00122D85">
            <w:pPr>
              <w:spacing w:before="40" w:after="40" w:line="240" w:lineRule="auto"/>
              <w:jc w:val="center"/>
              <w:rPr>
                <w:sz w:val="20"/>
                <w:szCs w:val="20"/>
              </w:rPr>
            </w:pPr>
            <w:r w:rsidRPr="00162678">
              <w:rPr>
                <w:sz w:val="20"/>
                <w:szCs w:val="20"/>
              </w:rPr>
              <w:t>7.2.1.1</w:t>
            </w:r>
          </w:p>
        </w:tc>
        <w:tc>
          <w:tcPr>
            <w:tcW w:w="6661" w:type="dxa"/>
          </w:tcPr>
          <w:p w14:paraId="4C258D9D" w14:textId="77777777" w:rsidR="0089080B" w:rsidRPr="00162678" w:rsidRDefault="0089080B" w:rsidP="00122D85">
            <w:pPr>
              <w:spacing w:before="40" w:after="40" w:line="240" w:lineRule="auto"/>
              <w:rPr>
                <w:sz w:val="20"/>
                <w:szCs w:val="20"/>
              </w:rPr>
            </w:pPr>
            <w:r w:rsidRPr="00162678">
              <w:rPr>
                <w:sz w:val="20"/>
                <w:szCs w:val="20"/>
              </w:rPr>
              <w:t xml:space="preserve">Results of the Civil Society and Government Network </w:t>
            </w:r>
            <w:r>
              <w:rPr>
                <w:sz w:val="20"/>
                <w:szCs w:val="20"/>
              </w:rPr>
              <w:t>Confidence Survey S</w:t>
            </w:r>
            <w:r w:rsidRPr="00162678">
              <w:rPr>
                <w:sz w:val="20"/>
                <w:szCs w:val="20"/>
              </w:rPr>
              <w:t>tudy</w:t>
            </w:r>
          </w:p>
        </w:tc>
        <w:tc>
          <w:tcPr>
            <w:tcW w:w="2790" w:type="dxa"/>
          </w:tcPr>
          <w:p w14:paraId="57B6A197" w14:textId="77777777" w:rsidR="0089080B" w:rsidRPr="00162678" w:rsidRDefault="0089080B" w:rsidP="00122D85">
            <w:pPr>
              <w:spacing w:before="40" w:after="40" w:line="240" w:lineRule="auto"/>
              <w:rPr>
                <w:sz w:val="20"/>
                <w:szCs w:val="20"/>
              </w:rPr>
            </w:pPr>
            <w:r>
              <w:rPr>
                <w:sz w:val="20"/>
                <w:szCs w:val="20"/>
              </w:rPr>
              <w:t>Bappenas - Directorate KPAPO</w:t>
            </w:r>
          </w:p>
        </w:tc>
        <w:tc>
          <w:tcPr>
            <w:tcW w:w="3519" w:type="dxa"/>
          </w:tcPr>
          <w:p w14:paraId="14620ABB" w14:textId="77777777" w:rsidR="0089080B" w:rsidRPr="00162678" w:rsidRDefault="0089080B" w:rsidP="00122D85">
            <w:pPr>
              <w:spacing w:before="40" w:after="40" w:line="240" w:lineRule="auto"/>
              <w:rPr>
                <w:sz w:val="20"/>
                <w:szCs w:val="20"/>
              </w:rPr>
            </w:pPr>
            <w:r w:rsidRPr="0008668F">
              <w:rPr>
                <w:sz w:val="20"/>
                <w:szCs w:val="20"/>
              </w:rPr>
              <w:t>Aceh; NTB; NTT; North Kalimantan; Gorontalo; Maluku</w:t>
            </w:r>
          </w:p>
        </w:tc>
      </w:tr>
      <w:tr w:rsidR="0089080B" w:rsidRPr="00162678" w14:paraId="6D40D757" w14:textId="77777777" w:rsidTr="00122D85">
        <w:trPr>
          <w:cantSplit/>
          <w:trHeight w:val="504"/>
        </w:trPr>
        <w:tc>
          <w:tcPr>
            <w:tcW w:w="451" w:type="dxa"/>
            <w:shd w:val="clear" w:color="auto" w:fill="F2F2F2" w:themeFill="background1" w:themeFillShade="F2"/>
          </w:tcPr>
          <w:p w14:paraId="5C4981DC" w14:textId="77777777" w:rsidR="0089080B" w:rsidRPr="00162678" w:rsidRDefault="0089080B" w:rsidP="00122D85">
            <w:pPr>
              <w:spacing w:before="40" w:after="40" w:line="240" w:lineRule="auto"/>
              <w:jc w:val="center"/>
              <w:rPr>
                <w:sz w:val="20"/>
                <w:szCs w:val="20"/>
              </w:rPr>
            </w:pPr>
          </w:p>
        </w:tc>
        <w:tc>
          <w:tcPr>
            <w:tcW w:w="540" w:type="dxa"/>
            <w:shd w:val="clear" w:color="auto" w:fill="F2F2F2" w:themeFill="background1" w:themeFillShade="F2"/>
          </w:tcPr>
          <w:p w14:paraId="0B07B595" w14:textId="77777777" w:rsidR="0089080B" w:rsidRPr="00162678" w:rsidRDefault="0089080B" w:rsidP="00122D85">
            <w:pPr>
              <w:spacing w:before="40" w:after="40" w:line="240" w:lineRule="auto"/>
              <w:jc w:val="center"/>
              <w:rPr>
                <w:sz w:val="20"/>
                <w:szCs w:val="20"/>
              </w:rPr>
            </w:pPr>
          </w:p>
        </w:tc>
        <w:tc>
          <w:tcPr>
            <w:tcW w:w="630" w:type="dxa"/>
            <w:shd w:val="clear" w:color="auto" w:fill="F2F2F2" w:themeFill="background1" w:themeFillShade="F2"/>
          </w:tcPr>
          <w:p w14:paraId="41CDD4BE" w14:textId="77777777" w:rsidR="0089080B" w:rsidRPr="00162678" w:rsidRDefault="0089080B" w:rsidP="00122D85">
            <w:pPr>
              <w:spacing w:before="40" w:after="40" w:line="240" w:lineRule="auto"/>
              <w:jc w:val="center"/>
              <w:rPr>
                <w:sz w:val="20"/>
                <w:szCs w:val="20"/>
              </w:rPr>
            </w:pPr>
            <w:r w:rsidRPr="00162678">
              <w:rPr>
                <w:sz w:val="20"/>
                <w:szCs w:val="20"/>
              </w:rPr>
              <w:t>*</w:t>
            </w:r>
          </w:p>
        </w:tc>
        <w:tc>
          <w:tcPr>
            <w:tcW w:w="900" w:type="dxa"/>
            <w:shd w:val="clear" w:color="auto" w:fill="F2F2F2" w:themeFill="background1" w:themeFillShade="F2"/>
          </w:tcPr>
          <w:p w14:paraId="10675F08" w14:textId="77777777" w:rsidR="0089080B" w:rsidRPr="00162678" w:rsidRDefault="0089080B" w:rsidP="00122D85">
            <w:pPr>
              <w:spacing w:before="40" w:after="40" w:line="240" w:lineRule="auto"/>
              <w:jc w:val="center"/>
              <w:rPr>
                <w:sz w:val="20"/>
                <w:szCs w:val="20"/>
              </w:rPr>
            </w:pPr>
            <w:r w:rsidRPr="00162678">
              <w:rPr>
                <w:sz w:val="20"/>
                <w:szCs w:val="20"/>
              </w:rPr>
              <w:t>7.2.1.2</w:t>
            </w:r>
          </w:p>
        </w:tc>
        <w:tc>
          <w:tcPr>
            <w:tcW w:w="6661" w:type="dxa"/>
            <w:shd w:val="clear" w:color="auto" w:fill="F2F2F2" w:themeFill="background1" w:themeFillShade="F2"/>
          </w:tcPr>
          <w:p w14:paraId="68B57FDC" w14:textId="77777777" w:rsidR="0089080B" w:rsidRPr="00162678" w:rsidRDefault="0089080B" w:rsidP="00122D85">
            <w:pPr>
              <w:spacing w:before="40" w:after="40" w:line="240" w:lineRule="auto"/>
              <w:rPr>
                <w:sz w:val="20"/>
                <w:szCs w:val="20"/>
              </w:rPr>
            </w:pPr>
            <w:r w:rsidRPr="00162678">
              <w:rPr>
                <w:sz w:val="20"/>
                <w:szCs w:val="20"/>
              </w:rPr>
              <w:t>Technical recommendations for developing cross-stakeholder collaboration models and institutions, including through inclusive planning forums or thematic forums</w:t>
            </w:r>
          </w:p>
        </w:tc>
        <w:tc>
          <w:tcPr>
            <w:tcW w:w="2790" w:type="dxa"/>
            <w:shd w:val="clear" w:color="auto" w:fill="F2F2F2" w:themeFill="background1" w:themeFillShade="F2"/>
          </w:tcPr>
          <w:p w14:paraId="15F6FF7B" w14:textId="77777777" w:rsidR="0089080B" w:rsidRPr="00162678" w:rsidRDefault="0089080B" w:rsidP="00122D85">
            <w:pPr>
              <w:spacing w:before="40" w:after="40" w:line="240" w:lineRule="auto"/>
              <w:rPr>
                <w:sz w:val="20"/>
                <w:szCs w:val="20"/>
              </w:rPr>
            </w:pPr>
            <w:r>
              <w:rPr>
                <w:sz w:val="20"/>
                <w:szCs w:val="20"/>
              </w:rPr>
              <w:t>Bappenas - Directorate KPAPO</w:t>
            </w:r>
          </w:p>
        </w:tc>
        <w:tc>
          <w:tcPr>
            <w:tcW w:w="3519" w:type="dxa"/>
            <w:shd w:val="clear" w:color="auto" w:fill="F2F2F2" w:themeFill="background1" w:themeFillShade="F2"/>
          </w:tcPr>
          <w:p w14:paraId="3FB3BC05" w14:textId="77777777" w:rsidR="0089080B" w:rsidRPr="00162678" w:rsidRDefault="0089080B" w:rsidP="00122D85">
            <w:pPr>
              <w:spacing w:before="40" w:after="40" w:line="240" w:lineRule="auto"/>
              <w:rPr>
                <w:sz w:val="20"/>
                <w:szCs w:val="20"/>
              </w:rPr>
            </w:pPr>
            <w:r w:rsidRPr="0008668F">
              <w:rPr>
                <w:sz w:val="20"/>
                <w:szCs w:val="20"/>
              </w:rPr>
              <w:t>Aceh; NTT; North Kalimantan; Gorontalo; Maluku</w:t>
            </w:r>
          </w:p>
        </w:tc>
      </w:tr>
      <w:tr w:rsidR="0089080B" w:rsidRPr="00162678" w14:paraId="188BF5DB" w14:textId="77777777" w:rsidTr="00122D85">
        <w:trPr>
          <w:cantSplit/>
          <w:trHeight w:val="504"/>
        </w:trPr>
        <w:tc>
          <w:tcPr>
            <w:tcW w:w="451" w:type="dxa"/>
            <w:shd w:val="clear" w:color="auto" w:fill="F2F2F2" w:themeFill="background1" w:themeFillShade="F2"/>
          </w:tcPr>
          <w:p w14:paraId="6B922867" w14:textId="77777777" w:rsidR="0089080B" w:rsidRPr="00162678" w:rsidRDefault="0089080B" w:rsidP="00122D85">
            <w:pPr>
              <w:spacing w:before="40" w:after="40" w:line="240" w:lineRule="auto"/>
              <w:jc w:val="center"/>
              <w:rPr>
                <w:sz w:val="20"/>
                <w:szCs w:val="20"/>
              </w:rPr>
            </w:pPr>
          </w:p>
        </w:tc>
        <w:tc>
          <w:tcPr>
            <w:tcW w:w="540" w:type="dxa"/>
            <w:shd w:val="clear" w:color="auto" w:fill="F2F2F2" w:themeFill="background1" w:themeFillShade="F2"/>
          </w:tcPr>
          <w:p w14:paraId="6124E4BD" w14:textId="77777777" w:rsidR="0089080B" w:rsidRPr="00162678" w:rsidRDefault="0089080B" w:rsidP="00122D85">
            <w:pPr>
              <w:spacing w:before="40" w:after="40" w:line="240" w:lineRule="auto"/>
              <w:jc w:val="center"/>
              <w:rPr>
                <w:sz w:val="20"/>
                <w:szCs w:val="20"/>
              </w:rPr>
            </w:pPr>
          </w:p>
        </w:tc>
        <w:tc>
          <w:tcPr>
            <w:tcW w:w="630" w:type="dxa"/>
            <w:shd w:val="clear" w:color="auto" w:fill="F2F2F2" w:themeFill="background1" w:themeFillShade="F2"/>
          </w:tcPr>
          <w:p w14:paraId="5F680119" w14:textId="77777777" w:rsidR="0089080B" w:rsidRPr="00162678" w:rsidRDefault="0089080B" w:rsidP="00122D85">
            <w:pPr>
              <w:spacing w:before="40" w:after="40" w:line="240" w:lineRule="auto"/>
              <w:jc w:val="center"/>
              <w:rPr>
                <w:sz w:val="20"/>
                <w:szCs w:val="20"/>
              </w:rPr>
            </w:pPr>
            <w:r w:rsidRPr="00162678">
              <w:rPr>
                <w:sz w:val="20"/>
                <w:szCs w:val="20"/>
              </w:rPr>
              <w:t>*</w:t>
            </w:r>
          </w:p>
        </w:tc>
        <w:tc>
          <w:tcPr>
            <w:tcW w:w="900" w:type="dxa"/>
            <w:shd w:val="clear" w:color="auto" w:fill="F2F2F2" w:themeFill="background1" w:themeFillShade="F2"/>
          </w:tcPr>
          <w:p w14:paraId="33FEFF23" w14:textId="77777777" w:rsidR="0089080B" w:rsidRPr="00162678" w:rsidRDefault="0089080B" w:rsidP="00122D85">
            <w:pPr>
              <w:spacing w:before="40" w:after="40" w:line="240" w:lineRule="auto"/>
              <w:jc w:val="center"/>
              <w:rPr>
                <w:sz w:val="20"/>
                <w:szCs w:val="20"/>
              </w:rPr>
            </w:pPr>
            <w:r w:rsidRPr="00162678">
              <w:rPr>
                <w:sz w:val="20"/>
                <w:szCs w:val="20"/>
              </w:rPr>
              <w:t>7.2.1.3</w:t>
            </w:r>
          </w:p>
        </w:tc>
        <w:tc>
          <w:tcPr>
            <w:tcW w:w="6661" w:type="dxa"/>
            <w:shd w:val="clear" w:color="auto" w:fill="F2F2F2" w:themeFill="background1" w:themeFillShade="F2"/>
          </w:tcPr>
          <w:p w14:paraId="588EC07F" w14:textId="77777777" w:rsidR="0089080B" w:rsidRPr="00162678" w:rsidRDefault="0089080B" w:rsidP="00122D85">
            <w:pPr>
              <w:spacing w:before="40" w:after="40" w:line="240" w:lineRule="auto"/>
              <w:rPr>
                <w:sz w:val="20"/>
                <w:szCs w:val="20"/>
              </w:rPr>
            </w:pPr>
            <w:r w:rsidRPr="00162678">
              <w:rPr>
                <w:sz w:val="20"/>
                <w:szCs w:val="20"/>
              </w:rPr>
              <w:t>Technical recommendations for drafting regional policies regarding the institutionali</w:t>
            </w:r>
            <w:r>
              <w:rPr>
                <w:sz w:val="20"/>
                <w:szCs w:val="20"/>
              </w:rPr>
              <w:t>s</w:t>
            </w:r>
            <w:r w:rsidRPr="00162678">
              <w:rPr>
                <w:sz w:val="20"/>
                <w:szCs w:val="20"/>
              </w:rPr>
              <w:t>ation of cross-stakeholder collaboration models, including through inclusion planning forums or thematic forums</w:t>
            </w:r>
          </w:p>
        </w:tc>
        <w:tc>
          <w:tcPr>
            <w:tcW w:w="2790" w:type="dxa"/>
            <w:shd w:val="clear" w:color="auto" w:fill="F2F2F2" w:themeFill="background1" w:themeFillShade="F2"/>
          </w:tcPr>
          <w:p w14:paraId="777BBFB8" w14:textId="77777777" w:rsidR="0089080B" w:rsidRPr="00162678" w:rsidRDefault="0089080B" w:rsidP="00122D85">
            <w:pPr>
              <w:spacing w:before="40" w:after="40" w:line="240" w:lineRule="auto"/>
              <w:rPr>
                <w:sz w:val="20"/>
                <w:szCs w:val="20"/>
              </w:rPr>
            </w:pPr>
            <w:r>
              <w:rPr>
                <w:sz w:val="20"/>
                <w:szCs w:val="20"/>
              </w:rPr>
              <w:t>Bappenas - Directorate KPAPO</w:t>
            </w:r>
          </w:p>
        </w:tc>
        <w:tc>
          <w:tcPr>
            <w:tcW w:w="3519" w:type="dxa"/>
            <w:shd w:val="clear" w:color="auto" w:fill="F2F2F2" w:themeFill="background1" w:themeFillShade="F2"/>
          </w:tcPr>
          <w:p w14:paraId="6176F226" w14:textId="77777777" w:rsidR="0089080B" w:rsidRDefault="0089080B" w:rsidP="00122D85">
            <w:pPr>
              <w:spacing w:before="40" w:after="40" w:line="240" w:lineRule="auto"/>
              <w:rPr>
                <w:sz w:val="20"/>
                <w:szCs w:val="20"/>
              </w:rPr>
            </w:pPr>
            <w:r w:rsidRPr="0008668F">
              <w:rPr>
                <w:sz w:val="20"/>
                <w:szCs w:val="20"/>
              </w:rPr>
              <w:t>NTB; NTT; North Kalimantan</w:t>
            </w:r>
          </w:p>
          <w:p w14:paraId="2B3482D5" w14:textId="77777777" w:rsidR="0089080B" w:rsidRPr="00162678" w:rsidRDefault="0089080B" w:rsidP="00122D85">
            <w:pPr>
              <w:spacing w:before="40" w:after="40" w:line="240" w:lineRule="auto"/>
              <w:rPr>
                <w:sz w:val="20"/>
                <w:szCs w:val="20"/>
              </w:rPr>
            </w:pPr>
          </w:p>
        </w:tc>
      </w:tr>
      <w:tr w:rsidR="0089080B" w:rsidRPr="00162678" w14:paraId="1A8951FE" w14:textId="77777777" w:rsidTr="00122D85">
        <w:trPr>
          <w:cantSplit/>
          <w:trHeight w:val="504"/>
        </w:trPr>
        <w:tc>
          <w:tcPr>
            <w:tcW w:w="451" w:type="dxa"/>
            <w:shd w:val="clear" w:color="auto" w:fill="FFFFFF" w:themeFill="background1"/>
          </w:tcPr>
          <w:p w14:paraId="4C63892E" w14:textId="77777777" w:rsidR="0089080B" w:rsidRPr="00162678" w:rsidRDefault="0089080B" w:rsidP="00122D85">
            <w:pPr>
              <w:spacing w:before="40" w:after="40" w:line="240" w:lineRule="auto"/>
              <w:jc w:val="center"/>
              <w:rPr>
                <w:sz w:val="20"/>
                <w:szCs w:val="20"/>
              </w:rPr>
            </w:pPr>
          </w:p>
        </w:tc>
        <w:tc>
          <w:tcPr>
            <w:tcW w:w="540" w:type="dxa"/>
            <w:shd w:val="clear" w:color="auto" w:fill="FFFFFF" w:themeFill="background1"/>
          </w:tcPr>
          <w:p w14:paraId="21929383" w14:textId="77777777" w:rsidR="0089080B" w:rsidRPr="00162678" w:rsidRDefault="0089080B" w:rsidP="00122D85">
            <w:pPr>
              <w:spacing w:before="40" w:after="40" w:line="240" w:lineRule="auto"/>
              <w:jc w:val="center"/>
              <w:rPr>
                <w:sz w:val="20"/>
                <w:szCs w:val="20"/>
              </w:rPr>
            </w:pPr>
          </w:p>
        </w:tc>
        <w:tc>
          <w:tcPr>
            <w:tcW w:w="630" w:type="dxa"/>
          </w:tcPr>
          <w:p w14:paraId="0F31CE5A" w14:textId="77777777" w:rsidR="0089080B" w:rsidRPr="00162678" w:rsidRDefault="0089080B" w:rsidP="00122D85">
            <w:pPr>
              <w:spacing w:before="40" w:after="40" w:line="240" w:lineRule="auto"/>
              <w:jc w:val="center"/>
              <w:rPr>
                <w:sz w:val="20"/>
                <w:szCs w:val="20"/>
              </w:rPr>
            </w:pPr>
            <w:r w:rsidRPr="00162678">
              <w:rPr>
                <w:sz w:val="20"/>
                <w:szCs w:val="20"/>
              </w:rPr>
              <w:t>*</w:t>
            </w:r>
          </w:p>
        </w:tc>
        <w:tc>
          <w:tcPr>
            <w:tcW w:w="900" w:type="dxa"/>
          </w:tcPr>
          <w:p w14:paraId="04C60A4C" w14:textId="77777777" w:rsidR="0089080B" w:rsidRPr="00162678" w:rsidRDefault="0089080B" w:rsidP="00122D85">
            <w:pPr>
              <w:spacing w:before="40" w:after="40" w:line="240" w:lineRule="auto"/>
              <w:jc w:val="center"/>
              <w:rPr>
                <w:sz w:val="20"/>
                <w:szCs w:val="20"/>
              </w:rPr>
            </w:pPr>
            <w:r w:rsidRPr="00162678">
              <w:rPr>
                <w:sz w:val="20"/>
                <w:szCs w:val="20"/>
              </w:rPr>
              <w:t>7.2.1.4</w:t>
            </w:r>
          </w:p>
        </w:tc>
        <w:tc>
          <w:tcPr>
            <w:tcW w:w="6661" w:type="dxa"/>
          </w:tcPr>
          <w:p w14:paraId="3C85B08B" w14:textId="77777777" w:rsidR="0089080B" w:rsidRPr="00162678" w:rsidRDefault="0089080B" w:rsidP="00122D85">
            <w:pPr>
              <w:spacing w:before="40" w:after="40" w:line="240" w:lineRule="auto"/>
              <w:rPr>
                <w:sz w:val="20"/>
                <w:szCs w:val="20"/>
              </w:rPr>
            </w:pPr>
            <w:r w:rsidRPr="00162678">
              <w:rPr>
                <w:sz w:val="20"/>
                <w:szCs w:val="20"/>
              </w:rPr>
              <w:t>Technical facilitation of implementing cross-stakeholder collaboration models, including establishing/revitali</w:t>
            </w:r>
            <w:r>
              <w:rPr>
                <w:sz w:val="20"/>
                <w:szCs w:val="20"/>
              </w:rPr>
              <w:t>s</w:t>
            </w:r>
            <w:r w:rsidRPr="00162678">
              <w:rPr>
                <w:sz w:val="20"/>
                <w:szCs w:val="20"/>
              </w:rPr>
              <w:t>ing inclusion planning forums or other thematic forums</w:t>
            </w:r>
          </w:p>
        </w:tc>
        <w:tc>
          <w:tcPr>
            <w:tcW w:w="2790" w:type="dxa"/>
          </w:tcPr>
          <w:p w14:paraId="6FD2A168" w14:textId="77777777" w:rsidR="0089080B" w:rsidRPr="00162678" w:rsidRDefault="0089080B" w:rsidP="00122D85">
            <w:pPr>
              <w:spacing w:before="40" w:after="40" w:line="240" w:lineRule="auto"/>
              <w:rPr>
                <w:sz w:val="20"/>
                <w:szCs w:val="20"/>
              </w:rPr>
            </w:pPr>
            <w:r>
              <w:rPr>
                <w:sz w:val="20"/>
                <w:szCs w:val="20"/>
              </w:rPr>
              <w:t>Bappenas - Directorate KPAPO</w:t>
            </w:r>
          </w:p>
        </w:tc>
        <w:tc>
          <w:tcPr>
            <w:tcW w:w="3519" w:type="dxa"/>
          </w:tcPr>
          <w:p w14:paraId="7E86F59C" w14:textId="77777777" w:rsidR="0089080B" w:rsidRPr="00162678" w:rsidRDefault="0089080B" w:rsidP="00122D85">
            <w:pPr>
              <w:spacing w:before="40" w:after="40" w:line="240" w:lineRule="auto"/>
              <w:rPr>
                <w:sz w:val="20"/>
                <w:szCs w:val="20"/>
              </w:rPr>
            </w:pPr>
            <w:r w:rsidRPr="0008668F">
              <w:rPr>
                <w:sz w:val="20"/>
                <w:szCs w:val="20"/>
              </w:rPr>
              <w:t>Aceh; NTB; NTT; North Kalimantan; Gorontalo; Maluku</w:t>
            </w:r>
            <w:r>
              <w:rPr>
                <w:sz w:val="20"/>
                <w:szCs w:val="20"/>
              </w:rPr>
              <w:br/>
            </w:r>
          </w:p>
        </w:tc>
      </w:tr>
    </w:tbl>
    <w:p w14:paraId="211B3B8B" w14:textId="77777777" w:rsidR="0089080B" w:rsidRPr="00162678" w:rsidRDefault="0089080B" w:rsidP="0089080B">
      <w:pPr>
        <w:spacing w:after="0"/>
        <w:rPr>
          <w:rFonts w:asciiTheme="majorHAnsi" w:hAnsiTheme="majorHAnsi" w:cstheme="majorHAnsi"/>
          <w:sz w:val="24"/>
          <w:szCs w:val="24"/>
        </w:rPr>
      </w:pPr>
    </w:p>
    <w:tbl>
      <w:tblPr>
        <w:tblW w:w="15491"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1"/>
        <w:gridCol w:w="540"/>
        <w:gridCol w:w="630"/>
        <w:gridCol w:w="900"/>
        <w:gridCol w:w="6661"/>
        <w:gridCol w:w="2790"/>
        <w:gridCol w:w="3519"/>
      </w:tblGrid>
      <w:tr w:rsidR="0089080B" w:rsidRPr="00162678" w14:paraId="175AB949" w14:textId="77777777" w:rsidTr="00122D85">
        <w:trPr>
          <w:cantSplit/>
          <w:trHeight w:val="504"/>
          <w:tblHeader/>
        </w:trPr>
        <w:tc>
          <w:tcPr>
            <w:tcW w:w="451" w:type="dxa"/>
            <w:shd w:val="clear" w:color="auto" w:fill="00A9A3"/>
            <w:vAlign w:val="center"/>
            <w:hideMark/>
          </w:tcPr>
          <w:p w14:paraId="2CC7F4CD" w14:textId="77777777" w:rsidR="0089080B" w:rsidRPr="00910517" w:rsidRDefault="0089080B" w:rsidP="00122D85">
            <w:pPr>
              <w:spacing w:before="40" w:after="40" w:line="240" w:lineRule="auto"/>
              <w:jc w:val="center"/>
              <w:rPr>
                <w:rFonts w:eastAsia="Times New Roman" w:cstheme="minorHAnsi"/>
                <w:b/>
                <w:bCs/>
                <w:sz w:val="20"/>
                <w:szCs w:val="20"/>
              </w:rPr>
            </w:pPr>
            <w:r w:rsidRPr="00910517">
              <w:rPr>
                <w:rFonts w:eastAsia="Times New Roman" w:cstheme="minorHAnsi"/>
                <w:b/>
                <w:bCs/>
                <w:sz w:val="20"/>
                <w:szCs w:val="20"/>
              </w:rPr>
              <w:lastRenderedPageBreak/>
              <w:t>#</w:t>
            </w:r>
          </w:p>
        </w:tc>
        <w:tc>
          <w:tcPr>
            <w:tcW w:w="8731" w:type="dxa"/>
            <w:gridSpan w:val="4"/>
            <w:shd w:val="clear" w:color="auto" w:fill="00A9A3"/>
            <w:vAlign w:val="center"/>
            <w:hideMark/>
          </w:tcPr>
          <w:p w14:paraId="0E0723E2" w14:textId="77777777" w:rsidR="0089080B" w:rsidRPr="00910517" w:rsidRDefault="0089080B" w:rsidP="00122D85">
            <w:pPr>
              <w:spacing w:before="40" w:after="40" w:line="240" w:lineRule="auto"/>
              <w:jc w:val="center"/>
              <w:rPr>
                <w:rFonts w:eastAsia="Times New Roman" w:cstheme="minorHAnsi"/>
                <w:b/>
                <w:bCs/>
                <w:sz w:val="20"/>
                <w:szCs w:val="20"/>
              </w:rPr>
            </w:pPr>
            <w:r w:rsidRPr="00910517">
              <w:rPr>
                <w:rFonts w:eastAsia="Times New Roman" w:cstheme="minorHAnsi"/>
                <w:b/>
                <w:bCs/>
                <w:sz w:val="20"/>
                <w:szCs w:val="20"/>
              </w:rPr>
              <w:t>INTERMEDIATE OUTCOME / FOCUS AREA / ACTIVITY / OUTPUT</w:t>
            </w:r>
          </w:p>
        </w:tc>
        <w:tc>
          <w:tcPr>
            <w:tcW w:w="2790" w:type="dxa"/>
            <w:shd w:val="clear" w:color="auto" w:fill="00A9A3"/>
            <w:vAlign w:val="center"/>
          </w:tcPr>
          <w:p w14:paraId="42F84C8C" w14:textId="77777777" w:rsidR="0089080B" w:rsidRPr="00910517" w:rsidRDefault="0089080B" w:rsidP="00122D85">
            <w:pPr>
              <w:spacing w:before="40" w:after="40" w:line="240" w:lineRule="auto"/>
              <w:jc w:val="center"/>
              <w:rPr>
                <w:rFonts w:eastAsia="Times New Roman" w:cstheme="minorHAnsi"/>
                <w:b/>
                <w:bCs/>
                <w:sz w:val="20"/>
                <w:szCs w:val="20"/>
              </w:rPr>
            </w:pPr>
            <w:r w:rsidRPr="00910517">
              <w:rPr>
                <w:rFonts w:eastAsia="Times New Roman" w:cstheme="minorHAnsi"/>
                <w:b/>
                <w:bCs/>
                <w:sz w:val="20"/>
                <w:szCs w:val="20"/>
              </w:rPr>
              <w:t>CUSTODIAN</w:t>
            </w:r>
          </w:p>
        </w:tc>
        <w:tc>
          <w:tcPr>
            <w:tcW w:w="3519" w:type="dxa"/>
            <w:shd w:val="clear" w:color="auto" w:fill="00A9A3"/>
            <w:vAlign w:val="center"/>
          </w:tcPr>
          <w:p w14:paraId="4A9D8095" w14:textId="77777777" w:rsidR="0089080B" w:rsidRPr="00910517" w:rsidRDefault="0089080B" w:rsidP="00122D85">
            <w:pPr>
              <w:spacing w:before="40" w:after="40" w:line="240" w:lineRule="auto"/>
              <w:jc w:val="center"/>
              <w:rPr>
                <w:rFonts w:eastAsia="Times New Roman" w:cstheme="minorHAnsi"/>
                <w:b/>
                <w:bCs/>
                <w:sz w:val="20"/>
                <w:szCs w:val="20"/>
              </w:rPr>
            </w:pPr>
            <w:r w:rsidRPr="00910517">
              <w:rPr>
                <w:rFonts w:eastAsia="Times New Roman" w:cstheme="minorHAnsi"/>
                <w:b/>
                <w:bCs/>
                <w:sz w:val="20"/>
                <w:szCs w:val="20"/>
              </w:rPr>
              <w:t>IMPLEMENTATION LOCATION</w:t>
            </w:r>
          </w:p>
        </w:tc>
      </w:tr>
      <w:tr w:rsidR="0089080B" w:rsidRPr="00162678" w14:paraId="113A26E3" w14:textId="77777777" w:rsidTr="00122D85">
        <w:trPr>
          <w:cantSplit/>
          <w:trHeight w:val="504"/>
        </w:trPr>
        <w:tc>
          <w:tcPr>
            <w:tcW w:w="451" w:type="dxa"/>
            <w:shd w:val="clear" w:color="auto" w:fill="F2F2F2" w:themeFill="background1" w:themeFillShade="F2"/>
          </w:tcPr>
          <w:p w14:paraId="0E82E13E" w14:textId="77777777" w:rsidR="0089080B" w:rsidRPr="00162678" w:rsidRDefault="0089080B" w:rsidP="00122D85">
            <w:pPr>
              <w:spacing w:before="40" w:after="40" w:line="240" w:lineRule="auto"/>
              <w:jc w:val="center"/>
              <w:rPr>
                <w:sz w:val="20"/>
                <w:szCs w:val="20"/>
              </w:rPr>
            </w:pPr>
            <w:r w:rsidRPr="00162678">
              <w:rPr>
                <w:b/>
                <w:bCs/>
                <w:sz w:val="20"/>
                <w:szCs w:val="20"/>
              </w:rPr>
              <w:t>8</w:t>
            </w:r>
          </w:p>
        </w:tc>
        <w:tc>
          <w:tcPr>
            <w:tcW w:w="15040" w:type="dxa"/>
            <w:gridSpan w:val="6"/>
            <w:shd w:val="clear" w:color="auto" w:fill="F2F2F2" w:themeFill="background1" w:themeFillShade="F2"/>
          </w:tcPr>
          <w:p w14:paraId="4E07B215" w14:textId="77777777" w:rsidR="0089080B" w:rsidRPr="00162678" w:rsidRDefault="0089080B" w:rsidP="00122D85">
            <w:pPr>
              <w:spacing w:before="40" w:after="40" w:line="240" w:lineRule="auto"/>
              <w:rPr>
                <w:b/>
                <w:bCs/>
                <w:sz w:val="20"/>
                <w:szCs w:val="20"/>
              </w:rPr>
            </w:pPr>
            <w:r w:rsidRPr="00162678">
              <w:rPr>
                <w:b/>
                <w:bCs/>
                <w:sz w:val="20"/>
                <w:szCs w:val="20"/>
              </w:rPr>
              <w:t xml:space="preserve">Intermediate Outcome 8: </w:t>
            </w:r>
          </w:p>
          <w:p w14:paraId="1847B010" w14:textId="77777777" w:rsidR="0089080B" w:rsidRPr="00162678" w:rsidRDefault="0089080B" w:rsidP="00122D85">
            <w:pPr>
              <w:spacing w:before="40" w:after="40" w:line="240" w:lineRule="auto"/>
              <w:rPr>
                <w:sz w:val="20"/>
                <w:szCs w:val="20"/>
              </w:rPr>
            </w:pPr>
            <w:r w:rsidRPr="00A92596">
              <w:rPr>
                <w:sz w:val="20"/>
                <w:szCs w:val="20"/>
              </w:rPr>
              <w:t>Increased participation and influence of women, people with disabilities and vulnerable groups, and/or their representatives in subnational planning and decision-making processes</w:t>
            </w:r>
          </w:p>
        </w:tc>
      </w:tr>
      <w:tr w:rsidR="0089080B" w:rsidRPr="00162678" w14:paraId="02DEF8DF" w14:textId="77777777" w:rsidTr="00122D85">
        <w:trPr>
          <w:cantSplit/>
          <w:trHeight w:val="504"/>
        </w:trPr>
        <w:tc>
          <w:tcPr>
            <w:tcW w:w="451" w:type="dxa"/>
            <w:shd w:val="clear" w:color="auto" w:fill="FFFFFF" w:themeFill="background1"/>
          </w:tcPr>
          <w:p w14:paraId="7EF29A78" w14:textId="77777777" w:rsidR="0089080B" w:rsidRPr="00162678" w:rsidRDefault="0089080B" w:rsidP="00122D85">
            <w:pPr>
              <w:spacing w:before="40" w:after="40" w:line="240" w:lineRule="auto"/>
              <w:jc w:val="center"/>
              <w:rPr>
                <w:sz w:val="20"/>
                <w:szCs w:val="20"/>
              </w:rPr>
            </w:pPr>
          </w:p>
        </w:tc>
        <w:tc>
          <w:tcPr>
            <w:tcW w:w="540" w:type="dxa"/>
            <w:shd w:val="clear" w:color="auto" w:fill="FFFFFF" w:themeFill="background1"/>
          </w:tcPr>
          <w:p w14:paraId="3C1CDCCA" w14:textId="77777777" w:rsidR="0089080B" w:rsidRPr="00162678" w:rsidRDefault="0089080B" w:rsidP="00122D85">
            <w:pPr>
              <w:spacing w:before="40" w:after="40" w:line="240" w:lineRule="auto"/>
              <w:jc w:val="center"/>
              <w:rPr>
                <w:sz w:val="20"/>
                <w:szCs w:val="20"/>
              </w:rPr>
            </w:pPr>
            <w:r w:rsidRPr="00162678">
              <w:rPr>
                <w:b/>
                <w:bCs/>
                <w:sz w:val="20"/>
                <w:szCs w:val="20"/>
              </w:rPr>
              <w:t>8.1</w:t>
            </w:r>
          </w:p>
        </w:tc>
        <w:tc>
          <w:tcPr>
            <w:tcW w:w="14500" w:type="dxa"/>
            <w:gridSpan w:val="5"/>
          </w:tcPr>
          <w:p w14:paraId="3A4EFA24" w14:textId="77777777" w:rsidR="0089080B" w:rsidRPr="00162678" w:rsidRDefault="0089080B" w:rsidP="00122D85">
            <w:pPr>
              <w:spacing w:before="40" w:after="40" w:line="240" w:lineRule="auto"/>
              <w:rPr>
                <w:sz w:val="20"/>
                <w:szCs w:val="20"/>
              </w:rPr>
            </w:pPr>
            <w:r w:rsidRPr="002E0B41">
              <w:rPr>
                <w:b/>
                <w:bCs/>
                <w:sz w:val="20"/>
                <w:szCs w:val="20"/>
              </w:rPr>
              <w:t>Support for strengthening the participation, representation, and influence of vulnerable groups in planning and decision-making processes</w:t>
            </w:r>
          </w:p>
        </w:tc>
      </w:tr>
      <w:tr w:rsidR="0089080B" w:rsidRPr="00162678" w14:paraId="773C4A1A" w14:textId="77777777" w:rsidTr="00122D85">
        <w:trPr>
          <w:cantSplit/>
          <w:trHeight w:val="504"/>
        </w:trPr>
        <w:tc>
          <w:tcPr>
            <w:tcW w:w="451" w:type="dxa"/>
            <w:shd w:val="clear" w:color="auto" w:fill="F2F2F2" w:themeFill="background1" w:themeFillShade="F2"/>
          </w:tcPr>
          <w:p w14:paraId="3EFE228F" w14:textId="77777777" w:rsidR="0089080B" w:rsidRPr="00162678" w:rsidRDefault="0089080B" w:rsidP="00122D85">
            <w:pPr>
              <w:spacing w:before="40" w:after="40" w:line="240" w:lineRule="auto"/>
              <w:jc w:val="center"/>
              <w:rPr>
                <w:sz w:val="20"/>
                <w:szCs w:val="20"/>
              </w:rPr>
            </w:pPr>
          </w:p>
        </w:tc>
        <w:tc>
          <w:tcPr>
            <w:tcW w:w="540" w:type="dxa"/>
            <w:shd w:val="clear" w:color="auto" w:fill="F2F2F2" w:themeFill="background1" w:themeFillShade="F2"/>
          </w:tcPr>
          <w:p w14:paraId="36808D7C" w14:textId="77777777" w:rsidR="0089080B" w:rsidRPr="00162678" w:rsidRDefault="0089080B" w:rsidP="00122D85">
            <w:pPr>
              <w:spacing w:before="40" w:after="40" w:line="240" w:lineRule="auto"/>
              <w:jc w:val="center"/>
              <w:rPr>
                <w:sz w:val="20"/>
                <w:szCs w:val="20"/>
              </w:rPr>
            </w:pPr>
          </w:p>
        </w:tc>
        <w:tc>
          <w:tcPr>
            <w:tcW w:w="630" w:type="dxa"/>
            <w:shd w:val="clear" w:color="auto" w:fill="F2F2F2" w:themeFill="background1" w:themeFillShade="F2"/>
          </w:tcPr>
          <w:p w14:paraId="7CC0AE1A" w14:textId="77777777" w:rsidR="0089080B" w:rsidRPr="00162678" w:rsidRDefault="0089080B" w:rsidP="00122D85">
            <w:pPr>
              <w:spacing w:before="40" w:after="40" w:line="240" w:lineRule="auto"/>
              <w:jc w:val="center"/>
              <w:rPr>
                <w:sz w:val="20"/>
                <w:szCs w:val="20"/>
              </w:rPr>
            </w:pPr>
            <w:r w:rsidRPr="00162678">
              <w:rPr>
                <w:b/>
                <w:bCs/>
                <w:sz w:val="20"/>
                <w:szCs w:val="20"/>
              </w:rPr>
              <w:t>8.1.1</w:t>
            </w:r>
          </w:p>
        </w:tc>
        <w:tc>
          <w:tcPr>
            <w:tcW w:w="13870" w:type="dxa"/>
            <w:gridSpan w:val="4"/>
            <w:shd w:val="clear" w:color="auto" w:fill="F2F2F2" w:themeFill="background1" w:themeFillShade="F2"/>
          </w:tcPr>
          <w:p w14:paraId="06E41668" w14:textId="77777777" w:rsidR="0089080B" w:rsidRPr="00162678" w:rsidRDefault="0089080B" w:rsidP="00122D85">
            <w:pPr>
              <w:spacing w:before="40" w:after="40" w:line="240" w:lineRule="auto"/>
              <w:rPr>
                <w:sz w:val="20"/>
                <w:szCs w:val="20"/>
              </w:rPr>
            </w:pPr>
            <w:r w:rsidRPr="00751810">
              <w:rPr>
                <w:b/>
                <w:bCs/>
                <w:sz w:val="20"/>
                <w:szCs w:val="20"/>
              </w:rPr>
              <w:t>Facilitate the strengthening of the capacity of civil society networks in utili</w:t>
            </w:r>
            <w:r>
              <w:rPr>
                <w:b/>
                <w:bCs/>
                <w:sz w:val="20"/>
                <w:szCs w:val="20"/>
              </w:rPr>
              <w:t>s</w:t>
            </w:r>
            <w:r w:rsidRPr="00751810">
              <w:rPr>
                <w:b/>
                <w:bCs/>
                <w:sz w:val="20"/>
                <w:szCs w:val="20"/>
              </w:rPr>
              <w:t>ing the results of needs assessments for vulnerable group</w:t>
            </w:r>
          </w:p>
        </w:tc>
      </w:tr>
      <w:tr w:rsidR="0089080B" w:rsidRPr="00162678" w14:paraId="28D2411F" w14:textId="77777777" w:rsidTr="00122D85">
        <w:trPr>
          <w:cantSplit/>
          <w:trHeight w:val="504"/>
        </w:trPr>
        <w:tc>
          <w:tcPr>
            <w:tcW w:w="451" w:type="dxa"/>
            <w:shd w:val="clear" w:color="auto" w:fill="FFFFFF" w:themeFill="background1"/>
          </w:tcPr>
          <w:p w14:paraId="5EF3BBBC" w14:textId="77777777" w:rsidR="0089080B" w:rsidRPr="00162678" w:rsidRDefault="0089080B" w:rsidP="00122D85">
            <w:pPr>
              <w:spacing w:before="40" w:after="40" w:line="240" w:lineRule="auto"/>
              <w:jc w:val="center"/>
              <w:rPr>
                <w:sz w:val="20"/>
                <w:szCs w:val="20"/>
              </w:rPr>
            </w:pPr>
          </w:p>
        </w:tc>
        <w:tc>
          <w:tcPr>
            <w:tcW w:w="540" w:type="dxa"/>
            <w:shd w:val="clear" w:color="auto" w:fill="FFFFFF" w:themeFill="background1"/>
          </w:tcPr>
          <w:p w14:paraId="4775F18A" w14:textId="77777777" w:rsidR="0089080B" w:rsidRPr="00162678" w:rsidRDefault="0089080B" w:rsidP="00122D85">
            <w:pPr>
              <w:spacing w:before="40" w:after="40" w:line="240" w:lineRule="auto"/>
              <w:jc w:val="center"/>
              <w:rPr>
                <w:sz w:val="20"/>
                <w:szCs w:val="20"/>
              </w:rPr>
            </w:pPr>
          </w:p>
        </w:tc>
        <w:tc>
          <w:tcPr>
            <w:tcW w:w="630" w:type="dxa"/>
          </w:tcPr>
          <w:p w14:paraId="12C01799" w14:textId="77777777" w:rsidR="0089080B" w:rsidRPr="00162678" w:rsidRDefault="0089080B" w:rsidP="00122D85">
            <w:pPr>
              <w:spacing w:before="40" w:after="40" w:line="240" w:lineRule="auto"/>
              <w:jc w:val="center"/>
              <w:rPr>
                <w:sz w:val="20"/>
                <w:szCs w:val="20"/>
              </w:rPr>
            </w:pPr>
            <w:r w:rsidRPr="00162678">
              <w:rPr>
                <w:sz w:val="20"/>
                <w:szCs w:val="20"/>
              </w:rPr>
              <w:t>*</w:t>
            </w:r>
          </w:p>
        </w:tc>
        <w:tc>
          <w:tcPr>
            <w:tcW w:w="900" w:type="dxa"/>
          </w:tcPr>
          <w:p w14:paraId="6E56019A" w14:textId="77777777" w:rsidR="0089080B" w:rsidRPr="00162678" w:rsidRDefault="0089080B" w:rsidP="00122D85">
            <w:pPr>
              <w:spacing w:before="40" w:after="40" w:line="240" w:lineRule="auto"/>
              <w:jc w:val="center"/>
              <w:rPr>
                <w:sz w:val="20"/>
                <w:szCs w:val="20"/>
              </w:rPr>
            </w:pPr>
            <w:r w:rsidRPr="00162678">
              <w:rPr>
                <w:sz w:val="20"/>
                <w:szCs w:val="20"/>
              </w:rPr>
              <w:t>8.1.1.1</w:t>
            </w:r>
          </w:p>
        </w:tc>
        <w:tc>
          <w:tcPr>
            <w:tcW w:w="6661" w:type="dxa"/>
          </w:tcPr>
          <w:p w14:paraId="7488538C" w14:textId="77777777" w:rsidR="0089080B" w:rsidRPr="00162678" w:rsidRDefault="0089080B" w:rsidP="00122D85">
            <w:pPr>
              <w:spacing w:before="40" w:after="40" w:line="240" w:lineRule="auto"/>
              <w:rPr>
                <w:sz w:val="20"/>
                <w:szCs w:val="20"/>
              </w:rPr>
            </w:pPr>
            <w:r w:rsidRPr="00162678">
              <w:rPr>
                <w:sz w:val="20"/>
                <w:szCs w:val="20"/>
              </w:rPr>
              <w:t>Technical facilitation to Provincial/Regional Governments in providing data and analysis of the needs of vulnerable groups for civil society networks</w:t>
            </w:r>
          </w:p>
        </w:tc>
        <w:tc>
          <w:tcPr>
            <w:tcW w:w="2790" w:type="dxa"/>
          </w:tcPr>
          <w:p w14:paraId="2CFA2390" w14:textId="77777777" w:rsidR="0089080B" w:rsidRPr="00162678" w:rsidRDefault="0089080B" w:rsidP="00122D85">
            <w:pPr>
              <w:spacing w:before="40" w:after="40" w:line="240" w:lineRule="auto"/>
              <w:rPr>
                <w:sz w:val="20"/>
                <w:szCs w:val="20"/>
              </w:rPr>
            </w:pPr>
            <w:r>
              <w:rPr>
                <w:sz w:val="20"/>
                <w:szCs w:val="20"/>
              </w:rPr>
              <w:t>Bappenas - Directorate KPAPO</w:t>
            </w:r>
          </w:p>
        </w:tc>
        <w:tc>
          <w:tcPr>
            <w:tcW w:w="3519" w:type="dxa"/>
          </w:tcPr>
          <w:p w14:paraId="13330EFA" w14:textId="77777777" w:rsidR="0089080B" w:rsidRPr="00162678" w:rsidRDefault="0089080B" w:rsidP="00122D85">
            <w:pPr>
              <w:spacing w:before="40" w:after="40" w:line="240" w:lineRule="auto"/>
              <w:rPr>
                <w:sz w:val="20"/>
                <w:szCs w:val="20"/>
              </w:rPr>
            </w:pPr>
            <w:r w:rsidRPr="0008668F">
              <w:rPr>
                <w:sz w:val="20"/>
                <w:szCs w:val="20"/>
              </w:rPr>
              <w:t>Aceh; Maluku</w:t>
            </w:r>
            <w:r>
              <w:rPr>
                <w:sz w:val="20"/>
                <w:szCs w:val="20"/>
              </w:rPr>
              <w:br/>
            </w:r>
          </w:p>
        </w:tc>
      </w:tr>
      <w:tr w:rsidR="0089080B" w:rsidRPr="00162678" w14:paraId="1AEF3400" w14:textId="77777777" w:rsidTr="00122D85">
        <w:trPr>
          <w:cantSplit/>
          <w:trHeight w:val="504"/>
        </w:trPr>
        <w:tc>
          <w:tcPr>
            <w:tcW w:w="451" w:type="dxa"/>
            <w:shd w:val="clear" w:color="auto" w:fill="F2F2F2" w:themeFill="background1" w:themeFillShade="F2"/>
          </w:tcPr>
          <w:p w14:paraId="251913DC" w14:textId="77777777" w:rsidR="0089080B" w:rsidRPr="00162678" w:rsidRDefault="0089080B" w:rsidP="00122D85">
            <w:pPr>
              <w:spacing w:before="40" w:after="40" w:line="240" w:lineRule="auto"/>
              <w:jc w:val="center"/>
              <w:rPr>
                <w:sz w:val="20"/>
                <w:szCs w:val="20"/>
              </w:rPr>
            </w:pPr>
          </w:p>
        </w:tc>
        <w:tc>
          <w:tcPr>
            <w:tcW w:w="540" w:type="dxa"/>
            <w:shd w:val="clear" w:color="auto" w:fill="F2F2F2" w:themeFill="background1" w:themeFillShade="F2"/>
          </w:tcPr>
          <w:p w14:paraId="4E1BB158" w14:textId="77777777" w:rsidR="0089080B" w:rsidRPr="00162678" w:rsidRDefault="0089080B" w:rsidP="00122D85">
            <w:pPr>
              <w:spacing w:before="40" w:after="40" w:line="240" w:lineRule="auto"/>
              <w:jc w:val="center"/>
              <w:rPr>
                <w:sz w:val="20"/>
                <w:szCs w:val="20"/>
              </w:rPr>
            </w:pPr>
          </w:p>
        </w:tc>
        <w:tc>
          <w:tcPr>
            <w:tcW w:w="630" w:type="dxa"/>
            <w:shd w:val="clear" w:color="auto" w:fill="F2F2F2" w:themeFill="background1" w:themeFillShade="F2"/>
          </w:tcPr>
          <w:p w14:paraId="176F4F51" w14:textId="77777777" w:rsidR="0089080B" w:rsidRPr="00162678" w:rsidRDefault="0089080B" w:rsidP="00122D85">
            <w:pPr>
              <w:spacing w:before="40" w:after="40" w:line="240" w:lineRule="auto"/>
              <w:jc w:val="center"/>
              <w:rPr>
                <w:sz w:val="20"/>
                <w:szCs w:val="20"/>
              </w:rPr>
            </w:pPr>
            <w:r w:rsidRPr="00162678">
              <w:rPr>
                <w:sz w:val="20"/>
                <w:szCs w:val="20"/>
              </w:rPr>
              <w:t>*</w:t>
            </w:r>
          </w:p>
        </w:tc>
        <w:tc>
          <w:tcPr>
            <w:tcW w:w="900" w:type="dxa"/>
            <w:shd w:val="clear" w:color="auto" w:fill="F2F2F2" w:themeFill="background1" w:themeFillShade="F2"/>
          </w:tcPr>
          <w:p w14:paraId="2442A1CE" w14:textId="77777777" w:rsidR="0089080B" w:rsidRPr="00162678" w:rsidRDefault="0089080B" w:rsidP="00122D85">
            <w:pPr>
              <w:spacing w:before="40" w:after="40" w:line="240" w:lineRule="auto"/>
              <w:jc w:val="center"/>
              <w:rPr>
                <w:sz w:val="20"/>
                <w:szCs w:val="20"/>
              </w:rPr>
            </w:pPr>
            <w:r w:rsidRPr="00162678">
              <w:rPr>
                <w:sz w:val="20"/>
                <w:szCs w:val="20"/>
              </w:rPr>
              <w:t>8.1.1.2</w:t>
            </w:r>
          </w:p>
        </w:tc>
        <w:tc>
          <w:tcPr>
            <w:tcW w:w="6661" w:type="dxa"/>
            <w:shd w:val="clear" w:color="auto" w:fill="F2F2F2" w:themeFill="background1" w:themeFillShade="F2"/>
          </w:tcPr>
          <w:p w14:paraId="2B462B56" w14:textId="77777777" w:rsidR="0089080B" w:rsidRPr="00162678" w:rsidRDefault="0089080B" w:rsidP="00122D85">
            <w:pPr>
              <w:spacing w:before="40" w:after="40" w:line="240" w:lineRule="auto"/>
              <w:rPr>
                <w:sz w:val="20"/>
                <w:szCs w:val="20"/>
              </w:rPr>
            </w:pPr>
            <w:r w:rsidRPr="00162678">
              <w:rPr>
                <w:sz w:val="20"/>
                <w:szCs w:val="20"/>
              </w:rPr>
              <w:t xml:space="preserve">Technical facilitation in providing REGSOSEK analysis results, GEDSI Tagging results, </w:t>
            </w:r>
            <w:r>
              <w:rPr>
                <w:sz w:val="20"/>
                <w:szCs w:val="20"/>
              </w:rPr>
              <w:t>MSS</w:t>
            </w:r>
            <w:r w:rsidRPr="00162678">
              <w:rPr>
                <w:sz w:val="20"/>
                <w:szCs w:val="20"/>
              </w:rPr>
              <w:t xml:space="preserve"> Tagging results, and other studies related to the needs of vulnerable groups</w:t>
            </w:r>
          </w:p>
        </w:tc>
        <w:tc>
          <w:tcPr>
            <w:tcW w:w="2790" w:type="dxa"/>
            <w:shd w:val="clear" w:color="auto" w:fill="F2F2F2" w:themeFill="background1" w:themeFillShade="F2"/>
          </w:tcPr>
          <w:p w14:paraId="3DF9515E" w14:textId="77777777" w:rsidR="0089080B" w:rsidRPr="00162678" w:rsidRDefault="0089080B" w:rsidP="00122D85">
            <w:pPr>
              <w:spacing w:before="40" w:after="40" w:line="240" w:lineRule="auto"/>
              <w:rPr>
                <w:sz w:val="20"/>
                <w:szCs w:val="20"/>
              </w:rPr>
            </w:pPr>
            <w:r>
              <w:rPr>
                <w:sz w:val="20"/>
                <w:szCs w:val="20"/>
              </w:rPr>
              <w:t>Bappenas - Directorate KPAPO</w:t>
            </w:r>
          </w:p>
        </w:tc>
        <w:tc>
          <w:tcPr>
            <w:tcW w:w="3519" w:type="dxa"/>
            <w:shd w:val="clear" w:color="auto" w:fill="F2F2F2" w:themeFill="background1" w:themeFillShade="F2"/>
          </w:tcPr>
          <w:p w14:paraId="20B355CC" w14:textId="77777777" w:rsidR="0089080B" w:rsidRPr="00162678" w:rsidRDefault="0089080B" w:rsidP="00122D85">
            <w:pPr>
              <w:spacing w:before="40" w:after="40" w:line="240" w:lineRule="auto"/>
              <w:rPr>
                <w:sz w:val="20"/>
                <w:szCs w:val="20"/>
              </w:rPr>
            </w:pPr>
            <w:r w:rsidRPr="0008668F">
              <w:rPr>
                <w:sz w:val="20"/>
                <w:szCs w:val="20"/>
              </w:rPr>
              <w:t>Aceh; NTT; North Kalimantan; Gorontalo</w:t>
            </w:r>
            <w:r>
              <w:rPr>
                <w:sz w:val="20"/>
                <w:szCs w:val="20"/>
              </w:rPr>
              <w:t xml:space="preserve"> </w:t>
            </w:r>
          </w:p>
        </w:tc>
      </w:tr>
      <w:tr w:rsidR="0089080B" w:rsidRPr="00162678" w14:paraId="441B4692" w14:textId="77777777" w:rsidTr="00122D85">
        <w:trPr>
          <w:cantSplit/>
          <w:trHeight w:val="504"/>
        </w:trPr>
        <w:tc>
          <w:tcPr>
            <w:tcW w:w="451" w:type="dxa"/>
            <w:shd w:val="clear" w:color="auto" w:fill="FFFFFF" w:themeFill="background1"/>
          </w:tcPr>
          <w:p w14:paraId="65AAA303" w14:textId="77777777" w:rsidR="0089080B" w:rsidRPr="00162678" w:rsidRDefault="0089080B" w:rsidP="00122D85">
            <w:pPr>
              <w:spacing w:before="40" w:after="40" w:line="240" w:lineRule="auto"/>
              <w:jc w:val="center"/>
              <w:rPr>
                <w:sz w:val="20"/>
                <w:szCs w:val="20"/>
              </w:rPr>
            </w:pPr>
          </w:p>
        </w:tc>
        <w:tc>
          <w:tcPr>
            <w:tcW w:w="540" w:type="dxa"/>
            <w:shd w:val="clear" w:color="auto" w:fill="FFFFFF" w:themeFill="background1"/>
          </w:tcPr>
          <w:p w14:paraId="5E3CA113" w14:textId="77777777" w:rsidR="0089080B" w:rsidRPr="00162678" w:rsidRDefault="0089080B" w:rsidP="00122D85">
            <w:pPr>
              <w:spacing w:before="40" w:after="40" w:line="240" w:lineRule="auto"/>
              <w:jc w:val="center"/>
              <w:rPr>
                <w:sz w:val="20"/>
                <w:szCs w:val="20"/>
              </w:rPr>
            </w:pPr>
          </w:p>
        </w:tc>
        <w:tc>
          <w:tcPr>
            <w:tcW w:w="630" w:type="dxa"/>
          </w:tcPr>
          <w:p w14:paraId="56FC40D3" w14:textId="77777777" w:rsidR="0089080B" w:rsidRPr="00162678" w:rsidRDefault="0089080B" w:rsidP="00122D85">
            <w:pPr>
              <w:spacing w:before="40" w:after="40" w:line="240" w:lineRule="auto"/>
              <w:jc w:val="center"/>
              <w:rPr>
                <w:sz w:val="20"/>
                <w:szCs w:val="20"/>
              </w:rPr>
            </w:pPr>
            <w:r w:rsidRPr="00162678">
              <w:rPr>
                <w:sz w:val="20"/>
                <w:szCs w:val="20"/>
              </w:rPr>
              <w:t>*</w:t>
            </w:r>
          </w:p>
        </w:tc>
        <w:tc>
          <w:tcPr>
            <w:tcW w:w="900" w:type="dxa"/>
          </w:tcPr>
          <w:p w14:paraId="264FC036" w14:textId="77777777" w:rsidR="0089080B" w:rsidRPr="00162678" w:rsidRDefault="0089080B" w:rsidP="00122D85">
            <w:pPr>
              <w:spacing w:before="40" w:after="40" w:line="240" w:lineRule="auto"/>
              <w:jc w:val="center"/>
              <w:rPr>
                <w:sz w:val="20"/>
                <w:szCs w:val="20"/>
              </w:rPr>
            </w:pPr>
            <w:r w:rsidRPr="00162678">
              <w:rPr>
                <w:sz w:val="20"/>
                <w:szCs w:val="20"/>
              </w:rPr>
              <w:t>8.1.1.3</w:t>
            </w:r>
          </w:p>
        </w:tc>
        <w:tc>
          <w:tcPr>
            <w:tcW w:w="6661" w:type="dxa"/>
          </w:tcPr>
          <w:p w14:paraId="5C8D9E20" w14:textId="77777777" w:rsidR="0089080B" w:rsidRPr="00162678" w:rsidRDefault="0089080B" w:rsidP="00122D85">
            <w:pPr>
              <w:spacing w:before="40" w:after="40" w:line="240" w:lineRule="auto"/>
              <w:rPr>
                <w:sz w:val="20"/>
                <w:szCs w:val="20"/>
              </w:rPr>
            </w:pPr>
            <w:r>
              <w:rPr>
                <w:sz w:val="20"/>
                <w:szCs w:val="20"/>
              </w:rPr>
              <w:t>Support training for c</w:t>
            </w:r>
            <w:r w:rsidRPr="00162678">
              <w:rPr>
                <w:sz w:val="20"/>
                <w:szCs w:val="20"/>
              </w:rPr>
              <w:t>ivil society networks/network nodes for women and disability groups in accessing and analy</w:t>
            </w:r>
            <w:r>
              <w:rPr>
                <w:sz w:val="20"/>
                <w:szCs w:val="20"/>
              </w:rPr>
              <w:t>s</w:t>
            </w:r>
            <w:r w:rsidRPr="00162678">
              <w:rPr>
                <w:sz w:val="20"/>
                <w:szCs w:val="20"/>
              </w:rPr>
              <w:t>ing data related to the needs of vulnerable groups</w:t>
            </w:r>
          </w:p>
        </w:tc>
        <w:tc>
          <w:tcPr>
            <w:tcW w:w="2790" w:type="dxa"/>
          </w:tcPr>
          <w:p w14:paraId="3FF8088B" w14:textId="77777777" w:rsidR="0089080B" w:rsidRPr="00162678" w:rsidRDefault="0089080B" w:rsidP="00122D85">
            <w:pPr>
              <w:spacing w:before="40" w:after="40" w:line="240" w:lineRule="auto"/>
              <w:rPr>
                <w:sz w:val="20"/>
                <w:szCs w:val="20"/>
              </w:rPr>
            </w:pPr>
            <w:r>
              <w:rPr>
                <w:sz w:val="20"/>
                <w:szCs w:val="20"/>
              </w:rPr>
              <w:t>Bappenas - Directorate KPAPO</w:t>
            </w:r>
          </w:p>
        </w:tc>
        <w:tc>
          <w:tcPr>
            <w:tcW w:w="3519" w:type="dxa"/>
          </w:tcPr>
          <w:p w14:paraId="296C8AF3" w14:textId="77777777" w:rsidR="0089080B" w:rsidRPr="00162678" w:rsidRDefault="0089080B" w:rsidP="00122D85">
            <w:pPr>
              <w:spacing w:before="40" w:after="40" w:line="240" w:lineRule="auto"/>
              <w:rPr>
                <w:sz w:val="20"/>
                <w:szCs w:val="20"/>
              </w:rPr>
            </w:pPr>
            <w:r w:rsidRPr="0008668F">
              <w:rPr>
                <w:sz w:val="20"/>
                <w:szCs w:val="20"/>
              </w:rPr>
              <w:t>Aceh; NTB; NTT; North Kalimantan; Gorontalo; Maluku</w:t>
            </w:r>
          </w:p>
        </w:tc>
      </w:tr>
      <w:tr w:rsidR="0089080B" w:rsidRPr="00162678" w14:paraId="7FF25F09" w14:textId="77777777" w:rsidTr="00122D85">
        <w:trPr>
          <w:cantSplit/>
          <w:trHeight w:val="504"/>
        </w:trPr>
        <w:tc>
          <w:tcPr>
            <w:tcW w:w="451" w:type="dxa"/>
            <w:shd w:val="clear" w:color="auto" w:fill="F2F2F2" w:themeFill="background1" w:themeFillShade="F2"/>
          </w:tcPr>
          <w:p w14:paraId="656F3504" w14:textId="77777777" w:rsidR="0089080B" w:rsidRPr="00162678" w:rsidRDefault="0089080B" w:rsidP="00122D85">
            <w:pPr>
              <w:spacing w:before="40" w:after="40" w:line="240" w:lineRule="auto"/>
              <w:jc w:val="center"/>
              <w:rPr>
                <w:sz w:val="20"/>
                <w:szCs w:val="20"/>
              </w:rPr>
            </w:pPr>
          </w:p>
        </w:tc>
        <w:tc>
          <w:tcPr>
            <w:tcW w:w="540" w:type="dxa"/>
            <w:shd w:val="clear" w:color="auto" w:fill="F2F2F2" w:themeFill="background1" w:themeFillShade="F2"/>
          </w:tcPr>
          <w:p w14:paraId="7651BC75" w14:textId="77777777" w:rsidR="0089080B" w:rsidRPr="00162678" w:rsidRDefault="0089080B" w:rsidP="00122D85">
            <w:pPr>
              <w:spacing w:before="40" w:after="40" w:line="240" w:lineRule="auto"/>
              <w:jc w:val="center"/>
              <w:rPr>
                <w:sz w:val="20"/>
                <w:szCs w:val="20"/>
              </w:rPr>
            </w:pPr>
          </w:p>
        </w:tc>
        <w:tc>
          <w:tcPr>
            <w:tcW w:w="630" w:type="dxa"/>
            <w:shd w:val="clear" w:color="auto" w:fill="F2F2F2" w:themeFill="background1" w:themeFillShade="F2"/>
          </w:tcPr>
          <w:p w14:paraId="38B7C4D2" w14:textId="77777777" w:rsidR="0089080B" w:rsidRPr="00162678" w:rsidRDefault="0089080B" w:rsidP="00122D85">
            <w:pPr>
              <w:spacing w:before="40" w:after="40" w:line="240" w:lineRule="auto"/>
              <w:jc w:val="center"/>
              <w:rPr>
                <w:sz w:val="20"/>
                <w:szCs w:val="20"/>
              </w:rPr>
            </w:pPr>
            <w:r w:rsidRPr="00162678">
              <w:rPr>
                <w:b/>
                <w:bCs/>
                <w:sz w:val="20"/>
                <w:szCs w:val="20"/>
              </w:rPr>
              <w:t>8.1.2</w:t>
            </w:r>
          </w:p>
        </w:tc>
        <w:tc>
          <w:tcPr>
            <w:tcW w:w="13870" w:type="dxa"/>
            <w:gridSpan w:val="4"/>
            <w:shd w:val="clear" w:color="auto" w:fill="F2F2F2" w:themeFill="background1" w:themeFillShade="F2"/>
          </w:tcPr>
          <w:p w14:paraId="7D0690EA" w14:textId="77777777" w:rsidR="0089080B" w:rsidRPr="00162678" w:rsidRDefault="0089080B" w:rsidP="00122D85">
            <w:pPr>
              <w:spacing w:before="40" w:after="40" w:line="240" w:lineRule="auto"/>
              <w:rPr>
                <w:sz w:val="20"/>
                <w:szCs w:val="20"/>
              </w:rPr>
            </w:pPr>
            <w:r w:rsidRPr="00751810">
              <w:rPr>
                <w:b/>
                <w:bCs/>
                <w:sz w:val="20"/>
                <w:szCs w:val="20"/>
              </w:rPr>
              <w:t>Facilitate the strengthening of the capacity of civil society networks in advocacy for the needs of vulnerable groups and collaboration</w:t>
            </w:r>
          </w:p>
        </w:tc>
      </w:tr>
      <w:tr w:rsidR="0089080B" w:rsidRPr="00162678" w14:paraId="072B94AB" w14:textId="77777777" w:rsidTr="00122D85">
        <w:trPr>
          <w:cantSplit/>
          <w:trHeight w:val="504"/>
        </w:trPr>
        <w:tc>
          <w:tcPr>
            <w:tcW w:w="451" w:type="dxa"/>
            <w:shd w:val="clear" w:color="auto" w:fill="FFFFFF" w:themeFill="background1"/>
          </w:tcPr>
          <w:p w14:paraId="1034CA31" w14:textId="77777777" w:rsidR="0089080B" w:rsidRPr="00162678" w:rsidRDefault="0089080B" w:rsidP="00122D85">
            <w:pPr>
              <w:spacing w:before="40" w:after="40" w:line="240" w:lineRule="auto"/>
              <w:jc w:val="center"/>
              <w:rPr>
                <w:sz w:val="20"/>
                <w:szCs w:val="20"/>
              </w:rPr>
            </w:pPr>
          </w:p>
        </w:tc>
        <w:tc>
          <w:tcPr>
            <w:tcW w:w="540" w:type="dxa"/>
            <w:shd w:val="clear" w:color="auto" w:fill="FFFFFF" w:themeFill="background1"/>
          </w:tcPr>
          <w:p w14:paraId="543D7F42" w14:textId="77777777" w:rsidR="0089080B" w:rsidRPr="00162678" w:rsidRDefault="0089080B" w:rsidP="00122D85">
            <w:pPr>
              <w:spacing w:before="40" w:after="40" w:line="240" w:lineRule="auto"/>
              <w:jc w:val="center"/>
              <w:rPr>
                <w:sz w:val="20"/>
                <w:szCs w:val="20"/>
              </w:rPr>
            </w:pPr>
          </w:p>
        </w:tc>
        <w:tc>
          <w:tcPr>
            <w:tcW w:w="630" w:type="dxa"/>
          </w:tcPr>
          <w:p w14:paraId="5647EF6D" w14:textId="77777777" w:rsidR="0089080B" w:rsidRPr="00162678" w:rsidRDefault="0089080B" w:rsidP="00122D85">
            <w:pPr>
              <w:spacing w:before="40" w:after="40" w:line="240" w:lineRule="auto"/>
              <w:jc w:val="center"/>
              <w:rPr>
                <w:sz w:val="20"/>
                <w:szCs w:val="20"/>
              </w:rPr>
            </w:pPr>
            <w:r w:rsidRPr="00162678">
              <w:rPr>
                <w:sz w:val="20"/>
                <w:szCs w:val="20"/>
              </w:rPr>
              <w:t>*</w:t>
            </w:r>
          </w:p>
        </w:tc>
        <w:tc>
          <w:tcPr>
            <w:tcW w:w="900" w:type="dxa"/>
          </w:tcPr>
          <w:p w14:paraId="20B90A62" w14:textId="77777777" w:rsidR="0089080B" w:rsidRPr="00162678" w:rsidRDefault="0089080B" w:rsidP="00122D85">
            <w:pPr>
              <w:spacing w:before="40" w:after="40" w:line="240" w:lineRule="auto"/>
              <w:jc w:val="center"/>
              <w:rPr>
                <w:sz w:val="20"/>
                <w:szCs w:val="20"/>
              </w:rPr>
            </w:pPr>
            <w:r w:rsidRPr="00162678">
              <w:rPr>
                <w:sz w:val="20"/>
                <w:szCs w:val="20"/>
              </w:rPr>
              <w:t>8.1.2.1</w:t>
            </w:r>
          </w:p>
        </w:tc>
        <w:tc>
          <w:tcPr>
            <w:tcW w:w="6661" w:type="dxa"/>
          </w:tcPr>
          <w:p w14:paraId="75D006A6" w14:textId="77777777" w:rsidR="0089080B" w:rsidRPr="00162678" w:rsidRDefault="0089080B" w:rsidP="00122D85">
            <w:pPr>
              <w:spacing w:before="40" w:after="40" w:line="240" w:lineRule="auto"/>
              <w:rPr>
                <w:sz w:val="20"/>
                <w:szCs w:val="20"/>
              </w:rPr>
            </w:pPr>
            <w:r w:rsidRPr="00162678">
              <w:rPr>
                <w:sz w:val="20"/>
                <w:szCs w:val="20"/>
              </w:rPr>
              <w:t>Availability of civil society networks/network nodes for women's and disability groups as government partners in GEDSI responsive planning and budgeting</w:t>
            </w:r>
          </w:p>
        </w:tc>
        <w:tc>
          <w:tcPr>
            <w:tcW w:w="2790" w:type="dxa"/>
          </w:tcPr>
          <w:p w14:paraId="489BFF39" w14:textId="77777777" w:rsidR="0089080B" w:rsidRPr="00162678" w:rsidRDefault="0089080B" w:rsidP="00122D85">
            <w:pPr>
              <w:spacing w:before="40" w:after="40" w:line="240" w:lineRule="auto"/>
              <w:rPr>
                <w:sz w:val="20"/>
                <w:szCs w:val="20"/>
              </w:rPr>
            </w:pPr>
            <w:r>
              <w:rPr>
                <w:sz w:val="20"/>
                <w:szCs w:val="20"/>
              </w:rPr>
              <w:t>Bappenas - Directorate KPAPO</w:t>
            </w:r>
          </w:p>
        </w:tc>
        <w:tc>
          <w:tcPr>
            <w:tcW w:w="3519" w:type="dxa"/>
          </w:tcPr>
          <w:p w14:paraId="239AFD5C" w14:textId="77777777" w:rsidR="0089080B" w:rsidRDefault="0089080B" w:rsidP="00122D85">
            <w:pPr>
              <w:spacing w:before="40" w:after="40" w:line="240" w:lineRule="auto"/>
              <w:rPr>
                <w:sz w:val="20"/>
                <w:szCs w:val="20"/>
              </w:rPr>
            </w:pPr>
            <w:r w:rsidRPr="0008668F">
              <w:rPr>
                <w:sz w:val="20"/>
                <w:szCs w:val="20"/>
              </w:rPr>
              <w:t>Aceh; NTB; NTT; North Kalimantan; Gorontalo; Maluku</w:t>
            </w:r>
          </w:p>
          <w:p w14:paraId="0BF6691F" w14:textId="77777777" w:rsidR="0089080B" w:rsidRPr="00162678" w:rsidRDefault="0089080B" w:rsidP="00122D85">
            <w:pPr>
              <w:spacing w:before="40" w:after="40" w:line="240" w:lineRule="auto"/>
              <w:rPr>
                <w:sz w:val="20"/>
                <w:szCs w:val="20"/>
              </w:rPr>
            </w:pPr>
          </w:p>
        </w:tc>
      </w:tr>
      <w:tr w:rsidR="0089080B" w:rsidRPr="00162678" w14:paraId="5B3EDE4B" w14:textId="77777777" w:rsidTr="00122D85">
        <w:trPr>
          <w:cantSplit/>
          <w:trHeight w:val="504"/>
        </w:trPr>
        <w:tc>
          <w:tcPr>
            <w:tcW w:w="451" w:type="dxa"/>
            <w:shd w:val="clear" w:color="auto" w:fill="F2F2F2" w:themeFill="background1" w:themeFillShade="F2"/>
          </w:tcPr>
          <w:p w14:paraId="2DF325C2" w14:textId="77777777" w:rsidR="0089080B" w:rsidRPr="00162678" w:rsidRDefault="0089080B" w:rsidP="00122D85">
            <w:pPr>
              <w:spacing w:before="40" w:after="40" w:line="240" w:lineRule="auto"/>
              <w:jc w:val="center"/>
              <w:rPr>
                <w:sz w:val="20"/>
                <w:szCs w:val="20"/>
              </w:rPr>
            </w:pPr>
          </w:p>
        </w:tc>
        <w:tc>
          <w:tcPr>
            <w:tcW w:w="540" w:type="dxa"/>
            <w:shd w:val="clear" w:color="auto" w:fill="F2F2F2" w:themeFill="background1" w:themeFillShade="F2"/>
          </w:tcPr>
          <w:p w14:paraId="63FC61CF" w14:textId="77777777" w:rsidR="0089080B" w:rsidRPr="00162678" w:rsidRDefault="0089080B" w:rsidP="00122D85">
            <w:pPr>
              <w:spacing w:before="40" w:after="40" w:line="240" w:lineRule="auto"/>
              <w:jc w:val="center"/>
              <w:rPr>
                <w:sz w:val="20"/>
                <w:szCs w:val="20"/>
              </w:rPr>
            </w:pPr>
          </w:p>
        </w:tc>
        <w:tc>
          <w:tcPr>
            <w:tcW w:w="630" w:type="dxa"/>
            <w:shd w:val="clear" w:color="auto" w:fill="F2F2F2" w:themeFill="background1" w:themeFillShade="F2"/>
          </w:tcPr>
          <w:p w14:paraId="64413656" w14:textId="77777777" w:rsidR="0089080B" w:rsidRPr="00162678" w:rsidRDefault="0089080B" w:rsidP="00122D85">
            <w:pPr>
              <w:spacing w:before="40" w:after="40" w:line="240" w:lineRule="auto"/>
              <w:jc w:val="center"/>
              <w:rPr>
                <w:sz w:val="20"/>
                <w:szCs w:val="20"/>
              </w:rPr>
            </w:pPr>
            <w:r w:rsidRPr="00162678">
              <w:rPr>
                <w:sz w:val="20"/>
                <w:szCs w:val="20"/>
              </w:rPr>
              <w:t>*</w:t>
            </w:r>
          </w:p>
        </w:tc>
        <w:tc>
          <w:tcPr>
            <w:tcW w:w="900" w:type="dxa"/>
            <w:shd w:val="clear" w:color="auto" w:fill="F2F2F2" w:themeFill="background1" w:themeFillShade="F2"/>
          </w:tcPr>
          <w:p w14:paraId="34CE6FEA" w14:textId="77777777" w:rsidR="0089080B" w:rsidRPr="00162678" w:rsidRDefault="0089080B" w:rsidP="00122D85">
            <w:pPr>
              <w:spacing w:before="40" w:after="40" w:line="240" w:lineRule="auto"/>
              <w:jc w:val="center"/>
              <w:rPr>
                <w:sz w:val="20"/>
                <w:szCs w:val="20"/>
              </w:rPr>
            </w:pPr>
            <w:r w:rsidRPr="00162678">
              <w:rPr>
                <w:sz w:val="20"/>
                <w:szCs w:val="20"/>
              </w:rPr>
              <w:t>8.1.2.2</w:t>
            </w:r>
          </w:p>
        </w:tc>
        <w:tc>
          <w:tcPr>
            <w:tcW w:w="6661" w:type="dxa"/>
            <w:shd w:val="clear" w:color="auto" w:fill="F2F2F2" w:themeFill="background1" w:themeFillShade="F2"/>
          </w:tcPr>
          <w:p w14:paraId="6EA82258" w14:textId="77777777" w:rsidR="0089080B" w:rsidRPr="00162678" w:rsidRDefault="0089080B" w:rsidP="00122D85">
            <w:pPr>
              <w:spacing w:before="40" w:after="40" w:line="240" w:lineRule="auto"/>
              <w:rPr>
                <w:sz w:val="20"/>
                <w:szCs w:val="20"/>
              </w:rPr>
            </w:pPr>
            <w:r>
              <w:rPr>
                <w:sz w:val="20"/>
                <w:szCs w:val="20"/>
              </w:rPr>
              <w:t>Support training for c</w:t>
            </w:r>
            <w:r w:rsidRPr="00162678">
              <w:rPr>
                <w:sz w:val="20"/>
                <w:szCs w:val="20"/>
              </w:rPr>
              <w:t xml:space="preserve">ivil society networks/women's and disability group network </w:t>
            </w:r>
            <w:r>
              <w:rPr>
                <w:sz w:val="20"/>
                <w:szCs w:val="20"/>
              </w:rPr>
              <w:t>to advocate for and collaborate on the needs of vulnerable groups.</w:t>
            </w:r>
          </w:p>
        </w:tc>
        <w:tc>
          <w:tcPr>
            <w:tcW w:w="2790" w:type="dxa"/>
            <w:shd w:val="clear" w:color="auto" w:fill="F2F2F2" w:themeFill="background1" w:themeFillShade="F2"/>
          </w:tcPr>
          <w:p w14:paraId="433A8EF7" w14:textId="77777777" w:rsidR="0089080B" w:rsidRPr="00162678" w:rsidRDefault="0089080B" w:rsidP="00122D85">
            <w:pPr>
              <w:spacing w:before="40" w:after="40" w:line="240" w:lineRule="auto"/>
              <w:rPr>
                <w:sz w:val="20"/>
                <w:szCs w:val="20"/>
              </w:rPr>
            </w:pPr>
            <w:r>
              <w:rPr>
                <w:sz w:val="20"/>
                <w:szCs w:val="20"/>
              </w:rPr>
              <w:t>Bappenas - Directorate KPAPO</w:t>
            </w:r>
          </w:p>
        </w:tc>
        <w:tc>
          <w:tcPr>
            <w:tcW w:w="3519" w:type="dxa"/>
            <w:shd w:val="clear" w:color="auto" w:fill="F2F2F2" w:themeFill="background1" w:themeFillShade="F2"/>
          </w:tcPr>
          <w:p w14:paraId="388B8374" w14:textId="77777777" w:rsidR="0089080B" w:rsidRPr="00162678" w:rsidRDefault="0089080B" w:rsidP="00122D85">
            <w:pPr>
              <w:spacing w:before="40" w:after="40" w:line="240" w:lineRule="auto"/>
              <w:rPr>
                <w:sz w:val="20"/>
                <w:szCs w:val="20"/>
              </w:rPr>
            </w:pPr>
            <w:r w:rsidRPr="0008668F">
              <w:rPr>
                <w:sz w:val="20"/>
                <w:szCs w:val="20"/>
              </w:rPr>
              <w:t>Aceh; NTB; NTT; North Kalimantan; Gorontalo; Maluku</w:t>
            </w:r>
          </w:p>
        </w:tc>
      </w:tr>
      <w:tr w:rsidR="0089080B" w:rsidRPr="00162678" w14:paraId="6F9FC7C0" w14:textId="77777777" w:rsidTr="00122D85">
        <w:trPr>
          <w:cantSplit/>
          <w:trHeight w:val="504"/>
        </w:trPr>
        <w:tc>
          <w:tcPr>
            <w:tcW w:w="451" w:type="dxa"/>
            <w:shd w:val="clear" w:color="auto" w:fill="FFFFFF" w:themeFill="background1"/>
          </w:tcPr>
          <w:p w14:paraId="15E2C555" w14:textId="77777777" w:rsidR="0089080B" w:rsidRPr="00162678" w:rsidRDefault="0089080B" w:rsidP="00122D85">
            <w:pPr>
              <w:spacing w:before="40" w:after="40" w:line="240" w:lineRule="auto"/>
              <w:jc w:val="center"/>
              <w:rPr>
                <w:sz w:val="20"/>
                <w:szCs w:val="20"/>
              </w:rPr>
            </w:pPr>
          </w:p>
        </w:tc>
        <w:tc>
          <w:tcPr>
            <w:tcW w:w="540" w:type="dxa"/>
            <w:shd w:val="clear" w:color="auto" w:fill="FFFFFF" w:themeFill="background1"/>
          </w:tcPr>
          <w:p w14:paraId="37B8F870" w14:textId="77777777" w:rsidR="0089080B" w:rsidRPr="00162678" w:rsidRDefault="0089080B" w:rsidP="00122D85">
            <w:pPr>
              <w:spacing w:before="40" w:after="40" w:line="240" w:lineRule="auto"/>
              <w:jc w:val="center"/>
              <w:rPr>
                <w:sz w:val="20"/>
                <w:szCs w:val="20"/>
              </w:rPr>
            </w:pPr>
          </w:p>
        </w:tc>
        <w:tc>
          <w:tcPr>
            <w:tcW w:w="630" w:type="dxa"/>
          </w:tcPr>
          <w:p w14:paraId="4E1FC11F" w14:textId="77777777" w:rsidR="0089080B" w:rsidRPr="00162678" w:rsidRDefault="0089080B" w:rsidP="00122D85">
            <w:pPr>
              <w:spacing w:before="40" w:after="40" w:line="240" w:lineRule="auto"/>
              <w:jc w:val="center"/>
              <w:rPr>
                <w:sz w:val="20"/>
                <w:szCs w:val="20"/>
              </w:rPr>
            </w:pPr>
            <w:r w:rsidRPr="00162678">
              <w:rPr>
                <w:sz w:val="20"/>
                <w:szCs w:val="20"/>
              </w:rPr>
              <w:t>*</w:t>
            </w:r>
          </w:p>
        </w:tc>
        <w:tc>
          <w:tcPr>
            <w:tcW w:w="900" w:type="dxa"/>
          </w:tcPr>
          <w:p w14:paraId="33409356" w14:textId="77777777" w:rsidR="0089080B" w:rsidRPr="00162678" w:rsidRDefault="0089080B" w:rsidP="00122D85">
            <w:pPr>
              <w:spacing w:before="40" w:after="40" w:line="240" w:lineRule="auto"/>
              <w:jc w:val="center"/>
              <w:rPr>
                <w:sz w:val="20"/>
                <w:szCs w:val="20"/>
              </w:rPr>
            </w:pPr>
            <w:r w:rsidRPr="00162678">
              <w:rPr>
                <w:sz w:val="20"/>
                <w:szCs w:val="20"/>
              </w:rPr>
              <w:t>8.1.2.3</w:t>
            </w:r>
          </w:p>
        </w:tc>
        <w:tc>
          <w:tcPr>
            <w:tcW w:w="6661" w:type="dxa"/>
          </w:tcPr>
          <w:p w14:paraId="4F61123F" w14:textId="77777777" w:rsidR="0089080B" w:rsidRPr="00162678" w:rsidRDefault="0089080B" w:rsidP="00122D85">
            <w:pPr>
              <w:spacing w:before="40" w:after="40" w:line="240" w:lineRule="auto"/>
              <w:rPr>
                <w:sz w:val="20"/>
                <w:szCs w:val="20"/>
              </w:rPr>
            </w:pPr>
            <w:r w:rsidRPr="00162678">
              <w:rPr>
                <w:sz w:val="20"/>
                <w:szCs w:val="20"/>
              </w:rPr>
              <w:t xml:space="preserve">Technical facilitation in the preparation of policy </w:t>
            </w:r>
            <w:r>
              <w:rPr>
                <w:sz w:val="20"/>
                <w:szCs w:val="20"/>
              </w:rPr>
              <w:t>brief</w:t>
            </w:r>
            <w:r w:rsidRPr="00162678">
              <w:rPr>
                <w:sz w:val="20"/>
                <w:szCs w:val="20"/>
              </w:rPr>
              <w:t xml:space="preserve"> regarding the fulfilment of basic services for vulnerable groups</w:t>
            </w:r>
          </w:p>
        </w:tc>
        <w:tc>
          <w:tcPr>
            <w:tcW w:w="2790" w:type="dxa"/>
          </w:tcPr>
          <w:p w14:paraId="5A05EA14" w14:textId="77777777" w:rsidR="0089080B" w:rsidRPr="00162678" w:rsidRDefault="0089080B" w:rsidP="00122D85">
            <w:pPr>
              <w:spacing w:before="40" w:after="40" w:line="240" w:lineRule="auto"/>
              <w:rPr>
                <w:sz w:val="20"/>
                <w:szCs w:val="20"/>
              </w:rPr>
            </w:pPr>
            <w:r>
              <w:rPr>
                <w:sz w:val="20"/>
                <w:szCs w:val="20"/>
              </w:rPr>
              <w:t>Bappenas - Directorate KPAPO</w:t>
            </w:r>
          </w:p>
        </w:tc>
        <w:tc>
          <w:tcPr>
            <w:tcW w:w="3519" w:type="dxa"/>
          </w:tcPr>
          <w:p w14:paraId="2FF1F063" w14:textId="77777777" w:rsidR="0089080B" w:rsidRPr="00162678" w:rsidRDefault="0089080B" w:rsidP="00122D85">
            <w:pPr>
              <w:spacing w:before="40" w:after="40" w:line="240" w:lineRule="auto"/>
              <w:rPr>
                <w:sz w:val="20"/>
                <w:szCs w:val="20"/>
              </w:rPr>
            </w:pPr>
            <w:r>
              <w:rPr>
                <w:sz w:val="20"/>
                <w:szCs w:val="20"/>
              </w:rPr>
              <w:t>Aceh</w:t>
            </w:r>
          </w:p>
        </w:tc>
      </w:tr>
    </w:tbl>
    <w:p w14:paraId="5FBEFD05" w14:textId="77777777" w:rsidR="0089080B" w:rsidRPr="00162678" w:rsidRDefault="0089080B" w:rsidP="0089080B">
      <w:pPr>
        <w:spacing w:after="0"/>
        <w:rPr>
          <w:rFonts w:asciiTheme="majorHAnsi" w:hAnsiTheme="majorHAnsi" w:cstheme="majorHAnsi"/>
          <w:sz w:val="24"/>
          <w:szCs w:val="24"/>
        </w:rPr>
      </w:pPr>
    </w:p>
    <w:tbl>
      <w:tblPr>
        <w:tblW w:w="15491"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1"/>
        <w:gridCol w:w="540"/>
        <w:gridCol w:w="630"/>
        <w:gridCol w:w="900"/>
        <w:gridCol w:w="6661"/>
        <w:gridCol w:w="2790"/>
        <w:gridCol w:w="3519"/>
      </w:tblGrid>
      <w:tr w:rsidR="0089080B" w:rsidRPr="00162678" w14:paraId="17E92927" w14:textId="77777777" w:rsidTr="00122D85">
        <w:trPr>
          <w:cantSplit/>
          <w:trHeight w:val="504"/>
          <w:tblHeader/>
        </w:trPr>
        <w:tc>
          <w:tcPr>
            <w:tcW w:w="451" w:type="dxa"/>
            <w:shd w:val="clear" w:color="auto" w:fill="00A9A3"/>
            <w:vAlign w:val="center"/>
            <w:hideMark/>
          </w:tcPr>
          <w:p w14:paraId="3CFD94CA" w14:textId="77777777" w:rsidR="0089080B" w:rsidRPr="00910517" w:rsidRDefault="0089080B" w:rsidP="00122D85">
            <w:pPr>
              <w:spacing w:before="40" w:after="40" w:line="240" w:lineRule="auto"/>
              <w:jc w:val="center"/>
              <w:rPr>
                <w:rFonts w:eastAsia="Times New Roman" w:cstheme="minorHAnsi"/>
                <w:b/>
                <w:bCs/>
                <w:sz w:val="20"/>
                <w:szCs w:val="20"/>
              </w:rPr>
            </w:pPr>
            <w:r w:rsidRPr="00910517">
              <w:rPr>
                <w:rFonts w:eastAsia="Times New Roman" w:cstheme="minorHAnsi"/>
                <w:b/>
                <w:bCs/>
                <w:sz w:val="20"/>
                <w:szCs w:val="20"/>
              </w:rPr>
              <w:t>#</w:t>
            </w:r>
          </w:p>
        </w:tc>
        <w:tc>
          <w:tcPr>
            <w:tcW w:w="8731" w:type="dxa"/>
            <w:gridSpan w:val="4"/>
            <w:shd w:val="clear" w:color="auto" w:fill="00A9A3"/>
            <w:vAlign w:val="center"/>
            <w:hideMark/>
          </w:tcPr>
          <w:p w14:paraId="6741D967" w14:textId="77777777" w:rsidR="0089080B" w:rsidRPr="00910517" w:rsidRDefault="0089080B" w:rsidP="00122D85">
            <w:pPr>
              <w:spacing w:before="40" w:after="40" w:line="240" w:lineRule="auto"/>
              <w:jc w:val="center"/>
              <w:rPr>
                <w:rFonts w:eastAsia="Times New Roman" w:cstheme="minorHAnsi"/>
                <w:b/>
                <w:bCs/>
                <w:sz w:val="20"/>
                <w:szCs w:val="20"/>
              </w:rPr>
            </w:pPr>
            <w:r w:rsidRPr="00910517">
              <w:rPr>
                <w:rFonts w:eastAsia="Times New Roman" w:cstheme="minorHAnsi"/>
                <w:b/>
                <w:bCs/>
                <w:sz w:val="20"/>
                <w:szCs w:val="20"/>
              </w:rPr>
              <w:t>INTERMEDIATE OUTCOME / FOCUS AREA / ACTIVITY / OUTPUT</w:t>
            </w:r>
          </w:p>
        </w:tc>
        <w:tc>
          <w:tcPr>
            <w:tcW w:w="2790" w:type="dxa"/>
            <w:shd w:val="clear" w:color="auto" w:fill="00A9A3"/>
            <w:vAlign w:val="center"/>
          </w:tcPr>
          <w:p w14:paraId="643E4452" w14:textId="77777777" w:rsidR="0089080B" w:rsidRPr="00910517" w:rsidRDefault="0089080B" w:rsidP="00122D85">
            <w:pPr>
              <w:spacing w:before="40" w:after="40" w:line="240" w:lineRule="auto"/>
              <w:jc w:val="center"/>
              <w:rPr>
                <w:rFonts w:eastAsia="Times New Roman" w:cstheme="minorHAnsi"/>
                <w:b/>
                <w:bCs/>
                <w:sz w:val="20"/>
                <w:szCs w:val="20"/>
              </w:rPr>
            </w:pPr>
            <w:r w:rsidRPr="00910517">
              <w:rPr>
                <w:rFonts w:eastAsia="Times New Roman" w:cstheme="minorHAnsi"/>
                <w:b/>
                <w:bCs/>
                <w:sz w:val="20"/>
                <w:szCs w:val="20"/>
              </w:rPr>
              <w:t>CUSTODIAN</w:t>
            </w:r>
          </w:p>
        </w:tc>
        <w:tc>
          <w:tcPr>
            <w:tcW w:w="3519" w:type="dxa"/>
            <w:shd w:val="clear" w:color="auto" w:fill="00A9A3"/>
            <w:vAlign w:val="center"/>
          </w:tcPr>
          <w:p w14:paraId="43CFD9F3" w14:textId="77777777" w:rsidR="0089080B" w:rsidRPr="00910517" w:rsidRDefault="0089080B" w:rsidP="00122D85">
            <w:pPr>
              <w:spacing w:before="40" w:after="40" w:line="240" w:lineRule="auto"/>
              <w:jc w:val="center"/>
              <w:rPr>
                <w:rFonts w:eastAsia="Times New Roman" w:cstheme="minorHAnsi"/>
                <w:b/>
                <w:bCs/>
                <w:sz w:val="20"/>
                <w:szCs w:val="20"/>
              </w:rPr>
            </w:pPr>
            <w:r w:rsidRPr="00910517">
              <w:rPr>
                <w:rFonts w:eastAsia="Times New Roman" w:cstheme="minorHAnsi"/>
                <w:b/>
                <w:bCs/>
                <w:sz w:val="20"/>
                <w:szCs w:val="20"/>
              </w:rPr>
              <w:t>IMPLEMENTATION LOCATION</w:t>
            </w:r>
          </w:p>
        </w:tc>
      </w:tr>
      <w:tr w:rsidR="0089080B" w:rsidRPr="00162678" w14:paraId="7BF0EB27" w14:textId="77777777" w:rsidTr="00122D85">
        <w:trPr>
          <w:cantSplit/>
          <w:trHeight w:val="504"/>
        </w:trPr>
        <w:tc>
          <w:tcPr>
            <w:tcW w:w="451" w:type="dxa"/>
            <w:shd w:val="clear" w:color="auto" w:fill="F2F2F2" w:themeFill="background1" w:themeFillShade="F2"/>
          </w:tcPr>
          <w:p w14:paraId="66DC89E4" w14:textId="77777777" w:rsidR="0089080B" w:rsidRPr="00162678" w:rsidRDefault="0089080B" w:rsidP="00122D85">
            <w:pPr>
              <w:spacing w:before="40" w:after="40" w:line="240" w:lineRule="auto"/>
              <w:jc w:val="center"/>
              <w:rPr>
                <w:sz w:val="20"/>
                <w:szCs w:val="20"/>
              </w:rPr>
            </w:pPr>
            <w:r w:rsidRPr="00162678">
              <w:rPr>
                <w:b/>
                <w:bCs/>
                <w:sz w:val="20"/>
                <w:szCs w:val="20"/>
              </w:rPr>
              <w:t>9</w:t>
            </w:r>
          </w:p>
        </w:tc>
        <w:tc>
          <w:tcPr>
            <w:tcW w:w="15040" w:type="dxa"/>
            <w:gridSpan w:val="6"/>
            <w:shd w:val="clear" w:color="auto" w:fill="F2F2F2" w:themeFill="background1" w:themeFillShade="F2"/>
          </w:tcPr>
          <w:p w14:paraId="35A2F008" w14:textId="77777777" w:rsidR="0089080B" w:rsidRPr="00162678" w:rsidRDefault="0089080B" w:rsidP="00122D85">
            <w:pPr>
              <w:spacing w:before="40" w:after="40" w:line="240" w:lineRule="auto"/>
              <w:rPr>
                <w:b/>
                <w:bCs/>
                <w:sz w:val="20"/>
                <w:szCs w:val="20"/>
              </w:rPr>
            </w:pPr>
            <w:r w:rsidRPr="00162678">
              <w:rPr>
                <w:b/>
                <w:bCs/>
                <w:sz w:val="20"/>
                <w:szCs w:val="20"/>
              </w:rPr>
              <w:t xml:space="preserve">Intermediate Outcome 9: </w:t>
            </w:r>
          </w:p>
          <w:p w14:paraId="46DF3494" w14:textId="77777777" w:rsidR="0089080B" w:rsidRPr="00162678" w:rsidRDefault="0089080B" w:rsidP="00122D85">
            <w:pPr>
              <w:spacing w:before="40" w:after="40" w:line="240" w:lineRule="auto"/>
              <w:rPr>
                <w:sz w:val="20"/>
                <w:szCs w:val="20"/>
              </w:rPr>
            </w:pPr>
            <w:r w:rsidRPr="00B7482C">
              <w:rPr>
                <w:sz w:val="20"/>
                <w:szCs w:val="20"/>
              </w:rPr>
              <w:t>Village Information systems produce stronger analysis on the needs of women, people with disabilities, and vulnerable groups to inform more inclusive service delivery</w:t>
            </w:r>
          </w:p>
        </w:tc>
      </w:tr>
      <w:tr w:rsidR="0089080B" w:rsidRPr="00162678" w14:paraId="5FEAF906" w14:textId="77777777" w:rsidTr="00122D85">
        <w:trPr>
          <w:cantSplit/>
          <w:trHeight w:val="504"/>
        </w:trPr>
        <w:tc>
          <w:tcPr>
            <w:tcW w:w="451" w:type="dxa"/>
            <w:shd w:val="clear" w:color="auto" w:fill="FFFFFF" w:themeFill="background1"/>
          </w:tcPr>
          <w:p w14:paraId="647A2BC1" w14:textId="77777777" w:rsidR="0089080B" w:rsidRPr="00162678" w:rsidRDefault="0089080B" w:rsidP="00122D85">
            <w:pPr>
              <w:spacing w:before="40" w:after="40" w:line="240" w:lineRule="auto"/>
              <w:jc w:val="center"/>
              <w:rPr>
                <w:sz w:val="20"/>
                <w:szCs w:val="20"/>
              </w:rPr>
            </w:pPr>
          </w:p>
        </w:tc>
        <w:tc>
          <w:tcPr>
            <w:tcW w:w="540" w:type="dxa"/>
            <w:shd w:val="clear" w:color="auto" w:fill="FFFFFF" w:themeFill="background1"/>
          </w:tcPr>
          <w:p w14:paraId="3DED7D3B" w14:textId="77777777" w:rsidR="0089080B" w:rsidRPr="00162678" w:rsidRDefault="0089080B" w:rsidP="00122D85">
            <w:pPr>
              <w:spacing w:before="40" w:after="40" w:line="240" w:lineRule="auto"/>
              <w:jc w:val="center"/>
              <w:rPr>
                <w:sz w:val="20"/>
                <w:szCs w:val="20"/>
              </w:rPr>
            </w:pPr>
            <w:r w:rsidRPr="00162678">
              <w:rPr>
                <w:b/>
                <w:bCs/>
                <w:sz w:val="20"/>
                <w:szCs w:val="20"/>
              </w:rPr>
              <w:t>9.1</w:t>
            </w:r>
          </w:p>
        </w:tc>
        <w:tc>
          <w:tcPr>
            <w:tcW w:w="14500" w:type="dxa"/>
            <w:gridSpan w:val="5"/>
          </w:tcPr>
          <w:p w14:paraId="5AEA0C69" w14:textId="77777777" w:rsidR="0089080B" w:rsidRPr="00162678" w:rsidRDefault="0089080B" w:rsidP="00122D85">
            <w:pPr>
              <w:spacing w:before="40" w:after="40" w:line="240" w:lineRule="auto"/>
              <w:rPr>
                <w:sz w:val="20"/>
                <w:szCs w:val="20"/>
              </w:rPr>
            </w:pPr>
            <w:r w:rsidRPr="002E0B41">
              <w:rPr>
                <w:b/>
                <w:bCs/>
                <w:sz w:val="20"/>
                <w:szCs w:val="20"/>
              </w:rPr>
              <w:t>Support for strengthening village-level information systems</w:t>
            </w:r>
          </w:p>
        </w:tc>
      </w:tr>
      <w:tr w:rsidR="0089080B" w:rsidRPr="00162678" w14:paraId="3E679C82" w14:textId="77777777" w:rsidTr="00122D85">
        <w:trPr>
          <w:cantSplit/>
          <w:trHeight w:val="504"/>
        </w:trPr>
        <w:tc>
          <w:tcPr>
            <w:tcW w:w="451" w:type="dxa"/>
            <w:shd w:val="clear" w:color="auto" w:fill="F2F2F2" w:themeFill="background1" w:themeFillShade="F2"/>
          </w:tcPr>
          <w:p w14:paraId="54605610" w14:textId="77777777" w:rsidR="0089080B" w:rsidRPr="00162678" w:rsidRDefault="0089080B" w:rsidP="00122D85">
            <w:pPr>
              <w:spacing w:before="40" w:after="40" w:line="240" w:lineRule="auto"/>
              <w:jc w:val="center"/>
              <w:rPr>
                <w:sz w:val="20"/>
                <w:szCs w:val="20"/>
              </w:rPr>
            </w:pPr>
          </w:p>
        </w:tc>
        <w:tc>
          <w:tcPr>
            <w:tcW w:w="540" w:type="dxa"/>
            <w:shd w:val="clear" w:color="auto" w:fill="F2F2F2" w:themeFill="background1" w:themeFillShade="F2"/>
          </w:tcPr>
          <w:p w14:paraId="0ED27975" w14:textId="77777777" w:rsidR="0089080B" w:rsidRPr="00162678" w:rsidRDefault="0089080B" w:rsidP="00122D85">
            <w:pPr>
              <w:spacing w:before="40" w:after="40" w:line="240" w:lineRule="auto"/>
              <w:jc w:val="center"/>
              <w:rPr>
                <w:sz w:val="20"/>
                <w:szCs w:val="20"/>
              </w:rPr>
            </w:pPr>
          </w:p>
        </w:tc>
        <w:tc>
          <w:tcPr>
            <w:tcW w:w="630" w:type="dxa"/>
            <w:shd w:val="clear" w:color="auto" w:fill="F2F2F2" w:themeFill="background1" w:themeFillShade="F2"/>
          </w:tcPr>
          <w:p w14:paraId="3B8A4895" w14:textId="77777777" w:rsidR="0089080B" w:rsidRPr="00162678" w:rsidRDefault="0089080B" w:rsidP="00122D85">
            <w:pPr>
              <w:spacing w:before="40" w:after="40" w:line="240" w:lineRule="auto"/>
              <w:jc w:val="center"/>
              <w:rPr>
                <w:sz w:val="20"/>
                <w:szCs w:val="20"/>
              </w:rPr>
            </w:pPr>
            <w:r w:rsidRPr="00162678">
              <w:rPr>
                <w:b/>
                <w:bCs/>
                <w:sz w:val="20"/>
                <w:szCs w:val="20"/>
              </w:rPr>
              <w:t>9.1.1</w:t>
            </w:r>
          </w:p>
        </w:tc>
        <w:tc>
          <w:tcPr>
            <w:tcW w:w="13870" w:type="dxa"/>
            <w:gridSpan w:val="4"/>
            <w:shd w:val="clear" w:color="auto" w:fill="F2F2F2" w:themeFill="background1" w:themeFillShade="F2"/>
          </w:tcPr>
          <w:p w14:paraId="430F561E" w14:textId="77777777" w:rsidR="0089080B" w:rsidRPr="00162678" w:rsidRDefault="0089080B" w:rsidP="00122D85">
            <w:pPr>
              <w:spacing w:before="40" w:after="40" w:line="240" w:lineRule="auto"/>
              <w:rPr>
                <w:sz w:val="20"/>
                <w:szCs w:val="20"/>
              </w:rPr>
            </w:pPr>
            <w:r w:rsidRPr="00751810">
              <w:rPr>
                <w:b/>
                <w:bCs/>
                <w:sz w:val="20"/>
                <w:szCs w:val="20"/>
              </w:rPr>
              <w:t>Facilitate collaboration between local governments, universities, and CSOs to expand village-level information systems</w:t>
            </w:r>
          </w:p>
        </w:tc>
      </w:tr>
      <w:tr w:rsidR="0089080B" w:rsidRPr="00162678" w14:paraId="330BE776" w14:textId="77777777" w:rsidTr="00122D85">
        <w:trPr>
          <w:cantSplit/>
          <w:trHeight w:val="504"/>
        </w:trPr>
        <w:tc>
          <w:tcPr>
            <w:tcW w:w="451" w:type="dxa"/>
            <w:shd w:val="clear" w:color="auto" w:fill="FFFFFF" w:themeFill="background1"/>
          </w:tcPr>
          <w:p w14:paraId="27EBF860" w14:textId="77777777" w:rsidR="0089080B" w:rsidRPr="00162678" w:rsidRDefault="0089080B" w:rsidP="00122D85">
            <w:pPr>
              <w:spacing w:before="40" w:after="40" w:line="240" w:lineRule="auto"/>
              <w:jc w:val="center"/>
              <w:rPr>
                <w:sz w:val="20"/>
                <w:szCs w:val="20"/>
              </w:rPr>
            </w:pPr>
          </w:p>
        </w:tc>
        <w:tc>
          <w:tcPr>
            <w:tcW w:w="540" w:type="dxa"/>
            <w:shd w:val="clear" w:color="auto" w:fill="FFFFFF" w:themeFill="background1"/>
          </w:tcPr>
          <w:p w14:paraId="22A449DA" w14:textId="77777777" w:rsidR="0089080B" w:rsidRPr="00162678" w:rsidRDefault="0089080B" w:rsidP="00122D85">
            <w:pPr>
              <w:spacing w:before="40" w:after="40" w:line="240" w:lineRule="auto"/>
              <w:jc w:val="center"/>
              <w:rPr>
                <w:sz w:val="20"/>
                <w:szCs w:val="20"/>
              </w:rPr>
            </w:pPr>
          </w:p>
        </w:tc>
        <w:tc>
          <w:tcPr>
            <w:tcW w:w="630" w:type="dxa"/>
          </w:tcPr>
          <w:p w14:paraId="13B1F4E8" w14:textId="77777777" w:rsidR="0089080B" w:rsidRPr="00162678" w:rsidRDefault="0089080B" w:rsidP="00122D85">
            <w:pPr>
              <w:spacing w:before="40" w:after="40" w:line="240" w:lineRule="auto"/>
              <w:jc w:val="center"/>
              <w:rPr>
                <w:sz w:val="20"/>
                <w:szCs w:val="20"/>
              </w:rPr>
            </w:pPr>
            <w:r w:rsidRPr="00162678">
              <w:rPr>
                <w:sz w:val="20"/>
                <w:szCs w:val="20"/>
              </w:rPr>
              <w:t>*</w:t>
            </w:r>
          </w:p>
        </w:tc>
        <w:tc>
          <w:tcPr>
            <w:tcW w:w="900" w:type="dxa"/>
          </w:tcPr>
          <w:p w14:paraId="2D0D316A" w14:textId="77777777" w:rsidR="0089080B" w:rsidRPr="00162678" w:rsidRDefault="0089080B" w:rsidP="00122D85">
            <w:pPr>
              <w:spacing w:before="40" w:after="40" w:line="240" w:lineRule="auto"/>
              <w:jc w:val="center"/>
              <w:rPr>
                <w:sz w:val="20"/>
                <w:szCs w:val="20"/>
              </w:rPr>
            </w:pPr>
            <w:r w:rsidRPr="00162678">
              <w:rPr>
                <w:sz w:val="20"/>
                <w:szCs w:val="20"/>
              </w:rPr>
              <w:t>9.1.1.1</w:t>
            </w:r>
          </w:p>
        </w:tc>
        <w:tc>
          <w:tcPr>
            <w:tcW w:w="6661" w:type="dxa"/>
          </w:tcPr>
          <w:p w14:paraId="6E2D6DC5" w14:textId="77777777" w:rsidR="0089080B" w:rsidRPr="00162678" w:rsidRDefault="0089080B" w:rsidP="00122D85">
            <w:pPr>
              <w:spacing w:before="40" w:after="40" w:line="240" w:lineRule="auto"/>
              <w:rPr>
                <w:sz w:val="20"/>
                <w:szCs w:val="20"/>
              </w:rPr>
            </w:pPr>
            <w:r w:rsidRPr="00162678">
              <w:rPr>
                <w:sz w:val="20"/>
                <w:szCs w:val="20"/>
              </w:rPr>
              <w:t>Technical recommendations for collaboration models between local governments</w:t>
            </w:r>
            <w:r>
              <w:rPr>
                <w:sz w:val="20"/>
                <w:szCs w:val="20"/>
              </w:rPr>
              <w:t>,</w:t>
            </w:r>
            <w:r w:rsidRPr="00162678">
              <w:rPr>
                <w:sz w:val="20"/>
                <w:szCs w:val="20"/>
              </w:rPr>
              <w:t xml:space="preserve"> universities</w:t>
            </w:r>
            <w:r>
              <w:rPr>
                <w:sz w:val="20"/>
                <w:szCs w:val="20"/>
              </w:rPr>
              <w:t>,</w:t>
            </w:r>
            <w:r w:rsidRPr="00162678">
              <w:rPr>
                <w:sz w:val="20"/>
                <w:szCs w:val="20"/>
              </w:rPr>
              <w:t xml:space="preserve"> and civil society organi</w:t>
            </w:r>
            <w:r>
              <w:rPr>
                <w:sz w:val="20"/>
                <w:szCs w:val="20"/>
              </w:rPr>
              <w:t>s</w:t>
            </w:r>
            <w:r w:rsidRPr="00162678">
              <w:rPr>
                <w:sz w:val="20"/>
                <w:szCs w:val="20"/>
              </w:rPr>
              <w:t>ations for the expansion and utili</w:t>
            </w:r>
            <w:r>
              <w:rPr>
                <w:sz w:val="20"/>
                <w:szCs w:val="20"/>
              </w:rPr>
              <w:t>s</w:t>
            </w:r>
            <w:r w:rsidRPr="00162678">
              <w:rPr>
                <w:sz w:val="20"/>
                <w:szCs w:val="20"/>
              </w:rPr>
              <w:t>ation of information systems at the village level</w:t>
            </w:r>
          </w:p>
        </w:tc>
        <w:tc>
          <w:tcPr>
            <w:tcW w:w="2790" w:type="dxa"/>
          </w:tcPr>
          <w:p w14:paraId="5FD91C98" w14:textId="77777777" w:rsidR="0089080B" w:rsidRPr="00162678" w:rsidRDefault="0089080B" w:rsidP="00122D85">
            <w:pPr>
              <w:spacing w:before="40" w:after="40" w:line="240" w:lineRule="auto"/>
              <w:rPr>
                <w:sz w:val="20"/>
                <w:szCs w:val="20"/>
              </w:rPr>
            </w:pPr>
            <w:r>
              <w:rPr>
                <w:sz w:val="20"/>
                <w:szCs w:val="20"/>
              </w:rPr>
              <w:t xml:space="preserve">Bappenas - Directorate PKPM </w:t>
            </w:r>
          </w:p>
        </w:tc>
        <w:tc>
          <w:tcPr>
            <w:tcW w:w="3519" w:type="dxa"/>
          </w:tcPr>
          <w:p w14:paraId="272AE124" w14:textId="77777777" w:rsidR="0089080B" w:rsidRPr="00162678" w:rsidRDefault="0089080B" w:rsidP="00122D85">
            <w:pPr>
              <w:spacing w:before="40" w:after="40" w:line="240" w:lineRule="auto"/>
              <w:rPr>
                <w:sz w:val="20"/>
                <w:szCs w:val="20"/>
              </w:rPr>
            </w:pPr>
            <w:r>
              <w:rPr>
                <w:sz w:val="20"/>
                <w:szCs w:val="20"/>
              </w:rPr>
              <w:t xml:space="preserve">Aceh; </w:t>
            </w:r>
            <w:r w:rsidRPr="0008668F">
              <w:rPr>
                <w:sz w:val="20"/>
                <w:szCs w:val="20"/>
              </w:rPr>
              <w:t>NTB; NTT; North Kalimantan; Papua; South Papua</w:t>
            </w:r>
          </w:p>
        </w:tc>
      </w:tr>
      <w:tr w:rsidR="0089080B" w:rsidRPr="00162678" w14:paraId="1C21681B" w14:textId="77777777" w:rsidTr="00122D85">
        <w:trPr>
          <w:cantSplit/>
          <w:trHeight w:val="504"/>
        </w:trPr>
        <w:tc>
          <w:tcPr>
            <w:tcW w:w="451" w:type="dxa"/>
            <w:shd w:val="clear" w:color="auto" w:fill="F2F2F2" w:themeFill="background1" w:themeFillShade="F2"/>
          </w:tcPr>
          <w:p w14:paraId="6ABB7B59" w14:textId="77777777" w:rsidR="0089080B" w:rsidRPr="00162678" w:rsidRDefault="0089080B" w:rsidP="00122D85">
            <w:pPr>
              <w:spacing w:before="40" w:after="40" w:line="240" w:lineRule="auto"/>
              <w:jc w:val="center"/>
              <w:rPr>
                <w:sz w:val="20"/>
                <w:szCs w:val="20"/>
              </w:rPr>
            </w:pPr>
          </w:p>
        </w:tc>
        <w:tc>
          <w:tcPr>
            <w:tcW w:w="540" w:type="dxa"/>
            <w:shd w:val="clear" w:color="auto" w:fill="F2F2F2" w:themeFill="background1" w:themeFillShade="F2"/>
          </w:tcPr>
          <w:p w14:paraId="3577EB3C" w14:textId="77777777" w:rsidR="0089080B" w:rsidRPr="00162678" w:rsidRDefault="0089080B" w:rsidP="00122D85">
            <w:pPr>
              <w:spacing w:before="40" w:after="40" w:line="240" w:lineRule="auto"/>
              <w:jc w:val="center"/>
              <w:rPr>
                <w:sz w:val="20"/>
                <w:szCs w:val="20"/>
              </w:rPr>
            </w:pPr>
          </w:p>
        </w:tc>
        <w:tc>
          <w:tcPr>
            <w:tcW w:w="630" w:type="dxa"/>
            <w:shd w:val="clear" w:color="auto" w:fill="F2F2F2" w:themeFill="background1" w:themeFillShade="F2"/>
          </w:tcPr>
          <w:p w14:paraId="548837D5" w14:textId="77777777" w:rsidR="0089080B" w:rsidRPr="00162678" w:rsidRDefault="0089080B" w:rsidP="00122D85">
            <w:pPr>
              <w:spacing w:before="40" w:after="40" w:line="240" w:lineRule="auto"/>
              <w:jc w:val="center"/>
              <w:rPr>
                <w:sz w:val="20"/>
                <w:szCs w:val="20"/>
              </w:rPr>
            </w:pPr>
            <w:r w:rsidRPr="00162678">
              <w:rPr>
                <w:b/>
                <w:bCs/>
                <w:sz w:val="20"/>
                <w:szCs w:val="20"/>
              </w:rPr>
              <w:t>9.1.2</w:t>
            </w:r>
          </w:p>
        </w:tc>
        <w:tc>
          <w:tcPr>
            <w:tcW w:w="13870" w:type="dxa"/>
            <w:gridSpan w:val="4"/>
            <w:shd w:val="clear" w:color="auto" w:fill="F2F2F2" w:themeFill="background1" w:themeFillShade="F2"/>
          </w:tcPr>
          <w:p w14:paraId="08D2DAD2" w14:textId="77777777" w:rsidR="0089080B" w:rsidRPr="00162678" w:rsidRDefault="0089080B" w:rsidP="00122D85">
            <w:pPr>
              <w:spacing w:before="40" w:after="40" w:line="240" w:lineRule="auto"/>
              <w:rPr>
                <w:sz w:val="20"/>
                <w:szCs w:val="20"/>
              </w:rPr>
            </w:pPr>
            <w:r w:rsidRPr="00751810">
              <w:rPr>
                <w:b/>
                <w:bCs/>
                <w:sz w:val="20"/>
                <w:szCs w:val="20"/>
              </w:rPr>
              <w:t>Facilitate the strengthening of individual and institutional capacity of regional managers of village-level information systems</w:t>
            </w:r>
          </w:p>
        </w:tc>
      </w:tr>
      <w:tr w:rsidR="0089080B" w:rsidRPr="00162678" w14:paraId="3D5EDCA9" w14:textId="77777777" w:rsidTr="00122D85">
        <w:trPr>
          <w:cantSplit/>
          <w:trHeight w:val="504"/>
        </w:trPr>
        <w:tc>
          <w:tcPr>
            <w:tcW w:w="451" w:type="dxa"/>
            <w:shd w:val="clear" w:color="auto" w:fill="FFFFFF" w:themeFill="background1"/>
          </w:tcPr>
          <w:p w14:paraId="48A3A807" w14:textId="77777777" w:rsidR="0089080B" w:rsidRPr="00162678" w:rsidRDefault="0089080B" w:rsidP="00122D85">
            <w:pPr>
              <w:spacing w:before="40" w:after="40" w:line="240" w:lineRule="auto"/>
              <w:jc w:val="center"/>
              <w:rPr>
                <w:sz w:val="20"/>
                <w:szCs w:val="20"/>
              </w:rPr>
            </w:pPr>
          </w:p>
        </w:tc>
        <w:tc>
          <w:tcPr>
            <w:tcW w:w="540" w:type="dxa"/>
            <w:shd w:val="clear" w:color="auto" w:fill="FFFFFF" w:themeFill="background1"/>
          </w:tcPr>
          <w:p w14:paraId="4971F4AD" w14:textId="77777777" w:rsidR="0089080B" w:rsidRPr="00162678" w:rsidRDefault="0089080B" w:rsidP="00122D85">
            <w:pPr>
              <w:spacing w:before="40" w:after="40" w:line="240" w:lineRule="auto"/>
              <w:jc w:val="center"/>
              <w:rPr>
                <w:sz w:val="20"/>
                <w:szCs w:val="20"/>
              </w:rPr>
            </w:pPr>
          </w:p>
        </w:tc>
        <w:tc>
          <w:tcPr>
            <w:tcW w:w="630" w:type="dxa"/>
          </w:tcPr>
          <w:p w14:paraId="33C46C69" w14:textId="77777777" w:rsidR="0089080B" w:rsidRPr="00162678" w:rsidRDefault="0089080B" w:rsidP="00122D85">
            <w:pPr>
              <w:spacing w:before="40" w:after="40" w:line="240" w:lineRule="auto"/>
              <w:jc w:val="center"/>
              <w:rPr>
                <w:sz w:val="20"/>
                <w:szCs w:val="20"/>
              </w:rPr>
            </w:pPr>
            <w:r w:rsidRPr="00162678">
              <w:rPr>
                <w:sz w:val="20"/>
                <w:szCs w:val="20"/>
              </w:rPr>
              <w:t>*</w:t>
            </w:r>
          </w:p>
        </w:tc>
        <w:tc>
          <w:tcPr>
            <w:tcW w:w="900" w:type="dxa"/>
          </w:tcPr>
          <w:p w14:paraId="117FD0A3" w14:textId="77777777" w:rsidR="0089080B" w:rsidRPr="00162678" w:rsidRDefault="0089080B" w:rsidP="00122D85">
            <w:pPr>
              <w:spacing w:before="40" w:after="40" w:line="240" w:lineRule="auto"/>
              <w:jc w:val="center"/>
              <w:rPr>
                <w:sz w:val="20"/>
                <w:szCs w:val="20"/>
              </w:rPr>
            </w:pPr>
            <w:r w:rsidRPr="00162678">
              <w:rPr>
                <w:sz w:val="20"/>
                <w:szCs w:val="20"/>
              </w:rPr>
              <w:t>9.1.2.1</w:t>
            </w:r>
          </w:p>
        </w:tc>
        <w:tc>
          <w:tcPr>
            <w:tcW w:w="6661" w:type="dxa"/>
          </w:tcPr>
          <w:p w14:paraId="6F73C48B" w14:textId="77777777" w:rsidR="0089080B" w:rsidRPr="00162678" w:rsidRDefault="0089080B" w:rsidP="00122D85">
            <w:pPr>
              <w:spacing w:before="40" w:after="40" w:line="240" w:lineRule="auto"/>
              <w:rPr>
                <w:sz w:val="20"/>
                <w:szCs w:val="20"/>
              </w:rPr>
            </w:pPr>
            <w:r>
              <w:rPr>
                <w:sz w:val="20"/>
                <w:szCs w:val="20"/>
              </w:rPr>
              <w:t>Support training for r</w:t>
            </w:r>
            <w:r w:rsidRPr="00162678">
              <w:rPr>
                <w:sz w:val="20"/>
                <w:szCs w:val="20"/>
              </w:rPr>
              <w:t xml:space="preserve">egional </w:t>
            </w:r>
            <w:r>
              <w:rPr>
                <w:sz w:val="20"/>
                <w:szCs w:val="20"/>
              </w:rPr>
              <w:t>g</w:t>
            </w:r>
            <w:r w:rsidRPr="00162678">
              <w:rPr>
                <w:sz w:val="20"/>
                <w:szCs w:val="20"/>
              </w:rPr>
              <w:t xml:space="preserve">overnment </w:t>
            </w:r>
            <w:r>
              <w:rPr>
                <w:sz w:val="20"/>
                <w:szCs w:val="20"/>
              </w:rPr>
              <w:t>staff</w:t>
            </w:r>
            <w:r w:rsidRPr="00162678">
              <w:rPr>
                <w:sz w:val="20"/>
                <w:szCs w:val="20"/>
              </w:rPr>
              <w:t xml:space="preserve"> in relevant work units in technical</w:t>
            </w:r>
            <w:r>
              <w:rPr>
                <w:sz w:val="20"/>
                <w:szCs w:val="20"/>
              </w:rPr>
              <w:t xml:space="preserve"> coaching for village-level</w:t>
            </w:r>
            <w:r w:rsidRPr="00162678">
              <w:rPr>
                <w:sz w:val="20"/>
                <w:szCs w:val="20"/>
              </w:rPr>
              <w:t xml:space="preserve"> information system </w:t>
            </w:r>
          </w:p>
        </w:tc>
        <w:tc>
          <w:tcPr>
            <w:tcW w:w="2790" w:type="dxa"/>
          </w:tcPr>
          <w:p w14:paraId="474805B3" w14:textId="77777777" w:rsidR="0089080B" w:rsidRPr="00162678" w:rsidRDefault="0089080B" w:rsidP="00122D85">
            <w:pPr>
              <w:spacing w:before="40" w:after="40" w:line="240" w:lineRule="auto"/>
              <w:rPr>
                <w:sz w:val="20"/>
                <w:szCs w:val="20"/>
              </w:rPr>
            </w:pPr>
            <w:r>
              <w:rPr>
                <w:sz w:val="20"/>
                <w:szCs w:val="20"/>
              </w:rPr>
              <w:t xml:space="preserve">Bappenas - Directorate PKPM </w:t>
            </w:r>
          </w:p>
        </w:tc>
        <w:tc>
          <w:tcPr>
            <w:tcW w:w="3519" w:type="dxa"/>
          </w:tcPr>
          <w:p w14:paraId="310F91F3" w14:textId="77777777" w:rsidR="0089080B" w:rsidRPr="00162678" w:rsidRDefault="0089080B" w:rsidP="00122D85">
            <w:pPr>
              <w:spacing w:before="40" w:after="40" w:line="240" w:lineRule="auto"/>
              <w:rPr>
                <w:sz w:val="20"/>
                <w:szCs w:val="20"/>
              </w:rPr>
            </w:pPr>
            <w:r w:rsidRPr="0008668F">
              <w:rPr>
                <w:sz w:val="20"/>
                <w:szCs w:val="20"/>
              </w:rPr>
              <w:t>NTT;</w:t>
            </w:r>
            <w:r>
              <w:rPr>
                <w:sz w:val="20"/>
                <w:szCs w:val="20"/>
              </w:rPr>
              <w:t xml:space="preserve"> </w:t>
            </w:r>
            <w:r w:rsidRPr="0008668F">
              <w:rPr>
                <w:sz w:val="20"/>
                <w:szCs w:val="20"/>
              </w:rPr>
              <w:t>NTB</w:t>
            </w:r>
            <w:r>
              <w:rPr>
                <w:sz w:val="20"/>
                <w:szCs w:val="20"/>
              </w:rPr>
              <w:t>;</w:t>
            </w:r>
            <w:r w:rsidRPr="0008668F">
              <w:rPr>
                <w:sz w:val="20"/>
                <w:szCs w:val="20"/>
              </w:rPr>
              <w:t xml:space="preserve"> North Kalimantan; Gorontalo; Papua; South Papua; West Papua; Southwest Papua</w:t>
            </w:r>
          </w:p>
        </w:tc>
      </w:tr>
    </w:tbl>
    <w:p w14:paraId="7B4420DF" w14:textId="77777777" w:rsidR="0089080B" w:rsidRPr="00162678" w:rsidRDefault="0089080B" w:rsidP="0089080B">
      <w:pPr>
        <w:spacing w:before="120" w:after="120"/>
        <w:rPr>
          <w:rFonts w:asciiTheme="majorHAnsi" w:hAnsiTheme="majorHAnsi" w:cstheme="majorHAnsi"/>
          <w:sz w:val="24"/>
          <w:szCs w:val="24"/>
        </w:rPr>
      </w:pPr>
    </w:p>
    <w:p w14:paraId="7FAE1746" w14:textId="77777777" w:rsidR="0089080B" w:rsidRDefault="0089080B" w:rsidP="0089080B">
      <w:pPr>
        <w:spacing w:before="120" w:after="120"/>
        <w:rPr>
          <w:rFonts w:asciiTheme="majorHAnsi" w:hAnsiTheme="majorHAnsi" w:cstheme="majorHAnsi"/>
          <w:sz w:val="24"/>
          <w:szCs w:val="24"/>
        </w:rPr>
      </w:pPr>
      <w:r>
        <w:rPr>
          <w:rFonts w:asciiTheme="majorHAnsi" w:hAnsiTheme="majorHAnsi" w:cstheme="majorHAnsi"/>
          <w:sz w:val="24"/>
          <w:szCs w:val="24"/>
        </w:rPr>
        <w:br w:type="page"/>
      </w:r>
    </w:p>
    <w:p w14:paraId="54BFD9D4" w14:textId="77777777" w:rsidR="0089080B" w:rsidRDefault="0089080B" w:rsidP="0089080B">
      <w:pPr>
        <w:spacing w:before="120" w:after="120"/>
        <w:rPr>
          <w:rFonts w:asciiTheme="majorHAnsi" w:hAnsiTheme="majorHAnsi" w:cstheme="majorHAnsi"/>
          <w:sz w:val="24"/>
          <w:szCs w:val="24"/>
        </w:rPr>
        <w:sectPr w:rsidR="0089080B" w:rsidSect="0089080B">
          <w:headerReference w:type="default" r:id="rId17"/>
          <w:footerReference w:type="default" r:id="rId18"/>
          <w:pgSz w:w="16838" w:h="11906" w:orient="landscape" w:code="9"/>
          <w:pgMar w:top="1530" w:right="1152" w:bottom="1354" w:left="864" w:header="706" w:footer="432" w:gutter="0"/>
          <w:cols w:space="708"/>
          <w:docGrid w:linePitch="360"/>
        </w:sectPr>
      </w:pPr>
    </w:p>
    <w:p w14:paraId="5F148E87" w14:textId="77777777" w:rsidR="0089080B" w:rsidRPr="00EF6E1B" w:rsidRDefault="0089080B" w:rsidP="0089080B">
      <w:pPr>
        <w:pStyle w:val="Heading2"/>
        <w:rPr>
          <w:lang w:val="id-ID"/>
        </w:rPr>
      </w:pPr>
      <w:bookmarkStart w:id="109" w:name="_Toc175913192"/>
      <w:bookmarkStart w:id="110" w:name="_Toc176767359"/>
      <w:r w:rsidRPr="00AE07C3">
        <w:rPr>
          <w:lang w:val="id-ID"/>
        </w:rPr>
        <w:lastRenderedPageBreak/>
        <w:t>SKALA Work Plan 2024-2025</w:t>
      </w:r>
      <w:r>
        <w:rPr>
          <w:lang w:val="id-ID"/>
        </w:rPr>
        <w:t xml:space="preserve"> Cross-EOPO Support</w:t>
      </w:r>
      <w:bookmarkEnd w:id="109"/>
      <w:bookmarkEnd w:id="110"/>
      <w:r>
        <w:rPr>
          <w:lang w:val="id-ID"/>
        </w:rPr>
        <w:t xml:space="preserve"> </w:t>
      </w:r>
    </w:p>
    <w:tbl>
      <w:tblPr>
        <w:tblStyle w:val="TableGrid"/>
        <w:tblW w:w="14886"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88"/>
        <w:gridCol w:w="294"/>
        <w:gridCol w:w="10404"/>
      </w:tblGrid>
      <w:tr w:rsidR="0089080B" w:rsidRPr="00FE3CA9" w14:paraId="232F80DB" w14:textId="77777777" w:rsidTr="00122D85">
        <w:trPr>
          <w:trHeight w:val="519"/>
        </w:trPr>
        <w:tc>
          <w:tcPr>
            <w:tcW w:w="4188" w:type="dxa"/>
            <w:tcBorders>
              <w:right w:val="nil"/>
            </w:tcBorders>
            <w:shd w:val="clear" w:color="auto" w:fill="F2F2F2" w:themeFill="background1" w:themeFillShade="F2"/>
          </w:tcPr>
          <w:p w14:paraId="32ACBC31" w14:textId="77777777" w:rsidR="0089080B" w:rsidRPr="00EF6E1B" w:rsidRDefault="0089080B" w:rsidP="00122D85">
            <w:pPr>
              <w:spacing w:before="60" w:after="60"/>
              <w:rPr>
                <w:rFonts w:cstheme="minorHAnsi"/>
                <w:b/>
                <w:bCs/>
                <w:sz w:val="28"/>
                <w:szCs w:val="28"/>
                <w:lang w:val="id-ID"/>
              </w:rPr>
            </w:pPr>
            <w:r w:rsidRPr="00AE07C3">
              <w:rPr>
                <w:rFonts w:cstheme="minorHAnsi"/>
                <w:b/>
                <w:bCs/>
                <w:sz w:val="28"/>
                <w:szCs w:val="28"/>
                <w:lang w:val="id-ID"/>
              </w:rPr>
              <w:t>Cross-EOPO Support</w:t>
            </w:r>
          </w:p>
        </w:tc>
        <w:tc>
          <w:tcPr>
            <w:tcW w:w="294" w:type="dxa"/>
            <w:tcBorders>
              <w:left w:val="nil"/>
              <w:right w:val="nil"/>
            </w:tcBorders>
            <w:shd w:val="clear" w:color="auto" w:fill="F2F2F2" w:themeFill="background1" w:themeFillShade="F2"/>
          </w:tcPr>
          <w:p w14:paraId="27BC73E7" w14:textId="77777777" w:rsidR="0089080B" w:rsidRPr="00EF6E1B" w:rsidRDefault="0089080B" w:rsidP="00122D85">
            <w:pPr>
              <w:spacing w:before="60" w:after="60"/>
              <w:rPr>
                <w:rFonts w:cstheme="minorHAnsi"/>
                <w:b/>
                <w:bCs/>
                <w:sz w:val="28"/>
                <w:szCs w:val="28"/>
                <w:lang w:val="id-ID"/>
              </w:rPr>
            </w:pPr>
            <w:r w:rsidRPr="00EF6E1B">
              <w:rPr>
                <w:rFonts w:cstheme="minorHAnsi"/>
                <w:b/>
                <w:bCs/>
                <w:sz w:val="28"/>
                <w:szCs w:val="28"/>
                <w:lang w:val="id-ID"/>
              </w:rPr>
              <w:t>:</w:t>
            </w:r>
          </w:p>
        </w:tc>
        <w:tc>
          <w:tcPr>
            <w:tcW w:w="10404" w:type="dxa"/>
            <w:tcBorders>
              <w:left w:val="nil"/>
            </w:tcBorders>
            <w:shd w:val="clear" w:color="auto" w:fill="F2F2F2" w:themeFill="background1" w:themeFillShade="F2"/>
          </w:tcPr>
          <w:p w14:paraId="03B71F11" w14:textId="77777777" w:rsidR="0089080B" w:rsidRPr="00EF6E1B" w:rsidRDefault="0089080B" w:rsidP="00122D85">
            <w:pPr>
              <w:spacing w:before="60" w:after="60"/>
              <w:rPr>
                <w:rFonts w:cstheme="minorHAnsi"/>
                <w:sz w:val="20"/>
                <w:szCs w:val="20"/>
                <w:lang w:val="id-ID"/>
              </w:rPr>
            </w:pPr>
            <w:r w:rsidRPr="00AE07C3">
              <w:rPr>
                <w:rFonts w:cstheme="minorHAnsi"/>
                <w:b/>
                <w:bCs/>
                <w:sz w:val="28"/>
                <w:szCs w:val="28"/>
                <w:lang w:val="id-ID"/>
              </w:rPr>
              <w:t>Communication, Knowledge Management, and SKALA Program Governance</w:t>
            </w:r>
          </w:p>
        </w:tc>
      </w:tr>
      <w:tr w:rsidR="0089080B" w:rsidRPr="00EF6E1B" w14:paraId="28FDD921" w14:textId="77777777" w:rsidTr="00122D85">
        <w:trPr>
          <w:trHeight w:val="507"/>
        </w:trPr>
        <w:tc>
          <w:tcPr>
            <w:tcW w:w="4188" w:type="dxa"/>
            <w:tcBorders>
              <w:right w:val="nil"/>
            </w:tcBorders>
            <w:shd w:val="clear" w:color="auto" w:fill="auto"/>
          </w:tcPr>
          <w:p w14:paraId="706F1571" w14:textId="77777777" w:rsidR="0089080B" w:rsidRPr="00EF6E1B" w:rsidRDefault="0089080B" w:rsidP="00122D85">
            <w:pPr>
              <w:spacing w:before="60" w:after="60"/>
              <w:rPr>
                <w:rFonts w:cstheme="minorHAnsi"/>
                <w:b/>
                <w:bCs/>
                <w:sz w:val="28"/>
                <w:szCs w:val="28"/>
                <w:lang w:val="id-ID"/>
              </w:rPr>
            </w:pPr>
            <w:r w:rsidRPr="008844C5">
              <w:rPr>
                <w:rFonts w:cstheme="minorHAnsi"/>
                <w:b/>
                <w:bCs/>
                <w:sz w:val="28"/>
                <w:szCs w:val="28"/>
              </w:rPr>
              <w:t>Total Indicative Budget</w:t>
            </w:r>
          </w:p>
        </w:tc>
        <w:tc>
          <w:tcPr>
            <w:tcW w:w="294" w:type="dxa"/>
            <w:tcBorders>
              <w:left w:val="nil"/>
              <w:right w:val="nil"/>
            </w:tcBorders>
            <w:shd w:val="clear" w:color="auto" w:fill="auto"/>
          </w:tcPr>
          <w:p w14:paraId="70967F9E" w14:textId="77777777" w:rsidR="0089080B" w:rsidRPr="00EF6E1B" w:rsidRDefault="0089080B" w:rsidP="00122D85">
            <w:pPr>
              <w:spacing w:before="60" w:after="60"/>
              <w:rPr>
                <w:rFonts w:cstheme="minorHAnsi"/>
                <w:b/>
                <w:bCs/>
                <w:sz w:val="28"/>
                <w:szCs w:val="28"/>
                <w:lang w:val="id-ID"/>
              </w:rPr>
            </w:pPr>
            <w:r w:rsidRPr="00EF6E1B">
              <w:rPr>
                <w:rFonts w:cstheme="minorHAnsi"/>
                <w:b/>
                <w:bCs/>
                <w:sz w:val="28"/>
                <w:szCs w:val="28"/>
                <w:lang w:val="id-ID"/>
              </w:rPr>
              <w:t>:</w:t>
            </w:r>
          </w:p>
        </w:tc>
        <w:tc>
          <w:tcPr>
            <w:tcW w:w="10404" w:type="dxa"/>
            <w:tcBorders>
              <w:left w:val="nil"/>
            </w:tcBorders>
            <w:shd w:val="clear" w:color="auto" w:fill="auto"/>
          </w:tcPr>
          <w:p w14:paraId="58AABC12" w14:textId="77777777" w:rsidR="0089080B" w:rsidRPr="00EF6E1B" w:rsidRDefault="0089080B" w:rsidP="00122D85">
            <w:pPr>
              <w:spacing w:before="60" w:after="60"/>
              <w:rPr>
                <w:rFonts w:cstheme="minorHAnsi"/>
                <w:b/>
                <w:bCs/>
                <w:sz w:val="28"/>
                <w:szCs w:val="28"/>
                <w:lang w:val="id-ID"/>
              </w:rPr>
            </w:pPr>
            <w:r w:rsidRPr="00EF6E1B">
              <w:rPr>
                <w:rFonts w:cstheme="minorHAnsi"/>
                <w:b/>
                <w:bCs/>
                <w:sz w:val="28"/>
                <w:szCs w:val="28"/>
                <w:lang w:val="id-ID"/>
              </w:rPr>
              <w:t>Rp</w:t>
            </w:r>
            <w:r>
              <w:rPr>
                <w:rFonts w:cstheme="minorHAnsi"/>
                <w:b/>
                <w:bCs/>
                <w:sz w:val="28"/>
                <w:szCs w:val="28"/>
                <w:lang w:val="id-ID"/>
              </w:rPr>
              <w:t xml:space="preserve"> </w:t>
            </w:r>
            <w:r w:rsidRPr="00EF6E1B">
              <w:rPr>
                <w:rFonts w:cstheme="minorHAnsi"/>
                <w:b/>
                <w:bCs/>
                <w:sz w:val="28"/>
                <w:szCs w:val="28"/>
                <w:lang w:val="id-ID"/>
              </w:rPr>
              <w:t>11,436,750,000</w:t>
            </w:r>
          </w:p>
        </w:tc>
      </w:tr>
    </w:tbl>
    <w:p w14:paraId="2D7F919E" w14:textId="77777777" w:rsidR="0089080B" w:rsidRPr="00EF6E1B" w:rsidRDefault="0089080B" w:rsidP="0089080B">
      <w:pPr>
        <w:spacing w:before="60" w:after="120"/>
        <w:ind w:right="-478"/>
        <w:rPr>
          <w:rFonts w:cstheme="minorHAnsi"/>
          <w:color w:val="000000" w:themeColor="text1"/>
          <w:lang w:val="id-ID"/>
        </w:rPr>
      </w:pPr>
    </w:p>
    <w:tbl>
      <w:tblPr>
        <w:tblW w:w="14886"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1"/>
        <w:gridCol w:w="631"/>
        <w:gridCol w:w="825"/>
        <w:gridCol w:w="948"/>
        <w:gridCol w:w="6069"/>
        <w:gridCol w:w="3579"/>
        <w:gridCol w:w="2273"/>
      </w:tblGrid>
      <w:tr w:rsidR="0089080B" w:rsidRPr="00EF6E1B" w14:paraId="71A35B21" w14:textId="77777777" w:rsidTr="00122D85">
        <w:trPr>
          <w:cantSplit/>
          <w:trHeight w:val="503"/>
          <w:tblHeader/>
        </w:trPr>
        <w:tc>
          <w:tcPr>
            <w:tcW w:w="561" w:type="dxa"/>
            <w:shd w:val="clear" w:color="auto" w:fill="00A9A3"/>
            <w:vAlign w:val="center"/>
            <w:hideMark/>
          </w:tcPr>
          <w:p w14:paraId="120230F2" w14:textId="77777777" w:rsidR="0089080B" w:rsidRPr="00910517" w:rsidRDefault="0089080B" w:rsidP="00122D85">
            <w:pPr>
              <w:spacing w:before="40" w:after="40" w:line="240" w:lineRule="auto"/>
              <w:jc w:val="center"/>
              <w:rPr>
                <w:rFonts w:eastAsia="Times New Roman" w:cstheme="minorHAnsi"/>
                <w:b/>
                <w:bCs/>
                <w:sz w:val="20"/>
                <w:szCs w:val="20"/>
                <w:lang w:val="id-ID"/>
              </w:rPr>
            </w:pPr>
            <w:r w:rsidRPr="00910517">
              <w:rPr>
                <w:rFonts w:eastAsia="Times New Roman" w:cstheme="minorHAnsi"/>
                <w:b/>
                <w:bCs/>
                <w:sz w:val="20"/>
                <w:szCs w:val="20"/>
                <w:lang w:val="id-ID"/>
              </w:rPr>
              <w:t>#</w:t>
            </w:r>
          </w:p>
        </w:tc>
        <w:tc>
          <w:tcPr>
            <w:tcW w:w="8473" w:type="dxa"/>
            <w:gridSpan w:val="4"/>
            <w:shd w:val="clear" w:color="auto" w:fill="00A9A3"/>
            <w:vAlign w:val="center"/>
            <w:hideMark/>
          </w:tcPr>
          <w:p w14:paraId="791C5F85" w14:textId="77777777" w:rsidR="0089080B" w:rsidRPr="00910517" w:rsidRDefault="0089080B" w:rsidP="00122D85">
            <w:pPr>
              <w:spacing w:before="40" w:after="40" w:line="240" w:lineRule="auto"/>
              <w:jc w:val="center"/>
              <w:rPr>
                <w:rFonts w:eastAsia="Times New Roman" w:cstheme="minorHAnsi"/>
                <w:b/>
                <w:bCs/>
                <w:sz w:val="20"/>
                <w:szCs w:val="20"/>
                <w:lang w:val="id-ID"/>
              </w:rPr>
            </w:pPr>
            <w:r w:rsidRPr="00910517">
              <w:rPr>
                <w:rFonts w:eastAsia="Times New Roman" w:cstheme="minorHAnsi"/>
                <w:b/>
                <w:bCs/>
                <w:sz w:val="20"/>
                <w:szCs w:val="20"/>
              </w:rPr>
              <w:t>INTERMEDIATE OUTCOME / FOCUS AREA / ACTIVITY / OUTPUT</w:t>
            </w:r>
          </w:p>
        </w:tc>
        <w:tc>
          <w:tcPr>
            <w:tcW w:w="3579" w:type="dxa"/>
            <w:shd w:val="clear" w:color="auto" w:fill="00A9A3"/>
            <w:vAlign w:val="center"/>
          </w:tcPr>
          <w:p w14:paraId="50896694" w14:textId="77777777" w:rsidR="0089080B" w:rsidRPr="00910517" w:rsidRDefault="0089080B" w:rsidP="00122D85">
            <w:pPr>
              <w:spacing w:before="40" w:after="40" w:line="240" w:lineRule="auto"/>
              <w:jc w:val="center"/>
              <w:rPr>
                <w:rFonts w:eastAsia="Times New Roman" w:cstheme="minorHAnsi"/>
                <w:b/>
                <w:bCs/>
                <w:sz w:val="20"/>
                <w:szCs w:val="20"/>
                <w:lang w:val="id-ID"/>
              </w:rPr>
            </w:pPr>
            <w:r w:rsidRPr="00910517">
              <w:rPr>
                <w:rFonts w:eastAsia="Times New Roman" w:cstheme="minorHAnsi"/>
                <w:b/>
                <w:bCs/>
                <w:sz w:val="20"/>
                <w:szCs w:val="20"/>
              </w:rPr>
              <w:t>CUSTODIAN</w:t>
            </w:r>
          </w:p>
        </w:tc>
        <w:tc>
          <w:tcPr>
            <w:tcW w:w="2273" w:type="dxa"/>
            <w:shd w:val="clear" w:color="auto" w:fill="00A9A3"/>
            <w:vAlign w:val="center"/>
          </w:tcPr>
          <w:p w14:paraId="42311FF2" w14:textId="77777777" w:rsidR="0089080B" w:rsidRPr="00910517" w:rsidRDefault="0089080B" w:rsidP="00122D85">
            <w:pPr>
              <w:spacing w:before="40" w:after="40" w:line="240" w:lineRule="auto"/>
              <w:jc w:val="center"/>
              <w:rPr>
                <w:rFonts w:eastAsia="Times New Roman" w:cstheme="minorHAnsi"/>
                <w:b/>
                <w:bCs/>
                <w:sz w:val="20"/>
                <w:szCs w:val="20"/>
                <w:lang w:val="id-ID"/>
              </w:rPr>
            </w:pPr>
            <w:r w:rsidRPr="00910517">
              <w:rPr>
                <w:rFonts w:eastAsia="Times New Roman" w:cstheme="minorHAnsi"/>
                <w:b/>
                <w:bCs/>
                <w:sz w:val="20"/>
                <w:szCs w:val="20"/>
              </w:rPr>
              <w:t>IMPLEMENTATION LOCATION</w:t>
            </w:r>
          </w:p>
        </w:tc>
      </w:tr>
      <w:tr w:rsidR="0089080B" w:rsidRPr="00FE3CA9" w14:paraId="05AF4809" w14:textId="77777777" w:rsidTr="00122D85">
        <w:trPr>
          <w:cantSplit/>
          <w:trHeight w:val="503"/>
        </w:trPr>
        <w:tc>
          <w:tcPr>
            <w:tcW w:w="561" w:type="dxa"/>
            <w:shd w:val="clear" w:color="auto" w:fill="F2F2F2" w:themeFill="background1" w:themeFillShade="F2"/>
          </w:tcPr>
          <w:p w14:paraId="22EC077D" w14:textId="77777777" w:rsidR="0089080B" w:rsidRPr="00EF6E1B" w:rsidRDefault="0089080B" w:rsidP="00122D85">
            <w:pPr>
              <w:spacing w:before="40" w:after="40" w:line="240" w:lineRule="auto"/>
              <w:jc w:val="center"/>
              <w:rPr>
                <w:sz w:val="20"/>
                <w:szCs w:val="20"/>
                <w:lang w:val="id-ID"/>
              </w:rPr>
            </w:pPr>
            <w:r w:rsidRPr="00EF6E1B">
              <w:rPr>
                <w:b/>
                <w:bCs/>
                <w:sz w:val="20"/>
                <w:szCs w:val="20"/>
                <w:lang w:val="id-ID"/>
              </w:rPr>
              <w:t>10</w:t>
            </w:r>
          </w:p>
        </w:tc>
        <w:tc>
          <w:tcPr>
            <w:tcW w:w="14325" w:type="dxa"/>
            <w:gridSpan w:val="6"/>
            <w:shd w:val="clear" w:color="auto" w:fill="F2F2F2" w:themeFill="background1" w:themeFillShade="F2"/>
          </w:tcPr>
          <w:p w14:paraId="53E7FBAF" w14:textId="77777777" w:rsidR="0089080B" w:rsidRPr="00EF6E1B" w:rsidRDefault="0089080B" w:rsidP="00122D85">
            <w:pPr>
              <w:spacing w:before="40" w:after="40" w:line="240" w:lineRule="auto"/>
              <w:rPr>
                <w:b/>
                <w:bCs/>
                <w:sz w:val="20"/>
                <w:szCs w:val="20"/>
                <w:lang w:val="id-ID"/>
              </w:rPr>
            </w:pPr>
            <w:r w:rsidRPr="002D2B41">
              <w:rPr>
                <w:b/>
                <w:bCs/>
                <w:sz w:val="20"/>
                <w:szCs w:val="20"/>
                <w:lang w:val="id-ID"/>
              </w:rPr>
              <w:t>Communication, Knowledge Management, and SKALA Program Governance</w:t>
            </w:r>
          </w:p>
        </w:tc>
      </w:tr>
      <w:tr w:rsidR="0089080B" w:rsidRPr="00EF6E1B" w14:paraId="2B8145EA" w14:textId="77777777" w:rsidTr="00122D85">
        <w:trPr>
          <w:cantSplit/>
          <w:trHeight w:val="503"/>
        </w:trPr>
        <w:tc>
          <w:tcPr>
            <w:tcW w:w="561" w:type="dxa"/>
            <w:shd w:val="clear" w:color="auto" w:fill="FFFFFF" w:themeFill="background1"/>
          </w:tcPr>
          <w:p w14:paraId="306B447B"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FFFFF" w:themeFill="background1"/>
          </w:tcPr>
          <w:p w14:paraId="1E2EF9E7" w14:textId="77777777" w:rsidR="0089080B" w:rsidRPr="00EF6E1B" w:rsidRDefault="0089080B" w:rsidP="00122D85">
            <w:pPr>
              <w:spacing w:before="40" w:after="40" w:line="240" w:lineRule="auto"/>
              <w:jc w:val="center"/>
              <w:rPr>
                <w:sz w:val="20"/>
                <w:szCs w:val="20"/>
                <w:lang w:val="id-ID"/>
              </w:rPr>
            </w:pPr>
            <w:r w:rsidRPr="00EF6E1B">
              <w:rPr>
                <w:b/>
                <w:bCs/>
                <w:sz w:val="20"/>
                <w:szCs w:val="20"/>
                <w:lang w:val="id-ID"/>
              </w:rPr>
              <w:t>10.1</w:t>
            </w:r>
          </w:p>
        </w:tc>
        <w:tc>
          <w:tcPr>
            <w:tcW w:w="13694" w:type="dxa"/>
            <w:gridSpan w:val="5"/>
          </w:tcPr>
          <w:p w14:paraId="0B35D6E2" w14:textId="77777777" w:rsidR="0089080B" w:rsidRPr="002D2B41" w:rsidRDefault="0089080B" w:rsidP="00122D85">
            <w:pPr>
              <w:spacing w:before="40" w:after="40" w:line="240" w:lineRule="auto"/>
              <w:rPr>
                <w:sz w:val="20"/>
                <w:szCs w:val="20"/>
                <w:lang w:val="en-US"/>
              </w:rPr>
            </w:pPr>
            <w:r w:rsidRPr="002D2B41">
              <w:rPr>
                <w:b/>
                <w:bCs/>
                <w:sz w:val="20"/>
                <w:szCs w:val="20"/>
                <w:lang w:val="en-US"/>
              </w:rPr>
              <w:t>Communications and Public Diplomacy</w:t>
            </w:r>
          </w:p>
        </w:tc>
      </w:tr>
      <w:tr w:rsidR="0089080B" w:rsidRPr="00FE3CA9" w14:paraId="49939A17" w14:textId="77777777" w:rsidTr="00122D85">
        <w:trPr>
          <w:cantSplit/>
          <w:trHeight w:val="503"/>
        </w:trPr>
        <w:tc>
          <w:tcPr>
            <w:tcW w:w="561" w:type="dxa"/>
            <w:shd w:val="clear" w:color="auto" w:fill="F2F2F2" w:themeFill="background1" w:themeFillShade="F2"/>
          </w:tcPr>
          <w:p w14:paraId="1963E320"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2F2F2" w:themeFill="background1" w:themeFillShade="F2"/>
          </w:tcPr>
          <w:p w14:paraId="280CF02F" w14:textId="77777777" w:rsidR="0089080B" w:rsidRPr="00EF6E1B" w:rsidRDefault="0089080B" w:rsidP="00122D85">
            <w:pPr>
              <w:spacing w:before="40" w:after="40" w:line="240" w:lineRule="auto"/>
              <w:jc w:val="center"/>
              <w:rPr>
                <w:sz w:val="20"/>
                <w:szCs w:val="20"/>
                <w:lang w:val="id-ID"/>
              </w:rPr>
            </w:pPr>
          </w:p>
        </w:tc>
        <w:tc>
          <w:tcPr>
            <w:tcW w:w="825" w:type="dxa"/>
            <w:shd w:val="clear" w:color="auto" w:fill="F2F2F2" w:themeFill="background1" w:themeFillShade="F2"/>
          </w:tcPr>
          <w:p w14:paraId="1366FF56" w14:textId="77777777" w:rsidR="0089080B" w:rsidRPr="00EF6E1B" w:rsidRDefault="0089080B" w:rsidP="00122D85">
            <w:pPr>
              <w:spacing w:before="40" w:after="40" w:line="240" w:lineRule="auto"/>
              <w:jc w:val="center"/>
              <w:rPr>
                <w:sz w:val="20"/>
                <w:szCs w:val="20"/>
                <w:lang w:val="id-ID"/>
              </w:rPr>
            </w:pPr>
            <w:r w:rsidRPr="00EF6E1B">
              <w:rPr>
                <w:b/>
                <w:bCs/>
                <w:sz w:val="20"/>
                <w:szCs w:val="20"/>
                <w:lang w:val="id-ID"/>
              </w:rPr>
              <w:t>10.1.1</w:t>
            </w:r>
          </w:p>
        </w:tc>
        <w:tc>
          <w:tcPr>
            <w:tcW w:w="12869" w:type="dxa"/>
            <w:gridSpan w:val="4"/>
            <w:shd w:val="clear" w:color="auto" w:fill="F2F2F2" w:themeFill="background1" w:themeFillShade="F2"/>
          </w:tcPr>
          <w:p w14:paraId="715E4BEC" w14:textId="77777777" w:rsidR="0089080B" w:rsidRPr="00EF6E1B" w:rsidRDefault="0089080B" w:rsidP="00122D85">
            <w:pPr>
              <w:spacing w:before="40" w:after="40" w:line="240" w:lineRule="auto"/>
              <w:rPr>
                <w:sz w:val="20"/>
                <w:szCs w:val="20"/>
                <w:lang w:val="id-ID"/>
              </w:rPr>
            </w:pPr>
            <w:r w:rsidRPr="000E65AC">
              <w:rPr>
                <w:b/>
                <w:bCs/>
                <w:sz w:val="20"/>
                <w:szCs w:val="20"/>
              </w:rPr>
              <w:t>Implementation of communication and public diplomacy activities for the SKALA program</w:t>
            </w:r>
          </w:p>
        </w:tc>
      </w:tr>
      <w:tr w:rsidR="0089080B" w:rsidRPr="00EF6E1B" w14:paraId="13A15F57" w14:textId="77777777" w:rsidTr="00122D85">
        <w:trPr>
          <w:cantSplit/>
          <w:trHeight w:val="503"/>
        </w:trPr>
        <w:tc>
          <w:tcPr>
            <w:tcW w:w="561" w:type="dxa"/>
            <w:shd w:val="clear" w:color="auto" w:fill="FFFFFF" w:themeFill="background1"/>
          </w:tcPr>
          <w:p w14:paraId="3E8B39D9"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FFFFF" w:themeFill="background1"/>
          </w:tcPr>
          <w:p w14:paraId="7E371D55" w14:textId="77777777" w:rsidR="0089080B" w:rsidRPr="00EF6E1B" w:rsidRDefault="0089080B" w:rsidP="00122D85">
            <w:pPr>
              <w:spacing w:before="40" w:after="40" w:line="240" w:lineRule="auto"/>
              <w:jc w:val="center"/>
              <w:rPr>
                <w:sz w:val="20"/>
                <w:szCs w:val="20"/>
                <w:lang w:val="id-ID"/>
              </w:rPr>
            </w:pPr>
          </w:p>
        </w:tc>
        <w:tc>
          <w:tcPr>
            <w:tcW w:w="825" w:type="dxa"/>
          </w:tcPr>
          <w:p w14:paraId="236D4E7A"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tcPr>
          <w:p w14:paraId="336856E4"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10.1.1.1</w:t>
            </w:r>
          </w:p>
        </w:tc>
        <w:tc>
          <w:tcPr>
            <w:tcW w:w="6069" w:type="dxa"/>
          </w:tcPr>
          <w:p w14:paraId="44DA47FD" w14:textId="77777777" w:rsidR="0089080B" w:rsidRPr="00EF6E1B" w:rsidRDefault="0089080B" w:rsidP="00122D85">
            <w:pPr>
              <w:spacing w:before="40" w:after="40" w:line="240" w:lineRule="auto"/>
              <w:rPr>
                <w:sz w:val="20"/>
                <w:szCs w:val="20"/>
                <w:lang w:val="id-ID"/>
              </w:rPr>
            </w:pPr>
            <w:r>
              <w:rPr>
                <w:sz w:val="20"/>
                <w:szCs w:val="20"/>
                <w:lang w:val="id-ID"/>
              </w:rPr>
              <w:t xml:space="preserve">Support the design and implementation of public diplomacy activities </w:t>
            </w:r>
          </w:p>
        </w:tc>
        <w:tc>
          <w:tcPr>
            <w:tcW w:w="3579" w:type="dxa"/>
          </w:tcPr>
          <w:p w14:paraId="0508829D" w14:textId="77777777" w:rsidR="0089080B" w:rsidRPr="00EF6E1B" w:rsidRDefault="0089080B" w:rsidP="00122D85">
            <w:pPr>
              <w:spacing w:before="40" w:after="40" w:line="240" w:lineRule="auto"/>
              <w:rPr>
                <w:sz w:val="20"/>
                <w:szCs w:val="20"/>
                <w:lang w:val="id-ID"/>
              </w:rPr>
            </w:pPr>
            <w:r w:rsidRPr="00AA77C4">
              <w:rPr>
                <w:sz w:val="20"/>
                <w:szCs w:val="20"/>
                <w:lang w:val="id-ID"/>
              </w:rPr>
              <w:t>National Development Planning Agency (Bappenas</w:t>
            </w:r>
            <w:r>
              <w:rPr>
                <w:sz w:val="20"/>
                <w:szCs w:val="20"/>
                <w:lang w:val="id-ID"/>
              </w:rPr>
              <w:t>)</w:t>
            </w:r>
            <w:r w:rsidRPr="00AA77C4">
              <w:rPr>
                <w:sz w:val="20"/>
                <w:szCs w:val="20"/>
                <w:lang w:val="id-ID"/>
              </w:rPr>
              <w:t xml:space="preserve"> - Directorate of Manpower</w:t>
            </w:r>
          </w:p>
        </w:tc>
        <w:tc>
          <w:tcPr>
            <w:tcW w:w="2273" w:type="dxa"/>
          </w:tcPr>
          <w:p w14:paraId="32878260" w14:textId="77777777" w:rsidR="0089080B" w:rsidRPr="00EF6E1B" w:rsidRDefault="0089080B" w:rsidP="00122D85">
            <w:pPr>
              <w:spacing w:before="40" w:after="40" w:line="240" w:lineRule="auto"/>
              <w:rPr>
                <w:sz w:val="20"/>
                <w:szCs w:val="20"/>
                <w:lang w:val="id-ID"/>
              </w:rPr>
            </w:pPr>
            <w:r w:rsidRPr="007C569A">
              <w:rPr>
                <w:sz w:val="20"/>
                <w:szCs w:val="20"/>
              </w:rPr>
              <w:t>Central</w:t>
            </w:r>
          </w:p>
        </w:tc>
      </w:tr>
      <w:tr w:rsidR="0089080B" w:rsidRPr="00770AFC" w14:paraId="07C5B59E" w14:textId="77777777" w:rsidTr="00122D85">
        <w:trPr>
          <w:cantSplit/>
          <w:trHeight w:val="503"/>
        </w:trPr>
        <w:tc>
          <w:tcPr>
            <w:tcW w:w="561" w:type="dxa"/>
            <w:shd w:val="clear" w:color="auto" w:fill="F2F2F2" w:themeFill="background1" w:themeFillShade="F2"/>
          </w:tcPr>
          <w:p w14:paraId="30D34481"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2F2F2" w:themeFill="background1" w:themeFillShade="F2"/>
          </w:tcPr>
          <w:p w14:paraId="33F7CFAC" w14:textId="77777777" w:rsidR="0089080B" w:rsidRPr="00EF6E1B" w:rsidRDefault="0089080B" w:rsidP="00122D85">
            <w:pPr>
              <w:spacing w:before="40" w:after="40" w:line="240" w:lineRule="auto"/>
              <w:jc w:val="center"/>
              <w:rPr>
                <w:sz w:val="20"/>
                <w:szCs w:val="20"/>
                <w:lang w:val="id-ID"/>
              </w:rPr>
            </w:pPr>
          </w:p>
        </w:tc>
        <w:tc>
          <w:tcPr>
            <w:tcW w:w="825" w:type="dxa"/>
            <w:shd w:val="clear" w:color="auto" w:fill="F2F2F2" w:themeFill="background1" w:themeFillShade="F2"/>
          </w:tcPr>
          <w:p w14:paraId="44E6C5E9" w14:textId="77777777" w:rsidR="0089080B" w:rsidRPr="00EF6E1B" w:rsidRDefault="0089080B" w:rsidP="00122D85">
            <w:pPr>
              <w:spacing w:before="40" w:after="40" w:line="240" w:lineRule="auto"/>
              <w:jc w:val="center"/>
              <w:rPr>
                <w:sz w:val="20"/>
                <w:szCs w:val="20"/>
                <w:lang w:val="id-ID"/>
              </w:rPr>
            </w:pPr>
            <w:r w:rsidRPr="00EF6E1B">
              <w:rPr>
                <w:b/>
                <w:bCs/>
                <w:sz w:val="20"/>
                <w:szCs w:val="20"/>
                <w:lang w:val="id-ID"/>
              </w:rPr>
              <w:t>10.1.2</w:t>
            </w:r>
          </w:p>
        </w:tc>
        <w:tc>
          <w:tcPr>
            <w:tcW w:w="12869" w:type="dxa"/>
            <w:gridSpan w:val="4"/>
            <w:shd w:val="clear" w:color="auto" w:fill="F2F2F2" w:themeFill="background1" w:themeFillShade="F2"/>
          </w:tcPr>
          <w:p w14:paraId="64435FF9" w14:textId="77777777" w:rsidR="0089080B" w:rsidRPr="00EF6E1B" w:rsidRDefault="0089080B" w:rsidP="00122D85">
            <w:pPr>
              <w:spacing w:before="40" w:after="40" w:line="240" w:lineRule="auto"/>
              <w:rPr>
                <w:sz w:val="20"/>
                <w:szCs w:val="20"/>
                <w:lang w:val="id-ID"/>
              </w:rPr>
            </w:pPr>
            <w:r w:rsidRPr="000E65AC">
              <w:rPr>
                <w:b/>
                <w:bCs/>
                <w:sz w:val="20"/>
                <w:szCs w:val="20"/>
              </w:rPr>
              <w:t>Development of communication strategies, capacities, and products for the SKALA program</w:t>
            </w:r>
          </w:p>
        </w:tc>
      </w:tr>
      <w:tr w:rsidR="0089080B" w:rsidRPr="00EF6E1B" w14:paraId="25E95C27" w14:textId="77777777" w:rsidTr="00122D85">
        <w:trPr>
          <w:cantSplit/>
          <w:trHeight w:val="503"/>
        </w:trPr>
        <w:tc>
          <w:tcPr>
            <w:tcW w:w="561" w:type="dxa"/>
            <w:shd w:val="clear" w:color="auto" w:fill="FFFFFF" w:themeFill="background1"/>
          </w:tcPr>
          <w:p w14:paraId="46D51FED"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FFFFF" w:themeFill="background1"/>
          </w:tcPr>
          <w:p w14:paraId="7936A368" w14:textId="77777777" w:rsidR="0089080B" w:rsidRPr="00EF6E1B" w:rsidRDefault="0089080B" w:rsidP="00122D85">
            <w:pPr>
              <w:spacing w:before="40" w:after="40" w:line="240" w:lineRule="auto"/>
              <w:jc w:val="center"/>
              <w:rPr>
                <w:sz w:val="20"/>
                <w:szCs w:val="20"/>
                <w:lang w:val="id-ID"/>
              </w:rPr>
            </w:pPr>
          </w:p>
        </w:tc>
        <w:tc>
          <w:tcPr>
            <w:tcW w:w="825" w:type="dxa"/>
          </w:tcPr>
          <w:p w14:paraId="4027C498"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tcPr>
          <w:p w14:paraId="50ADBFC7"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10.1.2.1</w:t>
            </w:r>
          </w:p>
        </w:tc>
        <w:tc>
          <w:tcPr>
            <w:tcW w:w="6069" w:type="dxa"/>
          </w:tcPr>
          <w:p w14:paraId="34A316DA" w14:textId="77777777" w:rsidR="0089080B" w:rsidRPr="00EF6E1B" w:rsidRDefault="0089080B" w:rsidP="00122D85">
            <w:pPr>
              <w:spacing w:before="40" w:after="40" w:line="240" w:lineRule="auto"/>
              <w:rPr>
                <w:sz w:val="20"/>
                <w:szCs w:val="20"/>
                <w:lang w:val="id-ID"/>
              </w:rPr>
            </w:pPr>
            <w:r>
              <w:rPr>
                <w:sz w:val="20"/>
                <w:szCs w:val="20"/>
                <w:lang w:val="id-ID"/>
              </w:rPr>
              <w:t xml:space="preserve">Support SKALA program implementation activities through communication materials and products </w:t>
            </w:r>
          </w:p>
        </w:tc>
        <w:tc>
          <w:tcPr>
            <w:tcW w:w="3579" w:type="dxa"/>
          </w:tcPr>
          <w:p w14:paraId="6FB06FB3" w14:textId="77777777" w:rsidR="0089080B" w:rsidRPr="00EF6E1B" w:rsidRDefault="0089080B" w:rsidP="00122D85">
            <w:pPr>
              <w:spacing w:before="40" w:after="40" w:line="240" w:lineRule="auto"/>
              <w:rPr>
                <w:sz w:val="20"/>
                <w:szCs w:val="20"/>
                <w:lang w:val="id-ID"/>
              </w:rPr>
            </w:pPr>
            <w:r>
              <w:rPr>
                <w:sz w:val="20"/>
                <w:szCs w:val="20"/>
                <w:lang w:val="id-ID"/>
              </w:rPr>
              <w:t>Bappenas - Directorate of Manpower</w:t>
            </w:r>
          </w:p>
        </w:tc>
        <w:tc>
          <w:tcPr>
            <w:tcW w:w="2273" w:type="dxa"/>
          </w:tcPr>
          <w:p w14:paraId="5EBA234E" w14:textId="77777777" w:rsidR="0089080B" w:rsidRPr="00EF6E1B" w:rsidRDefault="0089080B" w:rsidP="00122D85">
            <w:pPr>
              <w:spacing w:before="40" w:after="40" w:line="240" w:lineRule="auto"/>
              <w:rPr>
                <w:sz w:val="20"/>
                <w:szCs w:val="20"/>
                <w:lang w:val="id-ID"/>
              </w:rPr>
            </w:pPr>
            <w:r w:rsidRPr="00E12CAF">
              <w:rPr>
                <w:sz w:val="20"/>
                <w:szCs w:val="20"/>
              </w:rPr>
              <w:t>Central</w:t>
            </w:r>
          </w:p>
        </w:tc>
      </w:tr>
      <w:tr w:rsidR="0089080B" w:rsidRPr="00EF6E1B" w14:paraId="7302E0F1" w14:textId="77777777" w:rsidTr="00122D85">
        <w:trPr>
          <w:cantSplit/>
          <w:trHeight w:val="503"/>
        </w:trPr>
        <w:tc>
          <w:tcPr>
            <w:tcW w:w="561" w:type="dxa"/>
            <w:tcBorders>
              <w:bottom w:val="single" w:sz="2" w:space="0" w:color="auto"/>
            </w:tcBorders>
            <w:shd w:val="clear" w:color="auto" w:fill="F2F2F2" w:themeFill="background1" w:themeFillShade="F2"/>
          </w:tcPr>
          <w:p w14:paraId="0480FE77" w14:textId="77777777" w:rsidR="0089080B" w:rsidRPr="00EF6E1B" w:rsidRDefault="0089080B" w:rsidP="00122D85">
            <w:pPr>
              <w:spacing w:before="40" w:after="40" w:line="240" w:lineRule="auto"/>
              <w:jc w:val="center"/>
              <w:rPr>
                <w:sz w:val="20"/>
                <w:szCs w:val="20"/>
                <w:lang w:val="id-ID"/>
              </w:rPr>
            </w:pPr>
          </w:p>
        </w:tc>
        <w:tc>
          <w:tcPr>
            <w:tcW w:w="631" w:type="dxa"/>
            <w:tcBorders>
              <w:bottom w:val="single" w:sz="2" w:space="0" w:color="auto"/>
            </w:tcBorders>
            <w:shd w:val="clear" w:color="auto" w:fill="F2F2F2" w:themeFill="background1" w:themeFillShade="F2"/>
          </w:tcPr>
          <w:p w14:paraId="63AEDAD8" w14:textId="77777777" w:rsidR="0089080B" w:rsidRPr="00EF6E1B" w:rsidRDefault="0089080B" w:rsidP="00122D85">
            <w:pPr>
              <w:spacing w:before="40" w:after="40" w:line="240" w:lineRule="auto"/>
              <w:jc w:val="center"/>
              <w:rPr>
                <w:sz w:val="20"/>
                <w:szCs w:val="20"/>
                <w:lang w:val="id-ID"/>
              </w:rPr>
            </w:pPr>
          </w:p>
        </w:tc>
        <w:tc>
          <w:tcPr>
            <w:tcW w:w="825" w:type="dxa"/>
            <w:tcBorders>
              <w:bottom w:val="single" w:sz="2" w:space="0" w:color="auto"/>
            </w:tcBorders>
            <w:shd w:val="clear" w:color="auto" w:fill="F2F2F2" w:themeFill="background1" w:themeFillShade="F2"/>
          </w:tcPr>
          <w:p w14:paraId="460E727A"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tcBorders>
              <w:bottom w:val="single" w:sz="2" w:space="0" w:color="auto"/>
            </w:tcBorders>
            <w:shd w:val="clear" w:color="auto" w:fill="F2F2F2" w:themeFill="background1" w:themeFillShade="F2"/>
          </w:tcPr>
          <w:p w14:paraId="334A7C47"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10.1.2.2</w:t>
            </w:r>
          </w:p>
        </w:tc>
        <w:tc>
          <w:tcPr>
            <w:tcW w:w="6069" w:type="dxa"/>
            <w:tcBorders>
              <w:bottom w:val="single" w:sz="2" w:space="0" w:color="auto"/>
            </w:tcBorders>
            <w:shd w:val="clear" w:color="auto" w:fill="F2F2F2" w:themeFill="background1" w:themeFillShade="F2"/>
          </w:tcPr>
          <w:p w14:paraId="4B8E6DFC" w14:textId="77777777" w:rsidR="0089080B" w:rsidRPr="00EF6E1B" w:rsidRDefault="0089080B" w:rsidP="00122D85">
            <w:pPr>
              <w:spacing w:before="40" w:after="40" w:line="240" w:lineRule="auto"/>
              <w:rPr>
                <w:sz w:val="20"/>
                <w:szCs w:val="20"/>
                <w:lang w:val="id-ID"/>
              </w:rPr>
            </w:pPr>
            <w:r>
              <w:rPr>
                <w:sz w:val="20"/>
                <w:szCs w:val="20"/>
                <w:lang w:val="id-ID"/>
              </w:rPr>
              <w:t>Support t</w:t>
            </w:r>
            <w:r w:rsidRPr="00EF6E1B">
              <w:rPr>
                <w:sz w:val="20"/>
                <w:szCs w:val="20"/>
                <w:lang w:val="id-ID"/>
              </w:rPr>
              <w:t xml:space="preserve">he design and implementation of capacity building for SKALA stakeholders related to communication aspects </w:t>
            </w:r>
          </w:p>
        </w:tc>
        <w:tc>
          <w:tcPr>
            <w:tcW w:w="3579" w:type="dxa"/>
            <w:tcBorders>
              <w:bottom w:val="single" w:sz="2" w:space="0" w:color="auto"/>
            </w:tcBorders>
            <w:shd w:val="clear" w:color="auto" w:fill="F2F2F2" w:themeFill="background1" w:themeFillShade="F2"/>
          </w:tcPr>
          <w:p w14:paraId="321E2D3F" w14:textId="77777777" w:rsidR="0089080B" w:rsidRPr="00EF6E1B" w:rsidRDefault="0089080B" w:rsidP="00122D85">
            <w:pPr>
              <w:spacing w:before="40" w:after="40" w:line="240" w:lineRule="auto"/>
              <w:rPr>
                <w:sz w:val="20"/>
                <w:szCs w:val="20"/>
                <w:lang w:val="id-ID"/>
              </w:rPr>
            </w:pPr>
            <w:r>
              <w:rPr>
                <w:sz w:val="20"/>
                <w:szCs w:val="20"/>
                <w:lang w:val="id-ID"/>
              </w:rPr>
              <w:t>Bappenas - Directorate of Manpower</w:t>
            </w:r>
          </w:p>
        </w:tc>
        <w:tc>
          <w:tcPr>
            <w:tcW w:w="2273" w:type="dxa"/>
            <w:tcBorders>
              <w:bottom w:val="single" w:sz="2" w:space="0" w:color="auto"/>
            </w:tcBorders>
            <w:shd w:val="clear" w:color="auto" w:fill="F2F2F2" w:themeFill="background1" w:themeFillShade="F2"/>
          </w:tcPr>
          <w:p w14:paraId="4ABA956A" w14:textId="77777777" w:rsidR="0089080B" w:rsidRPr="00EF6E1B" w:rsidRDefault="0089080B" w:rsidP="00122D85">
            <w:pPr>
              <w:spacing w:before="40" w:after="40" w:line="240" w:lineRule="auto"/>
              <w:rPr>
                <w:sz w:val="20"/>
                <w:szCs w:val="20"/>
                <w:lang w:val="id-ID"/>
              </w:rPr>
            </w:pPr>
            <w:r w:rsidRPr="00E12CAF">
              <w:rPr>
                <w:sz w:val="20"/>
                <w:szCs w:val="20"/>
              </w:rPr>
              <w:t>Central</w:t>
            </w:r>
          </w:p>
        </w:tc>
      </w:tr>
      <w:tr w:rsidR="0089080B" w:rsidRPr="00EF6E1B" w14:paraId="7020A800" w14:textId="77777777" w:rsidTr="00122D85">
        <w:trPr>
          <w:cantSplit/>
          <w:trHeight w:val="503"/>
        </w:trPr>
        <w:tc>
          <w:tcPr>
            <w:tcW w:w="561" w:type="dxa"/>
            <w:tcBorders>
              <w:bottom w:val="single" w:sz="4" w:space="0" w:color="auto"/>
            </w:tcBorders>
            <w:shd w:val="clear" w:color="auto" w:fill="FFFFFF" w:themeFill="background1"/>
          </w:tcPr>
          <w:p w14:paraId="507C6ACC" w14:textId="77777777" w:rsidR="0089080B" w:rsidRPr="00EF6E1B" w:rsidRDefault="0089080B" w:rsidP="00122D85">
            <w:pPr>
              <w:spacing w:before="40" w:after="40" w:line="240" w:lineRule="auto"/>
              <w:jc w:val="center"/>
              <w:rPr>
                <w:sz w:val="20"/>
                <w:szCs w:val="20"/>
                <w:lang w:val="id-ID"/>
              </w:rPr>
            </w:pPr>
          </w:p>
        </w:tc>
        <w:tc>
          <w:tcPr>
            <w:tcW w:w="631" w:type="dxa"/>
            <w:tcBorders>
              <w:bottom w:val="single" w:sz="4" w:space="0" w:color="auto"/>
            </w:tcBorders>
            <w:shd w:val="clear" w:color="auto" w:fill="FFFFFF" w:themeFill="background1"/>
          </w:tcPr>
          <w:p w14:paraId="5019E7A7" w14:textId="77777777" w:rsidR="0089080B" w:rsidRPr="00EF6E1B" w:rsidRDefault="0089080B" w:rsidP="00122D85">
            <w:pPr>
              <w:spacing w:before="40" w:after="40" w:line="240" w:lineRule="auto"/>
              <w:jc w:val="center"/>
              <w:rPr>
                <w:sz w:val="20"/>
                <w:szCs w:val="20"/>
                <w:lang w:val="id-ID"/>
              </w:rPr>
            </w:pPr>
          </w:p>
        </w:tc>
        <w:tc>
          <w:tcPr>
            <w:tcW w:w="825" w:type="dxa"/>
            <w:tcBorders>
              <w:bottom w:val="single" w:sz="4" w:space="0" w:color="auto"/>
            </w:tcBorders>
          </w:tcPr>
          <w:p w14:paraId="0CD8DFD1"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tcBorders>
              <w:bottom w:val="single" w:sz="4" w:space="0" w:color="auto"/>
            </w:tcBorders>
          </w:tcPr>
          <w:p w14:paraId="770F08D9"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10.1.2.3</w:t>
            </w:r>
          </w:p>
        </w:tc>
        <w:tc>
          <w:tcPr>
            <w:tcW w:w="6069" w:type="dxa"/>
            <w:tcBorders>
              <w:bottom w:val="single" w:sz="4" w:space="0" w:color="auto"/>
            </w:tcBorders>
          </w:tcPr>
          <w:p w14:paraId="16D36851" w14:textId="77777777" w:rsidR="0089080B" w:rsidRPr="00EF6E1B" w:rsidRDefault="0089080B" w:rsidP="00122D85">
            <w:pPr>
              <w:spacing w:before="40" w:after="40" w:line="240" w:lineRule="auto"/>
              <w:rPr>
                <w:sz w:val="20"/>
                <w:szCs w:val="20"/>
                <w:lang w:val="id-ID"/>
              </w:rPr>
            </w:pPr>
            <w:r w:rsidRPr="00EF6E1B">
              <w:rPr>
                <w:sz w:val="20"/>
                <w:szCs w:val="20"/>
                <w:lang w:val="id-ID"/>
              </w:rPr>
              <w:t>Technical facilitation of the dissemination of public information through mass media related to strategic development issues</w:t>
            </w:r>
          </w:p>
        </w:tc>
        <w:tc>
          <w:tcPr>
            <w:tcW w:w="3579" w:type="dxa"/>
            <w:tcBorders>
              <w:bottom w:val="single" w:sz="4" w:space="0" w:color="auto"/>
            </w:tcBorders>
          </w:tcPr>
          <w:p w14:paraId="4755AC17" w14:textId="77777777" w:rsidR="0089080B" w:rsidRPr="00EF6E1B" w:rsidRDefault="0089080B" w:rsidP="00122D85">
            <w:pPr>
              <w:spacing w:before="40" w:after="40" w:line="240" w:lineRule="auto"/>
              <w:rPr>
                <w:sz w:val="20"/>
                <w:szCs w:val="20"/>
                <w:lang w:val="id-ID"/>
              </w:rPr>
            </w:pPr>
            <w:r>
              <w:rPr>
                <w:sz w:val="20"/>
                <w:szCs w:val="20"/>
                <w:lang w:val="id-ID"/>
              </w:rPr>
              <w:t>Bappenas - Directorate of Manpower</w:t>
            </w:r>
          </w:p>
        </w:tc>
        <w:tc>
          <w:tcPr>
            <w:tcW w:w="2273" w:type="dxa"/>
            <w:tcBorders>
              <w:bottom w:val="single" w:sz="4" w:space="0" w:color="auto"/>
            </w:tcBorders>
          </w:tcPr>
          <w:p w14:paraId="3CB7BED4" w14:textId="77777777" w:rsidR="0089080B" w:rsidRPr="00EF6E1B" w:rsidRDefault="0089080B" w:rsidP="00122D85">
            <w:pPr>
              <w:spacing w:before="40" w:after="40" w:line="240" w:lineRule="auto"/>
              <w:rPr>
                <w:sz w:val="20"/>
                <w:szCs w:val="20"/>
                <w:lang w:val="id-ID"/>
              </w:rPr>
            </w:pPr>
            <w:r w:rsidRPr="00E12CAF">
              <w:rPr>
                <w:sz w:val="20"/>
                <w:szCs w:val="20"/>
              </w:rPr>
              <w:t>Central</w:t>
            </w:r>
          </w:p>
        </w:tc>
      </w:tr>
      <w:tr w:rsidR="0089080B" w:rsidRPr="00FE3CA9" w14:paraId="2D4661D3" w14:textId="77777777" w:rsidTr="00122D85">
        <w:trPr>
          <w:cantSplit/>
          <w:trHeight w:val="503"/>
        </w:trPr>
        <w:tc>
          <w:tcPr>
            <w:tcW w:w="561" w:type="dxa"/>
            <w:tcBorders>
              <w:top w:val="nil"/>
            </w:tcBorders>
            <w:shd w:val="clear" w:color="auto" w:fill="F2F2F2" w:themeFill="background1" w:themeFillShade="F2"/>
          </w:tcPr>
          <w:p w14:paraId="2FD9F1CD" w14:textId="77777777" w:rsidR="0089080B" w:rsidRPr="00EF6E1B" w:rsidRDefault="0089080B" w:rsidP="00122D85">
            <w:pPr>
              <w:spacing w:before="40" w:after="40" w:line="240" w:lineRule="auto"/>
              <w:jc w:val="center"/>
              <w:rPr>
                <w:sz w:val="20"/>
                <w:szCs w:val="20"/>
                <w:lang w:val="id-ID"/>
              </w:rPr>
            </w:pPr>
          </w:p>
        </w:tc>
        <w:tc>
          <w:tcPr>
            <w:tcW w:w="631" w:type="dxa"/>
            <w:tcBorders>
              <w:top w:val="nil"/>
            </w:tcBorders>
            <w:shd w:val="clear" w:color="auto" w:fill="F2F2F2" w:themeFill="background1" w:themeFillShade="F2"/>
          </w:tcPr>
          <w:p w14:paraId="571E0B3B" w14:textId="77777777" w:rsidR="0089080B" w:rsidRPr="00EF6E1B" w:rsidRDefault="0089080B" w:rsidP="00122D85">
            <w:pPr>
              <w:spacing w:before="40" w:after="40" w:line="240" w:lineRule="auto"/>
              <w:jc w:val="center"/>
              <w:rPr>
                <w:sz w:val="20"/>
                <w:szCs w:val="20"/>
                <w:lang w:val="id-ID"/>
              </w:rPr>
            </w:pPr>
          </w:p>
        </w:tc>
        <w:tc>
          <w:tcPr>
            <w:tcW w:w="825" w:type="dxa"/>
            <w:tcBorders>
              <w:top w:val="nil"/>
            </w:tcBorders>
            <w:shd w:val="clear" w:color="auto" w:fill="F2F2F2" w:themeFill="background1" w:themeFillShade="F2"/>
          </w:tcPr>
          <w:p w14:paraId="36A1B465" w14:textId="77777777" w:rsidR="0089080B" w:rsidRPr="00EF6E1B" w:rsidRDefault="0089080B" w:rsidP="00122D85">
            <w:pPr>
              <w:spacing w:before="40" w:after="40" w:line="240" w:lineRule="auto"/>
              <w:jc w:val="center"/>
              <w:rPr>
                <w:sz w:val="20"/>
                <w:szCs w:val="20"/>
                <w:lang w:val="id-ID"/>
              </w:rPr>
            </w:pPr>
            <w:r w:rsidRPr="00EF6E1B">
              <w:rPr>
                <w:b/>
                <w:bCs/>
                <w:sz w:val="20"/>
                <w:szCs w:val="20"/>
                <w:lang w:val="id-ID"/>
              </w:rPr>
              <w:t>10.1.3</w:t>
            </w:r>
          </w:p>
        </w:tc>
        <w:tc>
          <w:tcPr>
            <w:tcW w:w="12869" w:type="dxa"/>
            <w:gridSpan w:val="4"/>
            <w:tcBorders>
              <w:top w:val="nil"/>
            </w:tcBorders>
            <w:shd w:val="clear" w:color="auto" w:fill="F2F2F2" w:themeFill="background1" w:themeFillShade="F2"/>
          </w:tcPr>
          <w:p w14:paraId="749257FC" w14:textId="77777777" w:rsidR="0089080B" w:rsidRPr="00EF6E1B" w:rsidRDefault="0089080B" w:rsidP="00122D85">
            <w:pPr>
              <w:spacing w:before="40" w:after="40" w:line="240" w:lineRule="auto"/>
              <w:rPr>
                <w:sz w:val="20"/>
                <w:szCs w:val="20"/>
                <w:lang w:val="id-ID"/>
              </w:rPr>
            </w:pPr>
            <w:r w:rsidRPr="000536F4">
              <w:rPr>
                <w:b/>
                <w:bCs/>
                <w:sz w:val="20"/>
                <w:szCs w:val="20"/>
              </w:rPr>
              <w:t>Facilitate diplomacy and public communication activities related to SKALA program themes</w:t>
            </w:r>
          </w:p>
        </w:tc>
      </w:tr>
      <w:tr w:rsidR="0089080B" w:rsidRPr="00EF6E1B" w14:paraId="5E21871A" w14:textId="77777777" w:rsidTr="00122D85">
        <w:trPr>
          <w:cantSplit/>
          <w:trHeight w:val="503"/>
        </w:trPr>
        <w:tc>
          <w:tcPr>
            <w:tcW w:w="561" w:type="dxa"/>
            <w:shd w:val="clear" w:color="auto" w:fill="FFFFFF" w:themeFill="background1"/>
          </w:tcPr>
          <w:p w14:paraId="00239820"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FFFFF" w:themeFill="background1"/>
          </w:tcPr>
          <w:p w14:paraId="708FA723" w14:textId="77777777" w:rsidR="0089080B" w:rsidRPr="00EF6E1B" w:rsidRDefault="0089080B" w:rsidP="00122D85">
            <w:pPr>
              <w:spacing w:before="40" w:after="40" w:line="240" w:lineRule="auto"/>
              <w:jc w:val="center"/>
              <w:rPr>
                <w:sz w:val="20"/>
                <w:szCs w:val="20"/>
                <w:lang w:val="id-ID"/>
              </w:rPr>
            </w:pPr>
          </w:p>
        </w:tc>
        <w:tc>
          <w:tcPr>
            <w:tcW w:w="825" w:type="dxa"/>
          </w:tcPr>
          <w:p w14:paraId="520BEDAA"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tcPr>
          <w:p w14:paraId="2EA9760A"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10.1.3.1</w:t>
            </w:r>
          </w:p>
        </w:tc>
        <w:tc>
          <w:tcPr>
            <w:tcW w:w="6069" w:type="dxa"/>
          </w:tcPr>
          <w:p w14:paraId="36222AF6" w14:textId="77777777" w:rsidR="0089080B" w:rsidRPr="00EF6E1B" w:rsidRDefault="0089080B" w:rsidP="00122D85">
            <w:pPr>
              <w:spacing w:before="40" w:after="40" w:line="240" w:lineRule="auto"/>
              <w:rPr>
                <w:sz w:val="20"/>
                <w:szCs w:val="20"/>
                <w:lang w:val="id-ID"/>
              </w:rPr>
            </w:pPr>
            <w:r w:rsidRPr="00EF6E1B">
              <w:rPr>
                <w:sz w:val="20"/>
                <w:szCs w:val="20"/>
                <w:lang w:val="id-ID"/>
              </w:rPr>
              <w:t xml:space="preserve">Technical facilitation </w:t>
            </w:r>
            <w:r>
              <w:rPr>
                <w:sz w:val="20"/>
                <w:szCs w:val="20"/>
                <w:lang w:val="id-ID"/>
              </w:rPr>
              <w:t>to hold</w:t>
            </w:r>
            <w:r w:rsidRPr="00EF6E1B">
              <w:rPr>
                <w:sz w:val="20"/>
                <w:szCs w:val="20"/>
                <w:lang w:val="id-ID"/>
              </w:rPr>
              <w:t xml:space="preserve"> the Asia-Pacific Regional Conference on Population </w:t>
            </w:r>
            <w:r w:rsidRPr="00D30A89">
              <w:rPr>
                <w:sz w:val="20"/>
                <w:szCs w:val="20"/>
                <w:lang w:val="id-ID"/>
              </w:rPr>
              <w:t>Ageing</w:t>
            </w:r>
          </w:p>
        </w:tc>
        <w:tc>
          <w:tcPr>
            <w:tcW w:w="3579" w:type="dxa"/>
          </w:tcPr>
          <w:p w14:paraId="57D6E43A" w14:textId="77777777" w:rsidR="0089080B" w:rsidRPr="00EF6E1B" w:rsidRDefault="0089080B" w:rsidP="00122D85">
            <w:pPr>
              <w:spacing w:before="40" w:after="40" w:line="240" w:lineRule="auto"/>
              <w:rPr>
                <w:sz w:val="20"/>
                <w:szCs w:val="20"/>
                <w:lang w:val="id-ID"/>
              </w:rPr>
            </w:pPr>
            <w:r>
              <w:rPr>
                <w:sz w:val="20"/>
                <w:szCs w:val="20"/>
                <w:lang w:val="id-ID"/>
              </w:rPr>
              <w:t>Bappenas - Directorate of Manpower</w:t>
            </w:r>
          </w:p>
        </w:tc>
        <w:tc>
          <w:tcPr>
            <w:tcW w:w="2273" w:type="dxa"/>
          </w:tcPr>
          <w:p w14:paraId="69FE5C22" w14:textId="77777777" w:rsidR="0089080B" w:rsidRPr="00EF6E1B" w:rsidRDefault="0089080B" w:rsidP="00122D85">
            <w:pPr>
              <w:spacing w:before="40" w:after="40" w:line="240" w:lineRule="auto"/>
              <w:rPr>
                <w:sz w:val="20"/>
                <w:szCs w:val="20"/>
                <w:lang w:val="id-ID"/>
              </w:rPr>
            </w:pPr>
            <w:r w:rsidRPr="0085411D">
              <w:rPr>
                <w:sz w:val="20"/>
                <w:szCs w:val="20"/>
              </w:rPr>
              <w:t>Central</w:t>
            </w:r>
          </w:p>
        </w:tc>
      </w:tr>
      <w:tr w:rsidR="0089080B" w:rsidRPr="00EF6E1B" w14:paraId="6ED35E2C" w14:textId="77777777" w:rsidTr="00122D85">
        <w:trPr>
          <w:cantSplit/>
          <w:trHeight w:val="503"/>
        </w:trPr>
        <w:tc>
          <w:tcPr>
            <w:tcW w:w="561" w:type="dxa"/>
            <w:shd w:val="clear" w:color="auto" w:fill="F2F2F2" w:themeFill="background1" w:themeFillShade="F2"/>
          </w:tcPr>
          <w:p w14:paraId="4748C8DC"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2F2F2" w:themeFill="background1" w:themeFillShade="F2"/>
          </w:tcPr>
          <w:p w14:paraId="4E4E86A6" w14:textId="77777777" w:rsidR="0089080B" w:rsidRPr="00EF6E1B" w:rsidRDefault="0089080B" w:rsidP="00122D85">
            <w:pPr>
              <w:spacing w:before="40" w:after="40" w:line="240" w:lineRule="auto"/>
              <w:jc w:val="center"/>
              <w:rPr>
                <w:sz w:val="20"/>
                <w:szCs w:val="20"/>
                <w:lang w:val="id-ID"/>
              </w:rPr>
            </w:pPr>
          </w:p>
        </w:tc>
        <w:tc>
          <w:tcPr>
            <w:tcW w:w="825" w:type="dxa"/>
            <w:shd w:val="clear" w:color="auto" w:fill="F2F2F2" w:themeFill="background1" w:themeFillShade="F2"/>
          </w:tcPr>
          <w:p w14:paraId="35906945"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shd w:val="clear" w:color="auto" w:fill="F2F2F2" w:themeFill="background1" w:themeFillShade="F2"/>
          </w:tcPr>
          <w:p w14:paraId="0023432D"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10.1.3.2</w:t>
            </w:r>
          </w:p>
        </w:tc>
        <w:tc>
          <w:tcPr>
            <w:tcW w:w="6069" w:type="dxa"/>
            <w:shd w:val="clear" w:color="auto" w:fill="F2F2F2" w:themeFill="background1" w:themeFillShade="F2"/>
          </w:tcPr>
          <w:p w14:paraId="63D4D748" w14:textId="77777777" w:rsidR="0089080B" w:rsidRPr="00EF6E1B" w:rsidRDefault="0089080B" w:rsidP="00122D85">
            <w:pPr>
              <w:spacing w:before="40" w:after="40" w:line="240" w:lineRule="auto"/>
              <w:rPr>
                <w:sz w:val="20"/>
                <w:szCs w:val="20"/>
                <w:lang w:val="id-ID"/>
              </w:rPr>
            </w:pPr>
            <w:r w:rsidRPr="00EF6E1B">
              <w:rPr>
                <w:sz w:val="20"/>
                <w:szCs w:val="20"/>
                <w:lang w:val="id-ID"/>
              </w:rPr>
              <w:t xml:space="preserve">Technical facilitation to strengthen multi-stakeholder collaboration </w:t>
            </w:r>
            <w:r>
              <w:rPr>
                <w:sz w:val="20"/>
                <w:szCs w:val="20"/>
                <w:lang w:val="id-ID"/>
              </w:rPr>
              <w:t>and</w:t>
            </w:r>
            <w:r w:rsidRPr="00EF6E1B">
              <w:rPr>
                <w:sz w:val="20"/>
                <w:szCs w:val="20"/>
                <w:lang w:val="id-ID"/>
              </w:rPr>
              <w:t xml:space="preserve"> awareness of </w:t>
            </w:r>
            <w:r>
              <w:rPr>
                <w:sz w:val="20"/>
                <w:szCs w:val="20"/>
                <w:lang w:val="id-ID"/>
              </w:rPr>
              <w:t xml:space="preserve">the relationship between </w:t>
            </w:r>
            <w:r w:rsidRPr="00EF6E1B">
              <w:rPr>
                <w:sz w:val="20"/>
                <w:szCs w:val="20"/>
                <w:lang w:val="id-ID"/>
              </w:rPr>
              <w:t xml:space="preserve">local governments and </w:t>
            </w:r>
            <w:r>
              <w:rPr>
                <w:sz w:val="20"/>
                <w:szCs w:val="20"/>
                <w:lang w:val="id-ID"/>
              </w:rPr>
              <w:t>marginalised communities</w:t>
            </w:r>
          </w:p>
        </w:tc>
        <w:tc>
          <w:tcPr>
            <w:tcW w:w="3579" w:type="dxa"/>
            <w:shd w:val="clear" w:color="auto" w:fill="F2F2F2" w:themeFill="background1" w:themeFillShade="F2"/>
          </w:tcPr>
          <w:p w14:paraId="7753DF5D" w14:textId="77777777" w:rsidR="0089080B" w:rsidRPr="00EF6E1B" w:rsidRDefault="0089080B" w:rsidP="00122D85">
            <w:pPr>
              <w:spacing w:before="40" w:after="40" w:line="240" w:lineRule="auto"/>
              <w:rPr>
                <w:sz w:val="20"/>
                <w:szCs w:val="20"/>
                <w:lang w:val="id-ID"/>
              </w:rPr>
            </w:pPr>
            <w:r>
              <w:rPr>
                <w:sz w:val="20"/>
                <w:szCs w:val="20"/>
                <w:lang w:val="id-ID"/>
              </w:rPr>
              <w:t>Bappenas - Directorate of Manpower</w:t>
            </w:r>
          </w:p>
        </w:tc>
        <w:tc>
          <w:tcPr>
            <w:tcW w:w="2273" w:type="dxa"/>
            <w:shd w:val="clear" w:color="auto" w:fill="F2F2F2" w:themeFill="background1" w:themeFillShade="F2"/>
          </w:tcPr>
          <w:p w14:paraId="67ACE4D3" w14:textId="77777777" w:rsidR="0089080B" w:rsidRPr="00EF6E1B" w:rsidRDefault="0089080B" w:rsidP="00122D85">
            <w:pPr>
              <w:spacing w:before="40" w:after="40" w:line="240" w:lineRule="auto"/>
              <w:rPr>
                <w:sz w:val="20"/>
                <w:szCs w:val="20"/>
                <w:lang w:val="id-ID"/>
              </w:rPr>
            </w:pPr>
            <w:r w:rsidRPr="0085411D">
              <w:rPr>
                <w:sz w:val="20"/>
                <w:szCs w:val="20"/>
              </w:rPr>
              <w:t>Central</w:t>
            </w:r>
          </w:p>
        </w:tc>
      </w:tr>
      <w:tr w:rsidR="0089080B" w:rsidRPr="00EF6E1B" w14:paraId="362FD26E" w14:textId="77777777" w:rsidTr="00122D85">
        <w:trPr>
          <w:cantSplit/>
          <w:trHeight w:val="503"/>
        </w:trPr>
        <w:tc>
          <w:tcPr>
            <w:tcW w:w="561" w:type="dxa"/>
            <w:shd w:val="clear" w:color="auto" w:fill="F2F2F2" w:themeFill="background1" w:themeFillShade="F2"/>
          </w:tcPr>
          <w:p w14:paraId="3DD0B0ED"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2F2F2" w:themeFill="background1" w:themeFillShade="F2"/>
          </w:tcPr>
          <w:p w14:paraId="0A204027" w14:textId="77777777" w:rsidR="0089080B" w:rsidRPr="00EF6E1B" w:rsidRDefault="0089080B" w:rsidP="00122D85">
            <w:pPr>
              <w:spacing w:before="40" w:after="40" w:line="240" w:lineRule="auto"/>
              <w:jc w:val="center"/>
              <w:rPr>
                <w:sz w:val="20"/>
                <w:szCs w:val="20"/>
                <w:lang w:val="id-ID"/>
              </w:rPr>
            </w:pPr>
            <w:r w:rsidRPr="00EF6E1B">
              <w:rPr>
                <w:b/>
                <w:bCs/>
                <w:sz w:val="20"/>
                <w:szCs w:val="20"/>
                <w:lang w:val="id-ID"/>
              </w:rPr>
              <w:t>10.2</w:t>
            </w:r>
          </w:p>
        </w:tc>
        <w:tc>
          <w:tcPr>
            <w:tcW w:w="13694" w:type="dxa"/>
            <w:gridSpan w:val="5"/>
            <w:shd w:val="clear" w:color="auto" w:fill="F2F2F2" w:themeFill="background1" w:themeFillShade="F2"/>
          </w:tcPr>
          <w:p w14:paraId="1249D9A9" w14:textId="77777777" w:rsidR="0089080B" w:rsidRPr="000E65AC" w:rsidRDefault="0089080B" w:rsidP="00122D85">
            <w:pPr>
              <w:spacing w:before="40" w:after="40" w:line="240" w:lineRule="auto"/>
              <w:rPr>
                <w:sz w:val="20"/>
                <w:szCs w:val="20"/>
                <w:lang w:val="id-ID"/>
              </w:rPr>
            </w:pPr>
            <w:r w:rsidRPr="000E65AC">
              <w:rPr>
                <w:b/>
                <w:bCs/>
                <w:sz w:val="20"/>
                <w:szCs w:val="20"/>
                <w:lang w:val="id-ID"/>
              </w:rPr>
              <w:t>Knowledge Management</w:t>
            </w:r>
          </w:p>
        </w:tc>
      </w:tr>
      <w:tr w:rsidR="0089080B" w:rsidRPr="00EF6E1B" w14:paraId="1B5F583F" w14:textId="77777777" w:rsidTr="00122D85">
        <w:trPr>
          <w:cantSplit/>
          <w:trHeight w:val="503"/>
        </w:trPr>
        <w:tc>
          <w:tcPr>
            <w:tcW w:w="561" w:type="dxa"/>
            <w:shd w:val="clear" w:color="auto" w:fill="FFFFFF" w:themeFill="background1"/>
          </w:tcPr>
          <w:p w14:paraId="63A89BFA"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FFFFF" w:themeFill="background1"/>
          </w:tcPr>
          <w:p w14:paraId="5674B3BD" w14:textId="77777777" w:rsidR="0089080B" w:rsidRPr="00EF6E1B" w:rsidRDefault="0089080B" w:rsidP="00122D85">
            <w:pPr>
              <w:spacing w:before="40" w:after="40" w:line="240" w:lineRule="auto"/>
              <w:jc w:val="center"/>
              <w:rPr>
                <w:sz w:val="20"/>
                <w:szCs w:val="20"/>
                <w:lang w:val="id-ID"/>
              </w:rPr>
            </w:pPr>
          </w:p>
        </w:tc>
        <w:tc>
          <w:tcPr>
            <w:tcW w:w="825" w:type="dxa"/>
          </w:tcPr>
          <w:p w14:paraId="56204568" w14:textId="77777777" w:rsidR="0089080B" w:rsidRPr="00EF6E1B" w:rsidRDefault="0089080B" w:rsidP="00122D85">
            <w:pPr>
              <w:spacing w:before="40" w:after="40" w:line="240" w:lineRule="auto"/>
              <w:jc w:val="center"/>
              <w:rPr>
                <w:sz w:val="20"/>
                <w:szCs w:val="20"/>
                <w:lang w:val="id-ID"/>
              </w:rPr>
            </w:pPr>
            <w:r w:rsidRPr="00EF6E1B">
              <w:rPr>
                <w:b/>
                <w:bCs/>
                <w:sz w:val="20"/>
                <w:szCs w:val="20"/>
                <w:lang w:val="id-ID"/>
              </w:rPr>
              <w:t>10.2.1</w:t>
            </w:r>
          </w:p>
        </w:tc>
        <w:tc>
          <w:tcPr>
            <w:tcW w:w="12869" w:type="dxa"/>
            <w:gridSpan w:val="4"/>
          </w:tcPr>
          <w:p w14:paraId="2F138844" w14:textId="77777777" w:rsidR="0089080B" w:rsidRPr="00EF6E1B" w:rsidRDefault="0089080B" w:rsidP="00122D85">
            <w:pPr>
              <w:spacing w:before="40" w:after="40" w:line="240" w:lineRule="auto"/>
              <w:rPr>
                <w:sz w:val="20"/>
                <w:szCs w:val="20"/>
                <w:lang w:val="id-ID"/>
              </w:rPr>
            </w:pPr>
            <w:r w:rsidRPr="000E65AC">
              <w:rPr>
                <w:b/>
                <w:bCs/>
                <w:sz w:val="20"/>
                <w:szCs w:val="20"/>
              </w:rPr>
              <w:t>Knowledge management for the SKALA program</w:t>
            </w:r>
          </w:p>
        </w:tc>
      </w:tr>
      <w:tr w:rsidR="0089080B" w:rsidRPr="00EF6E1B" w14:paraId="6DAB02CD" w14:textId="77777777" w:rsidTr="00122D85">
        <w:trPr>
          <w:cantSplit/>
          <w:trHeight w:val="503"/>
        </w:trPr>
        <w:tc>
          <w:tcPr>
            <w:tcW w:w="561" w:type="dxa"/>
            <w:shd w:val="clear" w:color="auto" w:fill="F2F2F2" w:themeFill="background1" w:themeFillShade="F2"/>
          </w:tcPr>
          <w:p w14:paraId="33C91D90"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2F2F2" w:themeFill="background1" w:themeFillShade="F2"/>
          </w:tcPr>
          <w:p w14:paraId="457FEB63" w14:textId="77777777" w:rsidR="0089080B" w:rsidRPr="00EF6E1B" w:rsidRDefault="0089080B" w:rsidP="00122D85">
            <w:pPr>
              <w:spacing w:before="40" w:after="40" w:line="240" w:lineRule="auto"/>
              <w:jc w:val="center"/>
              <w:rPr>
                <w:sz w:val="20"/>
                <w:szCs w:val="20"/>
                <w:lang w:val="id-ID"/>
              </w:rPr>
            </w:pPr>
          </w:p>
        </w:tc>
        <w:tc>
          <w:tcPr>
            <w:tcW w:w="825" w:type="dxa"/>
            <w:shd w:val="clear" w:color="auto" w:fill="F2F2F2" w:themeFill="background1" w:themeFillShade="F2"/>
          </w:tcPr>
          <w:p w14:paraId="57761925"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shd w:val="clear" w:color="auto" w:fill="F2F2F2" w:themeFill="background1" w:themeFillShade="F2"/>
          </w:tcPr>
          <w:p w14:paraId="68AF74A9"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10.2.1.1</w:t>
            </w:r>
          </w:p>
        </w:tc>
        <w:tc>
          <w:tcPr>
            <w:tcW w:w="6069" w:type="dxa"/>
            <w:shd w:val="clear" w:color="auto" w:fill="F2F2F2" w:themeFill="background1" w:themeFillShade="F2"/>
          </w:tcPr>
          <w:p w14:paraId="2E1B5787" w14:textId="77777777" w:rsidR="0089080B" w:rsidRPr="00EF6E1B" w:rsidRDefault="0089080B" w:rsidP="00122D85">
            <w:pPr>
              <w:spacing w:before="40" w:after="40" w:line="240" w:lineRule="auto"/>
              <w:rPr>
                <w:sz w:val="20"/>
                <w:szCs w:val="20"/>
                <w:lang w:val="id-ID"/>
              </w:rPr>
            </w:pPr>
            <w:r w:rsidRPr="00EF6E1B">
              <w:rPr>
                <w:sz w:val="20"/>
                <w:szCs w:val="20"/>
                <w:lang w:val="id-ID"/>
              </w:rPr>
              <w:t xml:space="preserve">Technical facilitation </w:t>
            </w:r>
            <w:r>
              <w:rPr>
                <w:sz w:val="20"/>
                <w:szCs w:val="20"/>
                <w:lang w:val="id-ID"/>
              </w:rPr>
              <w:t xml:space="preserve">and support on </w:t>
            </w:r>
            <w:r w:rsidRPr="00EF6E1B">
              <w:rPr>
                <w:sz w:val="20"/>
                <w:szCs w:val="20"/>
                <w:lang w:val="id-ID"/>
              </w:rPr>
              <w:t>knowledge management/knowledge hub</w:t>
            </w:r>
          </w:p>
        </w:tc>
        <w:tc>
          <w:tcPr>
            <w:tcW w:w="3579" w:type="dxa"/>
            <w:shd w:val="clear" w:color="auto" w:fill="F2F2F2" w:themeFill="background1" w:themeFillShade="F2"/>
          </w:tcPr>
          <w:p w14:paraId="69F9B19A" w14:textId="77777777" w:rsidR="0089080B" w:rsidRPr="00EF6E1B" w:rsidRDefault="0089080B" w:rsidP="00122D85">
            <w:pPr>
              <w:spacing w:before="40" w:after="40" w:line="240" w:lineRule="auto"/>
              <w:rPr>
                <w:sz w:val="20"/>
                <w:szCs w:val="20"/>
                <w:lang w:val="id-ID"/>
              </w:rPr>
            </w:pPr>
            <w:r>
              <w:rPr>
                <w:sz w:val="20"/>
                <w:szCs w:val="20"/>
                <w:lang w:val="id-ID"/>
              </w:rPr>
              <w:t>Bappenas - Directorate of Manpower</w:t>
            </w:r>
          </w:p>
        </w:tc>
        <w:tc>
          <w:tcPr>
            <w:tcW w:w="2273" w:type="dxa"/>
            <w:shd w:val="clear" w:color="auto" w:fill="F2F2F2" w:themeFill="background1" w:themeFillShade="F2"/>
          </w:tcPr>
          <w:p w14:paraId="2B1F5FCD" w14:textId="77777777" w:rsidR="0089080B" w:rsidRPr="00EF6E1B" w:rsidRDefault="0089080B" w:rsidP="00122D85">
            <w:pPr>
              <w:spacing w:before="40" w:after="40" w:line="240" w:lineRule="auto"/>
              <w:rPr>
                <w:sz w:val="20"/>
                <w:szCs w:val="20"/>
                <w:lang w:val="id-ID"/>
              </w:rPr>
            </w:pPr>
            <w:r w:rsidRPr="007C569A">
              <w:rPr>
                <w:sz w:val="20"/>
                <w:szCs w:val="20"/>
              </w:rPr>
              <w:t>Central</w:t>
            </w:r>
          </w:p>
        </w:tc>
      </w:tr>
      <w:tr w:rsidR="0089080B" w:rsidRPr="00FE3CA9" w14:paraId="59AA82C2" w14:textId="77777777" w:rsidTr="00122D85">
        <w:trPr>
          <w:cantSplit/>
          <w:trHeight w:val="503"/>
        </w:trPr>
        <w:tc>
          <w:tcPr>
            <w:tcW w:w="561" w:type="dxa"/>
            <w:shd w:val="clear" w:color="auto" w:fill="FFFFFF" w:themeFill="background1"/>
          </w:tcPr>
          <w:p w14:paraId="54976FAD"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FFFFF" w:themeFill="background1"/>
          </w:tcPr>
          <w:p w14:paraId="50A42DC4" w14:textId="77777777" w:rsidR="0089080B" w:rsidRPr="00EF6E1B" w:rsidRDefault="0089080B" w:rsidP="00122D85">
            <w:pPr>
              <w:spacing w:before="40" w:after="40" w:line="240" w:lineRule="auto"/>
              <w:jc w:val="center"/>
              <w:rPr>
                <w:sz w:val="20"/>
                <w:szCs w:val="20"/>
                <w:lang w:val="id-ID"/>
              </w:rPr>
            </w:pPr>
            <w:r w:rsidRPr="00EF6E1B">
              <w:rPr>
                <w:b/>
                <w:bCs/>
                <w:sz w:val="20"/>
                <w:szCs w:val="20"/>
                <w:lang w:val="id-ID"/>
              </w:rPr>
              <w:t>10.3</w:t>
            </w:r>
          </w:p>
        </w:tc>
        <w:tc>
          <w:tcPr>
            <w:tcW w:w="13694" w:type="dxa"/>
            <w:gridSpan w:val="5"/>
          </w:tcPr>
          <w:p w14:paraId="457CA3F3" w14:textId="77777777" w:rsidR="0089080B" w:rsidRPr="00EF6E1B" w:rsidRDefault="0089080B" w:rsidP="00122D85">
            <w:pPr>
              <w:spacing w:before="40" w:after="40" w:line="240" w:lineRule="auto"/>
              <w:rPr>
                <w:sz w:val="20"/>
                <w:szCs w:val="20"/>
                <w:lang w:val="id-ID"/>
              </w:rPr>
            </w:pPr>
            <w:r w:rsidRPr="000E65AC">
              <w:rPr>
                <w:b/>
                <w:bCs/>
                <w:sz w:val="20"/>
                <w:szCs w:val="20"/>
              </w:rPr>
              <w:t>Governance and management of the SKALA program secretariat</w:t>
            </w:r>
          </w:p>
        </w:tc>
      </w:tr>
      <w:tr w:rsidR="0089080B" w:rsidRPr="00FE3CA9" w14:paraId="2605EA13" w14:textId="77777777" w:rsidTr="00122D85">
        <w:trPr>
          <w:cantSplit/>
          <w:trHeight w:val="503"/>
        </w:trPr>
        <w:tc>
          <w:tcPr>
            <w:tcW w:w="561" w:type="dxa"/>
            <w:shd w:val="clear" w:color="auto" w:fill="F2F2F2" w:themeFill="background1" w:themeFillShade="F2"/>
          </w:tcPr>
          <w:p w14:paraId="7D673260"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2F2F2" w:themeFill="background1" w:themeFillShade="F2"/>
          </w:tcPr>
          <w:p w14:paraId="7B048E46" w14:textId="77777777" w:rsidR="0089080B" w:rsidRPr="00EF6E1B" w:rsidRDefault="0089080B" w:rsidP="00122D85">
            <w:pPr>
              <w:spacing w:before="40" w:after="40" w:line="240" w:lineRule="auto"/>
              <w:jc w:val="center"/>
              <w:rPr>
                <w:sz w:val="20"/>
                <w:szCs w:val="20"/>
                <w:lang w:val="id-ID"/>
              </w:rPr>
            </w:pPr>
          </w:p>
        </w:tc>
        <w:tc>
          <w:tcPr>
            <w:tcW w:w="825" w:type="dxa"/>
            <w:shd w:val="clear" w:color="auto" w:fill="F2F2F2" w:themeFill="background1" w:themeFillShade="F2"/>
          </w:tcPr>
          <w:p w14:paraId="78D307F1" w14:textId="77777777" w:rsidR="0089080B" w:rsidRPr="00EF6E1B" w:rsidRDefault="0089080B" w:rsidP="00122D85">
            <w:pPr>
              <w:spacing w:before="40" w:after="40" w:line="240" w:lineRule="auto"/>
              <w:jc w:val="center"/>
              <w:rPr>
                <w:sz w:val="20"/>
                <w:szCs w:val="20"/>
                <w:lang w:val="id-ID"/>
              </w:rPr>
            </w:pPr>
            <w:r w:rsidRPr="00EF6E1B">
              <w:rPr>
                <w:b/>
                <w:bCs/>
                <w:sz w:val="20"/>
                <w:szCs w:val="20"/>
                <w:lang w:val="id-ID"/>
              </w:rPr>
              <w:t>10.3.1</w:t>
            </w:r>
          </w:p>
        </w:tc>
        <w:tc>
          <w:tcPr>
            <w:tcW w:w="12869" w:type="dxa"/>
            <w:gridSpan w:val="4"/>
            <w:shd w:val="clear" w:color="auto" w:fill="F2F2F2" w:themeFill="background1" w:themeFillShade="F2"/>
          </w:tcPr>
          <w:p w14:paraId="52E493C6" w14:textId="77777777" w:rsidR="0089080B" w:rsidRPr="00EF6E1B" w:rsidRDefault="0089080B" w:rsidP="00122D85">
            <w:pPr>
              <w:spacing w:before="40" w:after="40" w:line="240" w:lineRule="auto"/>
              <w:rPr>
                <w:sz w:val="20"/>
                <w:szCs w:val="20"/>
                <w:lang w:val="id-ID"/>
              </w:rPr>
            </w:pPr>
            <w:r w:rsidRPr="000536F4">
              <w:rPr>
                <w:b/>
                <w:bCs/>
                <w:sz w:val="20"/>
                <w:szCs w:val="20"/>
              </w:rPr>
              <w:t>Facilitate SKALA program governance</w:t>
            </w:r>
          </w:p>
        </w:tc>
      </w:tr>
      <w:tr w:rsidR="0089080B" w:rsidRPr="00EF6E1B" w14:paraId="15F7939A" w14:textId="77777777" w:rsidTr="00122D85">
        <w:trPr>
          <w:cantSplit/>
          <w:trHeight w:val="503"/>
        </w:trPr>
        <w:tc>
          <w:tcPr>
            <w:tcW w:w="561" w:type="dxa"/>
            <w:shd w:val="clear" w:color="auto" w:fill="FFFFFF" w:themeFill="background1"/>
          </w:tcPr>
          <w:p w14:paraId="4BF197E5"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FFFFF" w:themeFill="background1"/>
          </w:tcPr>
          <w:p w14:paraId="0E5D007D" w14:textId="77777777" w:rsidR="0089080B" w:rsidRPr="00EF6E1B" w:rsidRDefault="0089080B" w:rsidP="00122D85">
            <w:pPr>
              <w:spacing w:before="40" w:after="40" w:line="240" w:lineRule="auto"/>
              <w:jc w:val="center"/>
              <w:rPr>
                <w:sz w:val="20"/>
                <w:szCs w:val="20"/>
                <w:lang w:val="id-ID"/>
              </w:rPr>
            </w:pPr>
          </w:p>
        </w:tc>
        <w:tc>
          <w:tcPr>
            <w:tcW w:w="825" w:type="dxa"/>
          </w:tcPr>
          <w:p w14:paraId="20E87C27"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tcPr>
          <w:p w14:paraId="11EF9540"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10.3.1.1</w:t>
            </w:r>
          </w:p>
        </w:tc>
        <w:tc>
          <w:tcPr>
            <w:tcW w:w="6069" w:type="dxa"/>
          </w:tcPr>
          <w:p w14:paraId="2F3D6AC1" w14:textId="77777777" w:rsidR="0089080B" w:rsidRPr="00EF6E1B" w:rsidRDefault="0089080B" w:rsidP="00122D85">
            <w:pPr>
              <w:spacing w:before="40" w:after="40" w:line="240" w:lineRule="auto"/>
              <w:rPr>
                <w:sz w:val="20"/>
                <w:szCs w:val="20"/>
                <w:lang w:val="id-ID"/>
              </w:rPr>
            </w:pPr>
            <w:r w:rsidRPr="00EF6E1B">
              <w:rPr>
                <w:sz w:val="20"/>
                <w:szCs w:val="20"/>
                <w:lang w:val="id-ID"/>
              </w:rPr>
              <w:t>Implementation of Working Group meetings</w:t>
            </w:r>
          </w:p>
        </w:tc>
        <w:tc>
          <w:tcPr>
            <w:tcW w:w="3579" w:type="dxa"/>
          </w:tcPr>
          <w:p w14:paraId="623531EC" w14:textId="77777777" w:rsidR="0089080B" w:rsidRPr="00EF6E1B" w:rsidRDefault="0089080B" w:rsidP="00122D85">
            <w:pPr>
              <w:spacing w:before="40" w:after="40" w:line="240" w:lineRule="auto"/>
              <w:rPr>
                <w:sz w:val="20"/>
                <w:szCs w:val="20"/>
                <w:lang w:val="id-ID"/>
              </w:rPr>
            </w:pPr>
            <w:r w:rsidRPr="00EF6E1B">
              <w:rPr>
                <w:sz w:val="20"/>
                <w:szCs w:val="20"/>
                <w:lang w:val="id-ID"/>
              </w:rPr>
              <w:t xml:space="preserve">Bappenas </w:t>
            </w:r>
            <w:r>
              <w:rPr>
                <w:sz w:val="20"/>
                <w:szCs w:val="20"/>
                <w:lang w:val="id-ID"/>
              </w:rPr>
              <w:t>–</w:t>
            </w:r>
            <w:r w:rsidRPr="00EF6E1B">
              <w:rPr>
                <w:sz w:val="20"/>
                <w:szCs w:val="20"/>
                <w:lang w:val="id-ID"/>
              </w:rPr>
              <w:t xml:space="preserve"> </w:t>
            </w:r>
            <w:r w:rsidRPr="00AA77C4">
              <w:rPr>
                <w:sz w:val="20"/>
                <w:szCs w:val="20"/>
                <w:lang w:val="id-ID"/>
              </w:rPr>
              <w:t>Directorate of Poverty Alleviation and Community Empowerment (PKPM)</w:t>
            </w:r>
          </w:p>
        </w:tc>
        <w:tc>
          <w:tcPr>
            <w:tcW w:w="2273" w:type="dxa"/>
          </w:tcPr>
          <w:p w14:paraId="2DC91356" w14:textId="77777777" w:rsidR="0089080B" w:rsidRPr="00EF6E1B" w:rsidRDefault="0089080B" w:rsidP="00122D85">
            <w:pPr>
              <w:spacing w:before="40" w:after="40" w:line="240" w:lineRule="auto"/>
              <w:rPr>
                <w:sz w:val="20"/>
                <w:szCs w:val="20"/>
                <w:lang w:val="id-ID"/>
              </w:rPr>
            </w:pPr>
            <w:r w:rsidRPr="00D969B4">
              <w:rPr>
                <w:sz w:val="20"/>
                <w:szCs w:val="20"/>
              </w:rPr>
              <w:t>Central</w:t>
            </w:r>
          </w:p>
        </w:tc>
      </w:tr>
      <w:tr w:rsidR="0089080B" w:rsidRPr="00EF6E1B" w14:paraId="57B2321C" w14:textId="77777777" w:rsidTr="00122D85">
        <w:trPr>
          <w:cantSplit/>
          <w:trHeight w:val="503"/>
        </w:trPr>
        <w:tc>
          <w:tcPr>
            <w:tcW w:w="561" w:type="dxa"/>
            <w:shd w:val="clear" w:color="auto" w:fill="F2F2F2" w:themeFill="background1" w:themeFillShade="F2"/>
          </w:tcPr>
          <w:p w14:paraId="55E627C0"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2F2F2" w:themeFill="background1" w:themeFillShade="F2"/>
          </w:tcPr>
          <w:p w14:paraId="798FE26A" w14:textId="77777777" w:rsidR="0089080B" w:rsidRPr="00EF6E1B" w:rsidRDefault="0089080B" w:rsidP="00122D85">
            <w:pPr>
              <w:spacing w:before="40" w:after="40" w:line="240" w:lineRule="auto"/>
              <w:jc w:val="center"/>
              <w:rPr>
                <w:sz w:val="20"/>
                <w:szCs w:val="20"/>
                <w:lang w:val="id-ID"/>
              </w:rPr>
            </w:pPr>
          </w:p>
        </w:tc>
        <w:tc>
          <w:tcPr>
            <w:tcW w:w="825" w:type="dxa"/>
            <w:shd w:val="clear" w:color="auto" w:fill="F2F2F2" w:themeFill="background1" w:themeFillShade="F2"/>
          </w:tcPr>
          <w:p w14:paraId="1FEDEB67"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shd w:val="clear" w:color="auto" w:fill="F2F2F2" w:themeFill="background1" w:themeFillShade="F2"/>
          </w:tcPr>
          <w:p w14:paraId="056CA1AB"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10.3.1.2</w:t>
            </w:r>
          </w:p>
        </w:tc>
        <w:tc>
          <w:tcPr>
            <w:tcW w:w="6069" w:type="dxa"/>
            <w:shd w:val="clear" w:color="auto" w:fill="F2F2F2" w:themeFill="background1" w:themeFillShade="F2"/>
          </w:tcPr>
          <w:p w14:paraId="3382C908" w14:textId="77777777" w:rsidR="0089080B" w:rsidRPr="00EF6E1B" w:rsidRDefault="0089080B" w:rsidP="00122D85">
            <w:pPr>
              <w:spacing w:before="40" w:after="40" w:line="240" w:lineRule="auto"/>
              <w:rPr>
                <w:sz w:val="20"/>
                <w:szCs w:val="20"/>
                <w:lang w:val="id-ID"/>
              </w:rPr>
            </w:pPr>
            <w:r w:rsidRPr="00EF6E1B">
              <w:rPr>
                <w:sz w:val="20"/>
                <w:szCs w:val="20"/>
                <w:lang w:val="id-ID"/>
              </w:rPr>
              <w:t>Implementation of Technical Committee meetings</w:t>
            </w:r>
          </w:p>
        </w:tc>
        <w:tc>
          <w:tcPr>
            <w:tcW w:w="3579" w:type="dxa"/>
            <w:shd w:val="clear" w:color="auto" w:fill="F2F2F2" w:themeFill="background1" w:themeFillShade="F2"/>
          </w:tcPr>
          <w:p w14:paraId="3B66FC51" w14:textId="77777777" w:rsidR="0089080B" w:rsidRPr="00EF6E1B" w:rsidRDefault="0089080B" w:rsidP="00122D85">
            <w:pPr>
              <w:spacing w:before="40" w:after="40" w:line="240" w:lineRule="auto"/>
              <w:rPr>
                <w:sz w:val="20"/>
                <w:szCs w:val="20"/>
                <w:lang w:val="id-ID"/>
              </w:rPr>
            </w:pPr>
            <w:r>
              <w:rPr>
                <w:sz w:val="20"/>
                <w:szCs w:val="20"/>
                <w:lang w:val="id-ID"/>
              </w:rPr>
              <w:t>Bappenas – Directorate PKPM</w:t>
            </w:r>
          </w:p>
        </w:tc>
        <w:tc>
          <w:tcPr>
            <w:tcW w:w="2273" w:type="dxa"/>
            <w:shd w:val="clear" w:color="auto" w:fill="F2F2F2" w:themeFill="background1" w:themeFillShade="F2"/>
          </w:tcPr>
          <w:p w14:paraId="78EA830B" w14:textId="77777777" w:rsidR="0089080B" w:rsidRPr="00EF6E1B" w:rsidRDefault="0089080B" w:rsidP="00122D85">
            <w:pPr>
              <w:spacing w:before="40" w:after="40" w:line="240" w:lineRule="auto"/>
              <w:rPr>
                <w:sz w:val="20"/>
                <w:szCs w:val="20"/>
                <w:lang w:val="id-ID"/>
              </w:rPr>
            </w:pPr>
            <w:r w:rsidRPr="00D969B4">
              <w:rPr>
                <w:sz w:val="20"/>
                <w:szCs w:val="20"/>
              </w:rPr>
              <w:t>Central</w:t>
            </w:r>
          </w:p>
        </w:tc>
      </w:tr>
      <w:tr w:rsidR="0089080B" w:rsidRPr="00EF6E1B" w14:paraId="21DC1C58" w14:textId="77777777" w:rsidTr="00122D85">
        <w:trPr>
          <w:cantSplit/>
          <w:trHeight w:val="503"/>
        </w:trPr>
        <w:tc>
          <w:tcPr>
            <w:tcW w:w="561" w:type="dxa"/>
            <w:shd w:val="clear" w:color="auto" w:fill="FFFFFF" w:themeFill="background1"/>
          </w:tcPr>
          <w:p w14:paraId="6A393269"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FFFFF" w:themeFill="background1"/>
          </w:tcPr>
          <w:p w14:paraId="2F4FE8F8" w14:textId="77777777" w:rsidR="0089080B" w:rsidRPr="00EF6E1B" w:rsidRDefault="0089080B" w:rsidP="00122D85">
            <w:pPr>
              <w:spacing w:before="40" w:after="40" w:line="240" w:lineRule="auto"/>
              <w:jc w:val="center"/>
              <w:rPr>
                <w:sz w:val="20"/>
                <w:szCs w:val="20"/>
                <w:lang w:val="id-ID"/>
              </w:rPr>
            </w:pPr>
          </w:p>
        </w:tc>
        <w:tc>
          <w:tcPr>
            <w:tcW w:w="825" w:type="dxa"/>
          </w:tcPr>
          <w:p w14:paraId="27A9517B"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tcPr>
          <w:p w14:paraId="25A797EE"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10.3.1.3</w:t>
            </w:r>
          </w:p>
        </w:tc>
        <w:tc>
          <w:tcPr>
            <w:tcW w:w="6069" w:type="dxa"/>
          </w:tcPr>
          <w:p w14:paraId="297C3A70" w14:textId="77777777" w:rsidR="0089080B" w:rsidRPr="00EF6E1B" w:rsidRDefault="0089080B" w:rsidP="00122D85">
            <w:pPr>
              <w:spacing w:before="40" w:after="40" w:line="240" w:lineRule="auto"/>
              <w:rPr>
                <w:sz w:val="20"/>
                <w:szCs w:val="20"/>
                <w:lang w:val="id-ID"/>
              </w:rPr>
            </w:pPr>
            <w:r w:rsidRPr="00EF6E1B">
              <w:rPr>
                <w:sz w:val="20"/>
                <w:szCs w:val="20"/>
                <w:lang w:val="id-ID"/>
              </w:rPr>
              <w:t>Holding Steering Committee meetings</w:t>
            </w:r>
          </w:p>
        </w:tc>
        <w:tc>
          <w:tcPr>
            <w:tcW w:w="3579" w:type="dxa"/>
          </w:tcPr>
          <w:p w14:paraId="1DDA9E46" w14:textId="77777777" w:rsidR="0089080B" w:rsidRPr="00EF6E1B" w:rsidRDefault="0089080B" w:rsidP="00122D85">
            <w:pPr>
              <w:spacing w:before="40" w:after="40" w:line="240" w:lineRule="auto"/>
              <w:rPr>
                <w:sz w:val="20"/>
                <w:szCs w:val="20"/>
                <w:lang w:val="id-ID"/>
              </w:rPr>
            </w:pPr>
            <w:r>
              <w:rPr>
                <w:sz w:val="20"/>
                <w:szCs w:val="20"/>
                <w:lang w:val="id-ID"/>
              </w:rPr>
              <w:t>Bappenas – Directorate PKPM</w:t>
            </w:r>
          </w:p>
        </w:tc>
        <w:tc>
          <w:tcPr>
            <w:tcW w:w="2273" w:type="dxa"/>
          </w:tcPr>
          <w:p w14:paraId="66F6B71F" w14:textId="77777777" w:rsidR="0089080B" w:rsidRPr="00EF6E1B" w:rsidRDefault="0089080B" w:rsidP="00122D85">
            <w:pPr>
              <w:spacing w:before="40" w:after="40" w:line="240" w:lineRule="auto"/>
              <w:rPr>
                <w:sz w:val="20"/>
                <w:szCs w:val="20"/>
                <w:lang w:val="id-ID"/>
              </w:rPr>
            </w:pPr>
            <w:r w:rsidRPr="00D969B4">
              <w:rPr>
                <w:sz w:val="20"/>
                <w:szCs w:val="20"/>
              </w:rPr>
              <w:t>Central</w:t>
            </w:r>
          </w:p>
        </w:tc>
      </w:tr>
      <w:tr w:rsidR="0089080B" w:rsidRPr="00EF6E1B" w14:paraId="6B493862" w14:textId="77777777" w:rsidTr="00122D85">
        <w:trPr>
          <w:cantSplit/>
          <w:trHeight w:val="503"/>
        </w:trPr>
        <w:tc>
          <w:tcPr>
            <w:tcW w:w="561" w:type="dxa"/>
            <w:shd w:val="clear" w:color="auto" w:fill="F2F2F2" w:themeFill="background1" w:themeFillShade="F2"/>
          </w:tcPr>
          <w:p w14:paraId="14382E05"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2F2F2" w:themeFill="background1" w:themeFillShade="F2"/>
          </w:tcPr>
          <w:p w14:paraId="4A4A2552" w14:textId="77777777" w:rsidR="0089080B" w:rsidRPr="00EF6E1B" w:rsidRDefault="0089080B" w:rsidP="00122D85">
            <w:pPr>
              <w:spacing w:before="40" w:after="40" w:line="240" w:lineRule="auto"/>
              <w:jc w:val="center"/>
              <w:rPr>
                <w:sz w:val="20"/>
                <w:szCs w:val="20"/>
                <w:lang w:val="id-ID"/>
              </w:rPr>
            </w:pPr>
          </w:p>
        </w:tc>
        <w:tc>
          <w:tcPr>
            <w:tcW w:w="825" w:type="dxa"/>
            <w:shd w:val="clear" w:color="auto" w:fill="F2F2F2" w:themeFill="background1" w:themeFillShade="F2"/>
          </w:tcPr>
          <w:p w14:paraId="19869AC6"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shd w:val="clear" w:color="auto" w:fill="F2F2F2" w:themeFill="background1" w:themeFillShade="F2"/>
          </w:tcPr>
          <w:p w14:paraId="5BEC6B8E"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10.3.1.4</w:t>
            </w:r>
          </w:p>
        </w:tc>
        <w:tc>
          <w:tcPr>
            <w:tcW w:w="6069" w:type="dxa"/>
            <w:shd w:val="clear" w:color="auto" w:fill="F2F2F2" w:themeFill="background1" w:themeFillShade="F2"/>
          </w:tcPr>
          <w:p w14:paraId="17E70752" w14:textId="77777777" w:rsidR="0089080B" w:rsidRPr="00EF6E1B" w:rsidRDefault="0089080B" w:rsidP="00122D85">
            <w:pPr>
              <w:spacing w:before="40" w:after="40" w:line="240" w:lineRule="auto"/>
              <w:rPr>
                <w:sz w:val="20"/>
                <w:szCs w:val="20"/>
                <w:lang w:val="id-ID"/>
              </w:rPr>
            </w:pPr>
            <w:r w:rsidRPr="00EF6E1B">
              <w:rPr>
                <w:sz w:val="20"/>
                <w:szCs w:val="20"/>
                <w:lang w:val="id-ID"/>
              </w:rPr>
              <w:t>Implementation of the Joint Supervision Mission of the SKALA program</w:t>
            </w:r>
          </w:p>
        </w:tc>
        <w:tc>
          <w:tcPr>
            <w:tcW w:w="3579" w:type="dxa"/>
            <w:shd w:val="clear" w:color="auto" w:fill="F2F2F2" w:themeFill="background1" w:themeFillShade="F2"/>
          </w:tcPr>
          <w:p w14:paraId="15109B60" w14:textId="77777777" w:rsidR="0089080B" w:rsidRPr="00EF6E1B" w:rsidRDefault="0089080B" w:rsidP="00122D85">
            <w:pPr>
              <w:spacing w:before="40" w:after="40" w:line="240" w:lineRule="auto"/>
              <w:rPr>
                <w:sz w:val="20"/>
                <w:szCs w:val="20"/>
                <w:lang w:val="id-ID"/>
              </w:rPr>
            </w:pPr>
            <w:r>
              <w:rPr>
                <w:sz w:val="20"/>
                <w:szCs w:val="20"/>
                <w:lang w:val="id-ID"/>
              </w:rPr>
              <w:t>Bappenas – Directorate PKPM</w:t>
            </w:r>
          </w:p>
        </w:tc>
        <w:tc>
          <w:tcPr>
            <w:tcW w:w="2273" w:type="dxa"/>
            <w:shd w:val="clear" w:color="auto" w:fill="F2F2F2" w:themeFill="background1" w:themeFillShade="F2"/>
          </w:tcPr>
          <w:p w14:paraId="39256966" w14:textId="77777777" w:rsidR="0089080B" w:rsidRPr="00EF6E1B" w:rsidRDefault="0089080B" w:rsidP="00122D85">
            <w:pPr>
              <w:spacing w:before="40" w:after="40" w:line="240" w:lineRule="auto"/>
              <w:rPr>
                <w:sz w:val="20"/>
                <w:szCs w:val="20"/>
                <w:lang w:val="id-ID"/>
              </w:rPr>
            </w:pPr>
            <w:r w:rsidRPr="00D969B4">
              <w:rPr>
                <w:sz w:val="20"/>
                <w:szCs w:val="20"/>
              </w:rPr>
              <w:t>Central</w:t>
            </w:r>
          </w:p>
        </w:tc>
      </w:tr>
      <w:tr w:rsidR="0089080B" w:rsidRPr="00FE3CA9" w14:paraId="6A885078" w14:textId="77777777" w:rsidTr="00122D85">
        <w:trPr>
          <w:cantSplit/>
          <w:trHeight w:val="503"/>
        </w:trPr>
        <w:tc>
          <w:tcPr>
            <w:tcW w:w="561" w:type="dxa"/>
            <w:shd w:val="clear" w:color="auto" w:fill="FFFFFF" w:themeFill="background1"/>
          </w:tcPr>
          <w:p w14:paraId="7304E8A2"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FFFFF" w:themeFill="background1"/>
          </w:tcPr>
          <w:p w14:paraId="1E5D7162" w14:textId="77777777" w:rsidR="0089080B" w:rsidRPr="00EF6E1B" w:rsidRDefault="0089080B" w:rsidP="00122D85">
            <w:pPr>
              <w:spacing w:before="40" w:after="40" w:line="240" w:lineRule="auto"/>
              <w:jc w:val="center"/>
              <w:rPr>
                <w:sz w:val="20"/>
                <w:szCs w:val="20"/>
                <w:lang w:val="id-ID"/>
              </w:rPr>
            </w:pPr>
          </w:p>
        </w:tc>
        <w:tc>
          <w:tcPr>
            <w:tcW w:w="825" w:type="dxa"/>
          </w:tcPr>
          <w:p w14:paraId="01D3910D" w14:textId="77777777" w:rsidR="0089080B" w:rsidRPr="00EF6E1B" w:rsidRDefault="0089080B" w:rsidP="00122D85">
            <w:pPr>
              <w:spacing w:before="40" w:after="40" w:line="240" w:lineRule="auto"/>
              <w:jc w:val="center"/>
              <w:rPr>
                <w:sz w:val="20"/>
                <w:szCs w:val="20"/>
                <w:lang w:val="id-ID"/>
              </w:rPr>
            </w:pPr>
            <w:r w:rsidRPr="00EF6E1B">
              <w:rPr>
                <w:b/>
                <w:bCs/>
                <w:sz w:val="20"/>
                <w:szCs w:val="20"/>
                <w:lang w:val="id-ID"/>
              </w:rPr>
              <w:t>10.3.2</w:t>
            </w:r>
          </w:p>
        </w:tc>
        <w:tc>
          <w:tcPr>
            <w:tcW w:w="12869" w:type="dxa"/>
            <w:gridSpan w:val="4"/>
          </w:tcPr>
          <w:p w14:paraId="2C704809" w14:textId="77777777" w:rsidR="0089080B" w:rsidRPr="00EF6E1B" w:rsidRDefault="0089080B" w:rsidP="00122D85">
            <w:pPr>
              <w:spacing w:before="40" w:after="40" w:line="240" w:lineRule="auto"/>
              <w:rPr>
                <w:sz w:val="20"/>
                <w:szCs w:val="20"/>
                <w:lang w:val="id-ID"/>
              </w:rPr>
            </w:pPr>
            <w:r w:rsidRPr="000536F4">
              <w:rPr>
                <w:b/>
                <w:bCs/>
                <w:sz w:val="20"/>
                <w:szCs w:val="20"/>
              </w:rPr>
              <w:t>Facilitate the management of the SKALA program secretariat</w:t>
            </w:r>
          </w:p>
        </w:tc>
      </w:tr>
      <w:tr w:rsidR="0089080B" w:rsidRPr="00EF6E1B" w14:paraId="0BB258E1" w14:textId="77777777" w:rsidTr="00122D85">
        <w:trPr>
          <w:cantSplit/>
          <w:trHeight w:val="503"/>
        </w:trPr>
        <w:tc>
          <w:tcPr>
            <w:tcW w:w="561" w:type="dxa"/>
            <w:shd w:val="clear" w:color="auto" w:fill="F2F2F2" w:themeFill="background1" w:themeFillShade="F2"/>
          </w:tcPr>
          <w:p w14:paraId="0A83FC37"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2F2F2" w:themeFill="background1" w:themeFillShade="F2"/>
          </w:tcPr>
          <w:p w14:paraId="046F7DAF" w14:textId="77777777" w:rsidR="0089080B" w:rsidRPr="00EF6E1B" w:rsidRDefault="0089080B" w:rsidP="00122D85">
            <w:pPr>
              <w:spacing w:before="40" w:after="40" w:line="240" w:lineRule="auto"/>
              <w:jc w:val="center"/>
              <w:rPr>
                <w:sz w:val="20"/>
                <w:szCs w:val="20"/>
                <w:lang w:val="id-ID"/>
              </w:rPr>
            </w:pPr>
          </w:p>
        </w:tc>
        <w:tc>
          <w:tcPr>
            <w:tcW w:w="825" w:type="dxa"/>
            <w:shd w:val="clear" w:color="auto" w:fill="F2F2F2" w:themeFill="background1" w:themeFillShade="F2"/>
          </w:tcPr>
          <w:p w14:paraId="443562CA"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shd w:val="clear" w:color="auto" w:fill="F2F2F2" w:themeFill="background1" w:themeFillShade="F2"/>
          </w:tcPr>
          <w:p w14:paraId="4F1BAC69"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10.3.2.1</w:t>
            </w:r>
          </w:p>
        </w:tc>
        <w:tc>
          <w:tcPr>
            <w:tcW w:w="6069" w:type="dxa"/>
            <w:shd w:val="clear" w:color="auto" w:fill="F2F2F2" w:themeFill="background1" w:themeFillShade="F2"/>
          </w:tcPr>
          <w:p w14:paraId="73B2077E" w14:textId="77777777" w:rsidR="0089080B" w:rsidRPr="00EF6E1B" w:rsidRDefault="0089080B" w:rsidP="00122D85">
            <w:pPr>
              <w:spacing w:before="40" w:after="40" w:line="240" w:lineRule="auto"/>
              <w:rPr>
                <w:sz w:val="20"/>
                <w:szCs w:val="20"/>
                <w:lang w:val="id-ID"/>
              </w:rPr>
            </w:pPr>
            <w:r w:rsidRPr="00EF6E1B">
              <w:rPr>
                <w:sz w:val="20"/>
                <w:szCs w:val="20"/>
                <w:lang w:val="id-ID"/>
              </w:rPr>
              <w:t>Carrying out an internal review of the SKALA program</w:t>
            </w:r>
          </w:p>
        </w:tc>
        <w:tc>
          <w:tcPr>
            <w:tcW w:w="3579" w:type="dxa"/>
            <w:shd w:val="clear" w:color="auto" w:fill="F2F2F2" w:themeFill="background1" w:themeFillShade="F2"/>
          </w:tcPr>
          <w:p w14:paraId="0FD65454" w14:textId="77777777" w:rsidR="0089080B" w:rsidRPr="00EF6E1B" w:rsidRDefault="0089080B" w:rsidP="00122D85">
            <w:pPr>
              <w:spacing w:before="40" w:after="40" w:line="240" w:lineRule="auto"/>
              <w:rPr>
                <w:sz w:val="20"/>
                <w:szCs w:val="20"/>
                <w:lang w:val="id-ID"/>
              </w:rPr>
            </w:pPr>
            <w:r>
              <w:rPr>
                <w:sz w:val="20"/>
                <w:szCs w:val="20"/>
                <w:lang w:val="id-ID"/>
              </w:rPr>
              <w:t>Bappenas – Directorate PKPM</w:t>
            </w:r>
          </w:p>
        </w:tc>
        <w:tc>
          <w:tcPr>
            <w:tcW w:w="2273" w:type="dxa"/>
            <w:shd w:val="clear" w:color="auto" w:fill="F2F2F2" w:themeFill="background1" w:themeFillShade="F2"/>
          </w:tcPr>
          <w:p w14:paraId="2C6DCF31" w14:textId="77777777" w:rsidR="0089080B" w:rsidRPr="00EF6E1B" w:rsidRDefault="0089080B" w:rsidP="00122D85">
            <w:pPr>
              <w:spacing w:before="40" w:after="40" w:line="240" w:lineRule="auto"/>
              <w:rPr>
                <w:sz w:val="20"/>
                <w:szCs w:val="20"/>
                <w:lang w:val="id-ID"/>
              </w:rPr>
            </w:pPr>
            <w:r w:rsidRPr="005E38FF">
              <w:rPr>
                <w:sz w:val="20"/>
                <w:szCs w:val="20"/>
              </w:rPr>
              <w:t>Central</w:t>
            </w:r>
          </w:p>
        </w:tc>
      </w:tr>
      <w:tr w:rsidR="0089080B" w:rsidRPr="00EF6E1B" w14:paraId="3631814F" w14:textId="77777777" w:rsidTr="00122D85">
        <w:trPr>
          <w:cantSplit/>
          <w:trHeight w:val="503"/>
        </w:trPr>
        <w:tc>
          <w:tcPr>
            <w:tcW w:w="561" w:type="dxa"/>
            <w:shd w:val="clear" w:color="auto" w:fill="FFFFFF" w:themeFill="background1"/>
          </w:tcPr>
          <w:p w14:paraId="54086D8E"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FFFFF" w:themeFill="background1"/>
          </w:tcPr>
          <w:p w14:paraId="625FB4CE" w14:textId="77777777" w:rsidR="0089080B" w:rsidRPr="00EF6E1B" w:rsidRDefault="0089080B" w:rsidP="00122D85">
            <w:pPr>
              <w:spacing w:before="40" w:after="40" w:line="240" w:lineRule="auto"/>
              <w:jc w:val="center"/>
              <w:rPr>
                <w:sz w:val="20"/>
                <w:szCs w:val="20"/>
                <w:lang w:val="id-ID"/>
              </w:rPr>
            </w:pPr>
          </w:p>
        </w:tc>
        <w:tc>
          <w:tcPr>
            <w:tcW w:w="825" w:type="dxa"/>
          </w:tcPr>
          <w:p w14:paraId="0CA822F9" w14:textId="77777777" w:rsidR="0089080B" w:rsidRPr="00EF6E1B" w:rsidRDefault="0089080B" w:rsidP="00122D85">
            <w:pPr>
              <w:spacing w:before="40" w:after="40" w:line="240" w:lineRule="auto"/>
              <w:jc w:val="center"/>
              <w:rPr>
                <w:sz w:val="20"/>
                <w:szCs w:val="20"/>
                <w:lang w:val="id-ID"/>
              </w:rPr>
            </w:pPr>
          </w:p>
        </w:tc>
        <w:tc>
          <w:tcPr>
            <w:tcW w:w="948" w:type="dxa"/>
          </w:tcPr>
          <w:p w14:paraId="29525FA8"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10.3.2.2</w:t>
            </w:r>
          </w:p>
        </w:tc>
        <w:tc>
          <w:tcPr>
            <w:tcW w:w="6069" w:type="dxa"/>
          </w:tcPr>
          <w:p w14:paraId="582C8885" w14:textId="77777777" w:rsidR="0089080B" w:rsidRPr="00EF6E1B" w:rsidRDefault="0089080B" w:rsidP="00122D85">
            <w:pPr>
              <w:spacing w:before="40" w:after="40" w:line="240" w:lineRule="auto"/>
              <w:rPr>
                <w:sz w:val="20"/>
                <w:szCs w:val="20"/>
                <w:lang w:val="id-ID"/>
              </w:rPr>
            </w:pPr>
            <w:r w:rsidRPr="00EF6E1B">
              <w:rPr>
                <w:sz w:val="20"/>
                <w:szCs w:val="20"/>
                <w:lang w:val="id-ID"/>
              </w:rPr>
              <w:t>Strengthening the management capacity of the SKALA program across partnership drivers</w:t>
            </w:r>
          </w:p>
        </w:tc>
        <w:tc>
          <w:tcPr>
            <w:tcW w:w="3579" w:type="dxa"/>
          </w:tcPr>
          <w:p w14:paraId="3F7E4403" w14:textId="77777777" w:rsidR="0089080B" w:rsidRPr="00EF6E1B" w:rsidRDefault="0089080B" w:rsidP="00122D85">
            <w:pPr>
              <w:spacing w:before="40" w:after="40" w:line="240" w:lineRule="auto"/>
              <w:rPr>
                <w:sz w:val="20"/>
                <w:szCs w:val="20"/>
                <w:lang w:val="id-ID"/>
              </w:rPr>
            </w:pPr>
            <w:r>
              <w:rPr>
                <w:sz w:val="20"/>
                <w:szCs w:val="20"/>
                <w:lang w:val="id-ID"/>
              </w:rPr>
              <w:t>Bappenas – Directorate PKPM</w:t>
            </w:r>
          </w:p>
        </w:tc>
        <w:tc>
          <w:tcPr>
            <w:tcW w:w="2273" w:type="dxa"/>
          </w:tcPr>
          <w:p w14:paraId="6A03FDEE" w14:textId="77777777" w:rsidR="0089080B" w:rsidRPr="00EF6E1B" w:rsidRDefault="0089080B" w:rsidP="00122D85">
            <w:pPr>
              <w:spacing w:before="40" w:after="40" w:line="240" w:lineRule="auto"/>
              <w:rPr>
                <w:sz w:val="20"/>
                <w:szCs w:val="20"/>
                <w:lang w:val="id-ID"/>
              </w:rPr>
            </w:pPr>
            <w:r w:rsidRPr="005E38FF">
              <w:rPr>
                <w:sz w:val="20"/>
                <w:szCs w:val="20"/>
              </w:rPr>
              <w:t>Central</w:t>
            </w:r>
          </w:p>
        </w:tc>
      </w:tr>
      <w:tr w:rsidR="0089080B" w:rsidRPr="00FE3CA9" w14:paraId="33892529" w14:textId="77777777" w:rsidTr="00122D85">
        <w:trPr>
          <w:cantSplit/>
          <w:trHeight w:val="503"/>
        </w:trPr>
        <w:tc>
          <w:tcPr>
            <w:tcW w:w="561" w:type="dxa"/>
            <w:shd w:val="clear" w:color="auto" w:fill="F2F2F2" w:themeFill="background1" w:themeFillShade="F2"/>
          </w:tcPr>
          <w:p w14:paraId="243A721E"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2F2F2" w:themeFill="background1" w:themeFillShade="F2"/>
          </w:tcPr>
          <w:p w14:paraId="7138A823" w14:textId="77777777" w:rsidR="0089080B" w:rsidRPr="00EF6E1B" w:rsidRDefault="0089080B" w:rsidP="00122D85">
            <w:pPr>
              <w:spacing w:before="40" w:after="40" w:line="240" w:lineRule="auto"/>
              <w:jc w:val="center"/>
              <w:rPr>
                <w:sz w:val="20"/>
                <w:szCs w:val="20"/>
                <w:lang w:val="id-ID"/>
              </w:rPr>
            </w:pPr>
            <w:r w:rsidRPr="00EF6E1B">
              <w:rPr>
                <w:b/>
                <w:bCs/>
                <w:sz w:val="20"/>
                <w:szCs w:val="20"/>
                <w:lang w:val="id-ID"/>
              </w:rPr>
              <w:t>10.4</w:t>
            </w:r>
          </w:p>
        </w:tc>
        <w:tc>
          <w:tcPr>
            <w:tcW w:w="13694" w:type="dxa"/>
            <w:gridSpan w:val="5"/>
            <w:shd w:val="clear" w:color="auto" w:fill="F2F2F2" w:themeFill="background1" w:themeFillShade="F2"/>
          </w:tcPr>
          <w:p w14:paraId="25972C3F" w14:textId="77777777" w:rsidR="0089080B" w:rsidRPr="00EF6E1B" w:rsidRDefault="0089080B" w:rsidP="00122D85">
            <w:pPr>
              <w:spacing w:before="40" w:after="40" w:line="240" w:lineRule="auto"/>
              <w:rPr>
                <w:sz w:val="20"/>
                <w:szCs w:val="20"/>
                <w:lang w:val="id-ID"/>
              </w:rPr>
            </w:pPr>
            <w:r w:rsidRPr="004264EA">
              <w:rPr>
                <w:b/>
                <w:bCs/>
                <w:sz w:val="20"/>
                <w:szCs w:val="20"/>
                <w:lang w:val="id-ID"/>
              </w:rPr>
              <w:t xml:space="preserve">Governance of the SKALA program </w:t>
            </w:r>
            <w:r>
              <w:rPr>
                <w:b/>
                <w:bCs/>
                <w:sz w:val="20"/>
                <w:szCs w:val="20"/>
                <w:lang w:val="id-ID"/>
              </w:rPr>
              <w:t>in</w:t>
            </w:r>
            <w:r w:rsidRPr="004264EA">
              <w:rPr>
                <w:b/>
                <w:bCs/>
                <w:sz w:val="20"/>
                <w:szCs w:val="20"/>
                <w:lang w:val="id-ID"/>
              </w:rPr>
              <w:t xml:space="preserve"> the managing Ministry</w:t>
            </w:r>
          </w:p>
        </w:tc>
      </w:tr>
      <w:tr w:rsidR="0089080B" w:rsidRPr="00EF6E1B" w14:paraId="7CD9F11C" w14:textId="77777777" w:rsidTr="00122D85">
        <w:trPr>
          <w:cantSplit/>
          <w:trHeight w:val="503"/>
        </w:trPr>
        <w:tc>
          <w:tcPr>
            <w:tcW w:w="561" w:type="dxa"/>
            <w:shd w:val="clear" w:color="auto" w:fill="FFFFFF" w:themeFill="background1"/>
          </w:tcPr>
          <w:p w14:paraId="2F63592E"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FFFFF" w:themeFill="background1"/>
          </w:tcPr>
          <w:p w14:paraId="116117E6" w14:textId="77777777" w:rsidR="0089080B" w:rsidRPr="00EF6E1B" w:rsidRDefault="0089080B" w:rsidP="00122D85">
            <w:pPr>
              <w:spacing w:before="40" w:after="40" w:line="240" w:lineRule="auto"/>
              <w:jc w:val="center"/>
              <w:rPr>
                <w:sz w:val="20"/>
                <w:szCs w:val="20"/>
                <w:lang w:val="id-ID"/>
              </w:rPr>
            </w:pPr>
          </w:p>
        </w:tc>
        <w:tc>
          <w:tcPr>
            <w:tcW w:w="825" w:type="dxa"/>
          </w:tcPr>
          <w:p w14:paraId="54DE9265" w14:textId="77777777" w:rsidR="0089080B" w:rsidRPr="00EF6E1B" w:rsidRDefault="0089080B" w:rsidP="00122D85">
            <w:pPr>
              <w:spacing w:before="40" w:after="40" w:line="240" w:lineRule="auto"/>
              <w:jc w:val="center"/>
              <w:rPr>
                <w:sz w:val="20"/>
                <w:szCs w:val="20"/>
                <w:lang w:val="id-ID"/>
              </w:rPr>
            </w:pPr>
            <w:r w:rsidRPr="00EF6E1B">
              <w:rPr>
                <w:b/>
                <w:bCs/>
                <w:sz w:val="20"/>
                <w:szCs w:val="20"/>
                <w:lang w:val="id-ID"/>
              </w:rPr>
              <w:t>10.4.1</w:t>
            </w:r>
          </w:p>
        </w:tc>
        <w:tc>
          <w:tcPr>
            <w:tcW w:w="12869" w:type="dxa"/>
            <w:gridSpan w:val="4"/>
          </w:tcPr>
          <w:p w14:paraId="79A2FD3C" w14:textId="77777777" w:rsidR="0089080B" w:rsidRPr="00EF6E1B" w:rsidRDefault="0089080B" w:rsidP="00122D85">
            <w:pPr>
              <w:spacing w:before="40" w:after="40" w:line="240" w:lineRule="auto"/>
              <w:rPr>
                <w:sz w:val="20"/>
                <w:szCs w:val="20"/>
                <w:lang w:val="id-ID"/>
              </w:rPr>
            </w:pPr>
            <w:r w:rsidRPr="00F8535E">
              <w:rPr>
                <w:rFonts w:eastAsia="Times New Roman"/>
                <w:b/>
                <w:bCs/>
                <w:sz w:val="20"/>
                <w:szCs w:val="20"/>
              </w:rPr>
              <w:t>Governance support for the program at Bappenas</w:t>
            </w:r>
          </w:p>
        </w:tc>
      </w:tr>
      <w:tr w:rsidR="0089080B" w:rsidRPr="00EF6E1B" w14:paraId="459F50A4" w14:textId="77777777" w:rsidTr="00122D85">
        <w:trPr>
          <w:cantSplit/>
          <w:trHeight w:val="503"/>
        </w:trPr>
        <w:tc>
          <w:tcPr>
            <w:tcW w:w="561" w:type="dxa"/>
            <w:shd w:val="clear" w:color="auto" w:fill="F2F2F2" w:themeFill="background1" w:themeFillShade="F2"/>
          </w:tcPr>
          <w:p w14:paraId="5003CB5D"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2F2F2" w:themeFill="background1" w:themeFillShade="F2"/>
          </w:tcPr>
          <w:p w14:paraId="3C9D82EE" w14:textId="77777777" w:rsidR="0089080B" w:rsidRPr="00EF6E1B" w:rsidRDefault="0089080B" w:rsidP="00122D85">
            <w:pPr>
              <w:spacing w:before="40" w:after="40" w:line="240" w:lineRule="auto"/>
              <w:jc w:val="center"/>
              <w:rPr>
                <w:sz w:val="20"/>
                <w:szCs w:val="20"/>
                <w:lang w:val="id-ID"/>
              </w:rPr>
            </w:pPr>
          </w:p>
        </w:tc>
        <w:tc>
          <w:tcPr>
            <w:tcW w:w="825" w:type="dxa"/>
            <w:shd w:val="clear" w:color="auto" w:fill="F2F2F2" w:themeFill="background1" w:themeFillShade="F2"/>
          </w:tcPr>
          <w:p w14:paraId="01B4BDA1"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shd w:val="clear" w:color="auto" w:fill="F2F2F2" w:themeFill="background1" w:themeFillShade="F2"/>
          </w:tcPr>
          <w:p w14:paraId="0DDB82D0"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10.4.1.1.</w:t>
            </w:r>
          </w:p>
        </w:tc>
        <w:tc>
          <w:tcPr>
            <w:tcW w:w="6069" w:type="dxa"/>
            <w:shd w:val="clear" w:color="auto" w:fill="F2F2F2" w:themeFill="background1" w:themeFillShade="F2"/>
          </w:tcPr>
          <w:p w14:paraId="39361751" w14:textId="77777777" w:rsidR="0089080B" w:rsidRPr="00EF6E1B" w:rsidRDefault="0089080B" w:rsidP="00122D85">
            <w:pPr>
              <w:spacing w:before="40" w:after="40" w:line="240" w:lineRule="auto"/>
              <w:rPr>
                <w:sz w:val="20"/>
                <w:szCs w:val="20"/>
                <w:lang w:val="id-ID"/>
              </w:rPr>
            </w:pPr>
            <w:r w:rsidRPr="00EF6E1B">
              <w:rPr>
                <w:sz w:val="20"/>
                <w:szCs w:val="20"/>
                <w:lang w:val="id-ID"/>
              </w:rPr>
              <w:t>Planning, Management, Evaluation</w:t>
            </w:r>
            <w:r>
              <w:rPr>
                <w:sz w:val="20"/>
                <w:szCs w:val="20"/>
                <w:lang w:val="id-ID"/>
              </w:rPr>
              <w:t>,</w:t>
            </w:r>
            <w:r w:rsidRPr="00EF6E1B">
              <w:rPr>
                <w:sz w:val="20"/>
                <w:szCs w:val="20"/>
                <w:lang w:val="id-ID"/>
              </w:rPr>
              <w:t xml:space="preserve"> and Reporting on </w:t>
            </w:r>
            <w:r>
              <w:rPr>
                <w:sz w:val="20"/>
                <w:szCs w:val="20"/>
                <w:lang w:val="id-ID"/>
              </w:rPr>
              <w:t>implementing</w:t>
            </w:r>
            <w:r w:rsidRPr="00EF6E1B">
              <w:rPr>
                <w:sz w:val="20"/>
                <w:szCs w:val="20"/>
                <w:lang w:val="id-ID"/>
              </w:rPr>
              <w:t xml:space="preserve"> the SKALA program grant at Bappenas</w:t>
            </w:r>
          </w:p>
        </w:tc>
        <w:tc>
          <w:tcPr>
            <w:tcW w:w="3579" w:type="dxa"/>
            <w:shd w:val="clear" w:color="auto" w:fill="F2F2F2" w:themeFill="background1" w:themeFillShade="F2"/>
          </w:tcPr>
          <w:p w14:paraId="6B296048" w14:textId="77777777" w:rsidR="0089080B" w:rsidRPr="00EF6E1B" w:rsidRDefault="0089080B" w:rsidP="00122D85">
            <w:pPr>
              <w:spacing w:before="40" w:after="40" w:line="240" w:lineRule="auto"/>
              <w:rPr>
                <w:sz w:val="20"/>
                <w:szCs w:val="20"/>
                <w:lang w:val="id-ID"/>
              </w:rPr>
            </w:pPr>
            <w:r>
              <w:rPr>
                <w:sz w:val="20"/>
                <w:szCs w:val="20"/>
                <w:lang w:val="id-ID"/>
              </w:rPr>
              <w:t>Bappenas – Directorate PKPM</w:t>
            </w:r>
          </w:p>
        </w:tc>
        <w:tc>
          <w:tcPr>
            <w:tcW w:w="2273" w:type="dxa"/>
            <w:shd w:val="clear" w:color="auto" w:fill="F2F2F2" w:themeFill="background1" w:themeFillShade="F2"/>
          </w:tcPr>
          <w:p w14:paraId="2D5F8C8A" w14:textId="77777777" w:rsidR="0089080B" w:rsidRPr="00EF6E1B" w:rsidRDefault="0089080B" w:rsidP="00122D85">
            <w:pPr>
              <w:spacing w:before="40" w:after="40" w:line="240" w:lineRule="auto"/>
              <w:rPr>
                <w:sz w:val="20"/>
                <w:szCs w:val="20"/>
                <w:lang w:val="id-ID"/>
              </w:rPr>
            </w:pPr>
            <w:r w:rsidRPr="007C569A">
              <w:rPr>
                <w:sz w:val="20"/>
                <w:szCs w:val="20"/>
              </w:rPr>
              <w:t>Central</w:t>
            </w:r>
          </w:p>
        </w:tc>
      </w:tr>
      <w:tr w:rsidR="0089080B" w:rsidRPr="00EF6E1B" w14:paraId="148AB07B" w14:textId="77777777" w:rsidTr="00122D85">
        <w:trPr>
          <w:cantSplit/>
          <w:trHeight w:val="503"/>
        </w:trPr>
        <w:tc>
          <w:tcPr>
            <w:tcW w:w="561" w:type="dxa"/>
            <w:shd w:val="clear" w:color="auto" w:fill="F2F2F2" w:themeFill="background1" w:themeFillShade="F2"/>
          </w:tcPr>
          <w:p w14:paraId="0BE57A80"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2F2F2" w:themeFill="background1" w:themeFillShade="F2"/>
          </w:tcPr>
          <w:p w14:paraId="7D992895" w14:textId="77777777" w:rsidR="0089080B" w:rsidRPr="00EF6E1B" w:rsidRDefault="0089080B" w:rsidP="00122D85">
            <w:pPr>
              <w:spacing w:before="40" w:after="40" w:line="240" w:lineRule="auto"/>
              <w:jc w:val="center"/>
              <w:rPr>
                <w:sz w:val="20"/>
                <w:szCs w:val="20"/>
                <w:lang w:val="id-ID"/>
              </w:rPr>
            </w:pPr>
          </w:p>
        </w:tc>
        <w:tc>
          <w:tcPr>
            <w:tcW w:w="825" w:type="dxa"/>
            <w:shd w:val="clear" w:color="auto" w:fill="F2F2F2" w:themeFill="background1" w:themeFillShade="F2"/>
          </w:tcPr>
          <w:p w14:paraId="77B6E326" w14:textId="77777777" w:rsidR="0089080B" w:rsidRPr="00EF6E1B" w:rsidRDefault="0089080B" w:rsidP="00122D85">
            <w:pPr>
              <w:spacing w:before="40" w:after="40" w:line="240" w:lineRule="auto"/>
              <w:jc w:val="center"/>
              <w:rPr>
                <w:sz w:val="20"/>
                <w:szCs w:val="20"/>
                <w:lang w:val="id-ID"/>
              </w:rPr>
            </w:pPr>
            <w:r w:rsidRPr="00EF6E1B">
              <w:rPr>
                <w:b/>
                <w:bCs/>
                <w:sz w:val="20"/>
                <w:szCs w:val="20"/>
                <w:lang w:val="id-ID"/>
              </w:rPr>
              <w:t>10.4.2</w:t>
            </w:r>
          </w:p>
        </w:tc>
        <w:tc>
          <w:tcPr>
            <w:tcW w:w="12869" w:type="dxa"/>
            <w:gridSpan w:val="4"/>
            <w:shd w:val="clear" w:color="auto" w:fill="F2F2F2" w:themeFill="background1" w:themeFillShade="F2"/>
          </w:tcPr>
          <w:p w14:paraId="3E350EEF" w14:textId="77777777" w:rsidR="0089080B" w:rsidRPr="00EF6E1B" w:rsidRDefault="0089080B" w:rsidP="00122D85">
            <w:pPr>
              <w:spacing w:before="40" w:after="40" w:line="240" w:lineRule="auto"/>
              <w:rPr>
                <w:sz w:val="20"/>
                <w:szCs w:val="20"/>
                <w:lang w:val="id-ID"/>
              </w:rPr>
            </w:pPr>
            <w:r w:rsidRPr="00F8535E">
              <w:rPr>
                <w:rFonts w:eastAsia="Times New Roman"/>
                <w:b/>
                <w:bCs/>
                <w:sz w:val="20"/>
                <w:szCs w:val="20"/>
              </w:rPr>
              <w:t xml:space="preserve">Governance support for the program at </w:t>
            </w:r>
            <w:r w:rsidRPr="00DE3623">
              <w:rPr>
                <w:rFonts w:eastAsia="Times New Roman"/>
                <w:b/>
                <w:bCs/>
                <w:sz w:val="20"/>
                <w:szCs w:val="20"/>
              </w:rPr>
              <w:t xml:space="preserve">the </w:t>
            </w:r>
            <w:r>
              <w:rPr>
                <w:rFonts w:eastAsia="Times New Roman"/>
                <w:b/>
                <w:bCs/>
                <w:sz w:val="20"/>
                <w:szCs w:val="20"/>
              </w:rPr>
              <w:t>MoHA</w:t>
            </w:r>
          </w:p>
        </w:tc>
      </w:tr>
      <w:tr w:rsidR="0089080B" w:rsidRPr="00EF6E1B" w14:paraId="4B224ECA" w14:textId="77777777" w:rsidTr="00122D85">
        <w:trPr>
          <w:cantSplit/>
          <w:trHeight w:val="503"/>
        </w:trPr>
        <w:tc>
          <w:tcPr>
            <w:tcW w:w="561" w:type="dxa"/>
            <w:shd w:val="clear" w:color="auto" w:fill="FFFFFF" w:themeFill="background1"/>
          </w:tcPr>
          <w:p w14:paraId="27A1275E"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FFFFF" w:themeFill="background1"/>
          </w:tcPr>
          <w:p w14:paraId="6C6FFBF7" w14:textId="77777777" w:rsidR="0089080B" w:rsidRPr="00EF6E1B" w:rsidRDefault="0089080B" w:rsidP="00122D85">
            <w:pPr>
              <w:spacing w:before="40" w:after="40" w:line="240" w:lineRule="auto"/>
              <w:jc w:val="center"/>
              <w:rPr>
                <w:sz w:val="20"/>
                <w:szCs w:val="20"/>
                <w:lang w:val="id-ID"/>
              </w:rPr>
            </w:pPr>
          </w:p>
        </w:tc>
        <w:tc>
          <w:tcPr>
            <w:tcW w:w="825" w:type="dxa"/>
          </w:tcPr>
          <w:p w14:paraId="1F222320"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tcPr>
          <w:p w14:paraId="7BAA47C8"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10.4.2.1</w:t>
            </w:r>
          </w:p>
        </w:tc>
        <w:tc>
          <w:tcPr>
            <w:tcW w:w="6069" w:type="dxa"/>
          </w:tcPr>
          <w:p w14:paraId="4E90B698" w14:textId="77777777" w:rsidR="0089080B" w:rsidRPr="00EF6E1B" w:rsidRDefault="0089080B" w:rsidP="00122D85">
            <w:pPr>
              <w:spacing w:before="40" w:after="40" w:line="240" w:lineRule="auto"/>
              <w:rPr>
                <w:sz w:val="20"/>
                <w:szCs w:val="20"/>
                <w:lang w:val="id-ID"/>
              </w:rPr>
            </w:pPr>
            <w:r w:rsidRPr="00EF6E1B">
              <w:rPr>
                <w:sz w:val="20"/>
                <w:szCs w:val="20"/>
                <w:lang w:val="id-ID"/>
              </w:rPr>
              <w:t xml:space="preserve">Technical </w:t>
            </w:r>
            <w:r>
              <w:rPr>
                <w:sz w:val="20"/>
                <w:szCs w:val="20"/>
                <w:lang w:val="id-ID"/>
              </w:rPr>
              <w:t>facilitation</w:t>
            </w:r>
            <w:r w:rsidRPr="00EF6E1B">
              <w:rPr>
                <w:sz w:val="20"/>
                <w:szCs w:val="20"/>
                <w:lang w:val="id-ID"/>
              </w:rPr>
              <w:t xml:space="preserve"> for managing and reporting the implementation of SKALA program grants at the Ministry of Home Affairs</w:t>
            </w:r>
          </w:p>
        </w:tc>
        <w:tc>
          <w:tcPr>
            <w:tcW w:w="3579" w:type="dxa"/>
          </w:tcPr>
          <w:p w14:paraId="20B9D7A3" w14:textId="77777777" w:rsidR="0089080B" w:rsidRPr="00EF6E1B" w:rsidRDefault="0089080B" w:rsidP="00122D85">
            <w:pPr>
              <w:spacing w:before="40" w:after="40" w:line="240" w:lineRule="auto"/>
              <w:rPr>
                <w:sz w:val="20"/>
                <w:szCs w:val="20"/>
                <w:lang w:val="id-ID"/>
              </w:rPr>
            </w:pPr>
            <w:r>
              <w:rPr>
                <w:sz w:val="20"/>
                <w:szCs w:val="20"/>
                <w:lang w:val="id-ID"/>
              </w:rPr>
              <w:t>M</w:t>
            </w:r>
            <w:r w:rsidRPr="00AA77C4">
              <w:rPr>
                <w:sz w:val="20"/>
                <w:szCs w:val="20"/>
                <w:lang w:val="id-ID"/>
              </w:rPr>
              <w:t xml:space="preserve">inistry of Home Affairs </w:t>
            </w:r>
            <w:r>
              <w:rPr>
                <w:sz w:val="20"/>
                <w:szCs w:val="20"/>
                <w:lang w:val="id-ID"/>
              </w:rPr>
              <w:t>(MoHA) - Cooperation Facilitation Center</w:t>
            </w:r>
          </w:p>
        </w:tc>
        <w:tc>
          <w:tcPr>
            <w:tcW w:w="2273" w:type="dxa"/>
          </w:tcPr>
          <w:p w14:paraId="149249B5" w14:textId="77777777" w:rsidR="0089080B" w:rsidRPr="00EF6E1B" w:rsidRDefault="0089080B" w:rsidP="00122D85">
            <w:pPr>
              <w:spacing w:before="40" w:after="40" w:line="240" w:lineRule="auto"/>
              <w:rPr>
                <w:sz w:val="20"/>
                <w:szCs w:val="20"/>
                <w:lang w:val="id-ID"/>
              </w:rPr>
            </w:pPr>
            <w:r w:rsidRPr="00634897">
              <w:rPr>
                <w:sz w:val="20"/>
                <w:szCs w:val="20"/>
              </w:rPr>
              <w:t>Central</w:t>
            </w:r>
          </w:p>
        </w:tc>
      </w:tr>
      <w:tr w:rsidR="0089080B" w:rsidRPr="00EF6E1B" w14:paraId="4BDED251" w14:textId="77777777" w:rsidTr="00122D85">
        <w:trPr>
          <w:cantSplit/>
          <w:trHeight w:val="503"/>
        </w:trPr>
        <w:tc>
          <w:tcPr>
            <w:tcW w:w="561" w:type="dxa"/>
            <w:shd w:val="clear" w:color="auto" w:fill="F2F2F2" w:themeFill="background1" w:themeFillShade="F2"/>
          </w:tcPr>
          <w:p w14:paraId="7E357166"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2F2F2" w:themeFill="background1" w:themeFillShade="F2"/>
          </w:tcPr>
          <w:p w14:paraId="634C43F9" w14:textId="77777777" w:rsidR="0089080B" w:rsidRPr="00EF6E1B" w:rsidRDefault="0089080B" w:rsidP="00122D85">
            <w:pPr>
              <w:spacing w:before="40" w:after="40" w:line="240" w:lineRule="auto"/>
              <w:jc w:val="center"/>
              <w:rPr>
                <w:sz w:val="20"/>
                <w:szCs w:val="20"/>
                <w:lang w:val="id-ID"/>
              </w:rPr>
            </w:pPr>
          </w:p>
        </w:tc>
        <w:tc>
          <w:tcPr>
            <w:tcW w:w="825" w:type="dxa"/>
            <w:shd w:val="clear" w:color="auto" w:fill="F2F2F2" w:themeFill="background1" w:themeFillShade="F2"/>
          </w:tcPr>
          <w:p w14:paraId="7FD89346" w14:textId="77777777" w:rsidR="0089080B" w:rsidRPr="00EF6E1B" w:rsidRDefault="0089080B" w:rsidP="00122D85">
            <w:pPr>
              <w:spacing w:before="40" w:after="40" w:line="240" w:lineRule="auto"/>
              <w:jc w:val="center"/>
              <w:rPr>
                <w:sz w:val="20"/>
                <w:szCs w:val="20"/>
                <w:lang w:val="id-ID"/>
              </w:rPr>
            </w:pPr>
            <w:r>
              <w:rPr>
                <w:sz w:val="20"/>
                <w:szCs w:val="20"/>
                <w:lang w:val="id-ID"/>
              </w:rPr>
              <w:t>*</w:t>
            </w:r>
          </w:p>
        </w:tc>
        <w:tc>
          <w:tcPr>
            <w:tcW w:w="948" w:type="dxa"/>
            <w:shd w:val="clear" w:color="auto" w:fill="F2F2F2" w:themeFill="background1" w:themeFillShade="F2"/>
          </w:tcPr>
          <w:p w14:paraId="3296F33F"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10.4.2.2</w:t>
            </w:r>
          </w:p>
        </w:tc>
        <w:tc>
          <w:tcPr>
            <w:tcW w:w="6069" w:type="dxa"/>
            <w:shd w:val="clear" w:color="auto" w:fill="F2F2F2" w:themeFill="background1" w:themeFillShade="F2"/>
          </w:tcPr>
          <w:p w14:paraId="63FE7374" w14:textId="77777777" w:rsidR="0089080B" w:rsidRPr="00EF6E1B" w:rsidRDefault="0089080B" w:rsidP="00122D85">
            <w:pPr>
              <w:spacing w:before="40" w:after="40" w:line="240" w:lineRule="auto"/>
              <w:rPr>
                <w:sz w:val="20"/>
                <w:szCs w:val="20"/>
                <w:lang w:val="id-ID"/>
              </w:rPr>
            </w:pPr>
            <w:r w:rsidRPr="00EF6E1B">
              <w:rPr>
                <w:sz w:val="20"/>
                <w:szCs w:val="20"/>
                <w:lang w:val="id-ID"/>
              </w:rPr>
              <w:t>Technical facilitation in the preparation of strategic plans for the Directorate General of Regional Development</w:t>
            </w:r>
          </w:p>
        </w:tc>
        <w:tc>
          <w:tcPr>
            <w:tcW w:w="3579" w:type="dxa"/>
            <w:shd w:val="clear" w:color="auto" w:fill="F2F2F2" w:themeFill="background1" w:themeFillShade="F2"/>
          </w:tcPr>
          <w:p w14:paraId="33A0127E" w14:textId="77777777" w:rsidR="0089080B" w:rsidRPr="00EF6E1B" w:rsidRDefault="0089080B" w:rsidP="00122D85">
            <w:pPr>
              <w:spacing w:before="40" w:after="40" w:line="240" w:lineRule="auto"/>
              <w:rPr>
                <w:sz w:val="20"/>
                <w:szCs w:val="20"/>
                <w:lang w:val="id-ID"/>
              </w:rPr>
            </w:pPr>
            <w:r w:rsidRPr="00F876FE">
              <w:rPr>
                <w:sz w:val="20"/>
                <w:szCs w:val="20"/>
                <w:lang w:val="id-ID"/>
              </w:rPr>
              <w:t>MoHA - Secretariat of the Directorate General of Regional Development</w:t>
            </w:r>
          </w:p>
        </w:tc>
        <w:tc>
          <w:tcPr>
            <w:tcW w:w="2273" w:type="dxa"/>
            <w:shd w:val="clear" w:color="auto" w:fill="F2F2F2" w:themeFill="background1" w:themeFillShade="F2"/>
          </w:tcPr>
          <w:p w14:paraId="1EF22E16" w14:textId="77777777" w:rsidR="0089080B" w:rsidRPr="00EF6E1B" w:rsidRDefault="0089080B" w:rsidP="00122D85">
            <w:pPr>
              <w:spacing w:before="40" w:after="40" w:line="240" w:lineRule="auto"/>
              <w:rPr>
                <w:sz w:val="20"/>
                <w:szCs w:val="20"/>
                <w:lang w:val="id-ID"/>
              </w:rPr>
            </w:pPr>
            <w:r w:rsidRPr="00634897">
              <w:rPr>
                <w:sz w:val="20"/>
                <w:szCs w:val="20"/>
              </w:rPr>
              <w:t>Central</w:t>
            </w:r>
          </w:p>
        </w:tc>
      </w:tr>
      <w:tr w:rsidR="0089080B" w:rsidRPr="00EF6E1B" w14:paraId="50A5BD0E" w14:textId="77777777" w:rsidTr="00122D85">
        <w:trPr>
          <w:cantSplit/>
          <w:trHeight w:val="503"/>
        </w:trPr>
        <w:tc>
          <w:tcPr>
            <w:tcW w:w="561" w:type="dxa"/>
            <w:shd w:val="clear" w:color="auto" w:fill="FFFFFF" w:themeFill="background1"/>
          </w:tcPr>
          <w:p w14:paraId="3E373C7A"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FFFFF" w:themeFill="background1"/>
          </w:tcPr>
          <w:p w14:paraId="6817DFFF" w14:textId="77777777" w:rsidR="0089080B" w:rsidRPr="00EF6E1B" w:rsidRDefault="0089080B" w:rsidP="00122D85">
            <w:pPr>
              <w:spacing w:before="40" w:after="40" w:line="240" w:lineRule="auto"/>
              <w:jc w:val="center"/>
              <w:rPr>
                <w:sz w:val="20"/>
                <w:szCs w:val="20"/>
                <w:lang w:val="id-ID"/>
              </w:rPr>
            </w:pPr>
          </w:p>
        </w:tc>
        <w:tc>
          <w:tcPr>
            <w:tcW w:w="825" w:type="dxa"/>
          </w:tcPr>
          <w:p w14:paraId="76F92502" w14:textId="77777777" w:rsidR="0089080B" w:rsidRPr="00EF6E1B" w:rsidRDefault="0089080B" w:rsidP="00122D85">
            <w:pPr>
              <w:spacing w:before="40" w:after="40" w:line="240" w:lineRule="auto"/>
              <w:jc w:val="center"/>
              <w:rPr>
                <w:sz w:val="20"/>
                <w:szCs w:val="20"/>
                <w:lang w:val="id-ID"/>
              </w:rPr>
            </w:pPr>
          </w:p>
        </w:tc>
        <w:tc>
          <w:tcPr>
            <w:tcW w:w="948" w:type="dxa"/>
          </w:tcPr>
          <w:p w14:paraId="4F0DA2BB"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10.4.2.3</w:t>
            </w:r>
          </w:p>
        </w:tc>
        <w:tc>
          <w:tcPr>
            <w:tcW w:w="6069" w:type="dxa"/>
          </w:tcPr>
          <w:p w14:paraId="5928B414" w14:textId="77777777" w:rsidR="0089080B" w:rsidRPr="00EF6E1B" w:rsidRDefault="0089080B" w:rsidP="00122D85">
            <w:pPr>
              <w:spacing w:before="40" w:after="40" w:line="240" w:lineRule="auto"/>
              <w:rPr>
                <w:sz w:val="20"/>
                <w:szCs w:val="20"/>
                <w:lang w:val="id-ID"/>
              </w:rPr>
            </w:pPr>
            <w:r w:rsidRPr="00EF6E1B">
              <w:rPr>
                <w:sz w:val="20"/>
                <w:szCs w:val="20"/>
                <w:lang w:val="id-ID"/>
              </w:rPr>
              <w:t>Technical facilitation of experience</w:t>
            </w:r>
            <w:r>
              <w:rPr>
                <w:sz w:val="20"/>
                <w:szCs w:val="20"/>
                <w:lang w:val="id-ID"/>
              </w:rPr>
              <w:t>-</w:t>
            </w:r>
            <w:r w:rsidRPr="00EF6E1B">
              <w:rPr>
                <w:sz w:val="20"/>
                <w:szCs w:val="20"/>
                <w:lang w:val="id-ID"/>
              </w:rPr>
              <w:t>sharing activities and smart practices for cooperation between regions and abroad</w:t>
            </w:r>
          </w:p>
        </w:tc>
        <w:tc>
          <w:tcPr>
            <w:tcW w:w="3579" w:type="dxa"/>
          </w:tcPr>
          <w:p w14:paraId="09913C6F" w14:textId="77777777" w:rsidR="0089080B" w:rsidRPr="00EF6E1B" w:rsidRDefault="0089080B" w:rsidP="00122D85">
            <w:pPr>
              <w:spacing w:before="40" w:after="40" w:line="240" w:lineRule="auto"/>
              <w:rPr>
                <w:sz w:val="20"/>
                <w:szCs w:val="20"/>
                <w:lang w:val="id-ID"/>
              </w:rPr>
            </w:pPr>
            <w:r>
              <w:rPr>
                <w:sz w:val="20"/>
                <w:szCs w:val="20"/>
                <w:lang w:val="id-ID"/>
              </w:rPr>
              <w:t>MoHA - Cooperation Facilitation Center</w:t>
            </w:r>
          </w:p>
        </w:tc>
        <w:tc>
          <w:tcPr>
            <w:tcW w:w="2273" w:type="dxa"/>
          </w:tcPr>
          <w:p w14:paraId="23C827A5" w14:textId="77777777" w:rsidR="0089080B" w:rsidRPr="00EF6E1B" w:rsidRDefault="0089080B" w:rsidP="00122D85">
            <w:pPr>
              <w:spacing w:before="40" w:after="40" w:line="240" w:lineRule="auto"/>
              <w:rPr>
                <w:sz w:val="20"/>
                <w:szCs w:val="20"/>
                <w:lang w:val="id-ID"/>
              </w:rPr>
            </w:pPr>
            <w:r w:rsidRPr="00634897">
              <w:rPr>
                <w:sz w:val="20"/>
                <w:szCs w:val="20"/>
              </w:rPr>
              <w:t>Central</w:t>
            </w:r>
          </w:p>
        </w:tc>
      </w:tr>
      <w:tr w:rsidR="0089080B" w:rsidRPr="00EF6E1B" w14:paraId="50909250" w14:textId="77777777" w:rsidTr="00122D85">
        <w:trPr>
          <w:cantSplit/>
          <w:trHeight w:val="503"/>
        </w:trPr>
        <w:tc>
          <w:tcPr>
            <w:tcW w:w="561" w:type="dxa"/>
            <w:shd w:val="clear" w:color="auto" w:fill="F2F2F2" w:themeFill="background1" w:themeFillShade="F2"/>
          </w:tcPr>
          <w:p w14:paraId="0152B34F"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2F2F2" w:themeFill="background1" w:themeFillShade="F2"/>
          </w:tcPr>
          <w:p w14:paraId="5CB57C6B" w14:textId="77777777" w:rsidR="0089080B" w:rsidRPr="00EF6E1B" w:rsidRDefault="0089080B" w:rsidP="00122D85">
            <w:pPr>
              <w:spacing w:before="40" w:after="40" w:line="240" w:lineRule="auto"/>
              <w:jc w:val="center"/>
              <w:rPr>
                <w:sz w:val="20"/>
                <w:szCs w:val="20"/>
                <w:lang w:val="id-ID"/>
              </w:rPr>
            </w:pPr>
          </w:p>
        </w:tc>
        <w:tc>
          <w:tcPr>
            <w:tcW w:w="825" w:type="dxa"/>
            <w:shd w:val="clear" w:color="auto" w:fill="F2F2F2" w:themeFill="background1" w:themeFillShade="F2"/>
          </w:tcPr>
          <w:p w14:paraId="397300D8"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shd w:val="clear" w:color="auto" w:fill="F2F2F2" w:themeFill="background1" w:themeFillShade="F2"/>
          </w:tcPr>
          <w:p w14:paraId="0BF439F6"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10.4.2.4</w:t>
            </w:r>
          </w:p>
        </w:tc>
        <w:tc>
          <w:tcPr>
            <w:tcW w:w="6069" w:type="dxa"/>
            <w:shd w:val="clear" w:color="auto" w:fill="F2F2F2" w:themeFill="background1" w:themeFillShade="F2"/>
          </w:tcPr>
          <w:p w14:paraId="33603D87" w14:textId="77777777" w:rsidR="0089080B" w:rsidRPr="00EF6E1B" w:rsidRDefault="0089080B" w:rsidP="00122D85">
            <w:pPr>
              <w:spacing w:before="40" w:after="40" w:line="240" w:lineRule="auto"/>
              <w:rPr>
                <w:sz w:val="20"/>
                <w:szCs w:val="20"/>
                <w:lang w:val="id-ID"/>
              </w:rPr>
            </w:pPr>
            <w:r w:rsidRPr="00EF6E1B">
              <w:rPr>
                <w:sz w:val="20"/>
                <w:szCs w:val="20"/>
                <w:lang w:val="id-ID"/>
              </w:rPr>
              <w:t>Technical input for the preparation of guidelines for implementing Regional Cooperation Abroad</w:t>
            </w:r>
          </w:p>
        </w:tc>
        <w:tc>
          <w:tcPr>
            <w:tcW w:w="3579" w:type="dxa"/>
            <w:shd w:val="clear" w:color="auto" w:fill="F2F2F2" w:themeFill="background1" w:themeFillShade="F2"/>
          </w:tcPr>
          <w:p w14:paraId="0E252F80" w14:textId="77777777" w:rsidR="0089080B" w:rsidRPr="00EF6E1B" w:rsidRDefault="0089080B" w:rsidP="00122D85">
            <w:pPr>
              <w:spacing w:before="40" w:after="40" w:line="240" w:lineRule="auto"/>
              <w:rPr>
                <w:sz w:val="20"/>
                <w:szCs w:val="20"/>
                <w:lang w:val="id-ID"/>
              </w:rPr>
            </w:pPr>
            <w:r>
              <w:rPr>
                <w:sz w:val="20"/>
                <w:szCs w:val="20"/>
                <w:lang w:val="id-ID"/>
              </w:rPr>
              <w:t>MoHA - Cooperation Facilitation Center</w:t>
            </w:r>
          </w:p>
        </w:tc>
        <w:tc>
          <w:tcPr>
            <w:tcW w:w="2273" w:type="dxa"/>
            <w:shd w:val="clear" w:color="auto" w:fill="F2F2F2" w:themeFill="background1" w:themeFillShade="F2"/>
          </w:tcPr>
          <w:p w14:paraId="439BF19B" w14:textId="77777777" w:rsidR="0089080B" w:rsidRPr="00EF6E1B" w:rsidRDefault="0089080B" w:rsidP="00122D85">
            <w:pPr>
              <w:spacing w:before="40" w:after="40" w:line="240" w:lineRule="auto"/>
              <w:rPr>
                <w:sz w:val="20"/>
                <w:szCs w:val="20"/>
                <w:lang w:val="id-ID"/>
              </w:rPr>
            </w:pPr>
            <w:r w:rsidRPr="00634897">
              <w:rPr>
                <w:sz w:val="20"/>
                <w:szCs w:val="20"/>
              </w:rPr>
              <w:t>Central</w:t>
            </w:r>
          </w:p>
        </w:tc>
      </w:tr>
      <w:tr w:rsidR="0089080B" w:rsidRPr="00EF6E1B" w14:paraId="6CA0C18E" w14:textId="77777777" w:rsidTr="00122D85">
        <w:trPr>
          <w:cantSplit/>
          <w:trHeight w:val="503"/>
        </w:trPr>
        <w:tc>
          <w:tcPr>
            <w:tcW w:w="561" w:type="dxa"/>
            <w:shd w:val="clear" w:color="auto" w:fill="FFFFFF" w:themeFill="background1"/>
          </w:tcPr>
          <w:p w14:paraId="5549DA15"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FFFFF" w:themeFill="background1"/>
          </w:tcPr>
          <w:p w14:paraId="0D403B5D" w14:textId="77777777" w:rsidR="0089080B" w:rsidRPr="00EF6E1B" w:rsidRDefault="0089080B" w:rsidP="00122D85">
            <w:pPr>
              <w:spacing w:before="40" w:after="40" w:line="240" w:lineRule="auto"/>
              <w:jc w:val="center"/>
              <w:rPr>
                <w:sz w:val="20"/>
                <w:szCs w:val="20"/>
                <w:lang w:val="id-ID"/>
              </w:rPr>
            </w:pPr>
          </w:p>
        </w:tc>
        <w:tc>
          <w:tcPr>
            <w:tcW w:w="825" w:type="dxa"/>
          </w:tcPr>
          <w:p w14:paraId="74320931"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tcPr>
          <w:p w14:paraId="3E9795A9"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10.4.2.5</w:t>
            </w:r>
          </w:p>
        </w:tc>
        <w:tc>
          <w:tcPr>
            <w:tcW w:w="6069" w:type="dxa"/>
          </w:tcPr>
          <w:p w14:paraId="58554DC8" w14:textId="77777777" w:rsidR="0089080B" w:rsidRPr="00EF6E1B" w:rsidRDefault="0089080B" w:rsidP="00122D85">
            <w:pPr>
              <w:spacing w:before="40" w:after="40" w:line="240" w:lineRule="auto"/>
              <w:rPr>
                <w:sz w:val="20"/>
                <w:szCs w:val="20"/>
                <w:lang w:val="id-ID"/>
              </w:rPr>
            </w:pPr>
            <w:r w:rsidRPr="00EF6E1B">
              <w:rPr>
                <w:sz w:val="20"/>
                <w:szCs w:val="20"/>
                <w:lang w:val="id-ID"/>
              </w:rPr>
              <w:t>Technical facilitation to increase regional capacity related to regional cooperation, especially Regional Cooperation with Overseas Governments (KSDPL) and Regional Cooperation with Overseas Institutions (KSDLL)</w:t>
            </w:r>
          </w:p>
        </w:tc>
        <w:tc>
          <w:tcPr>
            <w:tcW w:w="3579" w:type="dxa"/>
          </w:tcPr>
          <w:p w14:paraId="5B95E63E" w14:textId="77777777" w:rsidR="0089080B" w:rsidRPr="00EF6E1B" w:rsidRDefault="0089080B" w:rsidP="00122D85">
            <w:pPr>
              <w:spacing w:before="40" w:after="40" w:line="240" w:lineRule="auto"/>
              <w:rPr>
                <w:sz w:val="20"/>
                <w:szCs w:val="20"/>
                <w:lang w:val="id-ID"/>
              </w:rPr>
            </w:pPr>
            <w:r>
              <w:rPr>
                <w:sz w:val="20"/>
                <w:szCs w:val="20"/>
                <w:lang w:val="id-ID"/>
              </w:rPr>
              <w:t>MoHA - Cooperation Facilitation Center</w:t>
            </w:r>
          </w:p>
        </w:tc>
        <w:tc>
          <w:tcPr>
            <w:tcW w:w="2273" w:type="dxa"/>
          </w:tcPr>
          <w:p w14:paraId="20AECAA4" w14:textId="77777777" w:rsidR="0089080B" w:rsidRPr="00EF6E1B" w:rsidRDefault="0089080B" w:rsidP="00122D85">
            <w:pPr>
              <w:spacing w:before="40" w:after="40" w:line="240" w:lineRule="auto"/>
              <w:rPr>
                <w:sz w:val="20"/>
                <w:szCs w:val="20"/>
                <w:lang w:val="id-ID"/>
              </w:rPr>
            </w:pPr>
            <w:r w:rsidRPr="00634897">
              <w:rPr>
                <w:sz w:val="20"/>
                <w:szCs w:val="20"/>
              </w:rPr>
              <w:t>Central</w:t>
            </w:r>
          </w:p>
        </w:tc>
      </w:tr>
      <w:tr w:rsidR="0089080B" w:rsidRPr="00EF6E1B" w14:paraId="20F7981D" w14:textId="77777777" w:rsidTr="00122D85">
        <w:trPr>
          <w:cantSplit/>
          <w:trHeight w:val="503"/>
        </w:trPr>
        <w:tc>
          <w:tcPr>
            <w:tcW w:w="561" w:type="dxa"/>
            <w:shd w:val="clear" w:color="auto" w:fill="F2F2F2" w:themeFill="background1" w:themeFillShade="F2"/>
          </w:tcPr>
          <w:p w14:paraId="6E2E4577"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2F2F2" w:themeFill="background1" w:themeFillShade="F2"/>
          </w:tcPr>
          <w:p w14:paraId="002BE131" w14:textId="77777777" w:rsidR="0089080B" w:rsidRPr="00EF6E1B" w:rsidRDefault="0089080B" w:rsidP="00122D85">
            <w:pPr>
              <w:spacing w:before="40" w:after="40" w:line="240" w:lineRule="auto"/>
              <w:jc w:val="center"/>
              <w:rPr>
                <w:sz w:val="20"/>
                <w:szCs w:val="20"/>
                <w:lang w:val="id-ID"/>
              </w:rPr>
            </w:pPr>
          </w:p>
        </w:tc>
        <w:tc>
          <w:tcPr>
            <w:tcW w:w="825" w:type="dxa"/>
            <w:shd w:val="clear" w:color="auto" w:fill="F2F2F2" w:themeFill="background1" w:themeFillShade="F2"/>
          </w:tcPr>
          <w:p w14:paraId="2E6ACB20" w14:textId="77777777" w:rsidR="0089080B" w:rsidRPr="00EF6E1B" w:rsidRDefault="0089080B" w:rsidP="00122D85">
            <w:pPr>
              <w:spacing w:before="40" w:after="40" w:line="240" w:lineRule="auto"/>
              <w:jc w:val="center"/>
              <w:rPr>
                <w:sz w:val="20"/>
                <w:szCs w:val="20"/>
                <w:lang w:val="id-ID"/>
              </w:rPr>
            </w:pPr>
          </w:p>
        </w:tc>
        <w:tc>
          <w:tcPr>
            <w:tcW w:w="948" w:type="dxa"/>
            <w:shd w:val="clear" w:color="auto" w:fill="F2F2F2" w:themeFill="background1" w:themeFillShade="F2"/>
          </w:tcPr>
          <w:p w14:paraId="51FF588D"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10.4.2.6</w:t>
            </w:r>
          </w:p>
        </w:tc>
        <w:tc>
          <w:tcPr>
            <w:tcW w:w="6069" w:type="dxa"/>
            <w:shd w:val="clear" w:color="auto" w:fill="F2F2F2" w:themeFill="background1" w:themeFillShade="F2"/>
          </w:tcPr>
          <w:p w14:paraId="4BF4FDDA" w14:textId="77777777" w:rsidR="0089080B" w:rsidRPr="00EF6E1B" w:rsidRDefault="0089080B" w:rsidP="00122D85">
            <w:pPr>
              <w:spacing w:before="40" w:after="40" w:line="240" w:lineRule="auto"/>
              <w:rPr>
                <w:sz w:val="20"/>
                <w:szCs w:val="20"/>
                <w:lang w:val="id-ID"/>
              </w:rPr>
            </w:pPr>
            <w:r w:rsidRPr="00EF6E1B">
              <w:rPr>
                <w:sz w:val="20"/>
                <w:szCs w:val="20"/>
                <w:lang w:val="id-ID"/>
              </w:rPr>
              <w:t>Technical recommendations related to regional debt management (based on the results of studies related to regional debt management)</w:t>
            </w:r>
          </w:p>
        </w:tc>
        <w:tc>
          <w:tcPr>
            <w:tcW w:w="3579" w:type="dxa"/>
            <w:shd w:val="clear" w:color="auto" w:fill="F2F2F2" w:themeFill="background1" w:themeFillShade="F2"/>
          </w:tcPr>
          <w:p w14:paraId="10BB6BDD" w14:textId="77777777" w:rsidR="0089080B" w:rsidRPr="00EF6E1B" w:rsidRDefault="0089080B" w:rsidP="00122D85">
            <w:pPr>
              <w:spacing w:before="40" w:after="40" w:line="240" w:lineRule="auto"/>
              <w:rPr>
                <w:sz w:val="20"/>
                <w:szCs w:val="20"/>
                <w:lang w:val="id-ID"/>
              </w:rPr>
            </w:pPr>
            <w:r w:rsidRPr="00F876FE">
              <w:rPr>
                <w:sz w:val="20"/>
                <w:szCs w:val="20"/>
                <w:lang w:val="id-ID"/>
              </w:rPr>
              <w:t>MoHA - Directorate of Transfer Facilitation and Regional Debt Financing</w:t>
            </w:r>
          </w:p>
        </w:tc>
        <w:tc>
          <w:tcPr>
            <w:tcW w:w="2273" w:type="dxa"/>
            <w:shd w:val="clear" w:color="auto" w:fill="F2F2F2" w:themeFill="background1" w:themeFillShade="F2"/>
          </w:tcPr>
          <w:p w14:paraId="0125C4B2" w14:textId="77777777" w:rsidR="0089080B" w:rsidRPr="00EF6E1B" w:rsidRDefault="0089080B" w:rsidP="00122D85">
            <w:pPr>
              <w:spacing w:before="40" w:after="40" w:line="240" w:lineRule="auto"/>
              <w:rPr>
                <w:sz w:val="20"/>
                <w:szCs w:val="20"/>
                <w:lang w:val="id-ID"/>
              </w:rPr>
            </w:pPr>
            <w:r w:rsidRPr="00634897">
              <w:rPr>
                <w:sz w:val="20"/>
                <w:szCs w:val="20"/>
              </w:rPr>
              <w:t>Central</w:t>
            </w:r>
          </w:p>
        </w:tc>
      </w:tr>
      <w:tr w:rsidR="0089080B" w:rsidRPr="00FE3CA9" w14:paraId="081D468F" w14:textId="77777777" w:rsidTr="00122D85">
        <w:trPr>
          <w:cantSplit/>
          <w:trHeight w:val="503"/>
        </w:trPr>
        <w:tc>
          <w:tcPr>
            <w:tcW w:w="561" w:type="dxa"/>
            <w:shd w:val="clear" w:color="auto" w:fill="FFFFFF" w:themeFill="background1"/>
          </w:tcPr>
          <w:p w14:paraId="559353E5"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FFFFF" w:themeFill="background1"/>
          </w:tcPr>
          <w:p w14:paraId="100668D9" w14:textId="77777777" w:rsidR="0089080B" w:rsidRPr="00EF6E1B" w:rsidRDefault="0089080B" w:rsidP="00122D85">
            <w:pPr>
              <w:spacing w:before="40" w:after="40" w:line="240" w:lineRule="auto"/>
              <w:jc w:val="center"/>
              <w:rPr>
                <w:sz w:val="20"/>
                <w:szCs w:val="20"/>
                <w:lang w:val="id-ID"/>
              </w:rPr>
            </w:pPr>
          </w:p>
        </w:tc>
        <w:tc>
          <w:tcPr>
            <w:tcW w:w="825" w:type="dxa"/>
          </w:tcPr>
          <w:p w14:paraId="60F11729" w14:textId="77777777" w:rsidR="0089080B" w:rsidRPr="00EF6E1B" w:rsidRDefault="0089080B" w:rsidP="00122D85">
            <w:pPr>
              <w:spacing w:before="40" w:after="40" w:line="240" w:lineRule="auto"/>
              <w:jc w:val="center"/>
              <w:rPr>
                <w:sz w:val="20"/>
                <w:szCs w:val="20"/>
                <w:lang w:val="id-ID"/>
              </w:rPr>
            </w:pPr>
            <w:r w:rsidRPr="00EF6E1B">
              <w:rPr>
                <w:b/>
                <w:bCs/>
                <w:sz w:val="20"/>
                <w:szCs w:val="20"/>
                <w:lang w:val="id-ID"/>
              </w:rPr>
              <w:t>10.4.3</w:t>
            </w:r>
          </w:p>
        </w:tc>
        <w:tc>
          <w:tcPr>
            <w:tcW w:w="12869" w:type="dxa"/>
            <w:gridSpan w:val="4"/>
          </w:tcPr>
          <w:p w14:paraId="1C1260EE" w14:textId="77777777" w:rsidR="0089080B" w:rsidRPr="00EF6E1B" w:rsidRDefault="0089080B" w:rsidP="00122D85">
            <w:pPr>
              <w:spacing w:before="40" w:after="40" w:line="240" w:lineRule="auto"/>
              <w:rPr>
                <w:b/>
                <w:bCs/>
                <w:sz w:val="20"/>
                <w:szCs w:val="20"/>
                <w:lang w:val="id-ID"/>
              </w:rPr>
            </w:pPr>
            <w:r w:rsidRPr="00F8535E">
              <w:rPr>
                <w:rFonts w:eastAsia="Times New Roman"/>
                <w:b/>
                <w:bCs/>
                <w:sz w:val="20"/>
                <w:szCs w:val="20"/>
              </w:rPr>
              <w:t xml:space="preserve">Governance support for the program at </w:t>
            </w:r>
            <w:r w:rsidRPr="004264EA">
              <w:rPr>
                <w:b/>
                <w:bCs/>
                <w:sz w:val="20"/>
                <w:szCs w:val="20"/>
                <w:lang w:val="id-ID"/>
              </w:rPr>
              <w:t>the MoF</w:t>
            </w:r>
          </w:p>
        </w:tc>
      </w:tr>
      <w:tr w:rsidR="0089080B" w:rsidRPr="00EF6E1B" w14:paraId="3EDC7330" w14:textId="77777777" w:rsidTr="00122D85">
        <w:trPr>
          <w:cantSplit/>
          <w:trHeight w:val="503"/>
        </w:trPr>
        <w:tc>
          <w:tcPr>
            <w:tcW w:w="561" w:type="dxa"/>
            <w:shd w:val="clear" w:color="auto" w:fill="F2F2F2" w:themeFill="background1" w:themeFillShade="F2"/>
          </w:tcPr>
          <w:p w14:paraId="662882FC"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2F2F2" w:themeFill="background1" w:themeFillShade="F2"/>
          </w:tcPr>
          <w:p w14:paraId="3B35EFBD" w14:textId="77777777" w:rsidR="0089080B" w:rsidRPr="00EF6E1B" w:rsidRDefault="0089080B" w:rsidP="00122D85">
            <w:pPr>
              <w:spacing w:before="40" w:after="40" w:line="240" w:lineRule="auto"/>
              <w:jc w:val="center"/>
              <w:rPr>
                <w:sz w:val="20"/>
                <w:szCs w:val="20"/>
                <w:lang w:val="id-ID"/>
              </w:rPr>
            </w:pPr>
          </w:p>
        </w:tc>
        <w:tc>
          <w:tcPr>
            <w:tcW w:w="825" w:type="dxa"/>
            <w:shd w:val="clear" w:color="auto" w:fill="F2F2F2" w:themeFill="background1" w:themeFillShade="F2"/>
          </w:tcPr>
          <w:p w14:paraId="1F3AF89C"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shd w:val="clear" w:color="auto" w:fill="F2F2F2" w:themeFill="background1" w:themeFillShade="F2"/>
          </w:tcPr>
          <w:p w14:paraId="34602F12"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10.4.3.1</w:t>
            </w:r>
          </w:p>
        </w:tc>
        <w:tc>
          <w:tcPr>
            <w:tcW w:w="6069" w:type="dxa"/>
            <w:shd w:val="clear" w:color="auto" w:fill="F2F2F2" w:themeFill="background1" w:themeFillShade="F2"/>
          </w:tcPr>
          <w:p w14:paraId="68FA9A6E" w14:textId="77777777" w:rsidR="0089080B" w:rsidRPr="00EF6E1B" w:rsidRDefault="0089080B" w:rsidP="00122D85">
            <w:pPr>
              <w:spacing w:before="40" w:after="40" w:line="240" w:lineRule="auto"/>
              <w:rPr>
                <w:sz w:val="20"/>
                <w:szCs w:val="20"/>
                <w:lang w:val="id-ID"/>
              </w:rPr>
            </w:pPr>
            <w:r w:rsidRPr="00EF6E1B">
              <w:rPr>
                <w:sz w:val="20"/>
                <w:szCs w:val="20"/>
                <w:lang w:val="id-ID"/>
              </w:rPr>
              <w:t>Planning, Management, Evaluation</w:t>
            </w:r>
            <w:r>
              <w:rPr>
                <w:sz w:val="20"/>
                <w:szCs w:val="20"/>
                <w:lang w:val="id-ID"/>
              </w:rPr>
              <w:t>,</w:t>
            </w:r>
            <w:r w:rsidRPr="00EF6E1B">
              <w:rPr>
                <w:sz w:val="20"/>
                <w:szCs w:val="20"/>
                <w:lang w:val="id-ID"/>
              </w:rPr>
              <w:t xml:space="preserve"> and Reporting on the implementation of the SKALA program grant at the Ministry of Finance </w:t>
            </w:r>
          </w:p>
        </w:tc>
        <w:tc>
          <w:tcPr>
            <w:tcW w:w="3579" w:type="dxa"/>
            <w:shd w:val="clear" w:color="auto" w:fill="F2F2F2" w:themeFill="background1" w:themeFillShade="F2"/>
          </w:tcPr>
          <w:p w14:paraId="71036671" w14:textId="77777777" w:rsidR="0089080B" w:rsidRPr="00EF6E1B" w:rsidRDefault="0089080B" w:rsidP="00122D85">
            <w:pPr>
              <w:spacing w:before="40" w:after="40" w:line="240" w:lineRule="auto"/>
              <w:rPr>
                <w:sz w:val="20"/>
                <w:szCs w:val="20"/>
                <w:lang w:val="id-ID"/>
              </w:rPr>
            </w:pPr>
            <w:r w:rsidRPr="00F876FE">
              <w:rPr>
                <w:sz w:val="20"/>
                <w:szCs w:val="20"/>
                <w:lang w:val="id-ID"/>
              </w:rPr>
              <w:t>MoF - Secretariat of the Directorate General of Fiscal Balance</w:t>
            </w:r>
          </w:p>
        </w:tc>
        <w:tc>
          <w:tcPr>
            <w:tcW w:w="2273" w:type="dxa"/>
            <w:shd w:val="clear" w:color="auto" w:fill="F2F2F2" w:themeFill="background1" w:themeFillShade="F2"/>
          </w:tcPr>
          <w:p w14:paraId="2A7E0040" w14:textId="77777777" w:rsidR="0089080B" w:rsidRPr="00EF6E1B" w:rsidRDefault="0089080B" w:rsidP="00122D85">
            <w:pPr>
              <w:spacing w:before="40" w:after="40" w:line="240" w:lineRule="auto"/>
              <w:rPr>
                <w:sz w:val="20"/>
                <w:szCs w:val="20"/>
                <w:lang w:val="id-ID"/>
              </w:rPr>
            </w:pPr>
            <w:r w:rsidRPr="007C569A">
              <w:rPr>
                <w:sz w:val="20"/>
                <w:szCs w:val="20"/>
              </w:rPr>
              <w:t>Central</w:t>
            </w:r>
          </w:p>
        </w:tc>
      </w:tr>
      <w:tr w:rsidR="0089080B" w:rsidRPr="00FE3CA9" w14:paraId="33C471CF" w14:textId="77777777" w:rsidTr="00122D85">
        <w:trPr>
          <w:cantSplit/>
          <w:trHeight w:val="503"/>
        </w:trPr>
        <w:tc>
          <w:tcPr>
            <w:tcW w:w="561" w:type="dxa"/>
            <w:shd w:val="clear" w:color="auto" w:fill="FFFFFF" w:themeFill="background1"/>
          </w:tcPr>
          <w:p w14:paraId="2A3BCD68"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FFFFF" w:themeFill="background1"/>
          </w:tcPr>
          <w:p w14:paraId="5343E7DF" w14:textId="77777777" w:rsidR="0089080B" w:rsidRPr="00EF6E1B" w:rsidRDefault="0089080B" w:rsidP="00122D85">
            <w:pPr>
              <w:spacing w:before="40" w:after="40" w:line="240" w:lineRule="auto"/>
              <w:jc w:val="center"/>
              <w:rPr>
                <w:sz w:val="20"/>
                <w:szCs w:val="20"/>
                <w:lang w:val="id-ID"/>
              </w:rPr>
            </w:pPr>
            <w:r w:rsidRPr="00EF6E1B">
              <w:rPr>
                <w:b/>
                <w:bCs/>
                <w:sz w:val="20"/>
                <w:szCs w:val="20"/>
                <w:lang w:val="id-ID"/>
              </w:rPr>
              <w:t>10.5.</w:t>
            </w:r>
          </w:p>
        </w:tc>
        <w:tc>
          <w:tcPr>
            <w:tcW w:w="13694" w:type="dxa"/>
            <w:gridSpan w:val="5"/>
          </w:tcPr>
          <w:p w14:paraId="6F232EB9" w14:textId="77777777" w:rsidR="0089080B" w:rsidRPr="00EF6E1B" w:rsidRDefault="0089080B" w:rsidP="00122D85">
            <w:pPr>
              <w:spacing w:before="40" w:after="40" w:line="240" w:lineRule="auto"/>
              <w:rPr>
                <w:sz w:val="20"/>
                <w:szCs w:val="20"/>
                <w:lang w:val="id-ID"/>
              </w:rPr>
            </w:pPr>
            <w:r w:rsidRPr="00F8535E">
              <w:rPr>
                <w:b/>
                <w:bCs/>
                <w:sz w:val="20"/>
                <w:szCs w:val="20"/>
              </w:rPr>
              <w:t>Governance of the SKALA Program in the Province</w:t>
            </w:r>
          </w:p>
        </w:tc>
      </w:tr>
      <w:tr w:rsidR="0089080B" w:rsidRPr="00FE3CA9" w14:paraId="01D24976" w14:textId="77777777" w:rsidTr="00122D85">
        <w:trPr>
          <w:cantSplit/>
          <w:trHeight w:val="503"/>
        </w:trPr>
        <w:tc>
          <w:tcPr>
            <w:tcW w:w="561" w:type="dxa"/>
            <w:shd w:val="clear" w:color="auto" w:fill="F2F2F2" w:themeFill="background1" w:themeFillShade="F2"/>
          </w:tcPr>
          <w:p w14:paraId="124EDCC2"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2F2F2" w:themeFill="background1" w:themeFillShade="F2"/>
          </w:tcPr>
          <w:p w14:paraId="7677A7AF" w14:textId="77777777" w:rsidR="0089080B" w:rsidRPr="00EF6E1B" w:rsidRDefault="0089080B" w:rsidP="00122D85">
            <w:pPr>
              <w:spacing w:before="40" w:after="40" w:line="240" w:lineRule="auto"/>
              <w:jc w:val="center"/>
              <w:rPr>
                <w:sz w:val="20"/>
                <w:szCs w:val="20"/>
                <w:lang w:val="id-ID"/>
              </w:rPr>
            </w:pPr>
          </w:p>
        </w:tc>
        <w:tc>
          <w:tcPr>
            <w:tcW w:w="825" w:type="dxa"/>
            <w:shd w:val="clear" w:color="auto" w:fill="F2F2F2" w:themeFill="background1" w:themeFillShade="F2"/>
          </w:tcPr>
          <w:p w14:paraId="6768E107" w14:textId="77777777" w:rsidR="0089080B" w:rsidRPr="00EF6E1B" w:rsidRDefault="0089080B" w:rsidP="00122D85">
            <w:pPr>
              <w:spacing w:before="40" w:after="40" w:line="240" w:lineRule="auto"/>
              <w:jc w:val="center"/>
              <w:rPr>
                <w:sz w:val="20"/>
                <w:szCs w:val="20"/>
                <w:lang w:val="id-ID"/>
              </w:rPr>
            </w:pPr>
            <w:r w:rsidRPr="00EF6E1B">
              <w:rPr>
                <w:b/>
                <w:bCs/>
                <w:sz w:val="20"/>
                <w:szCs w:val="20"/>
                <w:lang w:val="id-ID"/>
              </w:rPr>
              <w:t>10.5.1</w:t>
            </w:r>
          </w:p>
        </w:tc>
        <w:tc>
          <w:tcPr>
            <w:tcW w:w="12869" w:type="dxa"/>
            <w:gridSpan w:val="4"/>
            <w:shd w:val="clear" w:color="auto" w:fill="F2F2F2" w:themeFill="background1" w:themeFillShade="F2"/>
          </w:tcPr>
          <w:p w14:paraId="3D8DBE82" w14:textId="77777777" w:rsidR="0089080B" w:rsidRPr="00EF6E1B" w:rsidRDefault="0089080B" w:rsidP="00122D85">
            <w:pPr>
              <w:spacing w:before="40" w:after="40" w:line="240" w:lineRule="auto"/>
              <w:rPr>
                <w:sz w:val="20"/>
                <w:szCs w:val="20"/>
                <w:lang w:val="id-ID"/>
              </w:rPr>
            </w:pPr>
            <w:r w:rsidRPr="00F8535E">
              <w:rPr>
                <w:b/>
                <w:bCs/>
                <w:sz w:val="20"/>
                <w:szCs w:val="20"/>
              </w:rPr>
              <w:t>Governance support for the program in Aceh Province</w:t>
            </w:r>
          </w:p>
        </w:tc>
      </w:tr>
      <w:tr w:rsidR="0089080B" w:rsidRPr="00EF6E1B" w14:paraId="05DCAE8E" w14:textId="77777777" w:rsidTr="00122D85">
        <w:trPr>
          <w:cantSplit/>
          <w:trHeight w:val="503"/>
        </w:trPr>
        <w:tc>
          <w:tcPr>
            <w:tcW w:w="561" w:type="dxa"/>
            <w:shd w:val="clear" w:color="auto" w:fill="FFFFFF" w:themeFill="background1"/>
          </w:tcPr>
          <w:p w14:paraId="7B58EB3C"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FFFFF" w:themeFill="background1"/>
          </w:tcPr>
          <w:p w14:paraId="1D4565EC" w14:textId="77777777" w:rsidR="0089080B" w:rsidRPr="00EF6E1B" w:rsidRDefault="0089080B" w:rsidP="00122D85">
            <w:pPr>
              <w:spacing w:before="40" w:after="40" w:line="240" w:lineRule="auto"/>
              <w:jc w:val="center"/>
              <w:rPr>
                <w:sz w:val="20"/>
                <w:szCs w:val="20"/>
                <w:lang w:val="id-ID"/>
              </w:rPr>
            </w:pPr>
          </w:p>
        </w:tc>
        <w:tc>
          <w:tcPr>
            <w:tcW w:w="825" w:type="dxa"/>
          </w:tcPr>
          <w:p w14:paraId="0A63C25D"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tcPr>
          <w:p w14:paraId="30242308"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10.5.1.1</w:t>
            </w:r>
          </w:p>
        </w:tc>
        <w:tc>
          <w:tcPr>
            <w:tcW w:w="6069" w:type="dxa"/>
          </w:tcPr>
          <w:p w14:paraId="7560BB0D" w14:textId="77777777" w:rsidR="0089080B" w:rsidRPr="00EF6E1B" w:rsidRDefault="0089080B" w:rsidP="00122D85">
            <w:pPr>
              <w:spacing w:before="40" w:after="40" w:line="240" w:lineRule="auto"/>
              <w:rPr>
                <w:sz w:val="20"/>
                <w:szCs w:val="20"/>
                <w:lang w:val="id-ID"/>
              </w:rPr>
            </w:pPr>
            <w:r w:rsidRPr="004264EA">
              <w:rPr>
                <w:sz w:val="20"/>
                <w:szCs w:val="20"/>
                <w:lang w:val="id-ID"/>
              </w:rPr>
              <w:t>Management of the SKALA Secretariat in Aceh Province</w:t>
            </w:r>
          </w:p>
        </w:tc>
        <w:tc>
          <w:tcPr>
            <w:tcW w:w="3579" w:type="dxa"/>
          </w:tcPr>
          <w:p w14:paraId="1AF4D710" w14:textId="77777777" w:rsidR="0089080B" w:rsidRPr="00EF6E1B" w:rsidRDefault="0089080B" w:rsidP="00122D85">
            <w:pPr>
              <w:spacing w:before="40" w:after="40" w:line="240" w:lineRule="auto"/>
              <w:rPr>
                <w:sz w:val="20"/>
                <w:szCs w:val="20"/>
                <w:lang w:val="id-ID"/>
              </w:rPr>
            </w:pPr>
            <w:r>
              <w:rPr>
                <w:sz w:val="20"/>
                <w:szCs w:val="20"/>
                <w:lang w:val="id-ID"/>
              </w:rPr>
              <w:t>Bappenas – Directorate PKPM</w:t>
            </w:r>
          </w:p>
        </w:tc>
        <w:tc>
          <w:tcPr>
            <w:tcW w:w="2273" w:type="dxa"/>
          </w:tcPr>
          <w:p w14:paraId="3DEB45AC" w14:textId="77777777" w:rsidR="0089080B" w:rsidRPr="00EF6E1B" w:rsidRDefault="0089080B" w:rsidP="00122D85">
            <w:pPr>
              <w:spacing w:before="40" w:after="40" w:line="240" w:lineRule="auto"/>
              <w:rPr>
                <w:sz w:val="20"/>
                <w:szCs w:val="20"/>
                <w:lang w:val="id-ID"/>
              </w:rPr>
            </w:pPr>
            <w:r>
              <w:rPr>
                <w:sz w:val="20"/>
                <w:szCs w:val="20"/>
              </w:rPr>
              <w:t>Aceh</w:t>
            </w:r>
          </w:p>
        </w:tc>
      </w:tr>
      <w:tr w:rsidR="0089080B" w:rsidRPr="00FE3CA9" w14:paraId="7F876774" w14:textId="77777777" w:rsidTr="00122D85">
        <w:trPr>
          <w:cantSplit/>
          <w:trHeight w:val="503"/>
        </w:trPr>
        <w:tc>
          <w:tcPr>
            <w:tcW w:w="561" w:type="dxa"/>
            <w:shd w:val="clear" w:color="auto" w:fill="F2F2F2" w:themeFill="background1" w:themeFillShade="F2"/>
          </w:tcPr>
          <w:p w14:paraId="7E21339B"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2F2F2" w:themeFill="background1" w:themeFillShade="F2"/>
          </w:tcPr>
          <w:p w14:paraId="5AC5C016" w14:textId="77777777" w:rsidR="0089080B" w:rsidRPr="00EF6E1B" w:rsidRDefault="0089080B" w:rsidP="00122D85">
            <w:pPr>
              <w:spacing w:before="40" w:after="40" w:line="240" w:lineRule="auto"/>
              <w:jc w:val="center"/>
              <w:rPr>
                <w:sz w:val="20"/>
                <w:szCs w:val="20"/>
                <w:lang w:val="id-ID"/>
              </w:rPr>
            </w:pPr>
          </w:p>
        </w:tc>
        <w:tc>
          <w:tcPr>
            <w:tcW w:w="825" w:type="dxa"/>
            <w:shd w:val="clear" w:color="auto" w:fill="F2F2F2" w:themeFill="background1" w:themeFillShade="F2"/>
          </w:tcPr>
          <w:p w14:paraId="6F66F2B7" w14:textId="77777777" w:rsidR="0089080B" w:rsidRPr="00EF6E1B" w:rsidRDefault="0089080B" w:rsidP="00122D85">
            <w:pPr>
              <w:spacing w:before="40" w:after="40" w:line="240" w:lineRule="auto"/>
              <w:jc w:val="center"/>
              <w:rPr>
                <w:sz w:val="20"/>
                <w:szCs w:val="20"/>
                <w:lang w:val="id-ID"/>
              </w:rPr>
            </w:pPr>
            <w:r w:rsidRPr="00EF6E1B">
              <w:rPr>
                <w:b/>
                <w:bCs/>
                <w:sz w:val="20"/>
                <w:szCs w:val="20"/>
                <w:lang w:val="id-ID"/>
              </w:rPr>
              <w:t>10.5.2</w:t>
            </w:r>
          </w:p>
        </w:tc>
        <w:tc>
          <w:tcPr>
            <w:tcW w:w="12869" w:type="dxa"/>
            <w:gridSpan w:val="4"/>
            <w:shd w:val="clear" w:color="auto" w:fill="F2F2F2" w:themeFill="background1" w:themeFillShade="F2"/>
          </w:tcPr>
          <w:p w14:paraId="5B7A57CE" w14:textId="77777777" w:rsidR="0089080B" w:rsidRPr="00EF6E1B" w:rsidRDefault="0089080B" w:rsidP="00122D85">
            <w:pPr>
              <w:spacing w:before="40" w:after="40" w:line="240" w:lineRule="auto"/>
              <w:rPr>
                <w:sz w:val="20"/>
                <w:szCs w:val="20"/>
                <w:lang w:val="id-ID"/>
              </w:rPr>
            </w:pPr>
            <w:r w:rsidRPr="00F8535E">
              <w:rPr>
                <w:b/>
                <w:bCs/>
                <w:sz w:val="20"/>
                <w:szCs w:val="20"/>
              </w:rPr>
              <w:t xml:space="preserve">Governance support for the program in </w:t>
            </w:r>
            <w:r w:rsidRPr="00EF6E1B">
              <w:rPr>
                <w:b/>
                <w:bCs/>
                <w:sz w:val="20"/>
                <w:szCs w:val="20"/>
                <w:lang w:val="id-ID"/>
              </w:rPr>
              <w:t>NTB</w:t>
            </w:r>
            <w:r w:rsidRPr="00F8535E">
              <w:rPr>
                <w:b/>
                <w:bCs/>
                <w:sz w:val="20"/>
                <w:szCs w:val="20"/>
              </w:rPr>
              <w:t xml:space="preserve"> Province</w:t>
            </w:r>
            <w:r w:rsidRPr="00F8535E">
              <w:rPr>
                <w:b/>
                <w:bCs/>
                <w:sz w:val="20"/>
                <w:szCs w:val="20"/>
                <w:lang w:val="id-ID"/>
              </w:rPr>
              <w:t xml:space="preserve"> </w:t>
            </w:r>
          </w:p>
        </w:tc>
      </w:tr>
      <w:tr w:rsidR="0089080B" w:rsidRPr="00EF6E1B" w14:paraId="70DBD728" w14:textId="77777777" w:rsidTr="00122D85">
        <w:trPr>
          <w:cantSplit/>
          <w:trHeight w:val="503"/>
        </w:trPr>
        <w:tc>
          <w:tcPr>
            <w:tcW w:w="561" w:type="dxa"/>
            <w:shd w:val="clear" w:color="auto" w:fill="FFFFFF" w:themeFill="background1"/>
          </w:tcPr>
          <w:p w14:paraId="0898C362"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FFFFF" w:themeFill="background1"/>
          </w:tcPr>
          <w:p w14:paraId="678C2BFD" w14:textId="77777777" w:rsidR="0089080B" w:rsidRPr="00EF6E1B" w:rsidRDefault="0089080B" w:rsidP="00122D85">
            <w:pPr>
              <w:spacing w:before="40" w:after="40" w:line="240" w:lineRule="auto"/>
              <w:jc w:val="center"/>
              <w:rPr>
                <w:sz w:val="20"/>
                <w:szCs w:val="20"/>
                <w:lang w:val="id-ID"/>
              </w:rPr>
            </w:pPr>
          </w:p>
        </w:tc>
        <w:tc>
          <w:tcPr>
            <w:tcW w:w="825" w:type="dxa"/>
          </w:tcPr>
          <w:p w14:paraId="07807B41"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tcPr>
          <w:p w14:paraId="67052721"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10.5.2.1</w:t>
            </w:r>
          </w:p>
        </w:tc>
        <w:tc>
          <w:tcPr>
            <w:tcW w:w="6069" w:type="dxa"/>
          </w:tcPr>
          <w:p w14:paraId="4BBB17DF" w14:textId="77777777" w:rsidR="0089080B" w:rsidRPr="00EF6E1B" w:rsidRDefault="0089080B" w:rsidP="00122D85">
            <w:pPr>
              <w:spacing w:before="40" w:after="40" w:line="240" w:lineRule="auto"/>
              <w:rPr>
                <w:sz w:val="20"/>
                <w:szCs w:val="20"/>
                <w:lang w:val="id-ID"/>
              </w:rPr>
            </w:pPr>
            <w:r w:rsidRPr="004264EA">
              <w:rPr>
                <w:sz w:val="20"/>
                <w:szCs w:val="20"/>
                <w:lang w:val="id-ID"/>
              </w:rPr>
              <w:t xml:space="preserve">Management of the SKALA Secretariat in </w:t>
            </w:r>
            <w:r w:rsidRPr="00EF6E1B">
              <w:rPr>
                <w:sz w:val="20"/>
                <w:szCs w:val="20"/>
                <w:lang w:val="id-ID"/>
              </w:rPr>
              <w:t>NTB</w:t>
            </w:r>
            <w:r w:rsidRPr="004264EA">
              <w:rPr>
                <w:sz w:val="20"/>
                <w:szCs w:val="20"/>
                <w:lang w:val="id-ID"/>
              </w:rPr>
              <w:t xml:space="preserve"> Province</w:t>
            </w:r>
            <w:r w:rsidRPr="00EF6E1B">
              <w:rPr>
                <w:sz w:val="20"/>
                <w:szCs w:val="20"/>
                <w:lang w:val="id-ID"/>
              </w:rPr>
              <w:t xml:space="preserve"> </w:t>
            </w:r>
          </w:p>
        </w:tc>
        <w:tc>
          <w:tcPr>
            <w:tcW w:w="3579" w:type="dxa"/>
          </w:tcPr>
          <w:p w14:paraId="638F9BA7" w14:textId="77777777" w:rsidR="0089080B" w:rsidRPr="00EF6E1B" w:rsidRDefault="0089080B" w:rsidP="00122D85">
            <w:pPr>
              <w:spacing w:before="40" w:after="40" w:line="240" w:lineRule="auto"/>
              <w:rPr>
                <w:sz w:val="20"/>
                <w:szCs w:val="20"/>
                <w:lang w:val="id-ID"/>
              </w:rPr>
            </w:pPr>
            <w:r>
              <w:rPr>
                <w:sz w:val="20"/>
                <w:szCs w:val="20"/>
                <w:lang w:val="id-ID"/>
              </w:rPr>
              <w:t>Bappenas – Directorate PKPM</w:t>
            </w:r>
          </w:p>
        </w:tc>
        <w:tc>
          <w:tcPr>
            <w:tcW w:w="2273" w:type="dxa"/>
          </w:tcPr>
          <w:p w14:paraId="1753471D" w14:textId="77777777" w:rsidR="0089080B" w:rsidRPr="00EF6E1B" w:rsidRDefault="0089080B" w:rsidP="00122D85">
            <w:pPr>
              <w:spacing w:before="40" w:after="40" w:line="240" w:lineRule="auto"/>
              <w:rPr>
                <w:sz w:val="20"/>
                <w:szCs w:val="20"/>
                <w:lang w:val="id-ID"/>
              </w:rPr>
            </w:pPr>
            <w:r w:rsidRPr="00EF6E1B">
              <w:rPr>
                <w:sz w:val="20"/>
                <w:szCs w:val="20"/>
                <w:lang w:val="id-ID"/>
              </w:rPr>
              <w:t>NTB</w:t>
            </w:r>
          </w:p>
        </w:tc>
      </w:tr>
      <w:tr w:rsidR="0089080B" w:rsidRPr="00FE3CA9" w14:paraId="429EBC98" w14:textId="77777777" w:rsidTr="00122D85">
        <w:trPr>
          <w:cantSplit/>
          <w:trHeight w:val="503"/>
        </w:trPr>
        <w:tc>
          <w:tcPr>
            <w:tcW w:w="561" w:type="dxa"/>
            <w:shd w:val="clear" w:color="auto" w:fill="F2F2F2" w:themeFill="background1" w:themeFillShade="F2"/>
          </w:tcPr>
          <w:p w14:paraId="3CDA1F81"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2F2F2" w:themeFill="background1" w:themeFillShade="F2"/>
          </w:tcPr>
          <w:p w14:paraId="16F76903" w14:textId="77777777" w:rsidR="0089080B" w:rsidRPr="00EF6E1B" w:rsidRDefault="0089080B" w:rsidP="00122D85">
            <w:pPr>
              <w:spacing w:before="40" w:after="40" w:line="240" w:lineRule="auto"/>
              <w:jc w:val="center"/>
              <w:rPr>
                <w:sz w:val="20"/>
                <w:szCs w:val="20"/>
                <w:lang w:val="id-ID"/>
              </w:rPr>
            </w:pPr>
          </w:p>
        </w:tc>
        <w:tc>
          <w:tcPr>
            <w:tcW w:w="825" w:type="dxa"/>
            <w:shd w:val="clear" w:color="auto" w:fill="F2F2F2" w:themeFill="background1" w:themeFillShade="F2"/>
          </w:tcPr>
          <w:p w14:paraId="2C846711" w14:textId="77777777" w:rsidR="0089080B" w:rsidRPr="00EF6E1B" w:rsidRDefault="0089080B" w:rsidP="00122D85">
            <w:pPr>
              <w:spacing w:before="40" w:after="40" w:line="240" w:lineRule="auto"/>
              <w:jc w:val="center"/>
              <w:rPr>
                <w:sz w:val="20"/>
                <w:szCs w:val="20"/>
                <w:lang w:val="id-ID"/>
              </w:rPr>
            </w:pPr>
            <w:r w:rsidRPr="00EF6E1B">
              <w:rPr>
                <w:b/>
                <w:bCs/>
                <w:sz w:val="20"/>
                <w:szCs w:val="20"/>
                <w:lang w:val="id-ID"/>
              </w:rPr>
              <w:t>10.5.3</w:t>
            </w:r>
          </w:p>
        </w:tc>
        <w:tc>
          <w:tcPr>
            <w:tcW w:w="12869" w:type="dxa"/>
            <w:gridSpan w:val="4"/>
            <w:shd w:val="clear" w:color="auto" w:fill="F2F2F2" w:themeFill="background1" w:themeFillShade="F2"/>
          </w:tcPr>
          <w:p w14:paraId="6E72BBE2" w14:textId="77777777" w:rsidR="0089080B" w:rsidRPr="00EF6E1B" w:rsidRDefault="0089080B" w:rsidP="00122D85">
            <w:pPr>
              <w:spacing w:before="40" w:after="40" w:line="240" w:lineRule="auto"/>
              <w:rPr>
                <w:sz w:val="20"/>
                <w:szCs w:val="20"/>
                <w:lang w:val="id-ID"/>
              </w:rPr>
            </w:pPr>
            <w:r w:rsidRPr="00F8535E">
              <w:rPr>
                <w:b/>
                <w:bCs/>
                <w:sz w:val="20"/>
                <w:szCs w:val="20"/>
              </w:rPr>
              <w:t xml:space="preserve">Governance support for the program in </w:t>
            </w:r>
            <w:r w:rsidRPr="00EF6E1B">
              <w:rPr>
                <w:b/>
                <w:bCs/>
                <w:sz w:val="20"/>
                <w:szCs w:val="20"/>
                <w:lang w:val="id-ID"/>
              </w:rPr>
              <w:t>NT</w:t>
            </w:r>
            <w:r>
              <w:rPr>
                <w:b/>
                <w:bCs/>
                <w:sz w:val="20"/>
                <w:szCs w:val="20"/>
                <w:lang w:val="id-ID"/>
              </w:rPr>
              <w:t>T</w:t>
            </w:r>
            <w:r w:rsidRPr="00F8535E">
              <w:rPr>
                <w:b/>
                <w:bCs/>
                <w:sz w:val="20"/>
                <w:szCs w:val="20"/>
              </w:rPr>
              <w:t xml:space="preserve"> Province</w:t>
            </w:r>
          </w:p>
        </w:tc>
      </w:tr>
      <w:tr w:rsidR="0089080B" w:rsidRPr="00EF6E1B" w14:paraId="6A5B454D" w14:textId="77777777" w:rsidTr="00122D85">
        <w:trPr>
          <w:cantSplit/>
          <w:trHeight w:val="503"/>
        </w:trPr>
        <w:tc>
          <w:tcPr>
            <w:tcW w:w="561" w:type="dxa"/>
            <w:shd w:val="clear" w:color="auto" w:fill="FFFFFF" w:themeFill="background1"/>
          </w:tcPr>
          <w:p w14:paraId="5EB5F7D9"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FFFFF" w:themeFill="background1"/>
          </w:tcPr>
          <w:p w14:paraId="05F21781" w14:textId="77777777" w:rsidR="0089080B" w:rsidRPr="00EF6E1B" w:rsidRDefault="0089080B" w:rsidP="00122D85">
            <w:pPr>
              <w:spacing w:before="40" w:after="40" w:line="240" w:lineRule="auto"/>
              <w:jc w:val="center"/>
              <w:rPr>
                <w:sz w:val="20"/>
                <w:szCs w:val="20"/>
                <w:lang w:val="id-ID"/>
              </w:rPr>
            </w:pPr>
          </w:p>
        </w:tc>
        <w:tc>
          <w:tcPr>
            <w:tcW w:w="825" w:type="dxa"/>
          </w:tcPr>
          <w:p w14:paraId="337C50E8"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tcPr>
          <w:p w14:paraId="4338B217"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10.5.3.1</w:t>
            </w:r>
          </w:p>
        </w:tc>
        <w:tc>
          <w:tcPr>
            <w:tcW w:w="6069" w:type="dxa"/>
          </w:tcPr>
          <w:p w14:paraId="71150614" w14:textId="77777777" w:rsidR="0089080B" w:rsidRPr="00EF6E1B" w:rsidRDefault="0089080B" w:rsidP="00122D85">
            <w:pPr>
              <w:spacing w:before="40" w:after="40" w:line="240" w:lineRule="auto"/>
              <w:rPr>
                <w:sz w:val="20"/>
                <w:szCs w:val="20"/>
                <w:lang w:val="id-ID"/>
              </w:rPr>
            </w:pPr>
            <w:r w:rsidRPr="004264EA">
              <w:rPr>
                <w:sz w:val="20"/>
                <w:szCs w:val="20"/>
                <w:lang w:val="id-ID"/>
              </w:rPr>
              <w:t xml:space="preserve">Management of the SKALA Secretariat in </w:t>
            </w:r>
            <w:r w:rsidRPr="00EF6E1B">
              <w:rPr>
                <w:sz w:val="20"/>
                <w:szCs w:val="20"/>
                <w:lang w:val="id-ID"/>
              </w:rPr>
              <w:t>NT</w:t>
            </w:r>
            <w:r>
              <w:rPr>
                <w:sz w:val="20"/>
                <w:szCs w:val="20"/>
                <w:lang w:val="id-ID"/>
              </w:rPr>
              <w:t>T</w:t>
            </w:r>
            <w:r w:rsidRPr="004264EA">
              <w:rPr>
                <w:sz w:val="20"/>
                <w:szCs w:val="20"/>
                <w:lang w:val="id-ID"/>
              </w:rPr>
              <w:t xml:space="preserve"> Province</w:t>
            </w:r>
          </w:p>
        </w:tc>
        <w:tc>
          <w:tcPr>
            <w:tcW w:w="3579" w:type="dxa"/>
          </w:tcPr>
          <w:p w14:paraId="4E97126B" w14:textId="77777777" w:rsidR="0089080B" w:rsidRPr="00EF6E1B" w:rsidRDefault="0089080B" w:rsidP="00122D85">
            <w:pPr>
              <w:spacing w:before="40" w:after="40" w:line="240" w:lineRule="auto"/>
              <w:rPr>
                <w:sz w:val="20"/>
                <w:szCs w:val="20"/>
                <w:lang w:val="id-ID"/>
              </w:rPr>
            </w:pPr>
            <w:r>
              <w:rPr>
                <w:sz w:val="20"/>
                <w:szCs w:val="20"/>
                <w:lang w:val="id-ID"/>
              </w:rPr>
              <w:t>Bappenas – Directorate PKPM</w:t>
            </w:r>
          </w:p>
        </w:tc>
        <w:tc>
          <w:tcPr>
            <w:tcW w:w="2273" w:type="dxa"/>
          </w:tcPr>
          <w:p w14:paraId="14AA751B" w14:textId="77777777" w:rsidR="0089080B" w:rsidRPr="00EF6E1B" w:rsidRDefault="0089080B" w:rsidP="00122D85">
            <w:pPr>
              <w:spacing w:before="40" w:after="40" w:line="240" w:lineRule="auto"/>
              <w:rPr>
                <w:sz w:val="20"/>
                <w:szCs w:val="20"/>
                <w:lang w:val="id-ID"/>
              </w:rPr>
            </w:pPr>
            <w:r w:rsidRPr="00EF6E1B">
              <w:rPr>
                <w:sz w:val="20"/>
                <w:szCs w:val="20"/>
                <w:lang w:val="id-ID"/>
              </w:rPr>
              <w:t>NTT</w:t>
            </w:r>
          </w:p>
        </w:tc>
      </w:tr>
      <w:tr w:rsidR="0089080B" w:rsidRPr="00FE3CA9" w14:paraId="04707745" w14:textId="77777777" w:rsidTr="00122D85">
        <w:trPr>
          <w:cantSplit/>
          <w:trHeight w:val="503"/>
        </w:trPr>
        <w:tc>
          <w:tcPr>
            <w:tcW w:w="561" w:type="dxa"/>
            <w:shd w:val="clear" w:color="auto" w:fill="F2F2F2" w:themeFill="background1" w:themeFillShade="F2"/>
          </w:tcPr>
          <w:p w14:paraId="4A7E9987"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2F2F2" w:themeFill="background1" w:themeFillShade="F2"/>
          </w:tcPr>
          <w:p w14:paraId="75D4A1DD" w14:textId="77777777" w:rsidR="0089080B" w:rsidRPr="00EF6E1B" w:rsidRDefault="0089080B" w:rsidP="00122D85">
            <w:pPr>
              <w:spacing w:before="40" w:after="40" w:line="240" w:lineRule="auto"/>
              <w:jc w:val="center"/>
              <w:rPr>
                <w:sz w:val="20"/>
                <w:szCs w:val="20"/>
                <w:lang w:val="id-ID"/>
              </w:rPr>
            </w:pPr>
          </w:p>
        </w:tc>
        <w:tc>
          <w:tcPr>
            <w:tcW w:w="825" w:type="dxa"/>
            <w:shd w:val="clear" w:color="auto" w:fill="F2F2F2" w:themeFill="background1" w:themeFillShade="F2"/>
          </w:tcPr>
          <w:p w14:paraId="7952829C" w14:textId="77777777" w:rsidR="0089080B" w:rsidRPr="00EF6E1B" w:rsidRDefault="0089080B" w:rsidP="00122D85">
            <w:pPr>
              <w:spacing w:before="40" w:after="40" w:line="240" w:lineRule="auto"/>
              <w:jc w:val="center"/>
              <w:rPr>
                <w:sz w:val="20"/>
                <w:szCs w:val="20"/>
                <w:lang w:val="id-ID"/>
              </w:rPr>
            </w:pPr>
            <w:r w:rsidRPr="00EF6E1B">
              <w:rPr>
                <w:b/>
                <w:bCs/>
                <w:sz w:val="20"/>
                <w:szCs w:val="20"/>
                <w:lang w:val="id-ID"/>
              </w:rPr>
              <w:t>10.5.4</w:t>
            </w:r>
          </w:p>
        </w:tc>
        <w:tc>
          <w:tcPr>
            <w:tcW w:w="12869" w:type="dxa"/>
            <w:gridSpan w:val="4"/>
            <w:shd w:val="clear" w:color="auto" w:fill="F2F2F2" w:themeFill="background1" w:themeFillShade="F2"/>
          </w:tcPr>
          <w:p w14:paraId="6D698717" w14:textId="77777777" w:rsidR="0089080B" w:rsidRPr="00EF6E1B" w:rsidRDefault="0089080B" w:rsidP="00122D85">
            <w:pPr>
              <w:spacing w:before="40" w:after="40" w:line="240" w:lineRule="auto"/>
              <w:rPr>
                <w:sz w:val="20"/>
                <w:szCs w:val="20"/>
                <w:lang w:val="id-ID"/>
              </w:rPr>
            </w:pPr>
            <w:r w:rsidRPr="00F8535E">
              <w:rPr>
                <w:b/>
                <w:bCs/>
                <w:sz w:val="20"/>
                <w:szCs w:val="20"/>
              </w:rPr>
              <w:t xml:space="preserve">Governance support for the program in </w:t>
            </w:r>
            <w:r w:rsidRPr="00084FD5">
              <w:rPr>
                <w:b/>
                <w:bCs/>
                <w:sz w:val="20"/>
                <w:szCs w:val="20"/>
                <w:lang w:val="id-ID"/>
              </w:rPr>
              <w:t>North Kalimantan</w:t>
            </w:r>
            <w:r w:rsidRPr="00F8535E">
              <w:rPr>
                <w:b/>
                <w:bCs/>
                <w:sz w:val="20"/>
                <w:szCs w:val="20"/>
              </w:rPr>
              <w:t xml:space="preserve"> Province</w:t>
            </w:r>
          </w:p>
        </w:tc>
      </w:tr>
      <w:tr w:rsidR="0089080B" w:rsidRPr="00EF6E1B" w14:paraId="6705B4C3" w14:textId="77777777" w:rsidTr="00122D85">
        <w:trPr>
          <w:cantSplit/>
          <w:trHeight w:val="503"/>
        </w:trPr>
        <w:tc>
          <w:tcPr>
            <w:tcW w:w="561" w:type="dxa"/>
            <w:shd w:val="clear" w:color="auto" w:fill="FFFFFF" w:themeFill="background1"/>
          </w:tcPr>
          <w:p w14:paraId="699C338F"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FFFFF" w:themeFill="background1"/>
          </w:tcPr>
          <w:p w14:paraId="2872D635" w14:textId="77777777" w:rsidR="0089080B" w:rsidRPr="00EF6E1B" w:rsidRDefault="0089080B" w:rsidP="00122D85">
            <w:pPr>
              <w:spacing w:before="40" w:after="40" w:line="240" w:lineRule="auto"/>
              <w:jc w:val="center"/>
              <w:rPr>
                <w:sz w:val="20"/>
                <w:szCs w:val="20"/>
                <w:lang w:val="id-ID"/>
              </w:rPr>
            </w:pPr>
          </w:p>
        </w:tc>
        <w:tc>
          <w:tcPr>
            <w:tcW w:w="825" w:type="dxa"/>
          </w:tcPr>
          <w:p w14:paraId="58908040"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tcPr>
          <w:p w14:paraId="3A94FEA7"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10.5.4.1</w:t>
            </w:r>
          </w:p>
        </w:tc>
        <w:tc>
          <w:tcPr>
            <w:tcW w:w="6069" w:type="dxa"/>
          </w:tcPr>
          <w:p w14:paraId="00FA19A0" w14:textId="77777777" w:rsidR="0089080B" w:rsidRPr="00EF6E1B" w:rsidRDefault="0089080B" w:rsidP="00122D85">
            <w:pPr>
              <w:spacing w:before="40" w:after="40" w:line="240" w:lineRule="auto"/>
              <w:rPr>
                <w:sz w:val="20"/>
                <w:szCs w:val="20"/>
                <w:lang w:val="id-ID"/>
              </w:rPr>
            </w:pPr>
            <w:r w:rsidRPr="004264EA">
              <w:rPr>
                <w:sz w:val="20"/>
                <w:szCs w:val="20"/>
                <w:lang w:val="id-ID"/>
              </w:rPr>
              <w:t xml:space="preserve">Management of the SKALA Secretariat in </w:t>
            </w:r>
            <w:r w:rsidRPr="00EF6E1B">
              <w:rPr>
                <w:sz w:val="20"/>
                <w:szCs w:val="20"/>
                <w:lang w:val="id-ID"/>
              </w:rPr>
              <w:t>N</w:t>
            </w:r>
            <w:r>
              <w:rPr>
                <w:sz w:val="20"/>
                <w:szCs w:val="20"/>
                <w:lang w:val="id-ID"/>
              </w:rPr>
              <w:t xml:space="preserve">orth </w:t>
            </w:r>
            <w:r w:rsidRPr="00EF6E1B">
              <w:rPr>
                <w:sz w:val="20"/>
                <w:szCs w:val="20"/>
                <w:lang w:val="id-ID"/>
              </w:rPr>
              <w:t>Kalimantan</w:t>
            </w:r>
            <w:r w:rsidRPr="004264EA">
              <w:rPr>
                <w:sz w:val="20"/>
                <w:szCs w:val="20"/>
                <w:lang w:val="id-ID"/>
              </w:rPr>
              <w:t xml:space="preserve"> Province</w:t>
            </w:r>
            <w:r w:rsidRPr="00EF6E1B">
              <w:rPr>
                <w:sz w:val="20"/>
                <w:szCs w:val="20"/>
                <w:lang w:val="id-ID"/>
              </w:rPr>
              <w:t xml:space="preserve"> </w:t>
            </w:r>
          </w:p>
        </w:tc>
        <w:tc>
          <w:tcPr>
            <w:tcW w:w="3579" w:type="dxa"/>
          </w:tcPr>
          <w:p w14:paraId="15B5B125" w14:textId="77777777" w:rsidR="0089080B" w:rsidRPr="00EF6E1B" w:rsidRDefault="0089080B" w:rsidP="00122D85">
            <w:pPr>
              <w:spacing w:before="40" w:after="40" w:line="240" w:lineRule="auto"/>
              <w:rPr>
                <w:sz w:val="20"/>
                <w:szCs w:val="20"/>
                <w:lang w:val="id-ID"/>
              </w:rPr>
            </w:pPr>
            <w:r>
              <w:rPr>
                <w:sz w:val="20"/>
                <w:szCs w:val="20"/>
                <w:lang w:val="id-ID"/>
              </w:rPr>
              <w:t>Bappenas – Directorate PKPM</w:t>
            </w:r>
          </w:p>
        </w:tc>
        <w:tc>
          <w:tcPr>
            <w:tcW w:w="2273" w:type="dxa"/>
          </w:tcPr>
          <w:p w14:paraId="76599DC0" w14:textId="77777777" w:rsidR="0089080B" w:rsidRPr="00EF6E1B" w:rsidRDefault="0089080B" w:rsidP="00122D85">
            <w:pPr>
              <w:spacing w:before="40" w:after="40" w:line="240" w:lineRule="auto"/>
              <w:rPr>
                <w:sz w:val="20"/>
                <w:szCs w:val="20"/>
                <w:lang w:val="id-ID"/>
              </w:rPr>
            </w:pPr>
            <w:r w:rsidRPr="0008668F">
              <w:rPr>
                <w:sz w:val="20"/>
                <w:szCs w:val="20"/>
                <w:lang w:val="id-ID"/>
              </w:rPr>
              <w:t>North Kalimantan</w:t>
            </w:r>
          </w:p>
        </w:tc>
      </w:tr>
      <w:tr w:rsidR="0089080B" w:rsidRPr="00FE3CA9" w14:paraId="4B43D0C7" w14:textId="77777777" w:rsidTr="00122D85">
        <w:trPr>
          <w:cantSplit/>
          <w:trHeight w:val="503"/>
        </w:trPr>
        <w:tc>
          <w:tcPr>
            <w:tcW w:w="561" w:type="dxa"/>
            <w:shd w:val="clear" w:color="auto" w:fill="F2F2F2" w:themeFill="background1" w:themeFillShade="F2"/>
          </w:tcPr>
          <w:p w14:paraId="60F4958C"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2F2F2" w:themeFill="background1" w:themeFillShade="F2"/>
          </w:tcPr>
          <w:p w14:paraId="221A0D9A" w14:textId="77777777" w:rsidR="0089080B" w:rsidRPr="00EF6E1B" w:rsidRDefault="0089080B" w:rsidP="00122D85">
            <w:pPr>
              <w:spacing w:before="40" w:after="40" w:line="240" w:lineRule="auto"/>
              <w:jc w:val="center"/>
              <w:rPr>
                <w:sz w:val="20"/>
                <w:szCs w:val="20"/>
                <w:lang w:val="id-ID"/>
              </w:rPr>
            </w:pPr>
          </w:p>
        </w:tc>
        <w:tc>
          <w:tcPr>
            <w:tcW w:w="825" w:type="dxa"/>
            <w:shd w:val="clear" w:color="auto" w:fill="F2F2F2" w:themeFill="background1" w:themeFillShade="F2"/>
          </w:tcPr>
          <w:p w14:paraId="5C889C71" w14:textId="77777777" w:rsidR="0089080B" w:rsidRPr="00EF6E1B" w:rsidRDefault="0089080B" w:rsidP="00122D85">
            <w:pPr>
              <w:spacing w:before="40" w:after="40" w:line="240" w:lineRule="auto"/>
              <w:jc w:val="center"/>
              <w:rPr>
                <w:sz w:val="20"/>
                <w:szCs w:val="20"/>
                <w:lang w:val="id-ID"/>
              </w:rPr>
            </w:pPr>
            <w:r w:rsidRPr="00EF6E1B">
              <w:rPr>
                <w:b/>
                <w:bCs/>
                <w:sz w:val="20"/>
                <w:szCs w:val="20"/>
                <w:lang w:val="id-ID"/>
              </w:rPr>
              <w:t>10.5.5</w:t>
            </w:r>
          </w:p>
        </w:tc>
        <w:tc>
          <w:tcPr>
            <w:tcW w:w="12869" w:type="dxa"/>
            <w:gridSpan w:val="4"/>
            <w:shd w:val="clear" w:color="auto" w:fill="F2F2F2" w:themeFill="background1" w:themeFillShade="F2"/>
          </w:tcPr>
          <w:p w14:paraId="7FE69089" w14:textId="77777777" w:rsidR="0089080B" w:rsidRPr="00EF6E1B" w:rsidRDefault="0089080B" w:rsidP="00122D85">
            <w:pPr>
              <w:spacing w:before="40" w:after="40" w:line="240" w:lineRule="auto"/>
              <w:rPr>
                <w:sz w:val="20"/>
                <w:szCs w:val="20"/>
                <w:lang w:val="id-ID"/>
              </w:rPr>
            </w:pPr>
            <w:r w:rsidRPr="00F8535E">
              <w:rPr>
                <w:b/>
                <w:bCs/>
                <w:sz w:val="20"/>
                <w:szCs w:val="20"/>
              </w:rPr>
              <w:t xml:space="preserve">Governance support for the program in </w:t>
            </w:r>
            <w:r w:rsidRPr="00084FD5">
              <w:rPr>
                <w:b/>
                <w:bCs/>
                <w:sz w:val="20"/>
                <w:szCs w:val="20"/>
                <w:lang w:val="id-ID"/>
              </w:rPr>
              <w:t xml:space="preserve">Gorontalo </w:t>
            </w:r>
            <w:r w:rsidRPr="00F8535E">
              <w:rPr>
                <w:b/>
                <w:bCs/>
                <w:sz w:val="20"/>
                <w:szCs w:val="20"/>
              </w:rPr>
              <w:t>Province</w:t>
            </w:r>
          </w:p>
        </w:tc>
      </w:tr>
      <w:tr w:rsidR="0089080B" w:rsidRPr="00EF6E1B" w14:paraId="66BA305A" w14:textId="77777777" w:rsidTr="00122D85">
        <w:trPr>
          <w:cantSplit/>
          <w:trHeight w:val="503"/>
        </w:trPr>
        <w:tc>
          <w:tcPr>
            <w:tcW w:w="561" w:type="dxa"/>
            <w:tcBorders>
              <w:bottom w:val="single" w:sz="2" w:space="0" w:color="auto"/>
            </w:tcBorders>
            <w:shd w:val="clear" w:color="auto" w:fill="FFFFFF" w:themeFill="background1"/>
          </w:tcPr>
          <w:p w14:paraId="03AD49A0" w14:textId="77777777" w:rsidR="0089080B" w:rsidRPr="00EF6E1B" w:rsidRDefault="0089080B" w:rsidP="00122D85">
            <w:pPr>
              <w:spacing w:before="40" w:after="40" w:line="240" w:lineRule="auto"/>
              <w:jc w:val="center"/>
              <w:rPr>
                <w:sz w:val="20"/>
                <w:szCs w:val="20"/>
                <w:lang w:val="id-ID"/>
              </w:rPr>
            </w:pPr>
          </w:p>
        </w:tc>
        <w:tc>
          <w:tcPr>
            <w:tcW w:w="631" w:type="dxa"/>
            <w:tcBorders>
              <w:bottom w:val="single" w:sz="2" w:space="0" w:color="auto"/>
            </w:tcBorders>
            <w:shd w:val="clear" w:color="auto" w:fill="FFFFFF" w:themeFill="background1"/>
          </w:tcPr>
          <w:p w14:paraId="29EE1EBF" w14:textId="77777777" w:rsidR="0089080B" w:rsidRPr="00EF6E1B" w:rsidRDefault="0089080B" w:rsidP="00122D85">
            <w:pPr>
              <w:spacing w:before="40" w:after="40" w:line="240" w:lineRule="auto"/>
              <w:jc w:val="center"/>
              <w:rPr>
                <w:sz w:val="20"/>
                <w:szCs w:val="20"/>
                <w:lang w:val="id-ID"/>
              </w:rPr>
            </w:pPr>
          </w:p>
        </w:tc>
        <w:tc>
          <w:tcPr>
            <w:tcW w:w="825" w:type="dxa"/>
            <w:tcBorders>
              <w:bottom w:val="single" w:sz="2" w:space="0" w:color="auto"/>
            </w:tcBorders>
          </w:tcPr>
          <w:p w14:paraId="2F1E51E4"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tcBorders>
              <w:bottom w:val="single" w:sz="2" w:space="0" w:color="auto"/>
            </w:tcBorders>
          </w:tcPr>
          <w:p w14:paraId="39385CC3"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10.5.5.1</w:t>
            </w:r>
          </w:p>
        </w:tc>
        <w:tc>
          <w:tcPr>
            <w:tcW w:w="6069" w:type="dxa"/>
            <w:tcBorders>
              <w:bottom w:val="single" w:sz="2" w:space="0" w:color="auto"/>
            </w:tcBorders>
          </w:tcPr>
          <w:p w14:paraId="424B82E0" w14:textId="77777777" w:rsidR="0089080B" w:rsidRPr="00EF6E1B" w:rsidRDefault="0089080B" w:rsidP="00122D85">
            <w:pPr>
              <w:spacing w:before="40" w:after="40" w:line="240" w:lineRule="auto"/>
              <w:rPr>
                <w:sz w:val="20"/>
                <w:szCs w:val="20"/>
                <w:lang w:val="id-ID"/>
              </w:rPr>
            </w:pPr>
            <w:r w:rsidRPr="004264EA">
              <w:rPr>
                <w:sz w:val="20"/>
                <w:szCs w:val="20"/>
                <w:lang w:val="id-ID"/>
              </w:rPr>
              <w:t xml:space="preserve">Management of the SKALA Secretariat in </w:t>
            </w:r>
            <w:r w:rsidRPr="00EF6E1B">
              <w:rPr>
                <w:sz w:val="20"/>
                <w:szCs w:val="20"/>
                <w:lang w:val="id-ID"/>
              </w:rPr>
              <w:t>Gorontalo</w:t>
            </w:r>
            <w:r w:rsidRPr="004264EA">
              <w:rPr>
                <w:sz w:val="20"/>
                <w:szCs w:val="20"/>
                <w:lang w:val="id-ID"/>
              </w:rPr>
              <w:t xml:space="preserve"> Province</w:t>
            </w:r>
            <w:r w:rsidRPr="00EF6E1B">
              <w:rPr>
                <w:sz w:val="20"/>
                <w:szCs w:val="20"/>
                <w:lang w:val="id-ID"/>
              </w:rPr>
              <w:t xml:space="preserve"> </w:t>
            </w:r>
          </w:p>
        </w:tc>
        <w:tc>
          <w:tcPr>
            <w:tcW w:w="3579" w:type="dxa"/>
            <w:tcBorders>
              <w:bottom w:val="single" w:sz="2" w:space="0" w:color="auto"/>
            </w:tcBorders>
          </w:tcPr>
          <w:p w14:paraId="65E8A3A3" w14:textId="77777777" w:rsidR="0089080B" w:rsidRPr="00EF6E1B" w:rsidRDefault="0089080B" w:rsidP="00122D85">
            <w:pPr>
              <w:spacing w:before="40" w:after="40" w:line="240" w:lineRule="auto"/>
              <w:rPr>
                <w:sz w:val="20"/>
                <w:szCs w:val="20"/>
                <w:lang w:val="id-ID"/>
              </w:rPr>
            </w:pPr>
            <w:r>
              <w:rPr>
                <w:sz w:val="20"/>
                <w:szCs w:val="20"/>
                <w:lang w:val="id-ID"/>
              </w:rPr>
              <w:t>Bappenas – Directorate PKPM</w:t>
            </w:r>
          </w:p>
        </w:tc>
        <w:tc>
          <w:tcPr>
            <w:tcW w:w="2273" w:type="dxa"/>
            <w:tcBorders>
              <w:bottom w:val="single" w:sz="2" w:space="0" w:color="auto"/>
            </w:tcBorders>
          </w:tcPr>
          <w:p w14:paraId="28DAA35F" w14:textId="77777777" w:rsidR="0089080B" w:rsidRPr="00EF6E1B" w:rsidRDefault="0089080B" w:rsidP="00122D85">
            <w:pPr>
              <w:spacing w:before="40" w:after="40" w:line="240" w:lineRule="auto"/>
              <w:rPr>
                <w:sz w:val="20"/>
                <w:szCs w:val="20"/>
                <w:lang w:val="id-ID"/>
              </w:rPr>
            </w:pPr>
            <w:r w:rsidRPr="00EF6E1B">
              <w:rPr>
                <w:sz w:val="20"/>
                <w:szCs w:val="20"/>
                <w:lang w:val="id-ID"/>
              </w:rPr>
              <w:t>Gorontalo</w:t>
            </w:r>
          </w:p>
        </w:tc>
      </w:tr>
      <w:tr w:rsidR="0089080B" w:rsidRPr="00FE3CA9" w14:paraId="43388488" w14:textId="77777777" w:rsidTr="00122D85">
        <w:trPr>
          <w:cantSplit/>
          <w:trHeight w:val="503"/>
        </w:trPr>
        <w:tc>
          <w:tcPr>
            <w:tcW w:w="561" w:type="dxa"/>
            <w:tcBorders>
              <w:top w:val="nil"/>
            </w:tcBorders>
            <w:shd w:val="clear" w:color="auto" w:fill="F2F2F2" w:themeFill="background1" w:themeFillShade="F2"/>
          </w:tcPr>
          <w:p w14:paraId="0FDDD96B" w14:textId="77777777" w:rsidR="0089080B" w:rsidRPr="00EF6E1B" w:rsidRDefault="0089080B" w:rsidP="00122D85">
            <w:pPr>
              <w:spacing w:before="40" w:after="40" w:line="240" w:lineRule="auto"/>
              <w:jc w:val="center"/>
              <w:rPr>
                <w:sz w:val="20"/>
                <w:szCs w:val="20"/>
                <w:lang w:val="id-ID"/>
              </w:rPr>
            </w:pPr>
          </w:p>
        </w:tc>
        <w:tc>
          <w:tcPr>
            <w:tcW w:w="631" w:type="dxa"/>
            <w:tcBorders>
              <w:top w:val="nil"/>
            </w:tcBorders>
            <w:shd w:val="clear" w:color="auto" w:fill="F2F2F2" w:themeFill="background1" w:themeFillShade="F2"/>
          </w:tcPr>
          <w:p w14:paraId="4CEAA6DA" w14:textId="77777777" w:rsidR="0089080B" w:rsidRPr="00EF6E1B" w:rsidRDefault="0089080B" w:rsidP="00122D85">
            <w:pPr>
              <w:spacing w:before="40" w:after="40" w:line="240" w:lineRule="auto"/>
              <w:jc w:val="center"/>
              <w:rPr>
                <w:sz w:val="20"/>
                <w:szCs w:val="20"/>
                <w:lang w:val="id-ID"/>
              </w:rPr>
            </w:pPr>
          </w:p>
        </w:tc>
        <w:tc>
          <w:tcPr>
            <w:tcW w:w="825" w:type="dxa"/>
            <w:tcBorders>
              <w:top w:val="nil"/>
            </w:tcBorders>
            <w:shd w:val="clear" w:color="auto" w:fill="F2F2F2" w:themeFill="background1" w:themeFillShade="F2"/>
          </w:tcPr>
          <w:p w14:paraId="610FCFE3" w14:textId="77777777" w:rsidR="0089080B" w:rsidRPr="00EF6E1B" w:rsidRDefault="0089080B" w:rsidP="00122D85">
            <w:pPr>
              <w:spacing w:before="40" w:after="40" w:line="240" w:lineRule="auto"/>
              <w:jc w:val="center"/>
              <w:rPr>
                <w:sz w:val="20"/>
                <w:szCs w:val="20"/>
                <w:lang w:val="id-ID"/>
              </w:rPr>
            </w:pPr>
            <w:r w:rsidRPr="00EF6E1B">
              <w:rPr>
                <w:b/>
                <w:bCs/>
                <w:sz w:val="20"/>
                <w:szCs w:val="20"/>
                <w:lang w:val="id-ID"/>
              </w:rPr>
              <w:t>10.5.6</w:t>
            </w:r>
          </w:p>
        </w:tc>
        <w:tc>
          <w:tcPr>
            <w:tcW w:w="12869" w:type="dxa"/>
            <w:gridSpan w:val="4"/>
            <w:tcBorders>
              <w:top w:val="nil"/>
            </w:tcBorders>
            <w:shd w:val="clear" w:color="auto" w:fill="F2F2F2" w:themeFill="background1" w:themeFillShade="F2"/>
          </w:tcPr>
          <w:p w14:paraId="36A71760" w14:textId="77777777" w:rsidR="0089080B" w:rsidRPr="00EF6E1B" w:rsidRDefault="0089080B" w:rsidP="00122D85">
            <w:pPr>
              <w:spacing w:before="40" w:after="40" w:line="240" w:lineRule="auto"/>
              <w:rPr>
                <w:sz w:val="20"/>
                <w:szCs w:val="20"/>
                <w:lang w:val="id-ID"/>
              </w:rPr>
            </w:pPr>
            <w:r w:rsidRPr="00F8535E">
              <w:rPr>
                <w:b/>
                <w:bCs/>
                <w:sz w:val="20"/>
                <w:szCs w:val="20"/>
              </w:rPr>
              <w:t xml:space="preserve">Governance support for the program in </w:t>
            </w:r>
            <w:r w:rsidRPr="00084FD5">
              <w:rPr>
                <w:b/>
                <w:bCs/>
                <w:sz w:val="20"/>
                <w:szCs w:val="20"/>
                <w:lang w:val="id-ID"/>
              </w:rPr>
              <w:t xml:space="preserve">Maluku </w:t>
            </w:r>
            <w:r w:rsidRPr="00F8535E">
              <w:rPr>
                <w:b/>
                <w:bCs/>
                <w:sz w:val="20"/>
                <w:szCs w:val="20"/>
              </w:rPr>
              <w:t>Province</w:t>
            </w:r>
          </w:p>
        </w:tc>
      </w:tr>
      <w:tr w:rsidR="0089080B" w:rsidRPr="00EF6E1B" w14:paraId="7F5DCA44" w14:textId="77777777" w:rsidTr="00122D85">
        <w:trPr>
          <w:cantSplit/>
          <w:trHeight w:val="503"/>
        </w:trPr>
        <w:tc>
          <w:tcPr>
            <w:tcW w:w="561" w:type="dxa"/>
            <w:shd w:val="clear" w:color="auto" w:fill="FFFFFF" w:themeFill="background1"/>
          </w:tcPr>
          <w:p w14:paraId="6A413A42"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FFFFF" w:themeFill="background1"/>
          </w:tcPr>
          <w:p w14:paraId="6364E28C" w14:textId="77777777" w:rsidR="0089080B" w:rsidRPr="00EF6E1B" w:rsidRDefault="0089080B" w:rsidP="00122D85">
            <w:pPr>
              <w:spacing w:before="40" w:after="40" w:line="240" w:lineRule="auto"/>
              <w:jc w:val="center"/>
              <w:rPr>
                <w:sz w:val="20"/>
                <w:szCs w:val="20"/>
                <w:lang w:val="id-ID"/>
              </w:rPr>
            </w:pPr>
          </w:p>
        </w:tc>
        <w:tc>
          <w:tcPr>
            <w:tcW w:w="825" w:type="dxa"/>
          </w:tcPr>
          <w:p w14:paraId="3053F644"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tcPr>
          <w:p w14:paraId="201B6DA4"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10.5.6.1</w:t>
            </w:r>
          </w:p>
        </w:tc>
        <w:tc>
          <w:tcPr>
            <w:tcW w:w="6069" w:type="dxa"/>
          </w:tcPr>
          <w:p w14:paraId="5749E55F" w14:textId="77777777" w:rsidR="0089080B" w:rsidRPr="00EF6E1B" w:rsidRDefault="0089080B" w:rsidP="00122D85">
            <w:pPr>
              <w:spacing w:before="40" w:after="40" w:line="240" w:lineRule="auto"/>
              <w:rPr>
                <w:sz w:val="20"/>
                <w:szCs w:val="20"/>
                <w:lang w:val="id-ID"/>
              </w:rPr>
            </w:pPr>
            <w:r w:rsidRPr="004264EA">
              <w:rPr>
                <w:sz w:val="20"/>
                <w:szCs w:val="20"/>
                <w:lang w:val="id-ID"/>
              </w:rPr>
              <w:t xml:space="preserve">Management of the SKALA Secretariat in </w:t>
            </w:r>
            <w:r w:rsidRPr="00EF6E1B">
              <w:rPr>
                <w:sz w:val="20"/>
                <w:szCs w:val="20"/>
                <w:lang w:val="id-ID"/>
              </w:rPr>
              <w:t>Maluku</w:t>
            </w:r>
            <w:r w:rsidRPr="004264EA">
              <w:rPr>
                <w:sz w:val="20"/>
                <w:szCs w:val="20"/>
                <w:lang w:val="id-ID"/>
              </w:rPr>
              <w:t xml:space="preserve"> Province</w:t>
            </w:r>
            <w:r w:rsidRPr="00EF6E1B">
              <w:rPr>
                <w:sz w:val="20"/>
                <w:szCs w:val="20"/>
                <w:lang w:val="id-ID"/>
              </w:rPr>
              <w:t xml:space="preserve"> </w:t>
            </w:r>
          </w:p>
        </w:tc>
        <w:tc>
          <w:tcPr>
            <w:tcW w:w="3579" w:type="dxa"/>
          </w:tcPr>
          <w:p w14:paraId="48F16193" w14:textId="77777777" w:rsidR="0089080B" w:rsidRPr="00EF6E1B" w:rsidRDefault="0089080B" w:rsidP="00122D85">
            <w:pPr>
              <w:spacing w:before="40" w:after="40" w:line="240" w:lineRule="auto"/>
              <w:rPr>
                <w:sz w:val="20"/>
                <w:szCs w:val="20"/>
                <w:lang w:val="id-ID"/>
              </w:rPr>
            </w:pPr>
            <w:r>
              <w:rPr>
                <w:sz w:val="20"/>
                <w:szCs w:val="20"/>
                <w:lang w:val="id-ID"/>
              </w:rPr>
              <w:t>Bappenas – Directorate PKPM</w:t>
            </w:r>
          </w:p>
        </w:tc>
        <w:tc>
          <w:tcPr>
            <w:tcW w:w="2273" w:type="dxa"/>
          </w:tcPr>
          <w:p w14:paraId="6F392C1A" w14:textId="77777777" w:rsidR="0089080B" w:rsidRPr="00EF6E1B" w:rsidRDefault="0089080B" w:rsidP="00122D85">
            <w:pPr>
              <w:spacing w:before="40" w:after="40" w:line="240" w:lineRule="auto"/>
              <w:rPr>
                <w:sz w:val="20"/>
                <w:szCs w:val="20"/>
                <w:lang w:val="id-ID"/>
              </w:rPr>
            </w:pPr>
            <w:r w:rsidRPr="00EF6E1B">
              <w:rPr>
                <w:sz w:val="20"/>
                <w:szCs w:val="20"/>
                <w:lang w:val="id-ID"/>
              </w:rPr>
              <w:t>Maluku</w:t>
            </w:r>
          </w:p>
        </w:tc>
      </w:tr>
      <w:tr w:rsidR="0089080B" w:rsidRPr="00FE3CA9" w14:paraId="0B1B6073" w14:textId="77777777" w:rsidTr="00122D85">
        <w:trPr>
          <w:cantSplit/>
          <w:trHeight w:val="503"/>
        </w:trPr>
        <w:tc>
          <w:tcPr>
            <w:tcW w:w="561" w:type="dxa"/>
            <w:shd w:val="clear" w:color="auto" w:fill="F2F2F2" w:themeFill="background1" w:themeFillShade="F2"/>
          </w:tcPr>
          <w:p w14:paraId="4C259767"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2F2F2" w:themeFill="background1" w:themeFillShade="F2"/>
          </w:tcPr>
          <w:p w14:paraId="592E1844" w14:textId="77777777" w:rsidR="0089080B" w:rsidRPr="00EF6E1B" w:rsidRDefault="0089080B" w:rsidP="00122D85">
            <w:pPr>
              <w:spacing w:before="40" w:after="40" w:line="240" w:lineRule="auto"/>
              <w:jc w:val="center"/>
              <w:rPr>
                <w:sz w:val="20"/>
                <w:szCs w:val="20"/>
                <w:lang w:val="id-ID"/>
              </w:rPr>
            </w:pPr>
          </w:p>
        </w:tc>
        <w:tc>
          <w:tcPr>
            <w:tcW w:w="825" w:type="dxa"/>
            <w:shd w:val="clear" w:color="auto" w:fill="F2F2F2" w:themeFill="background1" w:themeFillShade="F2"/>
          </w:tcPr>
          <w:p w14:paraId="5865DE57" w14:textId="77777777" w:rsidR="0089080B" w:rsidRPr="00EF6E1B" w:rsidRDefault="0089080B" w:rsidP="00122D85">
            <w:pPr>
              <w:spacing w:before="40" w:after="40" w:line="240" w:lineRule="auto"/>
              <w:jc w:val="center"/>
              <w:rPr>
                <w:sz w:val="20"/>
                <w:szCs w:val="20"/>
                <w:lang w:val="id-ID"/>
              </w:rPr>
            </w:pPr>
            <w:r w:rsidRPr="00EF6E1B">
              <w:rPr>
                <w:b/>
                <w:bCs/>
                <w:sz w:val="20"/>
                <w:szCs w:val="20"/>
                <w:lang w:val="id-ID"/>
              </w:rPr>
              <w:t>10.5.7</w:t>
            </w:r>
          </w:p>
        </w:tc>
        <w:tc>
          <w:tcPr>
            <w:tcW w:w="12869" w:type="dxa"/>
            <w:gridSpan w:val="4"/>
            <w:shd w:val="clear" w:color="auto" w:fill="F2F2F2" w:themeFill="background1" w:themeFillShade="F2"/>
          </w:tcPr>
          <w:p w14:paraId="570F9030" w14:textId="77777777" w:rsidR="0089080B" w:rsidRPr="00EF6E1B" w:rsidRDefault="0089080B" w:rsidP="00122D85">
            <w:pPr>
              <w:spacing w:before="40" w:after="40" w:line="240" w:lineRule="auto"/>
              <w:rPr>
                <w:sz w:val="20"/>
                <w:szCs w:val="20"/>
                <w:lang w:val="id-ID"/>
              </w:rPr>
            </w:pPr>
            <w:r w:rsidRPr="00F8535E">
              <w:rPr>
                <w:b/>
                <w:bCs/>
                <w:sz w:val="20"/>
                <w:szCs w:val="20"/>
              </w:rPr>
              <w:t xml:space="preserve">Governance support for the program in </w:t>
            </w:r>
            <w:r w:rsidRPr="00084FD5">
              <w:rPr>
                <w:b/>
                <w:bCs/>
                <w:sz w:val="20"/>
                <w:szCs w:val="20"/>
                <w:lang w:val="id-ID"/>
              </w:rPr>
              <w:t xml:space="preserve">Papua </w:t>
            </w:r>
            <w:r w:rsidRPr="00F8535E">
              <w:rPr>
                <w:b/>
                <w:bCs/>
                <w:sz w:val="20"/>
                <w:szCs w:val="20"/>
              </w:rPr>
              <w:t>Province</w:t>
            </w:r>
          </w:p>
        </w:tc>
      </w:tr>
      <w:tr w:rsidR="0089080B" w:rsidRPr="00EF6E1B" w14:paraId="6B9CDB7E" w14:textId="77777777" w:rsidTr="00122D85">
        <w:trPr>
          <w:cantSplit/>
          <w:trHeight w:val="503"/>
        </w:trPr>
        <w:tc>
          <w:tcPr>
            <w:tcW w:w="561" w:type="dxa"/>
            <w:shd w:val="clear" w:color="auto" w:fill="FFFFFF" w:themeFill="background1"/>
          </w:tcPr>
          <w:p w14:paraId="344FDB8B"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FFFFF" w:themeFill="background1"/>
          </w:tcPr>
          <w:p w14:paraId="76A62D13" w14:textId="77777777" w:rsidR="0089080B" w:rsidRPr="00EF6E1B" w:rsidRDefault="0089080B" w:rsidP="00122D85">
            <w:pPr>
              <w:spacing w:before="40" w:after="40" w:line="240" w:lineRule="auto"/>
              <w:jc w:val="center"/>
              <w:rPr>
                <w:sz w:val="20"/>
                <w:szCs w:val="20"/>
                <w:lang w:val="id-ID"/>
              </w:rPr>
            </w:pPr>
          </w:p>
        </w:tc>
        <w:tc>
          <w:tcPr>
            <w:tcW w:w="825" w:type="dxa"/>
          </w:tcPr>
          <w:p w14:paraId="601C19FA"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tcPr>
          <w:p w14:paraId="311D7133"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10.5.7.1</w:t>
            </w:r>
          </w:p>
        </w:tc>
        <w:tc>
          <w:tcPr>
            <w:tcW w:w="6069" w:type="dxa"/>
          </w:tcPr>
          <w:p w14:paraId="518C8226" w14:textId="77777777" w:rsidR="0089080B" w:rsidRPr="00EF6E1B" w:rsidRDefault="0089080B" w:rsidP="00122D85">
            <w:pPr>
              <w:spacing w:before="40" w:after="40" w:line="240" w:lineRule="auto"/>
              <w:rPr>
                <w:sz w:val="20"/>
                <w:szCs w:val="20"/>
                <w:lang w:val="id-ID"/>
              </w:rPr>
            </w:pPr>
            <w:r w:rsidRPr="004264EA">
              <w:rPr>
                <w:sz w:val="20"/>
                <w:szCs w:val="20"/>
                <w:lang w:val="id-ID"/>
              </w:rPr>
              <w:t xml:space="preserve">Management of the SKALA Secretariat in </w:t>
            </w:r>
            <w:r w:rsidRPr="00EF6E1B">
              <w:rPr>
                <w:sz w:val="20"/>
                <w:szCs w:val="20"/>
                <w:lang w:val="id-ID"/>
              </w:rPr>
              <w:t>Papua</w:t>
            </w:r>
            <w:r w:rsidRPr="004264EA">
              <w:rPr>
                <w:sz w:val="20"/>
                <w:szCs w:val="20"/>
                <w:lang w:val="id-ID"/>
              </w:rPr>
              <w:t xml:space="preserve"> Province</w:t>
            </w:r>
            <w:r w:rsidRPr="00EF6E1B">
              <w:rPr>
                <w:sz w:val="20"/>
                <w:szCs w:val="20"/>
                <w:lang w:val="id-ID"/>
              </w:rPr>
              <w:t xml:space="preserve"> </w:t>
            </w:r>
          </w:p>
        </w:tc>
        <w:tc>
          <w:tcPr>
            <w:tcW w:w="3579" w:type="dxa"/>
          </w:tcPr>
          <w:p w14:paraId="1669D6BB" w14:textId="77777777" w:rsidR="0089080B" w:rsidRPr="00EF6E1B" w:rsidRDefault="0089080B" w:rsidP="00122D85">
            <w:pPr>
              <w:spacing w:before="40" w:after="40" w:line="240" w:lineRule="auto"/>
              <w:rPr>
                <w:sz w:val="20"/>
                <w:szCs w:val="20"/>
                <w:lang w:val="id-ID"/>
              </w:rPr>
            </w:pPr>
            <w:r>
              <w:rPr>
                <w:sz w:val="20"/>
                <w:szCs w:val="20"/>
                <w:lang w:val="id-ID"/>
              </w:rPr>
              <w:t>Bappenas – Directorate PKPM</w:t>
            </w:r>
          </w:p>
        </w:tc>
        <w:tc>
          <w:tcPr>
            <w:tcW w:w="2273" w:type="dxa"/>
          </w:tcPr>
          <w:p w14:paraId="755F7F20" w14:textId="77777777" w:rsidR="0089080B" w:rsidRPr="00EF6E1B" w:rsidRDefault="0089080B" w:rsidP="00122D85">
            <w:pPr>
              <w:spacing w:before="40" w:after="40" w:line="240" w:lineRule="auto"/>
              <w:rPr>
                <w:sz w:val="20"/>
                <w:szCs w:val="20"/>
                <w:lang w:val="id-ID"/>
              </w:rPr>
            </w:pPr>
            <w:r w:rsidRPr="00EF6E1B">
              <w:rPr>
                <w:sz w:val="20"/>
                <w:szCs w:val="20"/>
                <w:lang w:val="id-ID"/>
              </w:rPr>
              <w:t>Papua</w:t>
            </w:r>
            <w:r>
              <w:rPr>
                <w:sz w:val="20"/>
                <w:szCs w:val="20"/>
                <w:lang w:val="id-ID"/>
              </w:rPr>
              <w:t xml:space="preserve"> </w:t>
            </w:r>
          </w:p>
        </w:tc>
      </w:tr>
      <w:tr w:rsidR="0089080B" w:rsidRPr="00FE3CA9" w14:paraId="6644E2DE" w14:textId="77777777" w:rsidTr="00122D85">
        <w:trPr>
          <w:cantSplit/>
          <w:trHeight w:val="503"/>
        </w:trPr>
        <w:tc>
          <w:tcPr>
            <w:tcW w:w="561" w:type="dxa"/>
            <w:shd w:val="clear" w:color="auto" w:fill="F2F2F2" w:themeFill="background1" w:themeFillShade="F2"/>
          </w:tcPr>
          <w:p w14:paraId="7B9D6E20"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2F2F2" w:themeFill="background1" w:themeFillShade="F2"/>
          </w:tcPr>
          <w:p w14:paraId="6196BD7B" w14:textId="77777777" w:rsidR="0089080B" w:rsidRPr="00EF6E1B" w:rsidRDefault="0089080B" w:rsidP="00122D85">
            <w:pPr>
              <w:spacing w:before="40" w:after="40" w:line="240" w:lineRule="auto"/>
              <w:jc w:val="center"/>
              <w:rPr>
                <w:sz w:val="20"/>
                <w:szCs w:val="20"/>
                <w:lang w:val="id-ID"/>
              </w:rPr>
            </w:pPr>
          </w:p>
        </w:tc>
        <w:tc>
          <w:tcPr>
            <w:tcW w:w="825" w:type="dxa"/>
            <w:shd w:val="clear" w:color="auto" w:fill="F2F2F2" w:themeFill="background1" w:themeFillShade="F2"/>
          </w:tcPr>
          <w:p w14:paraId="6EEFFB43" w14:textId="77777777" w:rsidR="0089080B" w:rsidRPr="00EF6E1B" w:rsidRDefault="0089080B" w:rsidP="00122D85">
            <w:pPr>
              <w:spacing w:before="40" w:after="40" w:line="240" w:lineRule="auto"/>
              <w:jc w:val="center"/>
              <w:rPr>
                <w:sz w:val="20"/>
                <w:szCs w:val="20"/>
                <w:lang w:val="id-ID"/>
              </w:rPr>
            </w:pPr>
            <w:r w:rsidRPr="00EF6E1B">
              <w:rPr>
                <w:b/>
                <w:bCs/>
                <w:sz w:val="20"/>
                <w:szCs w:val="20"/>
                <w:lang w:val="id-ID"/>
              </w:rPr>
              <w:t>10.5.8</w:t>
            </w:r>
          </w:p>
        </w:tc>
        <w:tc>
          <w:tcPr>
            <w:tcW w:w="12869" w:type="dxa"/>
            <w:gridSpan w:val="4"/>
            <w:shd w:val="clear" w:color="auto" w:fill="F2F2F2" w:themeFill="background1" w:themeFillShade="F2"/>
          </w:tcPr>
          <w:p w14:paraId="0787228B" w14:textId="77777777" w:rsidR="0089080B" w:rsidRPr="00EF6E1B" w:rsidRDefault="0089080B" w:rsidP="00122D85">
            <w:pPr>
              <w:spacing w:before="40" w:after="40" w:line="240" w:lineRule="auto"/>
              <w:rPr>
                <w:sz w:val="20"/>
                <w:szCs w:val="20"/>
                <w:lang w:val="id-ID"/>
              </w:rPr>
            </w:pPr>
            <w:r w:rsidRPr="00F8535E">
              <w:rPr>
                <w:b/>
                <w:bCs/>
                <w:sz w:val="20"/>
                <w:szCs w:val="20"/>
              </w:rPr>
              <w:t xml:space="preserve">Governance support for the program in </w:t>
            </w:r>
            <w:r w:rsidRPr="00084FD5">
              <w:rPr>
                <w:b/>
                <w:bCs/>
                <w:sz w:val="20"/>
                <w:szCs w:val="20"/>
                <w:lang w:val="id-ID"/>
              </w:rPr>
              <w:t xml:space="preserve">West Papua </w:t>
            </w:r>
            <w:r w:rsidRPr="00F8535E">
              <w:rPr>
                <w:b/>
                <w:bCs/>
                <w:sz w:val="20"/>
                <w:szCs w:val="20"/>
              </w:rPr>
              <w:t>Province</w:t>
            </w:r>
          </w:p>
        </w:tc>
      </w:tr>
      <w:tr w:rsidR="0089080B" w:rsidRPr="00EF6E1B" w14:paraId="01590282" w14:textId="77777777" w:rsidTr="00122D85">
        <w:trPr>
          <w:cantSplit/>
          <w:trHeight w:val="503"/>
        </w:trPr>
        <w:tc>
          <w:tcPr>
            <w:tcW w:w="561" w:type="dxa"/>
            <w:shd w:val="clear" w:color="auto" w:fill="FFFFFF" w:themeFill="background1"/>
          </w:tcPr>
          <w:p w14:paraId="7BC05D93"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FFFFF" w:themeFill="background1"/>
          </w:tcPr>
          <w:p w14:paraId="1DD2C511" w14:textId="77777777" w:rsidR="0089080B" w:rsidRPr="00EF6E1B" w:rsidRDefault="0089080B" w:rsidP="00122D85">
            <w:pPr>
              <w:spacing w:before="40" w:after="40" w:line="240" w:lineRule="auto"/>
              <w:jc w:val="center"/>
              <w:rPr>
                <w:sz w:val="20"/>
                <w:szCs w:val="20"/>
                <w:lang w:val="id-ID"/>
              </w:rPr>
            </w:pPr>
          </w:p>
        </w:tc>
        <w:tc>
          <w:tcPr>
            <w:tcW w:w="825" w:type="dxa"/>
          </w:tcPr>
          <w:p w14:paraId="39DEEFF9"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tcPr>
          <w:p w14:paraId="38A8F248"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10.5.8.1</w:t>
            </w:r>
          </w:p>
        </w:tc>
        <w:tc>
          <w:tcPr>
            <w:tcW w:w="6069" w:type="dxa"/>
          </w:tcPr>
          <w:p w14:paraId="4463914B" w14:textId="77777777" w:rsidR="0089080B" w:rsidRPr="00EF6E1B" w:rsidRDefault="0089080B" w:rsidP="00122D85">
            <w:pPr>
              <w:spacing w:before="40" w:after="40" w:line="240" w:lineRule="auto"/>
              <w:rPr>
                <w:sz w:val="20"/>
                <w:szCs w:val="20"/>
                <w:lang w:val="id-ID"/>
              </w:rPr>
            </w:pPr>
            <w:r w:rsidRPr="004264EA">
              <w:rPr>
                <w:sz w:val="20"/>
                <w:szCs w:val="20"/>
                <w:lang w:val="id-ID"/>
              </w:rPr>
              <w:t xml:space="preserve">Management of the SKALA Secretariat in </w:t>
            </w:r>
            <w:r>
              <w:rPr>
                <w:sz w:val="20"/>
                <w:szCs w:val="20"/>
                <w:lang w:val="id-ID"/>
              </w:rPr>
              <w:t xml:space="preserve">West </w:t>
            </w:r>
            <w:r w:rsidRPr="00EF6E1B">
              <w:rPr>
                <w:sz w:val="20"/>
                <w:szCs w:val="20"/>
                <w:lang w:val="id-ID"/>
              </w:rPr>
              <w:t>Papua</w:t>
            </w:r>
            <w:r w:rsidRPr="004264EA">
              <w:rPr>
                <w:sz w:val="20"/>
                <w:szCs w:val="20"/>
                <w:lang w:val="id-ID"/>
              </w:rPr>
              <w:t xml:space="preserve"> Province</w:t>
            </w:r>
            <w:r w:rsidRPr="00EF6E1B">
              <w:rPr>
                <w:sz w:val="20"/>
                <w:szCs w:val="20"/>
                <w:lang w:val="id-ID"/>
              </w:rPr>
              <w:t xml:space="preserve"> </w:t>
            </w:r>
          </w:p>
        </w:tc>
        <w:tc>
          <w:tcPr>
            <w:tcW w:w="3579" w:type="dxa"/>
          </w:tcPr>
          <w:p w14:paraId="3AC9BB9E" w14:textId="77777777" w:rsidR="0089080B" w:rsidRPr="00EF6E1B" w:rsidRDefault="0089080B" w:rsidP="00122D85">
            <w:pPr>
              <w:spacing w:before="40" w:after="40" w:line="240" w:lineRule="auto"/>
              <w:rPr>
                <w:sz w:val="20"/>
                <w:szCs w:val="20"/>
                <w:lang w:val="id-ID"/>
              </w:rPr>
            </w:pPr>
            <w:r>
              <w:rPr>
                <w:sz w:val="20"/>
                <w:szCs w:val="20"/>
                <w:lang w:val="id-ID"/>
              </w:rPr>
              <w:t>Bappenas – Directorate PKPM</w:t>
            </w:r>
          </w:p>
        </w:tc>
        <w:tc>
          <w:tcPr>
            <w:tcW w:w="2273" w:type="dxa"/>
          </w:tcPr>
          <w:p w14:paraId="682F8047" w14:textId="77777777" w:rsidR="0089080B" w:rsidRPr="00EF6E1B" w:rsidRDefault="0089080B" w:rsidP="00122D85">
            <w:pPr>
              <w:spacing w:before="40" w:after="40" w:line="240" w:lineRule="auto"/>
              <w:rPr>
                <w:sz w:val="20"/>
                <w:szCs w:val="20"/>
                <w:lang w:val="id-ID"/>
              </w:rPr>
            </w:pPr>
            <w:r w:rsidRPr="0008668F">
              <w:rPr>
                <w:sz w:val="20"/>
                <w:szCs w:val="20"/>
                <w:lang w:val="id-ID"/>
              </w:rPr>
              <w:t>Wes</w:t>
            </w:r>
            <w:r>
              <w:rPr>
                <w:sz w:val="20"/>
                <w:szCs w:val="20"/>
                <w:lang w:val="id-ID"/>
              </w:rPr>
              <w:t xml:space="preserve">t </w:t>
            </w:r>
            <w:r w:rsidRPr="00EF6E1B">
              <w:rPr>
                <w:sz w:val="20"/>
                <w:szCs w:val="20"/>
                <w:lang w:val="id-ID"/>
              </w:rPr>
              <w:t xml:space="preserve">Papua </w:t>
            </w:r>
          </w:p>
        </w:tc>
      </w:tr>
      <w:tr w:rsidR="0089080B" w:rsidRPr="00FE3CA9" w14:paraId="472FC1EA" w14:textId="77777777" w:rsidTr="00122D85">
        <w:trPr>
          <w:cantSplit/>
          <w:trHeight w:val="503"/>
        </w:trPr>
        <w:tc>
          <w:tcPr>
            <w:tcW w:w="561" w:type="dxa"/>
            <w:shd w:val="clear" w:color="auto" w:fill="F2F2F2" w:themeFill="background1" w:themeFillShade="F2"/>
          </w:tcPr>
          <w:p w14:paraId="4EC1D91E"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2F2F2" w:themeFill="background1" w:themeFillShade="F2"/>
          </w:tcPr>
          <w:p w14:paraId="7DB32DF6" w14:textId="77777777" w:rsidR="0089080B" w:rsidRPr="00EF6E1B" w:rsidRDefault="0089080B" w:rsidP="00122D85">
            <w:pPr>
              <w:spacing w:before="40" w:after="40" w:line="240" w:lineRule="auto"/>
              <w:jc w:val="center"/>
              <w:rPr>
                <w:sz w:val="20"/>
                <w:szCs w:val="20"/>
                <w:lang w:val="id-ID"/>
              </w:rPr>
            </w:pPr>
          </w:p>
        </w:tc>
        <w:tc>
          <w:tcPr>
            <w:tcW w:w="825" w:type="dxa"/>
            <w:shd w:val="clear" w:color="auto" w:fill="F2F2F2" w:themeFill="background1" w:themeFillShade="F2"/>
          </w:tcPr>
          <w:p w14:paraId="5DF72868" w14:textId="77777777" w:rsidR="0089080B" w:rsidRPr="00EF6E1B" w:rsidRDefault="0089080B" w:rsidP="00122D85">
            <w:pPr>
              <w:spacing w:before="40" w:after="40" w:line="240" w:lineRule="auto"/>
              <w:jc w:val="center"/>
              <w:rPr>
                <w:b/>
                <w:bCs/>
                <w:sz w:val="20"/>
                <w:szCs w:val="20"/>
                <w:lang w:val="id-ID"/>
              </w:rPr>
            </w:pPr>
            <w:r w:rsidRPr="00EF6E1B">
              <w:rPr>
                <w:b/>
                <w:bCs/>
                <w:sz w:val="20"/>
                <w:szCs w:val="20"/>
                <w:lang w:val="id-ID"/>
              </w:rPr>
              <w:t>10.5.9</w:t>
            </w:r>
          </w:p>
        </w:tc>
        <w:tc>
          <w:tcPr>
            <w:tcW w:w="12869" w:type="dxa"/>
            <w:gridSpan w:val="4"/>
            <w:shd w:val="clear" w:color="auto" w:fill="F2F2F2" w:themeFill="background1" w:themeFillShade="F2"/>
          </w:tcPr>
          <w:p w14:paraId="6DD6094D" w14:textId="77777777" w:rsidR="0089080B" w:rsidRPr="00EF6E1B" w:rsidRDefault="0089080B" w:rsidP="00122D85">
            <w:pPr>
              <w:spacing w:before="40" w:after="40" w:line="240" w:lineRule="auto"/>
              <w:rPr>
                <w:sz w:val="20"/>
                <w:szCs w:val="20"/>
                <w:lang w:val="id-ID"/>
              </w:rPr>
            </w:pPr>
            <w:r w:rsidRPr="00F8535E">
              <w:rPr>
                <w:b/>
                <w:bCs/>
                <w:sz w:val="20"/>
                <w:szCs w:val="20"/>
              </w:rPr>
              <w:t xml:space="preserve">Governance support for the program in </w:t>
            </w:r>
            <w:r w:rsidRPr="00084FD5">
              <w:rPr>
                <w:b/>
                <w:bCs/>
                <w:sz w:val="20"/>
                <w:szCs w:val="20"/>
                <w:lang w:val="id-ID"/>
              </w:rPr>
              <w:t xml:space="preserve">South Papua </w:t>
            </w:r>
            <w:r w:rsidRPr="00F8535E">
              <w:rPr>
                <w:b/>
                <w:bCs/>
                <w:sz w:val="20"/>
                <w:szCs w:val="20"/>
              </w:rPr>
              <w:t>Province</w:t>
            </w:r>
          </w:p>
        </w:tc>
      </w:tr>
      <w:tr w:rsidR="0089080B" w:rsidRPr="00EF6E1B" w14:paraId="41737F6E" w14:textId="77777777" w:rsidTr="00122D85">
        <w:trPr>
          <w:cantSplit/>
          <w:trHeight w:val="503"/>
        </w:trPr>
        <w:tc>
          <w:tcPr>
            <w:tcW w:w="561" w:type="dxa"/>
            <w:tcBorders>
              <w:bottom w:val="single" w:sz="2" w:space="0" w:color="auto"/>
            </w:tcBorders>
            <w:shd w:val="clear" w:color="auto" w:fill="FFFFFF" w:themeFill="background1"/>
          </w:tcPr>
          <w:p w14:paraId="0E2EFA10" w14:textId="77777777" w:rsidR="0089080B" w:rsidRPr="00EF6E1B" w:rsidRDefault="0089080B" w:rsidP="00122D85">
            <w:pPr>
              <w:spacing w:before="40" w:after="40" w:line="240" w:lineRule="auto"/>
              <w:jc w:val="center"/>
              <w:rPr>
                <w:sz w:val="20"/>
                <w:szCs w:val="20"/>
                <w:lang w:val="id-ID"/>
              </w:rPr>
            </w:pPr>
          </w:p>
        </w:tc>
        <w:tc>
          <w:tcPr>
            <w:tcW w:w="631" w:type="dxa"/>
            <w:tcBorders>
              <w:bottom w:val="single" w:sz="2" w:space="0" w:color="auto"/>
            </w:tcBorders>
            <w:shd w:val="clear" w:color="auto" w:fill="FFFFFF" w:themeFill="background1"/>
          </w:tcPr>
          <w:p w14:paraId="3B3BF94D" w14:textId="77777777" w:rsidR="0089080B" w:rsidRPr="00EF6E1B" w:rsidRDefault="0089080B" w:rsidP="00122D85">
            <w:pPr>
              <w:spacing w:before="40" w:after="40" w:line="240" w:lineRule="auto"/>
              <w:jc w:val="center"/>
              <w:rPr>
                <w:sz w:val="20"/>
                <w:szCs w:val="20"/>
                <w:lang w:val="id-ID"/>
              </w:rPr>
            </w:pPr>
          </w:p>
        </w:tc>
        <w:tc>
          <w:tcPr>
            <w:tcW w:w="825" w:type="dxa"/>
            <w:tcBorders>
              <w:bottom w:val="single" w:sz="2" w:space="0" w:color="auto"/>
            </w:tcBorders>
          </w:tcPr>
          <w:p w14:paraId="06D7CF60"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tcBorders>
              <w:bottom w:val="single" w:sz="2" w:space="0" w:color="auto"/>
            </w:tcBorders>
          </w:tcPr>
          <w:p w14:paraId="203B4588"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10.5.9.1</w:t>
            </w:r>
          </w:p>
        </w:tc>
        <w:tc>
          <w:tcPr>
            <w:tcW w:w="6069" w:type="dxa"/>
            <w:tcBorders>
              <w:bottom w:val="single" w:sz="2" w:space="0" w:color="auto"/>
            </w:tcBorders>
          </w:tcPr>
          <w:p w14:paraId="1CE739F7" w14:textId="77777777" w:rsidR="0089080B" w:rsidRPr="00EF6E1B" w:rsidRDefault="0089080B" w:rsidP="00122D85">
            <w:pPr>
              <w:spacing w:before="40" w:after="40" w:line="240" w:lineRule="auto"/>
              <w:rPr>
                <w:sz w:val="20"/>
                <w:szCs w:val="20"/>
                <w:lang w:val="id-ID"/>
              </w:rPr>
            </w:pPr>
            <w:r w:rsidRPr="004264EA">
              <w:rPr>
                <w:sz w:val="20"/>
                <w:szCs w:val="20"/>
                <w:lang w:val="id-ID"/>
              </w:rPr>
              <w:t xml:space="preserve">Management of the SKALA Secretariat in </w:t>
            </w:r>
            <w:r>
              <w:rPr>
                <w:sz w:val="20"/>
                <w:szCs w:val="20"/>
                <w:lang w:val="id-ID"/>
              </w:rPr>
              <w:t>South Papua</w:t>
            </w:r>
            <w:r w:rsidRPr="004264EA">
              <w:rPr>
                <w:sz w:val="20"/>
                <w:szCs w:val="20"/>
                <w:lang w:val="id-ID"/>
              </w:rPr>
              <w:t xml:space="preserve"> Province</w:t>
            </w:r>
            <w:r w:rsidRPr="00EF6E1B">
              <w:rPr>
                <w:sz w:val="20"/>
                <w:szCs w:val="20"/>
                <w:lang w:val="id-ID"/>
              </w:rPr>
              <w:t xml:space="preserve"> </w:t>
            </w:r>
          </w:p>
        </w:tc>
        <w:tc>
          <w:tcPr>
            <w:tcW w:w="3579" w:type="dxa"/>
            <w:tcBorders>
              <w:bottom w:val="single" w:sz="2" w:space="0" w:color="auto"/>
            </w:tcBorders>
          </w:tcPr>
          <w:p w14:paraId="6DA77E1D" w14:textId="77777777" w:rsidR="0089080B" w:rsidRPr="00EF6E1B" w:rsidRDefault="0089080B" w:rsidP="00122D85">
            <w:pPr>
              <w:spacing w:before="40" w:after="40" w:line="240" w:lineRule="auto"/>
              <w:rPr>
                <w:sz w:val="20"/>
                <w:szCs w:val="20"/>
                <w:lang w:val="id-ID"/>
              </w:rPr>
            </w:pPr>
            <w:r>
              <w:rPr>
                <w:sz w:val="20"/>
                <w:szCs w:val="20"/>
                <w:lang w:val="id-ID"/>
              </w:rPr>
              <w:t>Bappenas – Directorate PKPM</w:t>
            </w:r>
          </w:p>
        </w:tc>
        <w:tc>
          <w:tcPr>
            <w:tcW w:w="2273" w:type="dxa"/>
            <w:tcBorders>
              <w:bottom w:val="single" w:sz="2" w:space="0" w:color="auto"/>
            </w:tcBorders>
          </w:tcPr>
          <w:p w14:paraId="4D9E0004" w14:textId="77777777" w:rsidR="0089080B" w:rsidRPr="00EF6E1B" w:rsidRDefault="0089080B" w:rsidP="00122D85">
            <w:pPr>
              <w:spacing w:before="40" w:after="40" w:line="240" w:lineRule="auto"/>
              <w:rPr>
                <w:sz w:val="20"/>
                <w:szCs w:val="20"/>
                <w:lang w:val="id-ID"/>
              </w:rPr>
            </w:pPr>
            <w:r w:rsidRPr="0008668F">
              <w:rPr>
                <w:sz w:val="20"/>
                <w:szCs w:val="20"/>
                <w:lang w:val="id-ID"/>
              </w:rPr>
              <w:t>South</w:t>
            </w:r>
            <w:r w:rsidRPr="00EF6E1B">
              <w:rPr>
                <w:sz w:val="20"/>
                <w:szCs w:val="20"/>
                <w:lang w:val="id-ID"/>
              </w:rPr>
              <w:t xml:space="preserve"> Papua </w:t>
            </w:r>
          </w:p>
        </w:tc>
      </w:tr>
      <w:tr w:rsidR="0089080B" w:rsidRPr="00FE3CA9" w14:paraId="76991C5B" w14:textId="77777777" w:rsidTr="00122D85">
        <w:trPr>
          <w:cantSplit/>
          <w:trHeight w:val="503"/>
        </w:trPr>
        <w:tc>
          <w:tcPr>
            <w:tcW w:w="561" w:type="dxa"/>
            <w:tcBorders>
              <w:top w:val="nil"/>
            </w:tcBorders>
            <w:shd w:val="clear" w:color="auto" w:fill="F2F2F2" w:themeFill="background1" w:themeFillShade="F2"/>
          </w:tcPr>
          <w:p w14:paraId="06EC80F9" w14:textId="77777777" w:rsidR="0089080B" w:rsidRPr="00EF6E1B" w:rsidRDefault="0089080B" w:rsidP="00122D85">
            <w:pPr>
              <w:spacing w:before="40" w:after="40" w:line="240" w:lineRule="auto"/>
              <w:jc w:val="center"/>
              <w:rPr>
                <w:sz w:val="20"/>
                <w:szCs w:val="20"/>
                <w:lang w:val="id-ID"/>
              </w:rPr>
            </w:pPr>
          </w:p>
        </w:tc>
        <w:tc>
          <w:tcPr>
            <w:tcW w:w="631" w:type="dxa"/>
            <w:tcBorders>
              <w:top w:val="nil"/>
            </w:tcBorders>
            <w:shd w:val="clear" w:color="auto" w:fill="F2F2F2" w:themeFill="background1" w:themeFillShade="F2"/>
          </w:tcPr>
          <w:p w14:paraId="3A1C740C" w14:textId="77777777" w:rsidR="0089080B" w:rsidRPr="00EF6E1B" w:rsidRDefault="0089080B" w:rsidP="00122D85">
            <w:pPr>
              <w:spacing w:before="40" w:after="40" w:line="240" w:lineRule="auto"/>
              <w:jc w:val="center"/>
              <w:rPr>
                <w:sz w:val="20"/>
                <w:szCs w:val="20"/>
                <w:lang w:val="id-ID"/>
              </w:rPr>
            </w:pPr>
          </w:p>
        </w:tc>
        <w:tc>
          <w:tcPr>
            <w:tcW w:w="825" w:type="dxa"/>
            <w:tcBorders>
              <w:top w:val="nil"/>
            </w:tcBorders>
            <w:shd w:val="clear" w:color="auto" w:fill="F2F2F2" w:themeFill="background1" w:themeFillShade="F2"/>
          </w:tcPr>
          <w:p w14:paraId="709CD4E9" w14:textId="77777777" w:rsidR="0089080B" w:rsidRPr="00EF6E1B" w:rsidRDefault="0089080B" w:rsidP="00122D85">
            <w:pPr>
              <w:spacing w:before="40" w:after="40" w:line="240" w:lineRule="auto"/>
              <w:jc w:val="center"/>
              <w:rPr>
                <w:b/>
                <w:bCs/>
                <w:sz w:val="20"/>
                <w:szCs w:val="20"/>
                <w:lang w:val="id-ID"/>
              </w:rPr>
            </w:pPr>
            <w:r w:rsidRPr="00EF6E1B">
              <w:rPr>
                <w:b/>
                <w:bCs/>
                <w:sz w:val="20"/>
                <w:szCs w:val="20"/>
                <w:lang w:val="id-ID"/>
              </w:rPr>
              <w:t>10.5.10</w:t>
            </w:r>
          </w:p>
        </w:tc>
        <w:tc>
          <w:tcPr>
            <w:tcW w:w="12869" w:type="dxa"/>
            <w:gridSpan w:val="4"/>
            <w:tcBorders>
              <w:top w:val="nil"/>
            </w:tcBorders>
            <w:shd w:val="clear" w:color="auto" w:fill="F2F2F2" w:themeFill="background1" w:themeFillShade="F2"/>
          </w:tcPr>
          <w:p w14:paraId="4BA0E5B5" w14:textId="77777777" w:rsidR="0089080B" w:rsidRPr="00EF6E1B" w:rsidRDefault="0089080B" w:rsidP="00122D85">
            <w:pPr>
              <w:spacing w:before="40" w:after="40" w:line="240" w:lineRule="auto"/>
              <w:rPr>
                <w:sz w:val="20"/>
                <w:szCs w:val="20"/>
                <w:lang w:val="id-ID"/>
              </w:rPr>
            </w:pPr>
            <w:r w:rsidRPr="00F8535E">
              <w:rPr>
                <w:b/>
                <w:bCs/>
                <w:sz w:val="20"/>
                <w:szCs w:val="20"/>
              </w:rPr>
              <w:t xml:space="preserve">Governance support for the program in </w:t>
            </w:r>
            <w:r w:rsidRPr="00084FD5">
              <w:rPr>
                <w:b/>
                <w:bCs/>
                <w:sz w:val="20"/>
                <w:szCs w:val="20"/>
                <w:lang w:val="id-ID"/>
              </w:rPr>
              <w:t xml:space="preserve">Southwest Papua </w:t>
            </w:r>
            <w:r w:rsidRPr="00F8535E">
              <w:rPr>
                <w:b/>
                <w:bCs/>
                <w:sz w:val="20"/>
                <w:szCs w:val="20"/>
              </w:rPr>
              <w:t>Province</w:t>
            </w:r>
          </w:p>
        </w:tc>
      </w:tr>
      <w:tr w:rsidR="0089080B" w:rsidRPr="00EF6E1B" w14:paraId="313B5AB5" w14:textId="77777777" w:rsidTr="00122D85">
        <w:trPr>
          <w:cantSplit/>
          <w:trHeight w:val="503"/>
        </w:trPr>
        <w:tc>
          <w:tcPr>
            <w:tcW w:w="561" w:type="dxa"/>
            <w:shd w:val="clear" w:color="auto" w:fill="FFFFFF" w:themeFill="background1"/>
          </w:tcPr>
          <w:p w14:paraId="6AE1B376" w14:textId="77777777" w:rsidR="0089080B" w:rsidRPr="00EF6E1B" w:rsidRDefault="0089080B" w:rsidP="00122D85">
            <w:pPr>
              <w:spacing w:before="40" w:after="40" w:line="240" w:lineRule="auto"/>
              <w:jc w:val="center"/>
              <w:rPr>
                <w:sz w:val="20"/>
                <w:szCs w:val="20"/>
                <w:lang w:val="id-ID"/>
              </w:rPr>
            </w:pPr>
          </w:p>
        </w:tc>
        <w:tc>
          <w:tcPr>
            <w:tcW w:w="631" w:type="dxa"/>
            <w:shd w:val="clear" w:color="auto" w:fill="FFFFFF" w:themeFill="background1"/>
          </w:tcPr>
          <w:p w14:paraId="6FAE9EFD" w14:textId="77777777" w:rsidR="0089080B" w:rsidRPr="00EF6E1B" w:rsidRDefault="0089080B" w:rsidP="00122D85">
            <w:pPr>
              <w:spacing w:before="40" w:after="40" w:line="240" w:lineRule="auto"/>
              <w:jc w:val="center"/>
              <w:rPr>
                <w:sz w:val="20"/>
                <w:szCs w:val="20"/>
                <w:lang w:val="id-ID"/>
              </w:rPr>
            </w:pPr>
          </w:p>
        </w:tc>
        <w:tc>
          <w:tcPr>
            <w:tcW w:w="825" w:type="dxa"/>
          </w:tcPr>
          <w:p w14:paraId="19164A1F"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w:t>
            </w:r>
          </w:p>
        </w:tc>
        <w:tc>
          <w:tcPr>
            <w:tcW w:w="948" w:type="dxa"/>
          </w:tcPr>
          <w:p w14:paraId="072644A2" w14:textId="77777777" w:rsidR="0089080B" w:rsidRPr="00EF6E1B" w:rsidRDefault="0089080B" w:rsidP="00122D85">
            <w:pPr>
              <w:spacing w:before="40" w:after="40" w:line="240" w:lineRule="auto"/>
              <w:jc w:val="center"/>
              <w:rPr>
                <w:sz w:val="20"/>
                <w:szCs w:val="20"/>
                <w:lang w:val="id-ID"/>
              </w:rPr>
            </w:pPr>
            <w:r w:rsidRPr="00EF6E1B">
              <w:rPr>
                <w:sz w:val="20"/>
                <w:szCs w:val="20"/>
                <w:lang w:val="id-ID"/>
              </w:rPr>
              <w:t>10.5.10.1</w:t>
            </w:r>
          </w:p>
        </w:tc>
        <w:tc>
          <w:tcPr>
            <w:tcW w:w="6069" w:type="dxa"/>
          </w:tcPr>
          <w:p w14:paraId="6223A542" w14:textId="77777777" w:rsidR="0089080B" w:rsidRPr="00EF6E1B" w:rsidRDefault="0089080B" w:rsidP="00122D85">
            <w:pPr>
              <w:spacing w:before="40" w:after="40" w:line="240" w:lineRule="auto"/>
              <w:rPr>
                <w:sz w:val="20"/>
                <w:szCs w:val="20"/>
                <w:lang w:val="id-ID"/>
              </w:rPr>
            </w:pPr>
            <w:r w:rsidRPr="004264EA">
              <w:rPr>
                <w:sz w:val="20"/>
                <w:szCs w:val="20"/>
                <w:lang w:val="id-ID"/>
              </w:rPr>
              <w:t xml:space="preserve">Management of the SKALA Secretariat in </w:t>
            </w:r>
            <w:r w:rsidRPr="0008668F">
              <w:rPr>
                <w:sz w:val="20"/>
                <w:szCs w:val="20"/>
                <w:lang w:val="id-ID"/>
              </w:rPr>
              <w:t>Southwest</w:t>
            </w:r>
            <w:r>
              <w:rPr>
                <w:sz w:val="20"/>
                <w:szCs w:val="20"/>
                <w:lang w:val="id-ID"/>
              </w:rPr>
              <w:t xml:space="preserve"> Papua</w:t>
            </w:r>
            <w:r w:rsidRPr="004264EA">
              <w:rPr>
                <w:sz w:val="20"/>
                <w:szCs w:val="20"/>
                <w:lang w:val="id-ID"/>
              </w:rPr>
              <w:t xml:space="preserve"> Province</w:t>
            </w:r>
          </w:p>
        </w:tc>
        <w:tc>
          <w:tcPr>
            <w:tcW w:w="3579" w:type="dxa"/>
          </w:tcPr>
          <w:p w14:paraId="0C87CDD7" w14:textId="77777777" w:rsidR="0089080B" w:rsidRPr="00EF6E1B" w:rsidRDefault="0089080B" w:rsidP="00122D85">
            <w:pPr>
              <w:spacing w:before="40" w:after="40" w:line="240" w:lineRule="auto"/>
              <w:rPr>
                <w:sz w:val="20"/>
                <w:szCs w:val="20"/>
                <w:lang w:val="id-ID"/>
              </w:rPr>
            </w:pPr>
            <w:r>
              <w:rPr>
                <w:sz w:val="20"/>
                <w:szCs w:val="20"/>
                <w:lang w:val="id-ID"/>
              </w:rPr>
              <w:t>Bappenas – Directorate PKPM</w:t>
            </w:r>
          </w:p>
        </w:tc>
        <w:tc>
          <w:tcPr>
            <w:tcW w:w="2273" w:type="dxa"/>
          </w:tcPr>
          <w:p w14:paraId="50F0640E" w14:textId="77777777" w:rsidR="0089080B" w:rsidRPr="00EF6E1B" w:rsidRDefault="0089080B" w:rsidP="00122D85">
            <w:pPr>
              <w:spacing w:before="40" w:after="40" w:line="240" w:lineRule="auto"/>
              <w:rPr>
                <w:sz w:val="20"/>
                <w:szCs w:val="20"/>
                <w:lang w:val="id-ID"/>
              </w:rPr>
            </w:pPr>
            <w:r>
              <w:rPr>
                <w:sz w:val="20"/>
                <w:szCs w:val="20"/>
                <w:lang w:val="id-ID"/>
              </w:rPr>
              <w:t xml:space="preserve">Southwest </w:t>
            </w:r>
            <w:r w:rsidRPr="00EF6E1B">
              <w:rPr>
                <w:sz w:val="20"/>
                <w:szCs w:val="20"/>
                <w:lang w:val="id-ID"/>
              </w:rPr>
              <w:t xml:space="preserve">Papua </w:t>
            </w:r>
          </w:p>
        </w:tc>
      </w:tr>
    </w:tbl>
    <w:p w14:paraId="07777C04" w14:textId="77777777" w:rsidR="002F59C7" w:rsidRDefault="002F59C7">
      <w:pPr>
        <w:rPr>
          <w:rFonts w:cs="Calibri"/>
        </w:rPr>
        <w:sectPr w:rsidR="002F59C7" w:rsidSect="002F59C7">
          <w:pgSz w:w="16838" w:h="11906" w:orient="landscape"/>
          <w:pgMar w:top="1440" w:right="1440" w:bottom="1440" w:left="1440" w:header="708" w:footer="708" w:gutter="0"/>
          <w:cols w:space="708"/>
          <w:docGrid w:linePitch="360"/>
        </w:sectPr>
      </w:pPr>
    </w:p>
    <w:p w14:paraId="0781652F" w14:textId="08B214CC" w:rsidR="009E4657" w:rsidRDefault="0089080B">
      <w:pPr>
        <w:rPr>
          <w:rFonts w:cs="Calibri"/>
        </w:rPr>
      </w:pPr>
      <w:r>
        <w:rPr>
          <w:rFonts w:ascii="Tahoma" w:hAnsi="Tahoma" w:cs="Tahoma"/>
          <w:b/>
          <w:noProof/>
          <w:sz w:val="28"/>
          <w:szCs w:val="28"/>
        </w:rPr>
        <w:lastRenderedPageBreak/>
        <mc:AlternateContent>
          <mc:Choice Requires="wps">
            <w:drawing>
              <wp:anchor distT="0" distB="0" distL="114300" distR="114300" simplePos="0" relativeHeight="251658243" behindDoc="0" locked="0" layoutInCell="1" allowOverlap="1" wp14:anchorId="56B46E5B" wp14:editId="46F16528">
                <wp:simplePos x="0" y="0"/>
                <wp:positionH relativeFrom="page">
                  <wp:align>right</wp:align>
                </wp:positionH>
                <wp:positionV relativeFrom="paragraph">
                  <wp:posOffset>-915670</wp:posOffset>
                </wp:positionV>
                <wp:extent cx="7539990" cy="10694670"/>
                <wp:effectExtent l="0" t="0" r="3810" b="0"/>
                <wp:wrapNone/>
                <wp:docPr id="142012942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9990" cy="10694670"/>
                        </a:xfrm>
                        <a:prstGeom prst="rect">
                          <a:avLst/>
                        </a:prstGeom>
                        <a:blipFill dpi="0" rotWithShape="1">
                          <a:blip r:embed="rId19"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282B07" id="Rectangle 1" o:spid="_x0000_s1026" alt="&quot;&quot;" style="position:absolute;margin-left:542.5pt;margin-top:-72.1pt;width:593.7pt;height:842.1pt;z-index:251658243;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Ly0XEAgAABAYAAA4AAABkcnMvZTJvRG9jLnhtbKxU30/bMBB+n7T/&#10;wfL7SNoVWCtSVIGYkBAgYOLZdWxiybE9+9q0++t3tpMUAdqkaS/O2ff7y3d3dr5rNdkKH5Q1FZ0c&#10;lZQIw22tzEtFfzxdfflGSQBmaqatERXdi0DPl58/nXVuIaa2sboWnmAQExadq2gD4BZFEXgjWhaO&#10;rBMGldL6lgFe/UtRe9Zh9FYX07I8KTrra+ctFyHg62VW0mWKL6XgcCdlEEB0RbE2SKdP5zqexfKM&#10;LV48c43ifRnsH6pomTKYdAx1yYCRjVfvQrWKexushCNu28JKqbhIPWA3k/JNN48NcyL1guAEN8IU&#10;/l9Yfrt9dPceYehcWAQUYxc76dv4xfrILoG1H8ESOyAcH0+Pv87nc8SUo25SnsxnJ6cJz+Lg73yA&#10;78K2JAoV9fg7EkpsexMAc6LpYBLTrbVyV0prUjtEDkN7C88KmoQDJkm+0ahHAv/j3/mSMb60fNMK&#10;A5k0XmgGyNjQKBcwzUK0a1Fjgdf1BBtCwgJy1XllIDMkeP6AxSe2BPACeBMLllhs/46tjAqUh1ai&#10;lTbxNDa2lpuOL8UB8CTBXots/SAkUTVCPE0Np1kQF9qTLUMWM86xj4xFaFgt8vPkuCwH+EePhLA2&#10;GPBQbR+7DxDn7H3sXGXuLrmKNEpjYeWfCsvOo0fKbA2Mzq0y1n8UQGNXfeZsP4CUoYkorW29v/eR&#10;F4kfwfErhdS6YQHumcfJRdLgNoI7PKS2XUVtL1HSWP/ro/doj0RCLSUdboKKhp8b5gUl+trgqM0n&#10;s1lcHekyOz6dRmK+1qxfa8ymvbD4m5BHWF0Soz3oQZTets+4tFYxK6qY4Zi7ohz8cLmAvKFw7XGx&#10;WiUzXBeOwY15dHyYhDg6T7tn5l0/X4CzeWuHrcEWb8Ys22YurjZgpUozeMC1xxtXTSJOvxbjLnt9&#10;T1aH5b38DQAA//8DAFBLAwQKAAAAAAAAACEAshSqDFfbBQBX2wUAFQAAAGRycy9tZWRpYS9pbWFn&#10;ZTEuanBlZ//Y/+AAEEpGSUYAAQEBANwA3AAA/9sAQwACAQEBAQECAQEBAgICAgIEAwICAgIFBAQD&#10;BAYFBgYGBQYGBgcJCAYHCQcGBggLCAkKCgoKCgYICwwLCgwJCgoK/9sAQwECAgICAgIFAwMFCgcG&#10;BwoKCgoKCgoKCgoKCgoKCgoKCgoKCgoKCgoKCgoKCgoKCgoKCgoKCgoKCgoKCgoKCgoK/8AAEQgK&#10;DQc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BnlfgzOPo55oRpE58+Q/VzRSbl9a0MOZj/ADpx/wAtm/76o8+boZm/76ptFAczGvvkHNxI&#10;PpIadHNLGMCZ/wAXooJA60BdjvtExPEzf99UGabHM7/99U3NFAczGlXY7mu5R34kNPWWZRtFw/8A&#10;31SUZoC7HefOOfPb/vqmtLI3Hnt/wFzRRnHWgOZjBE4bf9rm9f8AWmniaUfKJm/76ozRn0oC7Hed&#10;PjHnv/31TZXkkGDcSD/dc0UfT+VAXZGkckZz9tlb28w1N50//PZv++qaOBRmgOZjvOn/AOe7/wDf&#10;VRzCSbhruRf92Q07IxQCD0oC7GwiWEbjdyMf9qQ1IJrjvM3/AH1TaKAuxxnn/hlbP+9UMiyyncLu&#10;QfSQ1JRQFxsRkiH/AB8yMf8AakNSCebHEzf99U2igLscZpu87f8AfVQtFM7ki8mx/wBdDUn1ozQF&#10;2CSyxjaJ3P1enGefr57f99U3POKKAuxTLMy7TMw/4F0qMLLu3G7m/wC/hp+eaKA5mAmlzhZW/wC+&#10;qd50/wDz2b/vqm5ozQF2DyzMNrXDgf7LU1AynIu5fxkNOBz0oOO9A+YcJ58f65v++jR50/8Az3f/&#10;AL6puaKCbsJJHkHzXEn/AAFzQjSJz9pkP1kNBPNGaCrjvPuO0zf99Gjz5R1mb/vqm5ozQK4Mzvwb&#10;iQe4kNCyyoNgnf6lzmjIozQF2O86f/nu/wD31QZ5x/y3b/vqm5ooC7Ed3b5mnk/4DIaeJpQMec3/&#10;AH1Tc0ZoFcd50/8Az3f/AL6oM846zt/31TaMigd2HmNnImk/7+GnefN0Erf99U3rRmgfMOM8/Tzm&#10;/wC+q+Tf+Cy95dQ/se+ZFcOrDxXY/MrHPIkr6wOO9fJf/BZw/wDGHX/c12H/ALUr0Mq/5GNL1R8b&#10;4gN/6lY//r3I+gP2cZJh8AfBZ85/+RVsP4j/AM+6V2wmnPJmb/vquJ/Zy4+AHgkn/oVdP/8ASdK7&#10;QZ9a5K38aXq/zPosrk/7Lof4If8ApKHedP8A893/AO+qRppSMNM3/fRpKCQOtZHfdirLKOBO3/fR&#10;pRNP189/++qbkZxRmgOZjvPm7zt/31SedKefNb/vo0hIzijNAXYonnzjzm/BqXzp/wDnu/8A31Ta&#10;KA5mOM8w6zN/31R50vaVv++qbmkLAdTQF2PE0ob5pm/76pwuH7TN/wB9VHRQFyYyzH/lq3/fVMaW&#10;Zf8Alq2f96lDA96CQOpoKHLNMRnzW/76o86X/nq3/fVN3D1ooGIJbjqJW/76o82fGfOb6ZNLQDQI&#10;VJptvMrf99UvnS/89W/76ptFAxWmm7St/wB9UguJs4Mrf99UEgcGk3rnGaBWH+bL/wA9W/76o86X&#10;/nq3/fVNzRmgkcZ5/wCGQ/8AfVJ582eZW/76NICD0oBFAtR3nS/89W/76oMsxHErf99U2igBBPcL&#10;/wAt2P8AwKniWVsAyN/31TcigYzQVc+FfgdfXj/8FrvidZtdSGKPw7G0ce44BMEGT+gr7u82QD/W&#10;N09a+DPgXgf8Ftfil/2LcP8A6Ihr7xDDOc16ubfxKf8Agj+R8L4f6Zfi/wDsJr/+lB5s5H+sbH1N&#10;PEsmP9Y350m4DqaK8o+8HeZJ/fb86PMk/vt+dNoJA60AO8yT/no350gkl7u3/fVJnHWigB3myf8A&#10;PRvzpPNfPMh/76pOhoyKCNmOMj5+WRvzoWVh96Q/nTaAQeAaAuSed/01/WgSknhz+dR05OtA+Zj9&#10;7/3jRvf+8aTNFBQu9/7xpN79d7fnRnHWjI9aAF3v/eNG9/7xpCwHWjNBLF3v/eNG9/7xpMik3Dua&#10;CR29/wC8aN7/AN40lFAC73/vGje/940gIPSjcM4zQAu9/wC8aN7/AN40maKAF3v/AHjRvf8AvGkz&#10;QDnpQAu9/wC8aN7/AN40lFAAXf8AvH86+A/2zru6j/4LAfBe1juGWOTStOLpu4bF9d19+Hrmvz+/&#10;bRB/4fD/AAV5/wCYTp//AKXXdejln8aX+GR8ZxxFSy2gn/z+pfmfoFvf+8aN7/3jSUEgda84+zF3&#10;v/eNG9/7xpAQelGaAF3v/eNG9/7xpKKAF3v/AHjRvf8AvGkyMZzRQAu9/wC8aN7/AN40lFAC73/v&#10;Gje/940hJooAXe/940b3/vGkooAXe/8AeNG9/wC8aSigBd7/AN40b3/vGkooAXe/940b3/vGkooA&#10;Xe/940b3/vGkooAXe/8AeNG9/wC8aSigBd7/AN40b3/vGkooAXe/940b3/vGkooAXe/94151+1y7&#10;D9ln4jYds/8ACD6p/F/06SV6JXnX7XWf+GWfiP8A9iPqn/pJLWlD+NH1X5nn5t/yK8R/gn/6Szw/&#10;/gizdXVz+xhHPcXDOzeKL7LM3XiOvrbe/wDeP518jf8ABFM4/Yriz/0NF9/7Tr62LcZrTFe9iJNn&#10;HwzGMMhoRirJR08lccZSDgyfrTWlfPDt+dNGe5ornPdHeZJ/fb86PMk/vt+dNozQIcJZA332/Omu&#10;0jDHmN/31R3zRzQUiFpZlfaZG/76NHnS/wDPVv8AvqnSruNR4I4NA0O86X/nq3/fVHnS/wDPVv8A&#10;vqm0UDHedL/z1b/vqjzpf+erf99U2igB3nS/89W/76o86X/nq3/fVNooAd50v/PVv++qPOl/56t/&#10;31TaKAHedL/z1b/vqjzpf+erf99U2igB3nS/89W/76pjTzE/LO3/AH1QxGKYOKCZDvPnxjz3/wC+&#10;qPOn/wCe7/8AfVNooJux3nT/APPd/wDvqnLcy9DK3/fVR0UBcm86Xp5rf99UedL/AM9W/wC+qjV+&#10;cH86dQaDvOl/56t/31Xj/wC37c3Ef7GXxHkjndWXwvcFWDdOBXr1eP8A/BQDn9i74kD/AKle4/kK&#10;3wv+9Q9V+Z4/EX/IhxX/AF7n/wCks4//AIJJXl3dfsG+C7m4uZGkkF00js3JJuJMmvpLzpf+erf9&#10;9V8z/wDBIof8YDeCT/sXX/pRJX0tV43/AHyp6s5eEdOGMGl/z7h+SHedL/z1b/vqjzpf+erf99U2&#10;iuU+iHedL/z1b/vqjzpf+erf99U2igB3nS/89W/76o86X/nq3/fVNooAd50v/PVv++qPOl/56t/3&#10;1TaKAHedL/z1b/vqjzpf+erf99U2igB3nS/89W/76o86X/nq3/fVNooAHmm7TN/31TfNuP8AntJ/&#10;31TqKAG+dcDrO/8A31R50/8Az3f/AL6okxim0E6od50//Pd/++qPOn/57v8A99U2igV2O86f/nu/&#10;/fVHnT/893/76ptFAXY4zzgf69/++qPtEw6zt/31TaKB8w7z5v8Ans3/AH0aPPn/AOezf99GmjOO&#10;aKCh3nz/APPZv++jR58//PZv++jTaKAHefP/AM9m/wC+jTTPc54lf/vo0UUAHn3P/PaT/vo0n2i4&#10;BwZ5P++jS0yT7/4UEtDvtFx/z3f/AL6NH2i4/wCe7/8AfRpgOelFBOo77TcZ5uH/AO+jR9pnPS4b&#10;/vo02jGTwaClIf8AaLj/AJ7v/wB9Gj7Rcf8APd/++jTMEDkg0UFD/tFx/wA93/76NH2i4/57v/30&#10;aZRQA/7Rc9p3/wC+jR9ouP8Anu//AH0aZRQA/wC0XH/Pd/8Avo0faLj/AJ7v/wB9Go8+1LQA/wC0&#10;XH/Pd/8Avo0faLj/AJ7v/wB9GmUZHrQBPBcTnOZn/wC+jRTLcg7sGioe5cdirf6jLFL5cGPl71HZ&#10;atK8whmYHceMUzUbaWKVpCvynpTbKBpplCRcLyTVmZrjA6Gk3AZPoM0o6U2QMyMq9xQT1M+41Sfz&#10;CLcjbmptPv3nk8uVhuIqjNG8EjJIP4qn0q3dp/PC4UfrQM0xgcCo7iZYImdvwqSob+F5rZlTr1FA&#10;faM99Run/eeZtq5YXZuU2v8AeX9azSpA2MMFeoq9pUEisZGPy4wKAZePvVe+vTaphW+ZqsAE8VT1&#10;aBpEEyfw/eoBFT+0boNuEua0bS5W5i35w3RqyM+laelwPHBuYbdxoAtHPaqWoX7xP5MTYPertZur&#10;QSef5oHBoEiOPUbpHyz7l961IJBLEsg/i5rEUPJgL941s2cLRW6xMMNtoGSYFZt7qc3mmOA47VpA&#10;9qx7uNoZ2V4+GbINAEltqNwkyiZ8qfWtTIPANYsMDTTCND/FW0OBt9KBCMyorMW+6M1mT6ldSPiN&#10;9q1pTRl42A7isWVHgkKynoaBovadqUjyfZpjn0PrV4ZzyaytOgkluRKB8q1qg5PFADLiZYImkP4V&#10;mPqN253K+PSr+oRNNbMqdRzWRtKkoTz3oCJqabem5Bjl+8vP1q114qjpMLqTKwwMYX3q9QHUr313&#10;9mj3L1NUG1K8V94l69qt6tA0kQdf4azieOBQFzXsrlbmHOeR1qYkY5qrpcDx225hjdVo9KBMqahf&#10;G3AiiPzVUj1S6jOXcFeh9qm1aBzKJx93FUxG8p2qKCjaikWSNXU9adUdupjgVGHRakHTNBK1KN/q&#10;TxSmKE8rUdrqlw04jm2nPGRUWowSxXDSmP5TSWkLzyDyl4zkmgZrgjpSkgc0EAdKa4ZhtB60B1M+&#10;71WUSskDDA9ql0/UHnfypvvVTuIHhlYOO/51PpcDef5pXAHQ0AaWMcU2VxHGZG6LzTuc0y4jM0DR&#10;j+IUB9ozptWuCxMQG3PC1csLwXaZIww6is1oZEYqYvbFXtJt2iDO643UAXPrUdzOLeLzWHI6VISA&#10;OtV9Sga4ttqDO05oCJTOrzlslPlrQgmE0KyA/erHEEu7YIWz3NatlAYIFRqAJz92vkr/AILOMB+x&#10;2B/e8WWP8pK+tT0r5J/4LOpn9j5XX+HxXYj9Ja9HKf8AkYUvVHxviB/yRWP/AOvcj3P9nLVXT4D+&#10;Co5R8v8Awi9gB/4DpXoSkEZFeafs52sk/wAC/BYETf8AIr2Hzf8AbulelINq7c1x1/40vV/mfRZX&#10;/wAiuh/gh/6Sh1Vb6/8AszKqjJ9KtVn6paSPKsyBmB+8tZHeh9rqQmm8uUc/w1drLsbOVrhZGRlC&#10;92rUH1oH0EPWql3qht5fKQZZetXOO9ZeoWcv2gyLGzZ9KARcsr4XYwR8w5NWKp6Xaywkyuu3d2q5&#10;QSBIAyaoTawY5MRpuHfNXmG5SprJnsrhZDth3bmoKiadrOlzF5in61JVfT4Htrfy5BznJ9qsfw0A&#10;xHYIpZugFUzrMe/yzF8v96rdxGZYGiXqRWX9hut3lFM/7VAGsjrIquvRqkPTAqGFfJiVMfdqUMMZ&#10;NBRFPcfZU3yVVh1aKWTYUxnpU2oQvdW5RB82ao2+nXPnAyJgBs0E9TYXhaKB04ooKK95dx2g3Sck&#10;9BUdlqEV0TGEKt15purWklyoMXVTUem2E0c32iZegxQI0VORSOcc0IMcYoc54xQLoV7vUIrRthX5&#10;v9mpLW6jukEkY+tU9TsJ7iXzol6ip9LtGtY8SN8zc4oAt0jc8E4paCMjGP8A61BKKs+qW1vN5THl&#10;amjmSdVeNqz7zSbiS43xHIbv6VetIvs8SxN1oKPhX4F/8ptfij/2LcP/AKIhr7wZtoya+D/gX/ym&#10;1+KP/Ytw/wDoiGvu9huUqe4r1c2/i0/8EfyPguAP9wxf/YTW/wDSisNYtTN5THrxV1SCuQax/wCy&#10;Lhp8hl27vvVpplE2g15R99sTVHJIqKzueFp4YEdaiu4BPCYlOCelAENtqdtcS+UjfnVwEkc1lWOk&#10;zQXHmyuvy1qJ060AhajubmK2i8yY1JVbU7P7ZD5St83bNAx9nfW93kQyZqZc45qjpenS2Ls8hBLc&#10;fLV4HPagkKiubuC2H758bumKlqjqenSX20xvtZV70BYtW9ylxH5sLfLUiPk8t+tV9OtTZW4hZgTV&#10;igBzEHjPeq9xf21u+yWQg1N+FUL/AElry585JcZGKANBCpIKnIPSn1Fbx+QixZztGKloGgPSq51G&#10;087yDLl6sHpWZ/Yeb3z/ADPlLbiKANMHIzig0DOOaM0CaDfjJfhVqGC+gnbYswJ9KkeNZEMb8bhV&#10;LT9FFlcfaTNng0AXlzjkUtANFBI2SRI1Z5H2023uobhd8Uobmm3lsLuBrcnG4VDp2mpYKwL7t1BW&#10;6LlFGSetFBJHPPFAm+aTaua+Af2zHWT/AILC/BR0fcv9k6fg/wDb9d1986lYJfw7GcqQeMV8Bfti&#10;wC2/4K//AASgVs7dJ0/n/t+u69HLf40v8LPjuOP+RbQ/6/U/zP0GprbT1p1I3IxmvOPsSOW4ghbZ&#10;NMF/2RUoI2qVO4HpVPUNKS+mWUybdv61ajUIgQHOKCh1FFH4UEkZuITJ5fnLu/u1JVNtMjN6L8O2&#10;7+7VwcUDCjNFNzubn7tAhiyxTNtWTmpQSRk1Vs9OhtJ3nV2+bjFWhwOlAwpCUHzOeKWmyxrNE0Td&#10;/SgQJJHIP3TZxTqr6fZpZwlI3ZtzZ+arFAMKCwUZY4oqG+to7uAxSswHtQBMCGGQaKjghW3iWJGY&#10;heBmpKADOOtIXVfvMBSt0qveWcd0yNJu/dnIxQMsUUD7uMUUCCk3LnbuGaU9MGoTZR/a1vMtuAxQ&#10;MmoozTfN45SgQ7I9a84/a4cH9lv4kKCD/wAUPqn/AKSSV6GSW6mvN/2srWOH9mD4lSpu3N4I1Tdn&#10;/r0krWh/Gj6r8zhzb/kV4j/BP/0lniP/AARW/wCTK4f+xovv/adfW1fJP/BFb/kyuH/saL7/ANp1&#10;9bVeK/3iRw8N/wDIjoen6sOlAZTyDSFQw2sTzTIYEt02Lmuc92xJR3oooGkBIAyTQCD0NMnRZIzG&#10;/wB1utEKhF8tRwoGKCh9NlBZcCnEgdTTXYBetAEJIXhiKM0TQJMF3HkfdpAGU4IoELRRQc44oGG4&#10;Zxmio2iVpA38QFSUAFFFFAAGBOAaKjWNI2Lj7xpy8LkmgBH+9SZoYgtxSHOaCOooOelFNiQxpsNO&#10;oEFGcdaKbIvmLsoAdmnK/Y1GmFXYP4acc9KB7EleP/8ABQA/8YX/ABI/7Fe4/kK9eDjHNeP/ALf3&#10;P7F/xI9vC9x/IV0YX/eoeq/M8riD/kQ4r/r3P/0lnGf8Ei/+TBvBH+5df+lElfStfNX/AASL/wCT&#10;BvBH+5df+lElfStVjf8AfKnq/wAzl4S/5JjB/wDXuP5IKM9qKaV+bfXKfRDqKKKACjcPWimiP5yx&#10;oAdRRRQAUZz0oPSmx0AOooooAKKKKACmv0p1Iw3DFAMZmikKYbkUtBmFFFFABRRRQAUUUUAICMda&#10;XOelNK57GlUYFBSFooooKCiiigBr9abUnXqKa/HQUEtdRtFFFBIUUUUAFGe1FFBXMFFFFBQUUUUA&#10;FIUBOaWigCS2GNwFFOtRndkUVEty47DiAeooCqOi0UZqzAOlFFFACFFPVaXAHQUbsd6CMc5oGGB6&#10;UHOOKKM0CGGGMnf8p/CnDH8IozH93dS55oKCggHqKKKCSNYYVO4Iuakx7UgYetKOnWgbDmmsATkm&#10;nHpRkdXOMUCGLDAh3rGop4oOCMZoHTgUFSDA9Ka8Ucg+dVNOoyAMN+dAkNjiiQfu0207HtQD75oo&#10;EFMkgil4kQGn0hODknigaEVFjPlooH0p2MdBSZBbgcfzpc0CYY54pnkwN8zRjPrTzSFhn5pPwoKQ&#10;BQowuPypaPpRQSB6YIqMRRqc+WM1JTcgnFBSHYHYUUdKKCRCoxjFIIoxyqj8qdQCD0NAwHI6UYxR&#10;z3ooEBAPUUgRR0FLmigAowOuKKM0AIVU9Vpdo7CiigAAx0ooooATaOuKXHpRRQAYHTFAGKKKADA9&#10;KMe1FFAAemK+S/8Ags5/yZ1/3Ndj/wC1K+tK+S/+Czn/ACZ1/wBzXY/+1K9DKv8AkYUvVHx3iB/y&#10;ReP/AOvcj6A/ZxAHwA8EnH/Mq6f/AOk6V2gGK4v9nE/8WA8E/wDYq6f/AOk6V2lclf8AjS9X+Z9F&#10;lf8AyLKH+CH/AKSgox7UUVkd4Y70Y4wKKKADHtRRRQAUUUUAGKMe1GaKADHtRRRQAdOgoozRQAYH&#10;pRgelFFAD1AA4FLUdOjPyCgpMdRRRQUH4UdeDRRQACjA64oooAKMc5oooAKKKDQS11DAxgCjA9KK&#10;M0E9T4P+Bf8Aym1+KP8A2LcP/oiGvvCvg/4F/wDKbX4o/wDYtw/+iIa+8K9XNv4tP/BH8j4TgH/c&#10;MX/2E1v/AEoMDpijA9KM0V5R92GAOgp6gYzimUUDWg8op/hpabGfkFOoLCjAznFFFABRRRQAUHHe&#10;ij60AJ8oPFLRRQTyh1owPSijNBIAc9O9SVHRQNMkox7VHTt7UFXHUUA5GaKBhR2xtFGaKADpyaNw&#10;9aKKCeUDzyBRgelAOO1GcmgLBRRRQSBr8/v20AP+Hw/wV4/5hOn/APpdd1+gJPFfn/8Ato/8ph/g&#10;r/2CdP8A/S67r0Mt/jS/wyPjeOP+RbQ/6/U/zP0Aooorzz7ICM9qMD0oooAKKKKAD3xRRRQAUYHp&#10;RRQAYHpRRmigAoxRRQAfhRRmigAooooAMD0ooooAOvUUYoU801pB2xQA7p0FGRTd7U3J9aAJPMix&#10;TS4x0ptFAwFFFFAgrzv9rjP/AAy18Rv+xH1T/wBJJK9Erzv9rj/k1n4jf9iPqn/pJJWtD+NH1X5n&#10;n5t/yK8R/wBe5/8ApLPDf+CK5x+xXDn/AKGi+/8AadfW24etfJP/AARW/wCTK4f+xovv/adfW1Xi&#10;v94kcvDcf+EOh6fqw7cGiiiuc94KKKKAAjPUUdO1MBbfyaWTtigVwkpuB6UUUEBgelIyhhjFLRQB&#10;HggYxRT2GR0ph4OCKCkwoozjrRQUFFFFAAVB6imvgJjFOpshPAoAbR16iiigz2CiiigAooooAMAc&#10;gUUUUAFeQ/t+vn9jD4kAj/mVrj+Qr16vH/2/f+TMfiR/2K9x/IV0YX/eoeq/M8jiD/kQ4r/r3P8A&#10;9JZx3/BIv/kwbwR/uXX/AKUSV9K180/8Ei2A/YH8EA/3Lr/0okr6WzVY3/fKnq/zMOEv+SZwf/Xu&#10;P5IKKKK5T6IKKKKACiiigAooooAKAAOgozRQAUUUUAFFFFABRRRQAFQeSKa4AFOooAjop5Ax0plB&#10;FrBRRRQIKKKKACjA9KKKACiiigpMKKKKCgoIB6iiigBNi+lJIOOKdR16igCOinOABwKbQZhRRRQA&#10;EdxRRRQUmFFFA6UDTCiiigZNafxfhRRafxfhRUS3LjsZ97fzGUwoSu3+IHrTbO/uEmVJJNytxlm6&#10;U7UNOlMhkt/m3fw+lNstPn81XkjKqD+dWZGp7CmyME+YinfhSMNylcdaA6mRNeTzSMEkK4OBg1Y0&#10;27maXyJTn0OahudPmjkYRxMwznirGm2UsUgmkXbQBe71FdzfZ7dpQOlS55qO6i86Fos9aA+0ZLXV&#10;wx3iRhu7bjV7SrtpkMch5X9apPY3avxA3pu9avadaNAN8v3moBlvGeKq6ncNBHtQn5vfpVoniq2p&#10;WrXMa7B8y+lARM7z5UPmLI2fr1rS0+5a5t97Dndis77LdeZsELfWtKytfs0Hlk/NnP0oAnxkYqhq&#10;lxIsogBOfar5OBVHUrSV28+Jc+1AIpR3MyYfzG/Oti3fzYVl/vLmsiK0upX2iFgvcmteCIxRLGW+&#10;6uKBDu/ArMv7qeW48tX2qtahBxway7+xlErSIhZWbPy0DI7W7mhlw8jbc/d3VsA5GRWTbafcSzLu&#10;jKqDkk1rcDgUAxsjBVZiegzWRNcy3Dbi7e3zVryIJEKnvxWVPY3EEmFjZvpQCJdMu5PtHkMcg+va&#10;tFcdhWfp1nIJ/tEiFfrWiPagCG9nNvbNMB0rKNzLI28ytyc/e6Vr3UPnwNFjrWS1ndRttMDen1oB&#10;F3TLmSUGKU8rzuzV2qmmWkkC+ZJ1bt6VbJIHFAFXUrhreLap5as/zpl+YStx71pX9sbmL5R8y1mm&#10;1ud3liFvrigDS0+4a5t9zDpxVg9Khsbb7NbiMn3qboKAkUdTvHiZYkJHuOKprezRPvMjH8avalZS&#10;zYlhHzdxVOKyuZzt8llweSaANaF/MiWTH3hmnHjmmxJ5Uax5+6MU7GaCTNvr2Uz+VHIV/wB09ajt&#10;dQuEnVZpGbccctUmo6fIZvOjTPsKba6fcPIHkTaq8896CjUzTXYKd1O680YzwaBdTJur25dz5crL&#10;838LGptNvJ2k8ib5uOCTTLnT5ldjEpZT0FS6ZYypL58vy8UDLw6dKbM5jjZx2pw68GmzJ5kTRnuK&#10;BdTIkv7t5NwlZf8AgVX9Nu2uItrnlapvpl0jlUTcuau6faPbqxk6mgZZPSob+c21uZUqbFRXlv8A&#10;aoGjB5oCJljUbsPu88/7ua1LWcTxLIB1rOGm3efL2/jitK1gEEQj9OtAEh6V8k/8FnHx+x2q/wB7&#10;xZY/ylr62PSvkn/gs4gP7HgY9V8V2P8AKSvRyr/kYUv8SPjfED/kisf/ANe5Ht37OeoXEPwI8Fhp&#10;Mr/wi9gMen7hK9HQhlyOnavOv2cdNmm+BfgtmXav/CL2Bz6/6OleiqMLgVx1v40vV/mfRZX/AMiu&#10;h/gj/wCkoWqWo30kEgghI3EflV2qmo2LXBWWI/MOvvWR3xIbHUJnmEUp3L03CtEDAxVC00uSOUTO&#10;MVfoGwrNvdSnjlMUTAbf1rS9qz7zTZZJjLAF57GgES6deS3PyyD7ozmrdVdPszbHLn5j2FWqCQOB&#10;yRWXPqlyZGCAAKenrWmyh12ms6XSphIxiOVPegpFyxuDcw+aeucEVNUNrbC0h8pTnJyxqagTGTOI&#10;YmfHbNZ/9qT7sso21oyxrLGY27jFZ/8AY0hlx5g2+tAzQgffGHH8VOpsUflRrF/d4p3WgTIru4+z&#10;QGTb9KqW+rTeaA6fK1W7q3FzH5ee9VLfSHWXdJKPpQM00AC8UtRgsOKenTOaBplXUb77GuVHLVHZ&#10;ajJcv5Ugx3qS/slu8AnDUyx01bZvNaTJ7UAXE4GKHyOaVM45pGHcmgOhTv8AUpbRvLjXLYqTTrw3&#10;aZcfMPvYpl5pgu3379pNS2FmtmuwNk/xe9AixTZM9qdTXx0NBRn3OsGGXy41z681et5hPCsgqpc6&#10;Qs0u9Ztu7k1ZgiEMaxofu0E6Hwr8C/8AlNr8Uf8AsW4f/RENfeDMFUse1fB/wKz/AMPs/iiSf+Zb&#10;h/8ARENfdzDK7T9K9XNv4tP/AAR/I+D4B/5F+L/7Ca3/AKUZ41pVm2mJtucVpIysm6qC6LF528SH&#10;b1xV5VCrtFeUfeC0yaZIImlftT+2KjlSORGjc8HoaBIq2esefN5ZXhuFq6ucYNVLPSUgm8zzdwHT&#10;Parg4HFAMen3ar3t5HZxmQjNS5PrUV1ax3cbJKTQMisNQjvSylGVh2q6uetVNP02O0Yusm7PU1bA&#10;IOc0DiKeRjNVdQ1JbLgpk1aqrf2EN2V3syt2K0DH2V6l7CJAMVPUNnarZx+Smcdc1NQA1hxwaq3u&#10;qQ2kvkspJ9RVwjIxVS70qG6m86R8dvrQIsxSLLGsg/iGadTI0VFVFP3eBT6BWAnHJqmdXgFz9nI/&#10;ixVwsMfc/Wqn9lWzXP2rncGztoBFsdKD0o6cCigkC4jTLdO9VbXVbe7m8lOuDVkoG4Peq1vpsFtL&#10;56q249PagournbzS01WGOTTgc9KCiO5nS1iMzVDY6hHervi4CnkVLcwrOjRyDIpllY29qpESEZ9a&#10;CSZCccmnd84oxRQUQ3t3BZxeZMP4u1fAP7ZEyz/8FgvgnLGflbSdP6/9f13X39fWcN7F5Uw75r4B&#10;/bKiSH/gsD8E4o+i6Tp4/wDJ67r0Mt/jS/ws+K44/wCRbQ/6/U/zP0Epr5xkU6kbPpXnn2fKV7vU&#10;rW0dY5SfmqdXBwSPvDiobixtLqVZZE5XpVhUUL9OKBhRRRQQV/t9sL37Jn5sirA4GM1B9ggNx9qM&#10;fzetT0DYU1jjBxTgQOq5oyp6pQNFe3voLmZoYz8y9easA56VDBY29vI00ce1m61MMDgUCCmSyJGN&#10;7sRjmn010V0KONynrQIZaXUV2hlhbcM1LUdvbQWqeXbx7V9BUlABUdzPHbx+bIflqT602WOGdPLm&#10;h3L6GgaGxOsirJE+5WqSmqsUShI02gUu4E8GgdhWzjgVXuLiC22+a/LcVYIzwaiuLaCba0se7afl&#10;9qAtYBjGRS0bRRQSBOBmozcQCXyN37zGdtSHHpTfIiMvneX83TdQVEcOlC4x0oooDlDpXm/7Wc8U&#10;v7L3xJjR+V8D6pkf9uklekV5x+1pDFH+y78SHRMFvBGqZ/8AASStaH8aPqvzOHNv+RViP8E//SWe&#10;If8ABFb/AJMrh/7Gi+/9p19bV8k/8EVv+TK4f+xovv8A2nX1tV4r/eJHHw3/AMiOh6fqxrtgZJx3&#10;ohmimG+J91OIDDBFNjijhXbGu0VznuDqD0oprk0AQyOsY3s2Kcjq20q+ciho0cbWGaVUVRhR0oIF&#10;oIJ6LmigjPBoERPMIyNx69qeOfmFDRRuAHXOKcOOBQUgpGAxk0tIwyORQURM6hsFuvTinU1lU/Nj&#10;pSnJ+6aBJi0UDPeigZH5q72USc+mOlDHIU1IFUHIWmuAMACgQ0daCcDNFBGetBPUbGwZOKdSKoXh&#10;RS0CCkYlRmloZQwwaAGqwbpTqRUVelLQAd+a8f8A2/CB+xj8SB/1K1x/IV7BXj/7fyg/sY/Egkf8&#10;yvcfyFdGF/3qHqvzPI4g/wCRDiv+vc//AElnF/8ABI7/AJMH8Ef9c7r/ANKJK+lkfPFfNP8AwSO/&#10;5MH8Ef8AXO6/9KJK+lKrHf75U9Wc3Cf/ACTOE/69w/JElN8wb9lCNnqaXYu7djmuU+kFooooAKQM&#10;CcUtIFUHcBQAtFFFADWXLbvSnAg9KKAoHSgAooooAKKKKACiiigAooooAKaVXHSnUUARjpRT9i+l&#10;MoM2rBRRRQAUUUUAFGaKPegAooxRigrmCijvRQUFFFFAAQD1prKAMgU6gjPBoAjop+xfSkZQBkUE&#10;8o2iiigkKOlFFAAMnkCigEjgGjAzmgrmJrT+L8KKLT+L8KKl7mkdh2PSjHrSE8E7qAykZDVRlqLn&#10;jNFAx2ooEGPekwOpFIzqh+dwKcDnkHIoGFGB6UUUCDr8xJ4owCc4qNpo1baZKeGHageovUcUYNBz&#10;jig9M9KA1AcdKOfX9KaJom+VZOadgjoaB6h7UYNB6UhIVcsaCReR3oqNJkkbbHJUgoGFB+lFNeRY&#10;+XNAhxBI5NA4FMSeOTlW6elPoGHtiijrxTWkjj+++KA1FI5yf5Uv0pFZW+YNkdqUZoADjvSYBFDe&#10;tMM0YO1phmgRJn2ooBB6GjnsKA1DvzRj0pD65pBNEx2iQbqB2Y4UUc4o5oEGOc5owKax25GenehZ&#10;Y3OFagqzHZooHXIFFBIc5o6HrTWfYCzUKykZD5oHqOA70c9qKOc9KBBzRTSQvVh+dKGzyKCtRaDg&#10;8GikIJ6HFBItH4U1mwcb8U78aB6hQevT9KKKBB3oNNLDPB/DPSnYxxmgYHpivkv/AILOf8mdf9zX&#10;Yf8AtSvrM5218mf8Fm/+TOv+5ssP/alehlX/ACMKX+JHx3iB/wAkXj/+vcj3/wDZx/5ID4Kx/wBC&#10;rp//AKTpXajpXE/s4kn4A+C/+xV0/wD9J0rth0rkrfxper/M+iyv/kWUP8EP/SUFHNFFZHcGaKbu&#10;yRtp2MHhs0AIeuaXttxQRxnNHIHJoHqHGaKMjNFAg+lGBnOKKB1oGFFB9hRQIKKKTtyaAFGO1FAx&#10;jig9KAA+1AUDnFICRwTR83SgqzFHFGSOhoGaKCRyqG5alCKO1MBI70ods5NBY8DFH4UiknmloGIF&#10;AOaXAHamuxHFCtk4JoAdQQD1FFI27+GgBSoYYIppUZHFJuYkGl3FiKBHwj8DP+U2XxS/7FuH/wBE&#10;Q194dTXwf8DP+U2XxS/7FuH/ANEQ193k4r1s2/iU/wDBH8j4Tw//AORfi/8AsJr/APpQv4UU3fgY&#10;zTuvIryT7ph14NJtXGNtLRQSIRmlHFIGJOCtLQAUUUZwKAAcHinISetNoBI6UDTJKCATnFM3N60q&#10;sc8mgq44DHeikAIOc0tAwx70deooooAQqDz6UtFFABR3o3D1ooAMp60c0UUE8oUAepo7UUE7B06C&#10;gEjpRRQADPrTkbA+ZqbRQBIDnvRUYJHQ0u5vWgrmFddxr8//ANtEY/4LDfBQAf8AMK0//wBLruvv&#10;8Pg818AftoHP/BYb4K/9gvT/AP0uu69DLf40v8Mj4zjj/kW0P+v1P8z9AqCM9aKK88+1GlFIwKcO&#10;OKKKACiiigAJx1pNwx1pSMjFN8sdM0EtDgcjijI9aAMDFRL0oBseSp4zTgABhRUdAJHQ0B6klGB6&#10;Uzc3rRub1oC6H4x0FFM3N60bm9aAvEfkCkz6MKYeTk0UBccQpOSRR8iHIptHvQIc0gI4NNJJ6mii&#10;gAowPSiigcQooooKCiiigArzv9rf/k1v4j/9iPqn/pJJXon4V53+1v8A8mtfEf8A7EfVP/SSStaH&#10;8aPqvzPPzb/kV4j/AAT/APSWeG/8EVv+TK4f+xovv/adfW3NfJP/AARW/wCTK4f+xovv/adfW1Xi&#10;v94kcfDf/Ijoen6sKKKK5z3ApslOpslApbDaKKO+KCAPJ5FAGOgoooLSCiikckDigYrdKjyT1NBL&#10;HvRQQ2FFFFAhCSRxSjOOaKQ5x8tBSFpslOUkjJFNccZoG9huMUUUUEBRRRQAUUUUAFFFFABXj/7f&#10;v/JmPxI/7Fe4/kK9grx/9v3/AJMx+JH/AGK9x/IV0YX/AHqHqvzPH4g/5EWK/wCvc/8A0lnF/wDB&#10;I7/kwfwR/wBc7r/0okr6Ur5r/wCCR3/Jg/gj/rndf+lElfSlVjv98qerObhP/kmcH/17h+SCnBuO&#10;tNoIz1rlPokySimo3Y06gsKKKKACiiigAooooAKKKKACiiigAooooAKKKKACiiigApuwetOooAjo&#10;p3lj1NNBzQRawUUUUCCiiigAooooAKKKPegaYUUZ5xRQWFFFFABQRkYoooAaUAGc00HIqQ88U3yw&#10;KCWhtFO8setNoJ2CiiigCa0/i/Cii0/i/CiguOxm6nNI9yYgflX9ajspnjuFRWO1m5FXb3TmuX82&#10;N8GmWeltbyeZK2cHpQIvUjZCsw7CloIz1oF1MWeZp5GLn+KrGlTyCfySflIqS40l2kLwyDns1SWd&#10;gbY+YzAt/KgZaGe9RXsjRWzOp5qUZ702aMSxlDQLqYe6RzvZz7GtHSJnZWjds7TgVE2jz5/dsuKt&#10;2lqLRdhbLHrQPoTn3qrq0zJAqIep5qz83aorq1+0psJx6UCRkgsrbwa1NOmae1V26g4qqNJuDJtL&#10;rt9avW8IhjEa0DJDyMVn6vK4dYVcqo9KvsOKrXlm12FZD8w/WgImakjId68YrZt3MkCyH+Jc1QTS&#10;bjfiQqFrRRQihV6CgGKDxk1kahM8twybjgH+laxUnGDVK9015n82EjOaAKdpK8coKN/Fitr6Vn2m&#10;lSJJvlZePSr49KAYkjFFLCsaWRp5Gdz3raOP4vpVCfS5WkZoWGD60AN0ydln8rd8rDpWkAQvNVLH&#10;T2t28x2+b0FWxnGMUARXsjR2ruvXFY4Lsd27Oa25o1ljMbHrWbJpFwTtjIxQCJtHld98btnb0q8e&#10;lQWNn9kTDn5jU/NAmVdVmaOAKh6nFZoJU7gefWta6tRcptJx71T/ALIuPM2ll2+uaBlnTpnntlY/&#10;wtg1ZqOCEQRiNB0qQ9KBMz9XndSsKttHtVNZHjG9XPFal7Z/ahkN8wqvDpE2f3rjb7UFl6Bi8Sse&#10;4pxBAzSKAq7R2pSSRigzMvU5Xe6Me44Xio7SV4pwA3U4xVy9097l/MhPzfxCm2mlyJKJZ3/KgovZ&#10;JNBJC5HagUHJ4xQT1MWed55WZj/FjFWNKmcT+Vn5SKkuNKZpGkicc87TUlnYG3O93y3t2oGWhnvT&#10;LhzHCzjsKeMimuAy7G/ioDqYrtJId5c5J4rQ0qd5EZHOdvFRSaPKzbklH09Kt2tsttFtBye5oH0J&#10;j0qvfztDbll+lWKjnh8+JomPX9KCTHLybvMDtmtaykMtqrOOarDRnzlpV21dijESBFoK9Rx6V8k/&#10;8FnnA/Y9VQP+Zssf5S19bHpXyV/wWcX/AIw7z/1Nlj/7Ur0Mq/5GFL/Ej43xA/5IrH/9e5HtP7Ok&#10;8kXwK8GOJG/5FewH/kulelody5zXAfs46WT8B/Bcrvx/wi1gdv8A27pXoC8DFcdb+NL1f5n0WV/8&#10;iuh/gj/6SgrP1a5kjdYkbHy5rQqG7sUuhktiszvRRsLqYXCxF2O7rmtTgcYqraaYtvL5rPls1ZUY&#10;HNA2L8ueVNZeoXM32tokfaFrU9xVW401bh/ML7T9KAuR6TcSSs0btnbV6obWzS1GAcn1qagkRiFG&#10;6siW9neViJSu09q2Dzxiqc2kxyvvEhWgpEmn3LTwBn69Kse1MggWCPYop9AmMnk8qFn7hSayvtt2&#10;W3+c30rWdd67WFVf7Ih83zdx+lA1YswuXhWT+9Tz0pqqVG1elOoE/Ir6lcGC23JwfWqVre3ImUPN&#10;uBOK0pYVmjaN+Qahg02G3k8wfN7GgdyyPUUUDI60UElPU7qW3CrFxuPWo9NvZmm8iZix65q3c2yX&#10;S7XHTpTLawiteUGTQVcsBmB4NKHIPNJSHOc4oFcp6pezxXHkxvt4zUuk3MlxDmTnB6064sYrz/WD&#10;5vWpba1jtk2Rj/69BW5LTX6ZxTqCu7rQMybzULn7Qyo2xVPSr1rMZ4I5CabNpdvO+9x3qZIhEAqj&#10;5R2oEfCfwM/5TZfFL/sW4f8A0RDX3c52qx9Fr4R+Bn/KbL4pf9i3D/6Ihr7v+9x7V62bfxKf+CP5&#10;Hwnh/wD8i/F/9hNf/wBKMj+1brz+D/Fjaa1o2JXmq50u2Mnm7PmznrVlV2jFeSfdagc4yDUU9wYY&#10;Glx92pqY0KupVhnNA7FCx1OWa4WN/wCL9K0lzjJqCCwggk8xY+anBzQKQVX1K6e1t96DvVimSwpM&#10;nlyLkUCRV0u/e6LLIOnPSrtRw2sNv/qU21IM5yaAA57VT1K+e1KpHjJ67quc1HPaxXQxMlAhlheP&#10;dw+YfWrKsxbFRRQJCNsa4UU8HBzQVcexIFZ9/rE1tc+TFGp/vbqusSwwRUc1rDO+6WMcUBcfDOZI&#10;1kYfeqVhuGKaI8EEU6goaU2jdnpzWe2uSLe/Z/LG3djpya0jyMVCbG3MvnFPm3ZzQL0JgcjNFA44&#10;ooGNlfy42fHQVR0/WGu7owNF+VXiG24pkdrFCS0KYNAmSjJGc0D3NA4GKKBWIry4+zQtKBn0qLTd&#10;Qa9Ulkx2qw8aSLtdaI4khUrGoXNA7DsnNFGO5NFBBX1G9NjD5ix7ucV8CftjT+f/AMFffgnNtxnS&#10;tP8A/S67r9AXRXGHGa+Af2zgF/4LB/BVVH/MK0//ANLruvQy3+NL/DI+N44/5FlD/r9T/Nn6A7m9&#10;aQu3rRRz2rzz7O5VvtX+xSLGYi2444q4jkgEnqM1G8Mch3OgyKUAjpQO5KDkcUHpUdOLt2oDmKba&#10;qRqC2flN7tV4HPNR7V3+ZtG71xTg5HAFAXHVHjjINO3mmsMMpoC9yraaiLqZoREy7e571aFIqKpJ&#10;CAZ9KXgdWoEFMnk8qJpf7van5X+8KQhD1YUAQ6fe/bYjJsK4bHNT0irGgwpUfSlyv94UAFRXdyLW&#10;HzShb2FS5X+8KRgjDBZaAGQTefGsoGN3apKQKgGFYUuR2NABkDrUF3eCzKblLbzj5e1T9eMUhUNy&#10;yg/h0oGkKOaKOeoooGFQteBbpbbYfm71MRkYpvlnOTj29qBjqKBwMUUAFea/tY3Xm/swfEqLyyNv&#10;gjVOfX/RJK9Krzn9rYH/AIZb+I5IH/Ij6p/6SSVrQ/jR9V+Z5+bf8irEf4J/+ks8P/4Irf8AJlcP&#10;/Y0X3/tOvravkn/git/yZXD/ANjRff8AtOvrarxX+8SOPhv/AJEdD0/VjHkK7mA4UUlrcfaE37Nt&#10;OZCxBLU0fuzha5z2yRiQOKj3Ejk0pYkYpoz0xQK+o2aUwxmTbux2FEbtIFkxgMOlPKgnNN2gHOKB&#10;2HUM23rTWYjpSF26YoC42acw7VYZ3Hr6U7fuHFIckYIo/CgVwoNFB5GKCRhlPm+Vt/Gn0c42migb&#10;A57Uce9BOOaKAiRpNufywvTvTm3bOadTduV20FCKu7vTJCY2xUqgr1pGUk5FAuUjik8wZxTqNuzi&#10;igkKRmwOlLQwyMUANV8nH9KdSKGHBpaACvH/ANv3/kzH4kf9ivcfyFewV4/+37/yZj8SP+xXuP5C&#10;ujC/71D1X5nj8Qf8iLFf9e5/+ks4v/gkd/yYP4I/653X/pRJX0pXzX/wSO/5MH8Ef9c7r/0okr6U&#10;qsd/vlT1ZzcJ/wDJM4P/AK9w/JBTd/zYp1JjvXKfQijI705CelNooGmSUzzhuKAdKVGJ49KXb6UF&#10;i85ooHFFABRRRQAUUUUAFFFFABRRRQAUUUUAFFFFABRRRQAU3y/enUUARnjiinbGJzRsNBFhtFBG&#10;DiigQUUUUAFFFFABRRRQMKKMn0o59KCroKKKKBhRRRQAU3y/enUUAR80VJgelNKHtQS0SWn8X4UU&#10;WnG4UUDjsLS5PQCo5biOH77AURXMM3EcimgnUkooByKQkigQtHXtUcl1BFxJIAadHKsq7ozmgeo6&#10;gHFHOaCccmgWod87aO3SoWv7ZW2mSpEkV13KflNA9R1FHNNZwg3OwAoELgE9KWoVv7Ytt80VNnIy&#10;DQGoUAc5JozxmmySLCN0p2r60AOxmgccVCt9bO21ZBU1ABRjigHIqOa5igAMr7c9KBjtgzTvwqOG&#10;6hnOI3BPpUgOTigNQoyemKMnOMVDNe20PDyUCJh64opkM8cwzG2RT/rQAH6UYx2oJxzUD6jaxttM&#10;lAyeimrIrgMjdadQIKTn0pC6qCznAFRi/tSdvmigdmTUUA5G4dPWjPegQD3NB+lNlkWJd0hwKjjv&#10;raQ7UkFBXvE1FGaKCQHHagDHFMknih/1j4psN1BMdscmaB6kpJPWigGjmgQH6UmOcmmSXlvEcSSA&#10;U6OVJl3xMGFA9R1HNHPpRzQIMZ/hpAADwtRvd26PtaTmniQNgg9envQPUdRR1ozQIMYORRUf2mHd&#10;s8xc/WpAcnigAr5L/wCCzn/JnX/c12P/ALUr60PSvkv/AILN8fsdf9zXY/8AtSvQyr/kYUv8SPjv&#10;ED/ki8f/ANe5H0B+zko/4UB4JI/6FWw/9J0rtAcjiuH/AGbp45PgD4KVXGR4V08H/wAB0ruAc1y1&#10;/wCNL1f5n0WV/wDIsof4If8ApKCjHGKKa0iIMu22sTvHe2KKYsyPyjbsU8n0oAKKMHGQKa0ir99g&#10;PxoAdRSBgRkNS0AFFGfam+YoOGcUAOoo7ZFFABRQc9hTfMXdsyN3pQA6ij5vSgnAzQAUUfN6f/Wp&#10;okB4BH50BYdRQDkUUAFFBIAyTSBtwyP50ALRQKM84oAVTg5xS+Z7UzJB5HHrS89cUD1HB8tjFOqM&#10;EhsinbzQNMdRTdzd8UBj0YUFHwj8DP8AlNl8Uv8AsW4f/RENfeHevg/4F/8AKbH4o/8AYtw/+iIa&#10;+7+n5V62bfxKf+CP5Hwfh/8A8i/F/wDYTX/9KFopvmfLmnA5Ga8k+8CiimhzQA6jB7U0sw6YpVOR&#10;uoFuLz60c96KQtzgUCaFopoYnnFOBzQSFFFGTnpx60AFFNDZNOoAKKCcDNAORk0AOD+1O3D1qPtm&#10;jHegpMkophkIGaVZd3OPl9aCh1FAOeaKACims2DgUF1HWgB1FAJxyKKADNAprM+7CrQGJPSgB1GP&#10;SgdaKADB7mvz/wD2z/8AlMJ8FeP+YXp//pdd1+gHfpX5/wD7Z/8AymE+Cv8A2C9P/wDS67r0Mt/j&#10;S/wyPiuOP+RZR/6/U/zZ+gA5OKCMd6KK88+z5QopM8ZFG6gkWijJ9KMHv/OgAooz3zxQDnpQAUHk&#10;g+lFHPYUAAORmjA9KQcfLS0GgYHpRgelFFABgelGB6UUUAGB6UYHpRRQAYHpR06CkDZPFLQAUUZp&#10;N4PAoAWijPtRQAjNt7UoORmmupbkUiy5wuPrQIfRRTPMOcUDH153+1v/AMmt/Ef/ALEfVP8A0kkr&#10;0Lea85/a1IP7LfxGAP8AzJGqf+kkla0P40fVfmedmz/4SsR/gn/6SzxD/giuQP2LIc/9DRff+06+&#10;tfM56V8j/wDBFr/kyyLP/Qz33/tOvrYcVeK/3iRxcNv/AIQ6Hp+rBjnnFHvQcgZoUhuhrnPaCjvQ&#10;cimsSOaCkKzYOMUnme1NJyc0ZFAXYrNu7UlFFBIUUZOM0YPpQAUUUUABOBmjn1pCSRjFLQUl3Dn1&#10;ooooKCjpRQQRwaACiimlwOtAA6sxyDTSCvBqQEHpTXDE8CgljaKCGHVaBycUEhRQQR1ooAK8f/b9&#10;/wCTMfiR/wBivcfyFewE14/+35/yZh8SMf8AQrXH8hXRhf8Aeoeq/M8jiD/kQ4r/AK9z/wDSWcX/&#10;AMEjv+TB/BH/AFzuv/SiSvpSvmv/AIJHf8mD+CP+ud1/6USV9KVWO/3yp6s5eE/+SZwf/XuH5IKK&#10;KMntXKfQhRRRQAU5WwMGm0ADbkUDRJnnFFNVvXrTqCwooooAKKKKACiiigAooooAKKKKACiiigAo&#10;oooAKKKKACiiigBrIxOQabgjg1JTWVichaCWhtFABHBFFBIUUUUAFFFFABRRRQAZ9qKKKCkwoozR&#10;QUFFFFABRRRQA63DAsRRToP4qKAMnUnb7Q4Y9Pu02yZ1uUC960bqwhuTlhSW+nRwNvByfpQSWKa2&#10;cfrTqT5utAdTElLyTM8nXcetWdHkk+0soY9OnarFxpcVw27ftJ9KltLNLNcJy396gCbtkelR3jMt&#10;uxX0qQdcYoZQwwwoDqYJJIzjd/ePpWhorMUYZJXtmnSaPCz7lfaD1WrMEEdumyMUAPJqpqzFbcbR&#10;1PNWzTZoUmTY4oCJhnC8n8/WtbTpJHtVMn0FRDRot+4ycelW408tQijgUBoOPSs3WHfzURicbTxW&#10;keRiobi1juF2OOf73pQETHXcm1gcN7VuQEmFSf7tVYdIjjcM77sVcAwMAUCA+1ZOpFvtb7zn+6K1&#10;sVXu7CK6YOTgigZm2h23C7CQc81s89CKrWumRW779+6rXNAMa+drY9KxZmd5WLdc4xW2Rx92q1zp&#10;cdy/mb9uaA6FTSHdLvao6r81avX5qgtrKO0X5Blv71T0B0IrxmW2Yr1xWMTxlo8+tbrqHXaapvo8&#10;bPkS4oBDNFdiHQk7e1aBzjio7e2jtkCRr9T61JQSVdWZlt/lHfmsv7vzc/WtyaFJ02PVQaNHv3GT&#10;j0oKJdNkke1XzPwqwelNjQRr5aj5RTqAkZ2sM4ZFLnHcVTB27SvBzWvcWsdyu2Qc9mxUMekRI+4v&#10;uxQFy1CSYlJP8NOoAAGAKKCTJ1SRjdlWbhfu1HZ7xcrsatO5sIblssPrTbbTY7dt27J7UFFgZ9KM&#10;t0xS980Y55oEYtyXklbzOu6p9KkcXXlqfl28irdxp0Vw28ttPtTra0S1GIxk/wB6gd0SKe1JcFlh&#10;Yr1xTwAOgoIB60B1MFtxffuzz81aWjlzGwJyoPyk06TSoHcup27uoqeGFIE2Rrt/rQA/JqvqDSJb&#10;yGP1xVimsquu10yG+9QCMRiR8w/PNa9i8jWqsx5qP+yrbzN23j0qyq7RtUUAKfu18k/8FnWb/hjx&#10;Rjj/AISyx/lLX1selfJf/BZv/kzrn/obLD/2pXoZV/yMKX+JHxviB/yRWP8A+vcj2j9nV2X4F+C9&#10;hI/4pmw6f9cEr0pPu5NcL+zfYRJ8BfBcp7+FrA/+S6V3g+lclb+NL1f5n0WV/wDIsof4If8ApKCs&#10;7V3kM6pu+XbWjUdzbRXC4kXpWR3ozdMd1u1QP977wzWtznpUNrZQWuWSP5vWpu9Awyc4FZOpPKbp&#10;lOdo6VrHPaobiygueZE5oBdito8jlmQnjFX6jht44F2xrUlBIjEj5gaxppWaVt7sGDEqa2j9Kgex&#10;t5XLNEKBjNKeR7bMjd6tU2NFiTYi4FOoENnJWB2X+6f5VjCSXzN/mNurbPIwRUP2G2Lb/JGaCkSQ&#10;FnjVn+9tp1IR7e1L24oCRBqLyJas0ZP4VnWcsoulKyMfXNazIGHIznqppkVpBEdyRqDQBKOlFABA&#10;5ooJKesSyRxqEPDfeqHSJpmmZdxK+9aEkcco2SpQkMMXEMYWgod9KMjnNHOcmjHOTQLqZ2qyzCbY&#10;HZU254qXSJZZYD5hON3y1ZlhSbHmIDSoioMIm0elAx1GcUUEc5FBJk39xcfa2G9hj7taVi0rW0by&#10;/ePrQ8EbtuMK59akXKnpn+lBR8J/Av8A5TZfFL/sW4v/AERDX3cxOCR6V8I/Axv+N2PxQOP+Zbh/&#10;9EQ193+3tXrZt/Ep/wCCP5Hwvh//AMi/F/8AYTX/APSjFN1dC5z5h3b+FrbHSozAjOG2DI/ixUg6&#10;V5J92gJI7VBcM6QsYz2qemlcr92gGZem3Ny9ztLGtZeBio44I0+ZYBuqQDAxQAVV1OWaGDMX51ap&#10;rLu/+vQMoaTNNJuWRyw61fTOKFiVV2hQPoKEBXgigW4pbHU1S1eeeFV8pyvXdVwoGOTQU38OoPtQ&#10;Ir6ZLLLAGnb5u1Wqaox1UelOoJYCs3Urq7jn2RjvWi2SMAUgQZBaMUFIbC8hhUvUlHTgCigkDnsK&#10;y3u78XvlqG27sVqHpTVXDZK0FIkV+OlHme1NoPSgV2DltrMBzjiqWnXN7NcGK4J21d5HOaRRt5AA&#10;oHoPjzt5p1Nj4QYNOoKK96ZUiZ4l59ag0m5u5VIuh3wOKuspbjPB60iqVHCigQ5QQMGloGcc0UDK&#10;mrTXEMIa3XPNfA37YbySf8Fe/gm8o+Y6Tp+f/A67r9An5OCOK+Af2zsj/gsH8FRj/mFaf/6XXdej&#10;lv8AGl/hZ8Xxx/yLaP8A1+p/mfoBQTjrSNu/hpMt/EK84+0uU9RnvIZFW3j+XvirikEAsOcUKrdW&#10;FAUn7woJHUUUZoKKZuL5dQWIRfu/71XPm9aaeeS2cU4HjmgnQOfWjcQDRRtGd1A7FOyuLuSaRZ0+&#10;UcKauDOOaQA7smlJwM0DCo7iVo42MY+YDinBmPSkKuTkigm5Fp81zNEXuUw27FWM+1NRSOtOoGGf&#10;aob6WaK3Zrdfm7VNTW5OMUANtTK8aySjDbeVqSmnzAcCj95QA5unNVbue4iMfkp8pb5mqdldhg0o&#10;Rl4BzQG4KTuzmnUmOcgUtAwbOOKqGS4+1rFs/dn7zVb61FKjb92fwoBi5P8AeNFADEZxQTgUGYV5&#10;v+1g87fsv/EgSJhf+EJ1XafX/RJK9IyfSvO/2t8n9lz4jc/8yRqn/pJJWtD+NH1X5nDm3/IqxH+C&#10;f/pLPD/+CLIz+xbCP+pnvv8A2nX1pyehr5J/4Is8/sWxf9jRff8AtOvrYADoKvFf7xI4+G1/wh0P&#10;T9WNdiFIA5xTbVpWizKuDTmTJyFoRWUnJ+lc57o6myU6myUA9iKdnWMtGPmpYyWRWYYPU07LDpSY&#10;Oc5oJ6C0Gij8KBDJTKrqEHB6mnjOOtGwqMg0fWgoOfWjn1oooHyoj3yebsxx61JR+FFAwooooAjR&#10;5DIysvHapBkd6KKACmsxzgCnUUANjzzmnUUUANZS1NcMvTrUlNdSTwKCWMBcn5qWggjrRQSB+leP&#10;/t+f8mYfEj/sVrj+Qr2CvH/2/f8AkzH4kf8AYr3H8hXRhf8Aeoeq/M8jiD/kRYr/AK9z/wDSWcX/&#10;AMEjv+TB/BH/AFzuv/SiSvpSvmv/AIJHf8mD+CP+ud1/6USV9KVWO/3yp6s5eE/+SZwf/XuH5IKT&#10;5vSlorlPoQooooAKaN2eadRQAc9jTlbPBptFA0yQGimh/WnZoLCiiigAooooAKKKKACiiigAoooo&#10;AKKKKACiiigAooooAKKKKAGspJyKaQVODUlNcMTwKCWhtFLsb0pCCOooJCiiigAooooAKKKKACjP&#10;tRQelABRRn0pu8elBpcdRQpyM4ooAkg/ioog/iooAPwoz2qG4u4bVv3rHntSQX8F0diDn+6aCLE9&#10;FGMUE0CDHeiq9xqMEDbD8x747U+3uorkZRuR1HpQMlooBB6GhiAuSwH1oEH4UVVfV7eNtoTPP5VP&#10;FNHMvmI2RQVYfRQDmmyyrEm9zwKCR1FU/wC1oC+wo3+9VpXDjcOlAxxOOaKCeMio5rlLdN0g/wCA&#10;0AtSTPFFVYdWt5W2kFfrVr8aAYUUVBd30Nrjd8zf3VoET5oqva6hBcSeWF2t71YxzmgdtLhmjPtR&#10;x1qvNqUEB253HvigCxmioba7iuOVPPcVMGB6GgQUU1io5aqp1e3RtgUn3oGXPwopkU0c6eZHT6BB&#10;RntimySJEhd2xiqp1e337djfWgC5QTjmmo4ddyninHpQAUZ4qOedLaPdIfwqGHVreU4Py0Fcpaoo&#10;HTrRQSGaM1Dc3cNqQZCef4abbX9vcv5cY/A0FWLFFGcijNBIZo59Kr3GoW1u2H5YelPt7qK4XdG3&#10;4UFWJaKMjOKD0oJDNGarSalapJtLEnv6VNBIkib4zwfSgqyH0UZ4pGZUXex+VeSfSglC0VXGpWu7&#10;aH/GpwwbkUDYtfJf/BZz/kzr/ua7H/2pX1oTgZr5L/4LOH/jDr/ubLH/ANqV6GVf8jCl6o+N8QP+&#10;SLx//XqR9Afs44/4UB4J/wCxV0//ANJ0rtAK4T9m+9t3+AvguIH5v+EVsP8A0nSu7HSuSt/Gl6v8&#10;z6PK/wDkV0P8EP8A0lBRRUc9xFbjMr4rI7iTNFRW93DcHEb8+lS5oAKKKjluoIf9bKFoAkopsU0c&#10;w3RtkU6gAo/CionvbWNtjzAGgCWikV0cbkbNLQAUUVH9rtt+zzlzQBJRRzRQAUUFgOSaYtxC7bEk&#10;BPpQA+ijOelFABRTXkRF3OwAojmjlGUYGgB1FAORmgAnoKACimvJHGMyPt+tKrq4ypzQAtFFGcda&#10;ACimmRFOC4p2aAPhH4G/8psPigB/0LcP/oiGvvAMM18H/Az/AJTYfFD/ALFuH/0RDX3dnvXrZt/E&#10;p/4I/kfC8Af7hi/+wmt/6USUVD53OBItSB1x1ryT7246iim71zjNAx1FNEqMdqtmnA57UAFFFBZR&#10;1NABRTfMXGQc07OaACiigsF6mgAopFZWGQaWgVgooJx1ppdR/EKCWOooBB6GjoMmgQUUE45NJuXO&#10;M0ALRRQTgZoAKPbFGecGgMCcA0AGPenIwAwabkUUFXHbxSghu1MyM4zQMntQCbJKKZGQO9O3L60F&#10;C1+f/wC2f/ymD+Cv/YL0/wD9Lruvv/eo718Aftnn/jcH8Fcf9AvT/wD0uu69DLf40v8ADI+L44/5&#10;FtH/AK/U/wA2foBRRQTgZNeefaBRSbl9aUEHpQAUUUE4GTQAUUBge9FABRRRuHrQAUjfdpdwzjNF&#10;ADFbb1FPDZ6VGeGP1pMjPNBKJaKi49aOPf8AWgdyWiouPf8AWjjOOf1oC5LRUOV6ZpePf9aAuSlg&#10;OtN3imcUuaBXY7ePSjeKaeOtFAXY7eKa7Z5FFBPFArgQcdabl6dkUUD0EUnHNeefta/8mt/Ef/sR&#10;9U/9JZK9Erzv9rU/8Yt/Ef8A7EfVP/SSStaH8aPqvzOHNv8AkVV/8E//AElnhv8AwRZ/5Mti/wCx&#10;ovv5R19bV8k/8EWf+TLYv+xovv5R19bVeK/3iRx8Nf8AIjoen6sKKCwHU0A5OK5z3Apr59KdQelA&#10;EdHJ6CjpR1oItqGCOooNHvQTjk0D5Qx70UgdScA0oOelBQUUUUAFFGecUUAFFFFABRRuGetGaACm&#10;7xTj0qOgTHFznigOe9NBz0ooJux4YE4ApajVsNzT96+tBSYkmTjApuCOoqTPOKbJnbwKBNdRteP/&#10;ALfv/JmPxI/7Fe4/kK9g968f/b9/5Mx+JH/Yr3H8hXRhf96h6r8zxeIP+RDiv+vc/wD0lnF/8Ejv&#10;+TB/BH/XO6/9KJK+lK+a/wDgkd/yYP4I/wCud1/6USV9KVWO/wB8qerObhP/AJJnB/8AXuH5IKKK&#10;M1yn0IUUUUAFFFGR0zQAUUUZx1oAOtOVscE02ig0JKKajY4anUAFFFFABRRRQAUUUUAFFFFABRRR&#10;QAUUUUAFFFFABRRRQAUUUUAFNcE9BTqKAIzkdRRTpATggU3n0oICiiigQUUUUAFFFFABRgelFFAB&#10;06LQDnmigcDFBUWSQfxUUQfxUUFGTqiyC6YtnaehptgWe6Qxr9a1ZYYZf9YgNEUEMQ+SNRQSPGQO&#10;tIe+PSlx2NHegFuYs+5ZW8zru71Y0dWM5b+Hbz71dms4Jjvkjp8UUcI2xrigBxGDgVFd7jbuEHap&#10;aDg8GgXUwVZRyR9a0tGD+UzP/e+WppLK1c7jHg+1SRpsG0KB9KBjqq6orm3+QHr81WqRgrDaw4oE&#10;jEOcHArV09XW1Uv+tL9itQ28Q5NTBcDAPA6UDDPGaz9Y8zcrYO3vWhTXjSQbXUGgSMNQxbCjntW5&#10;Fny1B64qOOztojvjT5qmGc8igGFZOpK4u23fdPT24rWqOe3inGJk3UAjJsgxvE2Z+9+lbWaht7S2&#10;g/1UW361NQPoNYnG3FY0oZZmDg53Vt8ZqKWzt52zLF/wIGgCjpSsbksOm3mtJRt702GCKAbIkp9A&#10;vIjvN32Ztv8AdrFJI+9+NbxGetQvY2sp8x4hn2oGivoyvskZvu7vlq9TY0WNdiqBjpTqBdSrqayN&#10;b4jB/wBqsvJI4/8A11usARgrx3qL7FaK+8Q896B7jdOWRLVd46/pVg9OlAUKuFoJ4oBmfrO87Suc&#10;CqK5YKqL81bkiJKux1zUcdlBE29I8GgCSIERru9KdQM9zRQSZOqiQXTbj8p+7TbEM1zHt9fmrVmh&#10;imXbKoNJFbwQcRRgUFEnSkOd3Sl6cAUZoF1MW7SRbl/NJ+93qxpKSCcvn5dtXntYJTukTcadHGka&#10;4RcUDHcfezTZgTGwHXbxTqO/SgRgvvRtsnWtLSEkEBL568VYe2tmO5oMn3FOVQBgAUD6Dqhvw7Wr&#10;KgqaggEYIoEjBOScLnNbVmjLbKJM7hQbe3zv8pfyqSgewH7tfJX/AAWdB/4Y7H/Y2WP8pK+tT0r5&#10;L/4LN/8AJnX/AHNlj/7Ur0Mq/wCRhS/xI+N8QP8Akisf/wBe5HtH7OSu/wADPBflcn/hGbHOP+uC&#10;V6WmdvNcR+zhDCvwC8FusYz/AMIrp/P/AG7pXcDpXHW/jS9X+Z9Flf8AyK6H+CH/AKSgrO1hZC6v&#10;/D/KtGkdVZcOuRWZ3oy9N3m6VlPH8VatNVFRspGBTu+aB9AHXkVlalFKtyzMW2n7tatIyK4+ZQfr&#10;QJFLSEkXczfd/hq9SBQowBS0CEbOMCsa4WWORhJnO7itrGf/AK9NZIm5aJT9RQVEg0xJFtlMmfoe&#10;1WaOnQUUCY2bmFgP7prFWJ2k2GM7t1blN2KWztWgfQIdyxqGXkCnHpQKD0oJIdRR3tisR+as20Sc&#10;3CqqdDya2AFPUU0KOuF/KgrqOXp0ooGOwooJKWsJK8a+WpI3fNiotHjlWUttYL/WtErn0pQMen4U&#10;FdAowSetFFBNzP1eKR5g2GK7fyqbSUljtz5o/i4qyQpPzClzzhRxQV0CjnsM0UUEoyr+3ne5bbE5&#10;z02itG1WRbdElPK1J8uORRQVc+Efgb/ymw+KH/Ytw/8AoiGvu5s44r4R+Bn/ACmw+KH/AGLcP/oi&#10;Gvu6vWzb+JT/AMEfyPg+Af8AkX4v/sJrf+lGS1tefacLC33vvY4rWHAxRRXkn3Q4MuOtR3SMYWMZ&#10;5NOoBOODQUjN022u47re8bKO+7vWsDnpTVKheTTs0FBVXVEkktyIl5z2q1RQBn6XDcQ7vNVuf71X&#10;kJ6EU6igAqlrEdxIE8hScfexV2igCrpscscCrOPmq1RRQAjHAzis7UYLx7gNAW2n07VpUUARwZWN&#10;d/3qkO4j7xoooCwHp0rPNrqC6gHLHZvyfpWhQScdaCeUKDRketGR60EjWMhUkDtiqOn215HdNJO7&#10;bT2rQo/CgrmADBzmiiigkjukkeBkiOG7VDptvcxR7blsnd3q1RQO4UUUUCK+pRTzQbYH2ndXwP8A&#10;thiVP+CvXwTWX7w0nT//AEuu6/QA/SvgP9tD/lMD8Ff+wTp//pdd16GW/wAaX+GR8bxw/wDhMo/9&#10;fqf5n38HOeaGwwxuptFeefacxVv4LyWSP7NJgBquICq8jnvTaNx9aARJRTfMPpS7l9aB3KTQXv27&#10;dv8A3fpV4cDFGR60bh60DCowP1qTNFAFOxhuY7hzM2V/hq0hOOn/ANanYA6CigBsn3fxqKYO0ZER&#10;+ap6Y/3qBFewS5jiK3J+bdxU9Gc0UEBUd0k7xYgfa1SUUARwiVY1Ez5bvUlFFAA2SOKr3MdxIyfZ&#10;22gH5verFFA7jUBzlhTqKKBAelQvHO1yJQ/7vH3fWpqKBp2CgdKKMjFA4hXmv7WKXC/swfEdnbK/&#10;8ITqmB6f6LJXpWa87/a1Yf8ADLfxH5/5kfVP/SWStaH8aPqvzOHNv+RViP8ABP8A9JZ4b/wRZ/5M&#10;ti/7Gi+/lHX1tXyT/wAEWSB+xbECf+Zovv5R19bbh61eK/3iRx8Nf8iOh6fqyOTI5WkthJHHtnb5&#10;qczc4BpM5PNc57Q/cvrSFlI602igOYbKHKbUP40Rh1XD/nTu9FA0FBGRiiigZHKkr7fLOBUgyBzR&#10;RQAUHpRRQBH++8wf3akoooAKKKKAGIJQ5LH5e1PAxRRQAHpUR57VLUZ60EyGxAqvNOoooJCmycjb&#10;TqQgHrQMWLg4zUlRowD88VJuB6GgsRhuGM143+37u/4Yy+JGD/zK9xn8hXsteP8A7f4/4wv+JHH/&#10;ADK9x/IV0YX/AHqHqvzPH4h/5EWK/wCvc/8A0lnD/wDBI7/kwfwR/wBc7r/0okr6Ur5r/wCCR/8A&#10;yYP4H/3Lr/0okr6Uqsd/vlT1ZxcJ/wDJM4P/AK9w/JBTcEvu7elOorlPoQooooAKbtbdnNOooACc&#10;nNFGaAc9KCojSp/vU4AjqaKKCgPSnI3Y02igCSimq2DgmnUAFFFFABRRRQAUUUUAFFFFABRRRQAU&#10;UUUAFFFFABRRRQAUUUUAFNfpTqKAI6KkpH+7QTyjKKKKCQooooAKKKKACiiigCSD+KiiD+Kig0Ww&#10;ZozVe9vltiqY3H+VNs9SW4fy2HzUEWLVFFJzngUCFzRVK61XypTFEmcVNZXq3Qxswyjmgdieiikd&#10;gilj2oELnjmjHes+XWDv2pFxVu2uVuYw6jFA7Eue9FBPFRzzLbx+YwoESdKM84rP/tj95/q+KvI4&#10;lRZB35oKsOzxmgYoPSoby6W0QORk9loJJs0A5OKoxax5kipJHtHarwPHFABQTRVW91D7M2xF3N39&#10;qALWaM1Ts9UW4k8pxtPY1cII+UmgAzRQB/nFUbnVPLkMaJnbQOxeoqtZX32n5SuCKs5zzigQUcCk&#10;Zgo3HtVCXWWD/JFkUDNCiora6W5XcBzUp6UCDNGajnmS3jMjCqf9r/P/AKv5aCrGhQeRTY282NZV&#10;PBpx6UCsC9KM1Dd3SWceSM+i1Wg1nfLtlj256UAX6KFORkUUCDvRkVXu76O1YKF3Mf0plnqSXEnl&#10;su1vWgrlLeeelGecUgpcjNBIZoqndaqkEnlLHuNTWd6l0MAYI/hoHYmozRSM20ZoEKM96M1Rk1pI&#10;32rEWq1bzx3EYkT/APVQVYkooPIpskgiRpG6Ac0Ejs0ZqidZQvt8o7c9auK6yLuHQ9KB2HHpXyX/&#10;AMFmz/xh1/3Ndj/7Ur60PTpXyX/wWcP/ABh3j/qbLD/2pXoZV/yMKX+JHx3iB/yRWP8A+vcj6A/Z&#10;y/5IB4J/7FXT/wD0nSu0HSuB/Zv1ONvgN4LgdMf8UtYDP/buld6uehrkrfxper/M+iyv/kV0P8EP&#10;/SULRRUN3eJZjL/xfdrI7ibrwRRVa2v4rp/L24arIz3oHYM0A5o71XudRjtm8tlJagLFiiobe6iu&#10;v3kWfoamoEBwRg0cUfWqs2pQQsYwD8tAy1RTYpFkjEqtkN09qdQIKDQxCjLVW/tK2M3kgN160Ba5&#10;ZGe9Aoye9BPGaACimvKkSeY3SoYNRt53KA4/3u9BXKWAc0UDOORRQSGaKjnnjgG6RsUlvdw3P3G5&#10;HagaRLRQDntRQIKCajuLmK2w0rYpYpUnXzI2+WgB9FFHNABmioZry2hfZJKAakDKyhlNBXKfCfwM&#10;/wCU2HxQ/wCxbh/9EQ193V8I/Az/AJTYfFD/ALFuH/0RDX3cTjmvWzb+JT/wR/I+D4A/5F+L/wCw&#10;mt/6UFFQ/brbzPK8zmph0ryT7oKM0UjYx81AC59KchwMGoYbq3lfy4359KkBJ60D2JNw9aNw9ajp&#10;C6IPMf8AhoHzEpOKKjjuI51zE+4Z/Knqc8UFC0ZoqO4mjhG+SQL9aAJAQehoqOJkkxLGykH0qSgA&#10;oz2pGOB0qKSaKNsSy/NQBNmiowc4Oc1JQAUZHXNDZIwKh8+Ifumdd392gCaigdKKAAH3opuNi561&#10;GJYnOFfp/DQRYmopFLf5FLknrQKwUU1m2DP86EcOMh1b/doGOooooEB6V8B/toH/AI3A/BX/ALBO&#10;n/8Apdd199SuiLuc4FfAf7Zp3f8ABYD4KkH/AJhOnn/yeu69DLf40v8ADI+N44/5FtH/AK/U/wAz&#10;7+oooBNeefZBRmmmSOPhjThtxkDrQFgooooAKKbvQvtDc04DHAoAASBgGnBzjkU2igdx4YEUu4et&#10;Qh0xtFOHHagfMSbh601zkcGm0UBzBRRRQFrhRRSM2DjFAcotFNVsnGKdQHKFFFFAcoUUUUByhRRR&#10;QHKFNkzjpTqOvUUBykYJHQ157+1r/wAmt/EX/sSdU/8ASWSvQhXnv7WmP+GXPiKP+pI1T/0kkrWh&#10;/Gj6r8zz82/5FWI/wT/9JZ4b/wAEXP8Aky2H/saL7+UdfWlfJf8AwRc/5Mth/wCxovv5R19aVeK/&#10;3iRw8N/8iOh6fqwAxwKKKK5z3AooooAO9FHfNFBUQooooKCiiigAooooAKKKKACiiigAooooAKjY&#10;81JTWAxnFAmrjaKKOxNBAZ+aihelFBa2EZQ3WhGxJjFLSMoagZLuA714/wDt/wD/ACZf8SP+xXuP&#10;5CvW1OHCgV5J+3//AMmX/Ej/ALFe4/kK6ML/AL1D1X5nj8Qf8iHFf9e5/wDpLOJ/4JG/8mCeCf8A&#10;cuv/AEoevpKvm7/gkX/yYL4J/wBy6/8ASiSvpRgMdKrG/wC+VPV/mcvCevDGD/69x/JDKKKK5T3g&#10;ooooAKKKKAGv9w4oj9cU7rwRQBjoKCkgooooKCiiigApyEg4zTaKAJKKajY+U06gAooooAKKKKAC&#10;iiigAooooAKKKKACiiigAooooAKKKKACiiigAooooAD0qOpDzwaQgBelBLQyiiigkKKKKACiiigC&#10;SD+KiiD+KiguOxm6rbSCbzQCVb+72qPTbeR7oSDI2jqa1qMAdqCQBz0oyQc0Ud80Cvrcx7uCWGdh&#10;huTkbasaTC6yNKyY4/Or5UGlxxigq4UydC8LKPSn/jRQK5htBIjbGhJNaOlRyRxfOuOatFFPVaUD&#10;FA7geRiq+owNPb/KPu81Yo75oEmYWx9+0Rtmti0hMduqP1HNP2L12/jTqB3A9Ko6xC7hZY13beD7&#10;VeoxxjFAkzDSCSZ1VFbOevpW2gKoFJzihVVTlRj6CloBhWXqlu63PncsrenatSkKhuDQIyLGCaS4&#10;VlGMHqa2D160gVVGFGKWgbYhHzZxWNeRSxTtuQnJytbVIyK33lz9aAuZ2kxSeb5zIfu1pZyOaMYG&#10;0dKBxQFxs6F4WUf3axHjkSTa0XT61u0hRDyUH5UBcqaVHJFEWdfvNxVw8jFHbFFAEGowtNbEL/Dz&#10;WTskEmPLbP0rdxznNN2LnIUZ9cUDuMtIWit1WT73WpTnGKMe9FAm7lLV4HkXeibtvpVCKGaaQIEb&#10;k557VudsUAAdBQO4iAqu00tFFBJm6rBMs/nKPlbrio9Nt5WnVwrYH8TVrEZ60m3jGaCri8g00+uK&#10;d0ooFcyNQgkjuWOxju5+WrGkQSK/nOuBV8jNA4oHcDnOcU2Vd8bJ606igXUxZYJ1lwYScH0rQ0yB&#10;4LfMg5Zs1awM5xRigdwJ+XNQ3kbTWzADlulTHnigcdKCTFNvcBtnlGta2Qx26o/3gKkwM5o6nJoH&#10;cD92vkn/AILODP7HasP+hssf5S19bHnivkv/AILN/wDJnX/c12H/ALUr0Mq/5GFL1R8d4gf8kXj/&#10;APr3I9q/ZytppPgZ4L/d4H/CMWBz/wBsEr0lBhcVxn7OQz8APBP/AGKun/8ApOldoBgYrkr/AMaX&#10;q/zPosr/AORXQ/wR/wDSUFUdWtZJGWZFzir1BGayO4zdMtJFuFlkUqFrSBoooHcO9Zeo2kz3JlRM&#10;7q1Mc5o5B60DvoVNLt5IkLuMZPSrdFFBINk8Cse4tJ1lKrHuy2c+lbHPrQFA4oHchsrdre3Cufyq&#10;ajn1ooBjZVLxMg/iUisk2F15vl+X/wACrYoHFADYRsiCntxTiARzRRQIhvoWuLZo061RtLGb7QrM&#10;uMVqfSigq4DOcGigDHFFBJU1S2e4RSg+7TNMs3hmM8nHYCrxGeKKCuYM80ZoHFFArlHUrKW4kDpU&#10;2n28lvDhwOWzxVjtjNGOc4oAKAMmig80CM690+aS43xn71XYImhgRCfrUmPeigq58I/Az/lNh8UP&#10;+xbh/wDRENfdxGV218I/Az/lNh8UP+xbh/8ARENfd3OK9bNv4lP/AAR/I+D4A/5F+L/7Ca3/AKUZ&#10;n9lXHn/MBt3ZzWnRiivJPugPSmzxmSFkz1px54ox70DTM+z02aCbzZG4HFX16cUoGOlFABUN9btc&#10;weWhwc1NRQIq6fZyWrMztndVxTlicU38aKCrklVdTspLxF2MBtqZThs04EOeVoGQ6fA1rAIS2e9W&#10;KAAOgooGNf7vSqN/pktxOsySDHpWgRnrTdi4xigBsMexVRj92pKQKq9BS0AB6VntpUn2z7QZvlDZ&#10;21oEZpojTrtoEOHAxQelFFAxhAaPYT1qpZadJbTmdnyPrV4gHqKAoHAFArABgYFFFFAyG6i85WjB&#10;+9UdhaGxVg7bs1ZKK3JFGxfSgQikY4p1IFC9BS4HpQLlK+o2xuoPL37ea+B/2xojB/wV6+Ccec7d&#10;I08Z/wC367r9AB8pyBXwH+2ec/8ABYL4Lf8AYK0//wBLruvRy3+NL/DI+M44/wCRZR/6/U/zZ9+U&#10;McDNFFecfYlW7sWu3VhLt74qwqFVXD9KNg/yKcBigq4UHpRRQSVfsJ+1/a/OO3+7VqjA64ooGFHT&#10;Jx97iiigRWt7P7PM0rTE7v4fSrIweRRgdcUUDCmzRiSMgk+nFOoPNAkQ2UBtofL3luepqSOndetG&#10;MdBQVEKhvIROnlFivuKmooKIreLykVM528VLRRQA1yNvNV7i3+0smWK7Tn61aIB6ik2L1xQAiY6H&#10;1p1JsX+7S0AB5GKrtAGuhceY3C421Yo2j0oAKKKKADA9K81/awhC/sw/EiQnr4J1T/0lkr0qvOP2&#10;tf8Ak1z4jf8AYk6p/wCksla0P40fVfmedm//ACKsR/gn/wCks8O/4Iuf8mWw/wDY0X38o6+tK+S/&#10;+CLn/JlsP/Y0X38o6+tKvFf7xI4OG/8AkR0PT9WIwJGMUkMflJszTs0VznuBRRRQA2SMSoUJoQbV&#10;CeigU7rQOuKCohQTgZoooKIpYRIFBb7tSAADFDAYpNy5oEOoPSig88UDISg3K+75vSpqaI0BzinA&#10;Y4FABRRRQBEsaqWbf1qROF6UbF9KWgApr5zmnUEZ60AQxoY12mnUrDDUlBK3CmyLuTbTqKChoUgj&#10;2FOoooAMe1eQft+f8mYfEj/sVrj+Qr1+vIP2/P8AkzD4kf8AYrXH8hXRhf8Aeoeq/M8fiH/kQ4r/&#10;AK9z/wDSWcb/AMEi/wDkwbwR/uXX/pRJX0rXzP8A8EjX2/sEeCef4Lr/ANKHr6WRw4yKrG/73U9W&#10;cvCX/JM4P/r3H8kOwPSovLYvnFS0E4Ga5T6IjooooMwpoU43468dadRntQAUUUUGgMMjFNRSvWnU&#10;UAFFFFABRRRQAUqvg4IpKCM0ASUU1Gx8pp1ABRRRQAUUUUAFFFFABRRRQAUUUUAFFFFABRRRQAUU&#10;UUAFFFFABRRRQAYHpSFVP8NLRQBGOKKdsXrtptBm9AooooAkg/ioog/iooLjsFFU9S1B7ciKAfMe&#10;5HSm2WpPNKIJiM+q96CbF6jNByBxRkdKBBRWdeanMkzJD/DxU+n3r3PyyDnFA+UtUUcjg02RxGpc&#10;9qBDs0Vltq1yz5RPlq9ZXX2qHeRzQOxNRmio7mYQQtIR9KBLUkorLOq3QbOBtzWjC5mjWYHr2oK5&#10;R9FHQVW1C8a1UbRyaCSzRWZDqlwkgWblfWtMEEZBoAKKKpajqEkLeVB1xz7UAXaKz9P1KaWTy5hn&#10;J+9WhgjrQOwUUmecVn3OpTiUxwHG3g0BY0aKqWF7JcHy5ByPTvVvPtQFgozTXcIhc9qzX1a4L/IP&#10;loCxqUVXsbs3UW8jpVigQZoqO4mFvC0pH0zWf/a10JORxQOxqUVHDIZo1lHftUhzjigQZoqvf3bW&#10;kYZFyxPSqsOq3AdRMBQVymlRQCCMiigkKKqX+oNbsIowN38qZY6nJLMIZh170DL1FHPpSE4oELRW&#10;fe6nNHMY4APl61Np941yNr/eXrQBaoooJA+Zs8elABmis+bV5hIRFGuN1W7S4+0xeYPoaAJaKKZP&#10;J5MTSY6CgNR9Gazf7Wm3fdXFaETiRN46HpQOw6vkv/gs5/yZ1/3Ndj/7Ur60PSvkv/gs4QP2Osf9&#10;TZY/ykr0Mq/5GFL/ABI+O8QP+SLx/wD17kfQH7OP/JAPBX/Yq6f/AOk6V2lee/s3am5+BXguGRP+&#10;ZXsBn/t3SvQhXJW/jS9X+Z9Flf8AyLKH+CH/AKSgooqvfXv2VQAvzHmsjuLFFU7HUWuZfKkGC3Sr&#10;ntQFgooOexqneak0EnlomTQCLlFQWV4Ltc4wc9KnoAKKPxqjNqxSTbGm4A4agC9RTLedLiFZUP1p&#10;9ABRSMwRSx7DNUv7YPnbPK+X+9QBeopqncFYU49KACimTyrbxGVu1VrbU1mlETrtz933oK5S5RRR&#10;QSFFQ3l0tqm8/Sm2d8t4dqjGOtAFiigHPagctzQAUVXvb5LU7SOcU+1uVuY96rigdiWiigdcUCDN&#10;FVbnUo7eTyyv1NWEkWRFkX+Kgdj4T+Bn/KbD4of9i3D/AOiIa+7q+EfgZ/ymw+KH/Ytw/wDoiGvu&#10;7OBmvWzb+JT/AMEfyPhOAP8AcMX/ANhNb/0oKKq/2pAZPKCt1xVoHI4ryT7oKM0HpSO6om9zjFAC&#10;0VXttSguJTEv5mrAoAKKKjuLlLaMySUASUVDaXcd0pZM8dc1NznBFA7BRjnNFQ3d4lou5xQInQDd&#10;zT6ggnSeNZU70/cfWgq9iSimK2Dk1DcajBBJ5btQO5ZopqyKwUpzmnUDCig9KrG9h87yBKc5xQBZ&#10;ooHSigAopu7PzZqKG8huHKRvzQFyeijOelFABRUc0qRLvckAU23uYrkMYm3DpQBNRQoIGKKACvgL&#10;9s7/AJTBfBY/9QrT/wD0uu6++bmaOBN8jYr4F/bKkWX/AIK+/BWRD10nT/8A0uu69HLf40v8Mj4v&#10;jj/kW0f+v1P82ff1HOelFNkJC8V5x9oOb2oqvJeQwECZz83SpVYkjaTigmw+iiigOUKKjNzFv8jz&#10;BvqQFccA0EhRmgUhPWgBaKjiuIpm2Rvyv3qk5oHYKKKaz4GSfxoEOpQOCajhkWVN6SBh7U/NA9go&#10;oHBxmo5ZBF87PgUFklFMjcP8wfOelPoAKKRun+FRNNHDw8v3ugoAmopi7j0PSn0AFFB6VG0gEgj8&#10;35uu2gCSigZ70UAFed/tagf8MufEb/sSNU/9JJK9Erzn9rSVW/Zd+IyiUE/8ITqmQP8Ar1krWh/G&#10;j6r8zz82/wCRViP8E/8A0lnhv/BFz/ky2H/saL7+UdfWlfJf/BFz/ky2H/saL7+UdfWlXiv94kef&#10;w3/yI6Hp+rCig4AyTTUcOuQwP0rnPdsOooo5zkmgLBQaa7rGNznFKGVuhoHyi0UU1844NBQ4jPBp&#10;Ni+lMaTYQzHhulOTJO7NAh1GaKRvu80DFozUfmLkLvNSDgYoAKKKKACio94YkF/++aeh+X/GgBaK&#10;KCcUANcDGab0pytvWm0AFFFI33aAFopAf5UtABXj/wC38cfsX/Eg/wDUrXH9K9fc7RmvHf2+2J/Y&#10;x+JA9fC1x/IV0YX/AHqHqvzPG4i/5EOK/wCvc/8A0lnF/wDBJH/kwrwR/uXX/pRJX0pG2w9K+a/+&#10;CSPP7BPgj/rndf8ApRJX0lggdarGf73P1ZycJv8A4xnB/wDXuH5IsKwYcUtQo5Q8mnNJvHyn8q5T&#10;6K44quOlNqQcim7BQDQ2iiigkKKKKDQKKKKACiiigAooooAKKKKADrxTkY9DTaKAJKKarYODTqAC&#10;iiigAooooAKKKKACiiigAooooAKKKKACiiigAooooAKKKKACiiigApNi+lLRQBHRTvLFGwUE8rHQ&#10;fxUUQcFqKBrYo6lYyTP5kI/3qbY6fLFMJphx2rQpMHGCaBC9OlGcdaKKBdTNvdOuPPaSBNwaptNs&#10;ZLfMswAZv4fSrmTRQO4U2WPzI2SnUUEmQ+nXkb4Vdw9a0LC1a1gCE89TU4yO9FBVwA7VDeWxuoWj&#10;Q+4qbqKBxQETJ/s2637Gh/HNaVvF5USx4+7UlFAaAeRiquo2RuV3Q/eXtVqgcHIoJRkw6dcTPh12&#10;45NawAAwKBkd6BQDCs/UrGRpPNi/i+9WhRQNGbZWE6y+ZINu01pUEZ60UDGkNuzWZeadciZjHHuD&#10;NnFatHOc5oBFPS7OSA+ZIMH09KuUUUCGyrvjKHvWTJp10j7FTj+GtijPegCvp9qbaHa7fMeasYzR&#10;RQIivLc3MJiUe9Zw0+637TF7ZzWtRQVoR28RiiVGH3ae2SKWjqMUElbULVrmMKnDLzVKHTLp5PnX&#10;A6ndWt/FnFGTQUC4xwKKBxRQSUtQsnncTRdvvUywsJ0m8yZcAH5a0AMUYOMZoKuAGO9GMnmiigkz&#10;b3TrgztLFHu3VPptnLb/ALyX+L+H0q3+NFBVwprrvXbmnUUEoy5dKuFchOec5HartnavaQqmc5OW&#10;9qnPXvR3oKCmXEXnQtH6in0UEmWdIuWfZxt9c9a0YE8uFYx/CMU+igq4H7tfJX/BZwD/AIY76f8A&#10;M2WP8pK+tT0r5L/4LN/8mddP+Zssf/alehlX/Iwpf4kfG+IH/JFY/wD69yPcP2b9PuG+BXguV8bf&#10;+EXsCOf+mCV6J+NcX+zkP+LAeCQB/wAyrp//AKTpXaCuSt/Gl6v8z6LK/wDkV0P8EP8A0lBVXULO&#10;S5wYSNy8VaoxWR3rQo6fps8EnnzD7voavUc4xRQNhznIqjf6dNLMZ4u/vV6jAz0oC5XsLN7WPMh+&#10;ZqsUUUEgDis+XSppJWaNvlJzWhR9KCrkdrb/AGWERY5qQUc0UCY2RQ6Mh/iGKoDSZhN/rPlrRoxx&#10;igBEUIoUduKWig9KBEd1B58JiJxVW10mWOZZZJPlXpV7rRigoARjiiiigkr39n9sQIH5BpunWJtS&#10;0jP1GKtUUFBzRRRQSyrf6cLtgyttapLO1+yx7N+TUxGaMc5oGFISc9KWigRSudLaeXzfN25+9VqG&#10;MRRLHjO3vT6KCj4R+Bn/ACmw+KH/AGLcP/oiGvu7GeCa+EfgZ/ymw+KH/Ytw/wDoiGvu6vWzb+JT&#10;/wAEfyPg+AP9wxf/AGE1v/Sin/ZCGfzFmO3dnFXKM55oryT7tgeRimyRrLGyH+KnUUCKdrpn2eXe&#10;0gP+z6VcH0oooGwqG6tVuomic45yKmo5xjNAiCyshaBvn3M3epzycmiigAqG8sxdgDdgr0qaigCK&#10;2gFsgiWpaOe5ooAPqarXWmx3Mgk3YqzRQUgUCNVUfw07zV9abmigLkh6VTOnxef9oL8g521Z3N60&#10;mSB1oC5IOlB54oXpRQUN8tcYqvBYxW0jSxnrVqk2LQAL06UtFFAEVzGkiMjng/epljaR2ikReuas&#10;FQeopqLt70AOAxwKKKKAIrq2S6Ty5BxXwJ+2TEsH/BX34KxIPlGk6eB/4HXdfoAa+Av2zv8AlMD8&#10;Fv8AsFaf/wCl13Xo5b/Gl/hkfFccf8i2j/1+p/mfftBGRiiivOPtSGeyt7gqZVzt6c1II1ByKdRQ&#10;AUUUUAQ/Yrfz/tO35h3qaiigAxmk2j1paKAIobOC3ZnjU5b73NS4FFFADdwBxmgiKRdsgo8vnOac&#10;o2jFBNhkFvbW6eXCpUfWn5B+7RR170BYAMnOe1MmgjuE2SDIp4yO9NYlTgGgNgjiSIBUH3RinUzc&#10;3rRub1oDmHkZ6Go5bSGbaZF+6cil3N60bm9aAuhwUL0paZub1o3N60BzD6ja2iaYTsvzCl3N60bm&#10;9aA5h/Sm7vek3N60lAcw7fXnP7WUcS/svfEdwnzN4J1Tn/t0kr0SvPP2tOP2XPiN/wBiRqn/AKSS&#10;VrQ/jR9V+Z5+bP8A4S8R/gn/AOks8O/4Iuf8mWw/9jRffyjr6zA45r5M/wCCLn/JlsP/AGNF9/KO&#10;vrQccVeK/wB4kcfDX/Ikoen6sQqCu2kjhjiXZGuBTqK5z3g6UUUUANeNJF2utAjVfuinUUAFBGRg&#10;0U0sQ2KABoUcKG/h6U4AKMCiigAoIz1oooAb5Med22nUUUAFFFFADREqnK9TTgMDFFFABQVB60UU&#10;ANSNYxhaay7TgVJTXH8WaAI0J3EFqcRkYNNVed2etDkg8GgXQH+XaAaTc3rSEk9aKCbgST1NeP8A&#10;7fmf+GMviQ2f+ZWuP5CvYK8g/b8/5Mw+JH/YrXH8hXRhf96h6r8zxuIH/wAIOK/69z/9JZxn/BJH&#10;/kwnwT/1zuv/AEokr6Sr5t/4JI/8mE+Cf+ud1/6USV9JVWM/3ufqzm4T/wCSZwf/AF7h+SChWVfl&#10;NFB+lcp9GiZGVh8pp1QRttPWplcN0NAxPKUdzR5Yp1FA7EZ4OKKcy45zTaACiiigAooooAKKKKAC&#10;iiigAooooAKcH9TTaKAJKKarnOGp1ABRRRQAUUUUAFFFFABRRRQAUUUUAFFFFABRRRQAUUUUAFFF&#10;FABRRRQAUUUUAOiUAkiiiOigBrDPWgdOBVHVbySKRYE4+XOabpt9LJMIJGzQSaFA9xQDkZxQCAcm&#10;gXUM0Csu8vp/tDIjbdtWNLvJLkMsh+73oGXKOewopsj+WjP7UEilvQ0uax5L6eR9wlxWjp9y1zb7&#10;3HfFAyeg+lHPpUV5MYLdpQPpQIkzgYJpc1ji/ut/mb/eta3cSQLKf4u1A7Dj0o5FB6VV1O5kt4lC&#10;NgsetA0Wc44HNLWRBf3CScvkE4+ta+c8igTCjNFZ+pXkqS+TGcd6ARoBh3o74xWbYX0puBE77q0g&#10;MUAwxjmjgcZ/WkOM5rMvL2drhljfbt7UDNQGiqelXUk5aOQ/d71cPBxQSBJozxzTZW2Rs57Csl72&#10;4kfcJNozQUjY+goqCwuWuIdzHvipz7UCYc0dOKiu5jBbNKB9KzP7Qud/mM/HWgdjYzRzimwS+bCs&#10;xGNy9Kd2xQSAPNFVdSuWto12HBZutU4b25SRcyZDUFWNbPtRQDkZooJAZNJlieKpardywusUbY+X&#10;JNM069mM3kyNndQVY0ee4o4xQPSjJzQLqBOOtIOtZ1/ezJcNFG2NtTaVdyXAZJD92gbLlHeikY4X&#10;OKCQU7ulLn1rJk1K6Z2AfaFNX9PuGuIN79aCtCeigcnFMuJfJhaQHkCgkeeBnNFZI1K78zeJBj+7&#10;WpC/mxrJjqM0Dt2HHpXyX/wWaz/wx1z/ANDZYf8AtSvrQ9K+S/8Ags22f2OBj/obLH+UlehlX/Iw&#10;pf4kfHeIH/JF4/8A69yPfv2cif8AhQHgnJ/5lXT/AP0nSu1B7V55+zdfyr8CvBaO25f+EXsF+n7h&#10;K9EFclb+NL1f5n0WV/8AIrof4If+koKOewoqpql5JbBVj/irI70W+QaOc9Koadeyy3HkznNXuepo&#10;HYWgmiqN/fzRTeRCccct60El7p0oqrpt21zH+8HzKcVaoAKByM4oPHNZtxqM4uCsTYC9qCkaR9hR&#10;UdrObiBZSPyqSgTCkP1odtiF8fdGazv7WuGfBUbc9KANKg9KarbkDetOoECjPFB2gfeqO6lMELS+&#10;lU7XUpp5ljkX71BVjQByOKKBRQSINpON1KMfwnNV766a1QFByx71Hp1/Jcu0cq/MOelBRcooo5oJ&#10;A9cGkzhttVb6/aBvLQZbFSWN011FudOQetBXQno60UfUUEhjIyM0VRu9UaCZoljB2+pq3DL5sayA&#10;daCranwp8DP+U2HxQ/7FuH/0RDX3d+FfCPwM/wCU2HxQ/wCxbh/9EQ193E4HNetm38Sn/gj+R8Hw&#10;D/yL8X/2E1v/AEoCp25xRVA6wRP5bR/LuxV8HivJPu2FFFNkfy0L+lAh1FU7TVDczeUybfpVxScc&#10;0AFFFRXVyLaLzcZoAloqvZX32sNlcbfSrAORmgAooqvfXn2NVbbndQBYoqO0nNzCJSuKkoAKKKq3&#10;mpfZphEEzQBaopELMm8iloAKKKrNqAF39m2d8ZoAs7n7NRuf+9RQelAXHoSRyaXOahLYHWobXUxN&#10;J5Kp0oLRcopocEc04EHpQMKKjmm8mNpD/DUdnei8j8xR/FigCxRRRQAV8Bftnf8AKYH4Lf8AYK0/&#10;/wBLruvve9vFs4/Mda+Bf2x5fO/4K+fBSVRw2k6ef/J67r0ct/jS/wAMj4vjj/kW0f8Ar9T/ADZ+&#10;gFFFIxIGRXnH2gtFVrnUktmVWT73FTiQkZxQA6iignHNABRVc36C5+zbfmqwDkZoAKKKQk4zQAtF&#10;QQXyTytEByvBqcHIzQAUUU2WTylLkcAZoAdRUVpdJdoXQd8VLQAU1k3HNOqO5uFto/NfoKABgVNF&#10;CzLMiuo60UGYUUVHPcx25UP/ABUASUUgbPOKWgAooqMzr53kj7386AJKKKKACvPf2tv+TW/iL/2J&#10;Oqf+kslehV5z+1hMJf2X/iQg/h8E6p/6SyVrQ/jR9V+Z5+bf8ivEf4J/+ks8R/4Iuf8AJlsP/Y0X&#10;38o6+tOe1fJf/BFz/ky2H/saL7+UdfWlXiv94kcfDf8AyJKHp+rCikZwoyaSKUSjcornPoB1FFFA&#10;BRTZZFiQyP0FEb+YocDg9KAHUm3ndS0MSBkCgAoqNpthVWHLdKkU5GaACiig9KACio/tGH8vHNSU&#10;AFFFFABRUazh32BakBB6UAFFFNaTacYoAdSP92mLNv8Au0pYkYoE2MYsAMGm5J6mnEZFN6HGaCQo&#10;oNFAgryD9vz/AJMw+JH/AGK1x/IV6+K8g/b75/Yx+JH/AGK9x/IV0YX/AHqHqvzPH4g/5EOK/wCv&#10;c/8A0lnGf8Ekf+TCfBP/AFzuv/SiSvpKvm3/AIJI/wDJhPgn/rndf+lElfSVVjf97n6s5uE/+SZw&#10;f/XuH5IKD0oorlPoQ59aI32NxR2xmg8Cgq5YDBuhoqCNtjcmpRIp6UFA/Sm09hu4zTCMHFABRRRQ&#10;AUUUUAFFFFABRRRQAUUUUAFFFFABRHKTw2KazsH200HvQS2WKKiil4wwqWgoKKKKACiiigAooooA&#10;KKKKACiiigAooooAKKKKACiiigAooooAKKKKAHR0UR0UAVL2wF3zv2tjG6m2emi1fezbm7cVbooI&#10;uHHYUcDkiiigRTudLE03nI23PtUllaLaqR/EepqxRQAUjAMu1hxS0UAZ7aMS2Vf5fpVy2tltohGv&#10;41JnjFFAwqOaBZ42iYcN09qkoOe1AjOGiMJOZPlHar6IEQIo6U4+1AzjmgYfWobu1W6XBPI6VNRQ&#10;IoW+klXVpG+Udqvij7o5NH0oGFVb+yFwQyHBxg+9WqOe1AinZaaIZPOkx7CrgzjmgZooAQ9elU7n&#10;S/Ml8yJtuau0UDuV7Kx+xj5myzVYPJzR0ooEBCsNrCs9tHJf5ZML24rQx3oyelBRHa2620ewVJRz&#10;RQIZNCs8TROOGFURorF+ZOPTFaNHWgBscYjjEYHSndKKKBEN3ardDax6VXg0sxspkfIHTir1GTtA&#10;NBVw6cCigZxzRQSVr6xW65HWm2WneRJ5rtk9varefSgEtyTQO4DijFFFAinc6WLiQyK+0mpbKzW0&#10;XAOT9KnooHcKDzxRRQIozaPvkLJLtB7Yq1bW6W8QjUVJRQAY9qbJGJIzGy9adRQBRXRVEm/zfl/u&#10;4q4q7V2r0p1FAXA9MV8l/wDBZz/kzr/ubLDH5SV9aV8l/wDBZz/kzr/ua7H/ANqV6GVf8jGl6o+O&#10;8QP+SLx//XqR7r+zfpiL8B/BczHd/wAUvYHH/buld+BgYri/2cf+SAeCf+xV0/8A9J0rtK5K38aX&#10;q/zPosr/AORZQ/wQ/wDSUFQ3llHdr833h0NTUVkd5XtdPS2ffnc1WBnHNFFAXDvVa706O6ffna3r&#10;VmigLkNrapbDCjv1qaiigAqnLpUMsnmZI5yferlFAXGwwpBGI4xwKdRRQAEAjBFUxpEHm7yT64q5&#10;RQA0LjhQKdRRQA2WMTJ5b1Bb6bDDJ5oLe3tVmigLhRRRQBHcW0dymyT+9kEU21sYrX5kJLepqaig&#10;dw6DpR+FFFAiG5s4rn/WA59RToIEt0EcY4FSUUDuFBzjiiigRBNp9vcP5kq81MqKihFH3aWigD4R&#10;+Bn/ACmw+KH/AGLcP/oiGvu7g18I/Az/AJTYfFD/ALFuH/0RDX3dXrZt/Ep/4I/kfC8A/wDIvxf/&#10;AGE1v/SiudOtzN5233qwOKKK8k+6A57UjIrLtYUtFAEMFjBbtvjXmpqKKACmyxLMhjkHymnUUARw&#10;W0dqpEK/eqT8KKKACo57aK5XbKuRUlFADY4kiUJGuAKdRRQAVFLZwTPvdealooC4D5F2gcdKKKKA&#10;CozbQmXztnzVJRQAUHkYoooAT5hwv4+9MjgiicyRx4Y96kooHcMDuKFYqMCiigLg4Egw68d6bDEs&#10;QwgVRmnUZI6UCuSA8UU0OR1o8z2oKuJNEsw2yLuX0r4E/bLRU/4K/wDwVRRwNK0/H/gdd19+B89q&#10;+BP2zs/8Pgfgt/2CtP8A/S67r0Mt/jS/wyPjeOP+RbQ/6/U/zPv2gjI6UUV559oRtbxvy6Dil2MM&#10;EY96fRQAUHJGBRRQBH9nVn8xlXd2NSDgYoooAKQg4xS0UARpAsbFo1AJ61JRRQAUjLu+U/d70tFA&#10;DYo0iXai4p1FFABTZELdh+NOooAYIiBxigqV60+muCRkUEsaRnrSFEbG5BS8jg0UEifMT8x/Sloo&#10;oAKbtG7eRz2OKdRQAUUUUAFed/taKo/Ze+IzbevgjVP/AEkkr0SvPf2tv+TW/iL/ANiTqn/pLJWt&#10;D+NH1X5nn5t/yK8R/gn/AOks8N/4Iuf8mWw/9jRffyjr60r5L/4Iuf8AJlsP/Y0X38o6+tKvFf7x&#10;I4+G/wDkR0PT9WIcdxQihBtUUtHOciuc95MKKOe9FBQhUN1FKBgYFFFABRmig0ANZC3pTlGBiiig&#10;VgoPIxRRQMb5eecCnUUUAFFFFADBGw6YpUUquCaC+DjFHme1BOgM5BxTSzFs0E5OaKBXADHQUUUU&#10;CDBPAqNgQcVIDjtTWUk0DG80UHjiigQc9q8g/b74/Yx+JGf+hXuP5CvX68g/b8/5Mw+JH/YrXH8h&#10;XRhf96h6r8zx+IP+RDiv+vc//SWcZ/wSR/5MJ8E/9c7r/wBKJK+kq+bf+CSP/JhPgn/rndf+lElf&#10;SVVjf97n6s5uE/8AkmcH/wBe4fkgooorlPoQooooAMZ5xQpwaKOcUDuTLIp4zSP96olLKeTUmdw3&#10;UDuFGe1FHOcigOYKKOe9FBQUUUUAFFFFABRRRQAUE4GaKD0oAjJy26gcUUUGYDpUkcw+6RUdHPvQ&#10;UmWKKjilXbtJ/GpAc8igoKKKKACiiigAooooAKKKKACiiigAooooAKKKKACiiigAooooAdHRRHRQ&#10;A3PFHXvWdq8zrKsanjb2NM0iaT7R5R3H13UEmpz3o57UUA4NAuoZx1NGeM1kX80j3TD5gF9Ks6TK&#10;77kZs7cUBoXqKKbISELL1A4oEKXUdWpQSeaw5ZZndpGk/i9a1NNd5LYM30oKLFHsKPrUN9K0dsxQ&#10;0CSJd2TgGl571htJKH8xWb/vqtq3k326u3daB2Q7PGaTPGSaXqOKp6vNJHCoQ/eoEi2roxwHFL3x&#10;WNazyxTKQerY5rZoAKCQBkmis/V5CJViAONv8JoEXg2eRTvY1l6XJKtyq722t96tT3oKtoGe1BIB&#10;wTQDgVkahLK12yAthf7tAWNfgjNFUdHkdtyP/D05q9QSHNNMiKdpcZ9KJDhCw7dKxZpJHkaRm565&#10;oGbmaKq6bK72y7zzVrrQIO+M0m4dNwzUV/M8VsSlZPmS7/M8xs/71BVjczRnimW8nmWyu/daf1HF&#10;Ag+tCsG+6c1T1WaWGJfLO3d6VRt55UlUrIeTjFA9DaooHSigkAcj0pAT3qhrMzpIiKThl7VHpk8g&#10;uFjYt8396go1DwcGjntRnIozQL7QdBkmjPpWXqM8jXTR5KqP7rVNo80siMrH5R0oGXqKKDnGRQSB&#10;4OCaOnWsWa5uGkYmXHPStLTpnltgZDQVYsUfhRTLhikDOOoUkflQSOJYelGTnmsbz5RJ5hkbP92t&#10;aFi6qWH8OaCrEh6V8l/8Fmz/AMYd9P8Ama7H/wBqV9aH7tfJf/BZw4/Y6H/Y2WOfykr0Mq/5GFL/&#10;ABI+N8QP+SKx/wD17kfQH7Of/Jv/AIJOf+ZV0/8A9J0rtM15t+zdPOvwO8FgPuH/AAi9iMen+jpX&#10;pI9q5K38aXq/zPosr/5FdD/BH/0lBRziiqer3LRIqLxnqayO9FzNFZ2l3EzzeWzbl/vVoigAzRz6&#10;0EnGAKzdUup1n8pX2qP1oGjSyc4oqppczyRsrc4ardBIE0AnODQaybu6uBcsBJt2nigaNUH1FLUN&#10;lK81ssj9amoEwoAPemysVjZh2Umsn7ZObhSZf4vu0DRsHg4opI8su6l6CgQUEGo7qRooGdPvVn2N&#10;7cPcAO3HcUFWNTNFGMUUEhyeho5xk1V1KeSCLMf8XemaXcTTEpKeOuaCrF3PtR1oByOlAyTgCgQf&#10;NijPOKo6pdTI21G21LpszzwB5OvTNAyzRmijdg/XigkDkcgUc96zb+9u47oxoPlX9a0IHMkKtj60&#10;FHwn8DP+U2HxQ/7FuH/0RDX3cK+EfgZ/ymw+KH/Ytw/+iIa+7i2F3Ae9etm38Sn/AII/kfB8A/8A&#10;Ivxf/YTW/wDSg/GjNZov7r7Uqk/KzdK0h0ryT7tgTjmiimzMUjZx1AoEOJIoBz0rP069nmudkg4r&#10;QXgcCgbCgn3oqG9llt7cyRLk0CRNnPIoBqnpl1Pcj98fpVygoKKKrajcy2yK0a5oJRZoqGyneeBZ&#10;JFwTU1ABmgnjNFUr68nhlWOFKBl3mimxtuQP606gGFHPaiqJvrkXnlBPloBF6gnAzQOnFFAgzRz6&#10;0jHaMiq1ldzzzsjx4Ud6Ci0KKRfu0tBIUVHcSGOIuo5plhPLcRF5U2/NQV0J6KKKCQPHIr4F/bNP&#10;/G3/AOCx/wCoTp//AKXXdfel7PJBDvjTca+CP2xnaT/grx8FZGHLaRp5/wDJ27r0Mt/jS/ws+N44&#10;/wCRZR/6/U/zPv8A8z2o8z1FNoPTpXnn2l2OLgdKXPtVS6u5oXVIYzyeasKcHJoGSUU3zPRaC4PB&#10;FAXQFwBmnA5Gaqm7mF4tqIvl/vVazQAUUUUDE3L60oORmq0M0s87o0W0K2A3rU8Z4xQLqOprPtOM&#10;U6o5mKKXAzgdKBj1YMMilqCxnkuIy8sW1vSp6ACkZtozS1HdTPDH5kaZNAEgOaDyMVHA7ugZkxnk&#10;1JQBG2QelAYE4Bp7/dqtczNCyhI92T8xoJ5Sbtmijng46igccUEhRQaj86QziIx/KP4qBklFA6da&#10;KBBXnv7WvP7LnxFx/wBCRqn/AKSyV6FXnP7WMzN+zB8R0aPGPBOqYPr/AKJJWtD+NH1X5nBm3/Ir&#10;xH+Cf/pLPEf+CLn/ACZbD/2NF9/KOvrSvkv/AIIuf8mWw/8AY0X38o6+tKvFf7xI4uG/+RHQ9P1Y&#10;HPagEHoaDx81R28hkj5Taa5z3SSiiigsGYKMmkDA8A0kzMke5FyRRFlkDsuCaAHUZoo70AFNVsnG&#10;KbJI+4Kg6047gMgfWgB1FN8z2oL+ooFdAJOcGnE8ZqHzHzt4206gVx3me1N3H1oooFcBnvRmmh2+&#10;72px68UCCjnNFBJxwKADBHUUUi7v4hS0AFHOcUUHOOKAI85Y/WinMGPRaaQRwaACvIP2/P8AkzD4&#10;kf8AYrXH8hXr9eQft+f8mYfEj/sVrj+Qrowv+9Q9V+Z4/EP/ACIcV/17n/6SzjP+CSP/ACYT4J/6&#10;53X/AKUSV9JV82/8Ekf+TCfBP/XO6/8ASiSvpKqxv+9z9Wc3Cf8AyTOD/wCvcPyQUUUVyn0IUUUU&#10;AFFFFACEHqRxmlBIoJ4xjvQaCiQEHoaBUQZg2CKkVt1AC0Zoo75oBMKKKKCgooooAKKKKACms2Bi&#10;nU16BSG0UUUEBRRRQAc45qSOUfdY81HRy3WgdywDnmio4pRja1SZoLCiiigAooooAKKKKACiiigA&#10;ooooAKKKKACiiigAooooAdHRRHRQBBcWkV0MSk/UUlvZxW3+rLfjU1FBFwOAcCjv0oooC5XudOgu&#10;W8xy2fapILaO3GEFSUUCCg5xjFFFAFWTSrSWTed1WI41iTy4xwP1p1FA7geRimsivH5bjIp2MUE4&#10;60CKo0q13+ZhvzqyABwBS7h60Zz0oHcOccUyaGOdNsq5p9FAirDpdvC/mjcT29qtDOOaAQelFABU&#10;NzZxXXLnnpU1HvQBXtbGGzOYwWPvVg+1FFAAc1XuNPhuZN8m7PtViigdyO3tYrZdsYqSiigQHngj&#10;NVZdKt5G3kn6VaozQMZFCkS7EHSnnkYoooEI6q6bJBuFVv7Ktd/mbWq0TjrRuHrQVcMAcKKKM56U&#10;UEkc8CTptkGahh0y3hl8z5m9M9qtUUDuAzRRRQIiubSK5X95nPqKS2sorVt0e7/gVTUUAFJg5paK&#10;AIZ7CC4bdJnP+zTre3itl8uJD9fWpKKACg0UUAVW023lkLulWIolhXy0+7TqKAChgGG1hxRRQBX/&#10;ALOtjJv2VYwM5A7YoooHzAfu18l/8FnOf2Oc/wDU12HH/fyvrQ88V8l/8FnP+TOv+5rsf/alehlX&#10;/Iwpf4kfHeID/wCMLx//AF7ke9fs32UEXwE8FzKvzN4VsP8A0nSu5XgYrjP2cR/xYDwSf+pV0/8A&#10;9J0rtOlclb+NL1f5n0WV/wDIrof4I/8ApKCo54I512OOKkorI7iOC1htxhFqT6UUUAB54qOe1guD&#10;uljzipKKB3GxRRxLtiXaOuKdRRQIDUMtjazNvkjy1TUUDuNCKAoC4xTqKKBAwz1FQixtQ4lEfzet&#10;TUUAIOOKWiigBCNwKsKjitYYn3pHzUtFA7gKKKKBDXjSQbXXIpIoI4QyxrjNPooHcDjdwKAcHNFF&#10;AhssMU4/eJn3oVFQBUXgU6igdwoNFFAiN4Y3O8pUgGBtUUUUDufCPwM/5TYfFD/sW4f/AERDX3dz&#10;2r4R+Bn/ACmw+KH/AGLcP/oiGvu6vWzb+JT/AMEfyPhOAf8AkX4v/sJrf+lEYgjB8wIu7r0qSiiv&#10;JPugPSkJH8QpaKAGrFGrbhHj6U4DHAoooAKayg8EZz1FOooAakaoPlXH4U4E5oooAKa6K/3hTqKA&#10;EC7cACloooADTSik5K06igYc9qKKKBBTQoHzBRmnUUAAz3oPSiigBOfSkAZV+UU6igAHAwKKKKAD&#10;HOaRRjjFLRQAUUUUABOK+Bf2zf8AlL98F8f9AnT/AP0uu6++j0r4F/bP/wCUv3wV/wCwTp//AKXX&#10;dehlv8aX+GR8bxx/yLKP/X6n+Z99UUUV559kJ1GSKXAznFFFA7hQeeKKKBACR26dKATRRQFxwfj5&#10;qN4ptFBXMGc8ZxT1xjimUZAPWgEySm7Bimq+BgU4OO9AXQJuHDU6k3L60bl9aChaawOcil3L60bl&#10;9aAEUPnmnUAg9DRQA1+RjbmmlSBuxUmcdabIQR170CYwE96WiiggDTfmxjtTqKACiiigArzz9rUt&#10;/wAMu/EYZ/5kjVP/AElkr0OvPf2tf+TXPiKf+pI1T/0kkrWh/Gj6r8zz82/5FeI/wT/9JZ4b/wAE&#10;XP8Aky2H/saL7+UdfWlfJf8AwRd/5Mth/wCxovv/AGnX1pV4r/eJHHw3/wAiOh6fqxMcUvQ0UVzn&#10;vahR3oo60C1AjPBpPmLZ7UtNY7elBY6imh2JxTqAEJwaU9KKKAI+fSinSdabQZiYI5paKKACiiig&#10;AJwOFoGe9FFABRRRQAUUUUAFFFFABTH+9T+tMf72aAEryD9vz/kzD4kf9itcfyFev15B+35/yZh8&#10;SP8AsVrj+Qrowv8AvUPVfmePxD/yIcV/17n/AOks4z/gkj/yYT4J/wCud1/6USV9JV82/wDBJH/k&#10;wnwT/wBc7r/0okr6Sqsb/vc/VnNwn/yTOD/69w/JBRRRXKfQhRRRQAUUUUAFFFFBoNcEtwKVSemK&#10;XNFAh4bIyRS1HnBwKejbhmgli96KM0dDk0DiwooyD0NFBQUUUUAFNkp1NkoJkNooooJCiiigAooo&#10;oAKkhfA2sfpUdIxxQVzFkHPSio4ZF6E1JQUFFFFABRRRQAUUUUAFFFFABRRRQAUUUUAFFFFADo6K&#10;I6KAI3kjjGZHC/WhJY3+44b6VR1lZDIgH3abpHm/aDz8uKCeU0qKPpRnnFBI15ooziSRV+ppVdXG&#10;5G3fSsrURJ9sbzB8v8NWNHEoVt5+XPy0DsXqCcdaKR87TigQ1riBThpV/wC+qeGBG4GsKbf5jBz8&#10;2flrV04SfZl3mgZYozgZoqK8Dm2byzztNAId9ogzjzV/On1hgMWHzfNWzDuMS7/vYoHYfSMyqNzH&#10;FL7VV1cyC3HlHv8ANQSiaO6ilOxHXIqSsW2EguV8n+981bQzjmgbCmySxRLukbFOrP1cEOoP3cc0&#10;BEuxzxzcxsD9KeDntWXpQlN0Ah+UjmtTryKB26hTHnhj/wBZIFp/esjUPMF2wc/L/DQFjVSRJBuR&#10;s06qWkCUKwY/L/DV2gkMjPIpj3EIO0zKOemac4JU7etYk3meaQ3XNBXQ3FYMMqaKr6Zv+zDfVg+9&#10;BIZ70z7RBnHnLn03U28VzbN5fB2mshVfzFO75s0FWNzNFRwb/KXeecYNSE4GaCRGdV5Y496alxDI&#10;dqSqT7GoNX8z7N+6P+9Wfb+YLlTEef4qCrG0DmigY6iigka8iRjMjBfrQksUn+rkDfQ1R1oybkCj&#10;5cc1HpQk+0KP4e9AGpRmgEkZpM4PNACPNFH9+RR9TSo6SDcjbh6isrUxL9qbefl7VY0fzNjbjxmg&#10;di9RRSNntQIRp4UO1pVB9zTgQRkViXXnC4bzCc7uK1LAv9mUuaB2J6KKbPu8ltvXacflQIPOiLbR&#10;IM/WnZGcVhoJC+ed2a2oiTGueuPmoHYcTgZr5L/4LNn/AIw6/wC5rsf/AGpX1oelfJf/AAWbz/wx&#10;1/3Nlh/KSvQyr/kYUv8AEj47xA/5IvH/APXuR79+zhLG3wC8Eorgn/hFdP6f9e6V2wOa82/ZraX/&#10;AIUf4KC/9CxY5/78JXpIOa4638aXq/zPosr/AORXQ/wR/wDSUFDMFGWOKKpax5hRdmfvfNiszuLa&#10;yI/KtmnVm6P53nc521pUDegZpGdF+82PrS96zdWWX7Rli23b8uKB2NEMCMg0tU9I83yP3gP3uKuU&#10;Eh+FNMiKcM1O71j3fnfany7cfdoGbGfaiorPzDbKZTzjmpRQIKTeucZofdsO0c44rIH2o3WMNndQ&#10;BsUE45pFHc0p+7zQAZpAyt0NMug/kMU+90rP04XAuhkN70FWNQEEZFFA44xRQSBYAZNAORkVV1bz&#10;vIBi9ecVFpIuMsXVtvYNQMv5oJxSD2pTQAZFGao6uLgMrRltv+zU2l+b9mHmj8TQBYoJxRRmgQm4&#10;DrS5z0rN1D7WbncmR/dC1eg3eSgY/Nj5qCuU+FfgZ/ymw+KH/Ytw/wDoiGvu6vhH4Gf8psPih/2L&#10;cP8A6Ihr7uOccCvWzb+JT/wR/I+D4B/5F+L/AOwmt/6UGR0orNAvhedG5b14FaVeSfdBmjvig9M0&#10;2Ut5Z2daAHZB6UVn6eLsXW6Rm246GtAZ7igYUZ9qKhvBMbdhCeaARNnjNGaqaaLnYwucnnjNWx6C&#10;gLBRmiqupC5MY+z/AI4oEWveiorMzG2XzvvVLQAUA56UVRv1vvPXyDhfagC9nnFFNQEKB/31TqAC&#10;jNFU2F6t/u3fu93SgC5RQOlB6UAG4daAQelJjaPlH8OKrWX20TN533aCuUtUUCigkKAQelNm8wRN&#10;5Z+Y9KjsftHlH7T97dQHQmooooADXwL+2c2f+Cv3wW/7BOn/APpdd196Xvn+Tm3+9XwP+2PvP/BX&#10;r4K+aPm/snT93/gdd16OWfxpf4ZHxvHH/Iso/wDX6n+Z9/UUUZPavOPsgzRmq92t1uU26/L/ABVM&#10;GO0ZH1oHYdRRRQIKAc9KhZbs3oIb91iph0oGFFFFAgozUNuLlZn837v8NTDpQAUZFFNk3bPkPzdq&#10;AHUVHbC4CYuDzUlABR3xRUdx53l5t/vdqAJMndxRuPrTYg3lqZfvfxU6gq9g3H1oLnG0mjGTUUyz&#10;nb5Pr8x9qAJc0Zb+9QuAcj1ooBBuf+9Rlz/FQelQn7QZht/1eOaBk2X/AL1GX/vUDPeigdgy/wDe&#10;rz39rTP/AAy58Rs/9CRqn/pLJXoVec/tYmb/AIZg+I+8fL/whOqY/wDAWStaH8aPqvzPPzb/AJFW&#10;I/wT/wDSWeI/8EXD/wAYXQ/9jPff+06+tK+S/wDgi5/yZdF/2M99/wC06+tKvFf7xI4+Gv8AkR0P&#10;T9WBOKAQelNcHOQee1JD5gXEornPcH0UUUAFG4ZwDTZQ5QiM/N2ojVgMuBnHNADqKKR87aAFBB70&#10;VEyuWUr0Dc1LQAj/AHaYTjrUlRsOeaCWhNwxnNLTR5m7OOKdQIKKKKBBkdaAc9KYQ/Snj6UAFFFB&#10;AK+9ABRTUDD71OoAKKKCM0AFNfOKdj0ooAjryD9vz/kzD4kf9itcfyFewP8Aerx/9vz/AJMw+JH/&#10;AGK1x/IV0YX/AHqHqvzPH4h/5EOK/wCvc/8A0lnGf8Ekf+TCfBP/AFzuv/SiSvpKvm3/AIJI/wDJ&#10;hPgn/rndf+lElfSVVjf97n6s5uE/+SZwf/XuH5IKKKK5T6EKKKKAClJ4FJRQVEKKKKCgPWiiigAo&#10;LEEYNFFAD1bcM4pajzt4zTxyMigmwveiijA9KATELAd6Wo2GG6VJQNMKa5p1Nk4oFIbRRRQSFFFF&#10;ABRRRQAUc0UUAABJ4OKkhk42sajoIB7UFJliio4X/hY1JQUFFFFABRRRQAUUUUAFFFFABRRRQAUU&#10;UUAOjoojooAjeNXGHXNCQxRD92gH0p2B6U0BR3FBFxwzjBNFGc0Z7UCGyRRyffiDfWlVEQbUXFLw&#10;aBjsKACjJBooJwKAI5LaCRt7RDNSDgYFJkGl6Ggdwo/CiigQwW8IbzPKXJp9JhRxilyPWgAPSkZV&#10;cbXGR6UtJ8o9KBjI7aGI7o4wKk570cHigY7UAFNkijm4lTcPQ06g470CGpDFCcRR7adgDoaMj1oH&#10;TigdwpskMUvDxqfSnZ7UcGgQioqLtUDHtS0DHaigAqOS1gkcSPDUhI70ZGOTQO4ABRtAo9qMiigQ&#10;fhTBbwBvM8pd1PowOlAXCg9KM0UAI4yuCuR6UxLeFOUiC/hUnA4owD2oK5gHSiiigka8avw6Bh70&#10;kcUUf3E2/wCyKfR8vWgq4c96PwoznpRmgkbJDFJxJEG+tCqsY2ouKdkGjA9KACj8KKCcUAMa2gc7&#10;pIgzU8KF4C0cdaODQVcKDzxRR16igkaIYi+fKX64p2PajjoKKAA9K+S/+Czh/wCMOsf9TZYf+1K+&#10;tD0r5L/4LOf8mdf9zXY/+1K9DKv+RhS/xI+P8QP+SLx//XuR79+zjGg+AHgplRf+RV0/nH/Tuldt&#10;muK/ZywPgD4J4/5lXT//AEnSu1XOOa5a/wDGl6v8z6LK/wDkV0P8EP8A0lBQVDDBX86KDjvWJ3CK&#10;oXhVUf7tLQowMUZz0oAPfFIyI/DqD9aXNHB5oAQYUbVTApaPpRQAfhSFY2bJQUtGB1xQO4YAOBRR&#10;migQUBVxu2/N9KKB64oAKKKKACmqijkDmnUYBHSgAzmigUUAFFGR60ZHrQAUUUUAFFFFABRRRnHW&#10;gA/CiiigOp8I/Az/AJTYfFD/ALFuH/0RDX3dXwj8DP8AlNh8UP8AsW4f/RENfd2eMmvWzb+JT/wR&#10;/I+F4B/5F+L/AOwmt/6UH4UUZHrRmvJPugoooyPWgAx7UUUUAFFFGQOpoAKKM56UUAFFFGaACijI&#10;9aKACj8KKKACijNFABR+FFGR60AFFFFABR+FFFABRRk5xiigAooB46UUAFFFFAAelfAv7Zwx/wAF&#10;fvgrx/zCdP8A/S67r76PSvgX9s5s/wDBX/4LDH/MJ0//ANLruvQy3+NL/DI+N44/5FtH/r9T/M++&#10;qKKK88+yCj8KKKACiiigAooooAKKKKAD8KKKKACiiigAooooAKKKKACiiigAooooAKDntRRQAUUY&#10;HpRQWncKKKKBhXnn7Wn/ACa78Rv+xI1T/wBJZK9Drzz9rT/k134jf9iRqn/pLJWtD+NH1X5nn5t/&#10;yKsR/gn/AOks8O/4Iuf8mXRf9jPff+06+tK+S/8Agi5/yZdF/wBjPff+06+tKvFf7xI4+Gv+RHQ9&#10;P1YUUUVznuBRRRQAUUUUAFFFFAB06CiiigApGAxnFLRQBHRTpOuabQZhRRRQAUUUUAFFFFABRRRQ&#10;AUUUUAFBzjiiigBjferx/wDb8/5Mw+JH/YrXH8hXseO+K8f/AG//APky74k/9itcf0rowv8AvUPV&#10;fmeRxB/yIcU/+nc//SWcT/wSR/5MJ8E/9c7r/wBKJK+kq+bf+CSP/JhPgn/rndf+lElfSVVjf97n&#10;6s5eE/8AkmcH/wBe4fkgooorlPoQooooAKKKM84oGgooooLCiig0AFFFFABRvI4zRQTigB6nIpc1&#10;D5i5zUikKM560ENDvwooBzRgelA4sKG6dKKG6UFEdFAORmigzCiiigAooooAKKKKACjtRRQCEzgD&#10;NSxSHO01Hj2pGIHUUGhZ57UVHC/8BqSgAooooAKKKKACiiigAooooAKKKKAHR0UR0UAQz3MNuA0r&#10;49qbbXUNwD5Tbj3qvrEEkm10Xp1pmlQSpM0hDAUEmj0FGOaBxR+FAupXnvoYDsdzuqSCaOdPMjNZ&#10;+pQy/amkCsVbtVjSYZYoiXXAY8UD6Fyj6iihskYAoJW5Xlv7aJym7pUysGUODkN0rHmt5xKyumST&#10;WpYxPDbqkp57UFE1IzBVyxwPX0pajulZ7dkXqV4oJIv7St93l+Z+ferK4K7g3WsX7PK8nl+W2c9a&#10;2IwViClegxQUOPTimSypAu6Q0/oKq6nFJLBmPk7qBIfFqFvK21Tz9an79ayLOCU3CnyyMHmtc8HF&#10;AMKjnuYrYbpG+i4qSqGrxSuyyICQBjigcSzb3kFx8qdamz6Vm6XBMLhZHUhQOc1pdOAKAewEd6r3&#10;F/BbnY7/ADVYH3qy9TtpVujIFJDelAI0YLiK5j8yJsin1T0iCSGM7lwG6CrlAmGPeq8uo28b+Tu3&#10;Y6tmp26cVjXFrcpKVMZJZqBo2EkEih1+6adUFhE8Nssco57e1T0CYjEKu5jgDrUH9p23meWX/GpL&#10;pS0DKvUqQPyrJNvM0nlmNs5oA2lIK7getB6cUyIFYgrD+HFP6DigBskiwLvc8VFDqFtM3lo/NN1O&#10;GSa3+Xn5qpWdvKZ+EYbaBmtRQKKCSOe4ithulfFNtrqK44icnHrVfWIJJQrIucVHpcEq3G8hlX37&#10;0FGlRjmgcUZoD7RDPewwfI7fNUkM8c6+ZG2RWfqcEwuPNWMkMKm0qCWGNmfgMeBQHQuUfhRQcdTQ&#10;SivJf20bmNpORUyvvUMh4rJurW4Fy37vduPUVpWMTxQKJOtBRNQSByTRTZlLxsq91P8AKgki/tC1&#10;aXyRJ+NT1jixufOASI5z1rWVSFXPpzQUOPSvkv8A4LOZ/wCGOsn/AKGyw/8AalfWh6V8l/8ABZsf&#10;8Yc5/wCpssf5SV6GVf8AIwpf4kfG+IH/ACRWP/69yPfP2bbq3k+AvguMSDd/withx/27pXcAEcGv&#10;OP2araf/AIUf4LlCYX/hF7HJ/wC2CV6PmuOt/Gl6v8z6LK/+RXQ/wR/9JQUyaaOFcyNin1T1eCSZ&#10;F8sZrM70WIrmOZcRyAmpBWfpVrNHK0si7e1aGaBsCSD0pktxDB9+SnZANUNVtZpZN8SbloAvRzJK&#10;u6NsinVV0uCSCDEox82RVqgkKjkureI7HlGakxmsu/srhrhm2ZFBS2NQMGGVNFR2sflQqh+9tqSg&#10;JATjmo/tVv5nlmVd1SMMrissadc/aN3ln72c0CNSige1HWgQmQo9Md6ZHcQSv5aSDNJdK0kLIpqn&#10;YWNzHOrOuMfxHvQUaIz3opFBAwaWgka7onMhxQssMnMb7ufWodQgmmixEenaotMtJ7dt0i7fbNBR&#10;d7UUDPeigkZLKsXLyBR70qOsg3o+4etVdUtLif5oRn2qTToZLe3EcvXrQV0LFB+lFBI70EjWmhQ4&#10;d1FODAjOc56Vn39hdTXG+I/KauxKUjQMOcYoLPhT4G/8psPih/2LcP8A6Ihr7u618I/Az/lNh8UP&#10;+xbh/wDRENfdxGRgV62bfxKf+CP5HwXAH+4Yv/sJrf8ApQ0yRB9pdc+mad0rP/s66N55uRt3ZrQr&#10;yT7yQUEgct0opsy742X2oFEBJGxwr5p3tVGxsrmG48yRvl+tXhQNhSZCjc36mlqK8ieaEonU0CQ9&#10;HVxuVs06qun2s1sGWU//AFqtZ9KAYUjMqjczYparalbT3MYEJ6daBIsDB5Xp1zS1DZxSQQLHIcmp&#10;qBsKa0iJwzgU4jIqnfWdzcTq8L9KBouA8ZxRSIGCgMaWgkPrTSyE4yPzpx6VTWznF955m+TPSgpF&#10;yiig9KCQpqsDx5lLjJ5NVrOyngmaSR9y+5oKLVFFFBIH1JpFIPRs0ydDKnlq+C1NsYJLeMpK+4ls&#10;5oK+yTUUUUEgMZ+YV8C/tnY/4e//AAWx/wBAmw/9LruvvS8hkni2xS7Wr4I/bIVo/wDgr18FVdsk&#10;aTp4z6/6dd16OW/xpf4ZHxvHH/Iro/8AX6n+bPv2iig4715x9kFFQXdrJOy+VIy4OTtNT47Y6UDs&#10;FFFBzjigQUVCbeX7X5om+Xb93tUwNABRRQ4G5eO1ABRUMEDpNI8k24N0X0qYelABRRTWUspAbGaA&#10;HUVHbRPFHtkk3N61JQAUUVHcxGaIosm0n+IUASUU2JNkaoTkqOtOoAKKOvGaimiaXbsfbt54OM0D&#10;sS0UY5NFAgooJwKhMTG4WUN8u37ooKiTUUAY4FFBQV55+1p/ya78Rv8AsSNU/wDSWSvQ685/axjZ&#10;f2X/AIjsW/5knVP/AElkrWh/Gj6r8zz82/5FWI/wT/8ASWeI/wDBFz/ky6L/ALGe+/8AadfWlfJf&#10;/BFz/ky6L/sZ77/2nX1pV4r/AHiRx8Nf8iOh6fqwopGDEcGmwI0abXbJrnPcH0UUUAFFNmVnjwp5&#10;ojG1ACaAHHkUUUHpigAoqNlc7Mdm5qSgAoooPSgAIB61HTdp8zO75cU9lUAECgliUUUUEhRTVXDZ&#10;Jp3A6UAFFFNcZHAoAdRTYwRnNOoAKKKKACiiigArx/8Ab/8A+TLviT/2K1x/SvYK8d/b9BH7GPxI&#10;x/0K1x/IV0YX/eoeq/M8niD/AJEGK/69z/8ASWcX/wAEkf8AkwnwT/1zuv8A0okr6Sr5t/4JIAH9&#10;gbwSSP4Lr/0oevpLNVjP97n6s5eE/wDkmcH/ANe4fkgooorlPoAooooAKCBgHFFFABRRRQaBRRRQ&#10;AUUHrRQAU2TtTqbJ1FApbDCB6UsMhQ4cfL70UjDIxQQTpj7w706q8bYO0VMMEDBoGOxSEcUo4GKC&#10;AetAiOilZB1FIOBQAUUUUAFFFFABRRRQAUUUZoHHcKMZ6iiigsRsDk1LFIc7Caj69RQcdc0AWKKj&#10;ikJ+VqkoAKKKKACiiigAooooAKKKKAHR0UR0UANx3o+lFFBmFGM0UUABUHqKKKKACjnNFFACbV9K&#10;UZHAoooAKCM9aKKAAAL0FFFFABR0oooAMAdBRRRQAUhUN1FLRQADgYoGe9FFAB1pCMnmlooAKKKK&#10;ADrSbQTkilooAAAOlFFFAARnrQAB0FFFABRRRQAYoAwc4oooAAMcCiiigAxjpRgUUUAFBGaKKAA8&#10;9aKKKACggMMGiigAwKOtFFABRRRQAAYox3oooADyMV8l/wDBZz/kzr/ua7H/ANqV9aV8l/8ABZz/&#10;AJM6/wC5rsf/AGpXoZV/yMaXqj43xA/5IvH/APXqR7/+zkv/ABYHwSR/0Kun/wDpOldr0ri/2cf+&#10;SAeCf+xV0/8A9J0rtK5K/wDGl6v8z6PK/wDkWUP8EP8A0lBRRRWR3hiiiigAxSFQeDS0UAGOc0UU&#10;UAFB560UUAGPWiiigANAGKKKACiiigAxRjvRRQAUUUUAHvRiiigA6UHmiigAIzRiiigAoIB60UUA&#10;AGOBQCaKKAPhH4Gf8psPih/2LcP/AKIhr7u6jmvhH4Gf8psPih/2LcP/AKIhr7ur1s2/iU/8EfyP&#10;heAf+Rfi/wDsJrf+lABgYFFFFeSfdAeeKDzRRQAYGMUYHWiigAo96KKADnvR0oooAKCAeSKKKAAK&#10;B0FFFFABQFAoooAKKKKACjaKKKACg88UUUAIVB60uO1FFABRRRQAYz1ooooAKKKKAA/SvgX9s4Ef&#10;8Ffvgt/2CdP/APS67r76PSvgX9s8/wDG374K/wDYJ0//ANLruvQy3+NL/DI+N44/5FlH/r9T/M++&#10;qKKK88+yDGO9FFFABRRRQAYo6UUUABz2oxxzRRQADpg0AYoooAKMZoooAKKKKACj3oooAKKKKADF&#10;HvRRQAUUUUAFGBRRQAYoByM0UDpQVEK88/a0/wCTXfiN/wBiRqn/AKSyV6HXnn7Wn/JrvxG/7EjV&#10;P/SWStaH8aPqvzOHNv8AkVYj/BP/ANJZ4d/wRc/5Mui/7Ge+/wDadfWlfJf/AARc/wCTLov+xnvv&#10;/adfWlXiv94kcfDX/Ijoen6sKKKK5z3AooooAKAMUUUAFFFFABRQTiigAooooATYuMYoYfLilooA&#10;jGcc0U51AHAptBmGBRRRQAUDNFFABRRRQAUUUUAFFFFABXj/AO37/wAmY/Ej/sV7j+Qr2CvH/wBv&#10;3/kzH4kf9ivcfyFdGF/3qHqvzPH4g/5EWK/69z/9JZxf/BI4Z/YH8Eg/3Lr/ANKHr6QZQDivm/8A&#10;4JG/8mD+Cf8Acuv/AEoevpJwMZxVYz/e5+rMeE/+SYwf/XuP5IbRRRXKe8FFFFABRRRQAUUUUGgU&#10;UUUAFFFFABUZ+831pyk7sZpp+831oJewUUUUEic4OaWGRlbDeuPpRRjtQMmUhu1OquJNh5GanBB6&#10;CgYp6ZpNi+lB4XHtS0BEjop+xfSmc96BWsFFFFAgooooAMcZooooKiFFFFBQUEZ6iiigBCMHIqWK&#10;Un5W/OoyM8GjGB8vbpQBYoqOKUn5XNSUAFFFFABRRRQAUUUUAOjoojooArXl4toAWFJaXy3Z2qmD&#10;TdRtJbkL5Z6U3TbN7d2kkPNBNkXM0ZoHFB+lBPUq3epJavs2bqltLpLqPzFGPaqt9ps0kzSxn71T&#10;6fataxbX+93oK6Fig+9FH4UElObVoo5NiIWXoTnpVqKVJYllQ/e/Ss2XTLgyMI/ulq0LW3W2gWMj&#10;pQUSU2Rgib26LzTqZcRedC0WfvLigkq/2xGZPLCH/eq4CGGQazE0u4Mvln7oatNRhcUFC1HcXCW0&#10;fmyCpKhvrVrqDy1PegSIrXVY53EZjIq2DWdbabOk6u54WtEcdDQDCq97eraAEjOe1WKqajaS3IDR&#10;DLLQIfZ6gt2SoXDVODniqWmWEsLtNINv+zV7nHNBQE+tVbvUltX8sR7qtc5rP1Cxnadp4VzmgC1a&#10;3a3SbwMe1TVV021kto/3w+ZuatUEgTjrVKXVokl2LHu+lXSM8VmS6XcCRvK6bqCkaMUqyxrIp606&#10;o7aE28Kxk1JQDEdwiFz0HJqmdYjMmzyz6bqtzx+dC0WfvLis1dMuBL5Z+7mgEaYwfmBpT0pqoEUK&#10;D0px6UCZHcTrbx+Y9V7bVY532eURU17bG6g8rpzVW20ycSh5OFXtQM0Ac0UfSigkhvLxLRQWB59K&#10;bZ3yXR2hSGpuo2kl0F8vqKZptlJbuZZCfagoujA4FHeijHPWgXUq3eoranaUycVLaXKXMfmKPrVa&#10;/wBPmmm82P8A+tU1hatbx4f72c0DLFIx4paKCSnNq8UMmwJu96sxSLMgkU5z+lULnSpnnZo/umr1&#10;rD5EKx0FElDEKNx7UU2RdyMvqMUElUatD5nllT6bqtq24ZrOTSphLz93NaSjaNo7UFA3Svkv/gs3&#10;/wAmdf8Ac2WP/tSvrQ9K+S/+CzmT+x3/ANzZYfykr0Mq/wCRhS/xI+N8QP8Akisf/wBe5Hu/7Nuo&#10;RSfAbwXARgjwtYAf+A6V3o4Fee/s16dMPgZ4LnkPyr4XsCP/AAHSvQh04rkrfxper/M+iyv/AJFd&#10;D/BH/wBJQVDdXKWybn/CpqrajZvdooRvumsjvQ+0vUuztjFTVV02wa2LSOw9MVaAxQADlsVXur6K&#10;1OJBVjmqmoWDXMgkjb5sYoBE9vdR3Kb0qSobK2e1j2O3epqBMKqz6hFDJ5TDmrVULrS5Jp2lV1+Y&#10;/NmgroXY38xQ46GnUy3j8qJYv7tPoEwJ2jJquNTtml8sbvTNTsCy4FUBpMom3+Z8u7NARNDmgnAo&#10;HAoPSgQ1nCKZGbiooNQguH8uI/NT5YvMiaPNV7TTXgm81zQUXOnFFIoA6UtBJHPOkEfmSH5aS3u4&#10;Lpd0TfnSXtv9ri8oNjnNNsbM22WZ8tQUWCfQUZ5oxzmjmgkiuLuK2XdL+FOimSZVeM9aivrM3e0B&#10;8bafaQfZoREWNBRLQfrRQc54oJIZL23gk8qRualU7hv7H7tVLrTvtU3nA/XNWkXYioO1BVj4T+Bn&#10;/KbD4of9i3D/AOiIa+7ulfCPwM/5TYfFD/sW4f8A0RDX3d2+avWzb+JT/wAEfyPg+AP+Rfi/+wmt&#10;/wClEP2yAzeSH+bOKmHSqY0xftP2lZON2cVcryT7tgelITgZb8aU88U10DrtY0C9SOK7t5pNkbfN&#10;UwqraaettP5qS8/SrQ4oGwpskiRJ5j/dp1R3MX2iLyicUAgiuI7gZiORUmagsrMWiFVk3fhU9A3Y&#10;KZNNHEMySbafUN7ai6TbnkUEkiSrINyHinVHBCtvEsQOakoAKje5hibbJJj0qTHOar3NhHcyrI24&#10;Y9KBosAhhkUU1V2jGfanUCCo/tEJk8oN81SVX+wxi5+0gtuoKRYoJwM0DIHNB5GKCQPHSo1uI5G2&#10;RnJqTnOc1XtrJLaUzLn5qCtCwp4ooooJGudo3GiKVJV3I2e1EsYlQxseDTbW1jtI/LjLYzn5qBkl&#10;FFFAhsjpGu6Q8V8DftmEH/gr98Fip4Ok6f8A+l13X3vc26XMflyE49q+B/2yoxH/AMFe/gqg7aTp&#10;/wD6W3dejlv8aX+GR8bxx/yLaP8A1+p/mfflGaKOtecfZDWmjjIDty3ancdqimtI5ypct8pyMVKB&#10;jigr3QzRRQRnigkb5iA7dw3f3adURtIvtH2nndjFS0AFFFFADQwZsBlpwJqOO1iikaVc7m5NSUAF&#10;H1NFI6h12mgBQysMqwP0opkECW6bI+lPoAKRmC8scUtNmhSdNj/pQA4HjdmimxxrGqov8PFOoAC2&#10;O1NdwvOacc+tRyW6S4LE/Kc0D0JBRRz60DjigAoXlvLLLux0oIyMGmGBDL52PmxigB/1oPAoHFFA&#10;grzv9rNgf2XfiMAw/wCRJ1T/ANJZK9EIx3615z+1jBGn7L/xHcD5v+EJ1T/0lkrWh/Gj6r8zjzb/&#10;AJFWI/wT/wDSWeI/8EXP+TLov+xnvv8A2nX1pXyX/wAEXP8Aky6L/sZ77/2nX1pV4r/eJHHw1/yI&#10;6Hp+rEYnoBSIxI6j8KcVDdRTY40iXai1znuDqKKKABmCjJoVgwyKR0Ei7TQqhBgUALQfpRRQAhYD&#10;r3paayBipz905p1ABRRRQAzzTuxin0zyRu3bqfQAMNwwajBzUlNEeP4qCZDFZSeaU8HFNCAHNOoJ&#10;CjjBJooIzQAitupaRVC9KWgAoPPFFFABnnFFGOc0UAFeP/t+H/jDD4kZ/wChXuP5CvYK8f8A2/V/&#10;4wy+JDf9StcfyFdGF/3qHqvzPH4g/wCRDiv+vc//AElnF/8ABI4Y/YI8EH1S6/8ASiSvpQ4Pymvm&#10;v/gkf/yYP4H/ANy6/wDSiSvpSqxv++VPVmPCP/JM4P8A69w/JDGGKSnMuRmm1ynvsKKKKBBRRRQA&#10;UUc4zRQaIKKKKACiiigBrDacrTe+aey7qZ04oJkFFFFBIUHkYoooAQgY5p8bhevrTTzQRkYNAEyt&#10;uFOYFTioY2A6mpA5ZeDQUOpvlgd6Vd235qWgojxjiinFMnOaaeDighhRRRQIKKKKBx3CiiigsKKK&#10;KACgjcMGiigA6dKkjlzwx/GozyMUm3C4oAs0VHFKT8r1JQAUUUUAFFFFADo6KI6KAGnPpRjnpRk0&#10;A+9BGoUZI6CiigQD3ooPTijpQPUKDmig57UCAZFGfWgkgZxRz60Fe8FFFBOKCQAxRRmigAoBIoOc&#10;cUc5xQAY5zR0owTxmigApDk9v1paCe1AB+FFA+tHPegAHFFFBOPrQPUKKRTmloEBz2o560Ud+DQP&#10;UKKKKA1CjFBPFN3ccfyoEOAxwKDyMUUUAHOKO1ByODSZJoGKOlFAooEB+lJgE5FKc9qRS38VA9Rf&#10;rRjjiiigQc0UE4GaKACiig57UABPQUUhJAzS/hQPUKKKKBAR3xRRk0UAB6V8l/8ABZv/AJM6/wC5&#10;ssP/AGpX1pXyX/wWc/5M6/7mux/9qV6GVf8AIwpeqPjvEB/8YXj/APr3I+gP2c/+Tf8AwSP+pV0/&#10;/wBJ0rtPpXF/s5kH9n/wT/2Kun/+k6V2i9K5a/8AGl6v8z6LK/8AkV0P8EP/AElBQaKTLVid4ooH&#10;AxR3ooAKCM9aKCcGgAoo3DOKKADrRzRzRz6UD1CgUUUCCiijtmgeodKD0oooEAFB5FFFAXAZxRRR&#10;QAc9qFOeaKKACiiigAOewpOc9aWigAoOT0oooAMZGDRj0oooDqfCPwM/5TYfFD/sW4f/AERDX3dX&#10;wj8DP+U2HxQ/7FuH/wBEQ193V62bfxKf+CP5HwvAP/Ivxf8A2E1v/SgHAwKKKK8k+6CiiigA57Ci&#10;iigAo57CiigA5ooooAKCPaiigAxRRRQAUY4xRRQAUUUUAFHJXBoooAKKKKACgH0NFFABRRRQAUUU&#10;UAFFFFAAelfAv7Z//KX74K/9gnT/AP0uu6++j0r4F/bP/wCUv3wV/wCwTp//AKXXdehlv8aX+GR8&#10;bxx/yLKP/X6n+Z99UUUV559kFFFFABRRRQAUUUUAFFFFABRRRQAUUUUAFFFFABRRRQAUUUUAFFFF&#10;ABRRRQAUUUUAFFFFAAxJrzz9rT/k134jf9iRqn/pLJXodeeftacfsufEb/sSdU/9JZK1ofxo+q/M&#10;4c1f/CXiP8E//SWeHf8ABFz/AJMui/7Ge+/9p19aV8l/8EXP+TLov+xnvv8A2nX1pV4r/eJHLw1/&#10;yI6Hp+rCiiiuc9wKKKKACiiigAooooAKKKKACgUUUAFFFFABRRRQBHRS+W3qKTnoaDMKKKKACiii&#10;gAooooAKKKKACvH/ANv3/kzH4kf9ivcfyFewV4/+37/yZj8SP+xXuP5CujC/71D1X5nj8Qf8iLFf&#10;9e5/+ks4v/gkd/yYP4H/AOud1/6USV9KHrivmv8A4JHf8mD+CP8Arndf+lElfShJJyRVY7/fKnqz&#10;n4R/5JnCf9e4fkgPIxTdn+1TqCMjBrlPpCOiggg4ooMwooooAMnGKKKKCohRRRQUFFFFABTHQA7s&#10;0+kYEjigTGUUDNFBAUUUUAFFFFACE+lPiYAYJptFAEytkcU6q6SlThqlWQtyBxQUPppTJzmnKdwz&#10;RQVuN8v3ppGDipKayMTkGgmw2iggg4NFAluFFFFBYUUUUAFFFFABQeRiiigBCvy4FSxSk/K/FRnO&#10;OKaNwHNAFqio45c/K1SUAFFFFADo6KI6KAKt9em0C4XJbpTbDUPteVKYYVJd2aXSgE7SvQim2dgl&#10;mMqSzHqaCehYoJ9BRQfXFAineak8EvlRr25qWxuTdRbyvQ4NMu9NW5k80OVapbS2W1i8pWzzmgZL&#10;SN0zmloIzQSZ82pTLMVjHC/rVy3mE8SyjvVabSRJN5ivjJ5qzDCsEaxJ0Wgq5JTZXEcbSN/CM06m&#10;yIJEaNujDFBJnprEhl5HyZrRVtwzVJdHxJuL/L6CrqjacAcUFCnkVDeT/Zod3fOKmqO4hW4jMTjr&#10;3oBFO11SWSYQzJWh9Kp2ukiFxI0mSKuDgYoEwqrf3ptNoRfmarVV7yzF0oGcFehoBEdhftcuY5F+&#10;brVsciq1jp4tG8wtub1q12oADwKo3+ovBN5CJ82PmNXufSqt5pwuZPNVtrd6A0HWF2LqLcF6cGrF&#10;Q2lqLWPYD3zU1AhCwHWqE+qSicrEPlU1fYZGMVSl0kSTeYG4z8woKRagmWeJZVHWpKZBCsEYiTot&#10;PoExsj7ELn+Hk1RXVZvO5jGzNX2UOu01SXR1Eu9pGxnpQNF1GLruFKc4pFG3gLxS0CIry4+ywGQ9&#10;c4qtbam804jlQfNVq5hFxH5TCq9tpSwSCXzOlAy4PpRRRQSV768Fqq8ZLGm6dqBuiY3X5qku7Vbp&#10;QDwR0ptlYrZ5cnc1BWhYFGTmgUHOeKCSpe6i1tJ5SKM4yafYXf2uLfjvzTbvThct5gba1S2lqtrF&#10;5YOeaCiWg4PWig/Sgkz7nVJFmZUX5V/Wr0EvnRLIB1FVbjSY5pN4br1qzDEIUEaj5RQVcfTXcIu4&#10;9qdSModdpoJKK6sTIQYvlzir4ORmqZ0iPzhL5jfTtVxQFGAKBgelfJf/AAWc/wCTOv8AubLH/wBq&#10;V9aHpXyX/wAFnP8Akzr/ALmuw/8AalehlX/Iwpf4kfHeIH/JF4//AK9yPdP2a9QZ/gV4LgYY/wCK&#10;XsRn/t3SvQB0rgf2bdPSP4D+C5zIST4WsOMf9MErvq5K38aXq/zPosr/AORZQ/wR/wDSUFQXt4LO&#10;PftzU9Q3Vqt1Hsf1rI70R2WofayyFMN1q1zjpUFrYpbEsrlie5qfmgNAyfSqt9fG2YIF+arLZ7VB&#10;d2Md18z53YoAdaXK3UIkx82eamqO2t0toxFGOPU1JQIOP4hVK41VLeVoxGTt6/NV056iq0+nQ3En&#10;msME/eoGTxSiVBIg6/pTqaqKiqij7tOoEBOOap/2svm+WycbsdauHpVUaVB5vmk++KCkWhnuKKKK&#10;CRssoiVmYfdGar22qR3EvleXt4znNWJEEi7G6VDb6dBbyeYg596B6FjnvRQOB0ooER3VylrH5r/l&#10;TLS+W73bExt96fcQLcx+VIPxpttZpahvL/ioHoTA5GaKB9KKBEN5erZhSyZ3U62uFuohKi8U26tI&#10;7oASD7tPghS3iEUY4oAfQSQOBRQfpQBWudSjtpViKZ3fpVlDvQOO9QzWMM8gkdalUBRtHageh8Jf&#10;Az/lNh8UP+xbh/8ARENfdxOBk18I/Az/AJTYfFD/ALFuH/0RDX3ceRXrZt/Ep/4I/kfCcAf8i/F/&#10;9hNb/wBKK39pxfaPII9t1War/wBnw+d5+3mrFeSfdAelNZ9q7iacelIygj7vXrQBBbX8d1L5Ua1Y&#10;Gaht7OG3fzY1w1TDigApk8ywRmVu1Ppk0QlTy2HFADLW7ju03x/lUwNRQWsduD5a1KKBhUN3eR2a&#10;75O9TVHPBFcDbLHuoELDMJo1kXo1PpscaxJsQcU6gAzVe4v4rZ9j9asVFLaxTHdJHzQMlB3crRQP&#10;ZfagUCDNQfb4ftH2YH5qnOewqP7NCZPNMfzetAElBOBmig8jFACFtoyaigvobiQxoelTDrgrkVHF&#10;bRROZEjwT1oK0JOaKBnvRQSNlkWJC7dqbb3CXKeZH06U513rtZcg0kEKQJsjXAoGPooooER3M8dv&#10;H5kh4zXwP+2VKsv/AAV7+CsiHhtJ0/8A9LruvvmeKOePy5FyK+Bv2y1Cf8FfPgqqjgaTp/8A6W3d&#10;ejlv8aX+GR8bxx/yLKP/AF+p/mfflFFBzjivOPsiKe7ityokP3ulSgkjNMeFHwXTdt6U8Hn7tAwo&#10;ooOTQIi+1x+f5B+9UtMMSF/NMfzDvT/woAKKKKAGR3EcrtGh5XhqeDnpTViRDuVOe/vTvwoAKRnV&#10;BuY0tNIJGCNw70AEMyTpvjNOpsaLGu1VwKdQAU2aZYU3v0p1NdVfhl3CgAVw6hl6NTqaFweBTqAA&#10;nFMlnjhKiQ/ep4POCKa6I/3k3f0oHoOz3opO5+WloEFMEymTys/NTzTQq7s7eem6gB1FFFABXnf7&#10;Wciv+y98RlTkr4J1TP8A4CyV6JXnf7WaKv7LvxGYDk+CdU/9JZK1ofxo+q/M4M2/5FeI/wAE/wD0&#10;lnh//BFz/ky6E/8AUz33/tOvrQHPNfJf/BFz/ky2H/saL7+UdfWg6VeK/wB4kcnDP/Ijoen6sGYK&#10;MmmxSpKNyGnEZPNNRdowBXOe8OooooAbJIsS73Py0I+8blHB6UrqGXaVB+tCrtGMUALRRQQSODQA&#10;1pVVgpPJp1NKZILAcU6gAooooAYZl3bB970p4ORmm7ADu2j606gAooooAb5yE7QeaaQ2Nx4oER3Z&#10;6U8g7cUE7jKPxowQcGigkAc0UAYooAKKKCM0AFFGPeigArx/9v3/AJMx+JH/AGK9x/IV7BXj/wC3&#10;7/yZj8SP+xXuP5CujC/71D1X5nj8Qf8AIixX/Xuf/pLOL/4JHf8AJg/gj/rndf8ApRJX0pz2r5r/&#10;AOCR3/Jg/gj/AK53X/pRJX0pVY7/AHyp6s5uE/8AkmcH/wBe4fkgPBxRQTk5xRXKfSjXUk5FNqQ9&#10;KZsb0oJkJRRRQSFHbNFHbFAIKKKKDQKKKKACiiigBrgdabT2BIwKYQQcGgmQUUUUEhRRRQAUhbFL&#10;TWBPQd6AAKWXk/SiKYrwfp9KVchcGmUFllWIXpxTwQelVYpSnDdKmV8cAUASUUA5GRRQMayknIpG&#10;UqM0+kfJXAoFYYDnmijBXgiigYUUUUAFFFFABRRRQAUHpRRQA1Q4ByfpU0c2QEb71R0i7h1NAFmi&#10;ooZ9w2sPxqX2oFcdHRRHRQMbRRk5xijPtQZhRRRnnGKACijPtQCehFABRRR+FABRRz12mjNABRRR&#10;QAUUc/3aOc4xQAUUc9aM0AFFGeKAc0AFFFGfagAoo5/u0UAFFGfajPOMUAFFGfUUUAFFFAyeimgA&#10;oo60UAFFFHPpQAUUc9MUUAFFHPpSbucYoAWigHPaigAooz7UgJP8NAC0UZ9qM+1ABRRzjO2igAoo&#10;ooAKKBn0ooAKKKKACijn0ooAK+S/+Czn/JnX/c12P/tSvrQ9K+S/+Czf/JnX/c12P/tSvQyr/kYU&#10;vVHx3iB/yReP/wCvcj6A/Zx/5IB4J/7FXT//AEnSu0riv2cmx+z/AOCSR/zKun/+k6V2oz3Nclf+&#10;NL1f5n0WV/8AIsof4If+koKKKM+1ZHeFFHP92jOO1ABRR1oz7UAFFBPOKKACiijPtQAUUZ9qKACi&#10;igc0AFFFBOOaACij8KCdvUGgAooooAKKM+1H4UAFFGe2KKACiijpQAUUUUAFFBzjOKKAPhH4Gf8A&#10;KbD4of8AYtw/+iIa+7q+EfgZ/wApsPih/wBi3D/6Ihr7ur1s2/iU/wDBH8j4XgH/AJF+L/7Ca3/p&#10;QUUHPaivJPugooJxzR+FABRRn2ozQAUUUfhQAUUUZ7YoAKKKKACiiigAoo5PSgk9hQAUUfhRQAUU&#10;Uc46UAFFFFABRRk56UZ9qACiiigAoo/Cj8KACiiigAPSvgX9s/8A5S/fBX/sE6f/AOl13X30a+Bf&#10;2zsn/gr98Fuf+YTp/wD6XXdehlv8aX+GR8bxx/yLaP8A1+p/mffVFFH4V559kFFGeKM+1ABRRRQA&#10;UUUUAFFFFABRQORmigAooo/CgAooooAKKKCaACig8UUAFFGaNw6UAFFAOe1FABRRRkUAFFFFABXn&#10;v7W3/JrfxF/7EnVP/SWSvQq88/a1P/GLnxF5/wCZJ1T/ANJZK1ofxo+q/M8/Nv8AkV4j/BP/ANJZ&#10;4d/wRc/5Mth/7Gi+/lHX1pXyX/wRc/5Mth/7Gi+/lHX1pV4r/eJHJw3/AMiSh6fqwoozRXOe+FFF&#10;FABRRRntQAUUUUAFFAOelFABRRRQAUUUUAFFFFABRRRnPSgBrKxbIFN57ipKjY/NQTIKKKKCQooo&#10;oAKKKKACvH/2/f8AkzH4kf8AYr3H8hXsFeP/ALfv/JmPxI/7Fe4/kK6ML/vUPVfmePxB/wAiLFf9&#10;e5/+ks4v/gkd/wAmD+CP+ud1/wClElfSlfNf/BI7/kwfwR/1zuv/AEokr6Uqsd/vlT1ZzcJ/8kzg&#10;/wDr3D8kFHfFFB+9n2rlPo0wooooKI6KAGx0NFBmFFFFABmig0UFRCiiigoKKKKACmODnOKfQRnq&#10;KAI89qKRsh8CloMwooooAD0ooPSigqIU11zyBzTqKCiPODT4Z9nBppBBJpKCblpGGMClVwwyKrRX&#10;DRnDDirCbcZWgY6iiigY1wTzTc1IelRgEDkUAFFFFABRRRQAhYA4NLTXBJ4FOoAKKKKACiiigAJI&#10;GcU6C4DDY3X1qMvkYxTfwoJuXo85OaKis5t6EN1Wigor6pdSW0SiP+LvSaVdTTlo5P4e9T3NvFOu&#10;yRfp7UtvbxQLiIY9TQSSUEHaSKATjmmnrigOpR1C9mjm8mN9uB+dWNNuXuYN8nXdilntLa4fdIvP&#10;rUkMKQJ5cY+XtQHQfQTiignHNBKMu41K689lR9u09K0LaVpYFdvvVHLp9rJJ5zjn2qdERV+QYHYU&#10;FC02ZzHE0gGdq5p1BAYbSKCTKTULozqpk+UnG2tSMEpnFQJp1msnmgfN1qwD6UFAenFQXszwW/mI&#10;KnPIxTZFWVPLcUCRnWV9cvOI3bINaY9hUENjbwvuXrU4z3oEFVNVupLeMLGcbvardRzwRXA2SLQN&#10;FXS76admjlOdver3fNRW9tBb8RLUufSgYhHBIqhqV7PHN5MLbR1z61fPJqKezt7k5koAZpty9zBv&#10;k6hsZxVmmQxxwx+XEvy0+gkD71l3OpXXnskb7cHvWpzVeXT7WV/MkHzZ7UFLYktZXmgV261JTUVV&#10;XCcAdqdQJjZXMcbOB90ZrMXULszqDINpP3a1SARgj61XGnWaP5wHzUDRMmWGadSKx6A0tAmR3kjW&#10;9u0q1QsdQuHuNrHdntWi6JIpRh1qKGxt4G3IPmoGTjjtRQM96KCSrql1JbRDy/4u9M0q6mndo5Dn&#10;jOasXMEc67JBS29tDAMRigok98Uh56UoPHNBPOKA6mfqV7cRT+VE23C/nVjTrh7m3DyfeDY6U+S1&#10;tpz+8HzY60+KKOJdkY4FADqPqKKM4Oc0ErczLzUbpbhljk27TWhby+fCspHJ61HJZ2ssnmOvzZzU&#10;qKqjCjigodSO21c4paG6cigky01K4adQTkbsYrUqFbG1V/NEXPWpqCmB6V8l/wDBZs/8Yd/9zZYf&#10;+1K+tD0r5L/4LN/8mc9P+ZssP/alehlX/Iwpf4kfG+IH/JFY/wD69yPcf2aLyZvgd4Lt2OV/4Rew&#10;/wDSdK9DFcN+zbbW8XwE8FyKnzHwrp//AKTpXciuOt/Gl6v8z6LK/wDkV0P8EP8A0lBVe/u2to9y&#10;GrFMkiimG2VAazO9FbS72W6ysh981cHtUcNvBCMRLt5qTjtQPoHeqepXskL7Y+BVw+uaZLbW9woV&#10;0zQC2IrCdriAO/UGrFNSNYxtjUYFOoJDCk4I61n32oTwz+VGvyqfzrQJxzUT20Mjb5F59aCug+GQ&#10;yRK7DrTqapAG0CnUCYM20ZxWeuoztcLEQu0t6VoVF9ktw29YhuoGiUUE8c0Dp0oJwM0EjZW2RtKP&#10;4RVOwv5bmfy5F+X6VdZVfhqakEMTbkjC+4oKHr04opAOc5paCSG8uDbQbwuTUenXkt0G8xRx6VYk&#10;RJF2Ou4e9NjhihBVI1X6UFEmAOlFIOuQaWgllXUrtrVQVXO6pLOc3ECyMoqSSJJeHXihFVBhOlA+&#10;g6iijmgRTvNRlgmESp3x0q0jkorEdaa0cLfM8eT604ZzgDjtQUfCfwM/5TYfFD/sW4f/AERDX3d2&#10;4r4R+Bn/ACmw+KH/AGLcP/oiGvu6vWzb+JT/AMEfyPg+Af8AkX4v/sJrf+lFP+0JReeQU+XOOlXK&#10;b5UYbzCo3U6vJPu2FNd9oJ9BmnE4GaaTQCKtnfPdXBiaLj6VaQ8UIkcfzRrj3p1AwqO4k8qFpAvS&#10;pKRsH5WFAkQ2Ny11DvZSuGxjFTgDtTURY12qKdQDCoL66NtFuVc1PTWAbhlBoENtZTNCJCuM1JRx&#10;nCDAFFABVe8v3tpBFGhOTzxVjNNZAR8yj8aBoVGyuRS0Z6UUAwNVzfMLxbPy+PWrB5GKaUT7xXn1&#10;oGh1BGRRRQSISFG5uagtrvz5Gj8o/KcZIqwdpGAaaAF+6FoKHDpRQDRQSNmk8qJpOu2o7O5+1R+Z&#10;sK845qUhf4qFAXhRQV0FooooJI7qc28XmBN3PSvgf9shzJ/wV6+CrkY3aTp//pbd19+H36d6+BP2&#10;zf8AlL/8Fsf9AnT/AP0uu69HLf40v8Mj43jj/kWUP+v1P82ffdBYryKKDXnH2RBcTtCVXZksefap&#10;sDHSgqp+8KXd3oKCiiigki+0H7ULbYf96pRnHNNwrfNxTqBsKKKKBEMNyJXaPYV2nGamHFNAC9DT&#10;h6igYU1mAGcdBmnUcDk0AhlvN50QcoVp9AAUbQKKAYVHPL5KGQLk1JSMAeooEIj70VyuM06kAPTP&#10;SloBgfpUckgjddsZLHvUlHagaDHf8aKKKBBTBIDN5ew/71Po+agaCiiigQV5z+1k4f8AZg+Iy+Wf&#10;l8E6pz6/6JJXo1ee/taHH7LnxGH/AFJGqf8ApJJWtD+NH1X5nBmv/IrxH+Cf/pLPDf8Agi5/yZbD&#10;/wBjRffyjr60r5L/AOCLn/JlsP8A2NF9/KOvrSrxX+8SOLhv/kR0PT9WB6ZxTYX3rnbinAjOKQEd&#10;entXOe8haKM0UFDZDtGcUKwY5xzinGgZzQIKKKKBjRlMKF606iigAooooATcd2Nv40tFFABRRRQA&#10;3c5ONtOUbRiiigAprgYyadTctnBFADFpacy88Cm0GYUUUUAFFFFABXj/AO37/wAmY/Ej/sV7j+Qr&#10;2CvH/wBv3/kzH4kf9ivcfyFdGF/3qHqvzPH4g/5EWK/69z/9JZxf/BI7/kwfwR/1zuv/AEokr6Ur&#10;5r/4JHf8mD+CP+ud1/6USV9KVWO/3yp6s5uE/wDkmcH/ANe4fkgoPSiiuU+hDNFDHnrRQaBUZ61J&#10;RQJq5HRQetFBAUUUZx1oKiFFGaKCgooooAKKKKAGMpLE4pKkqNupzQS0FFFFBIHpRQelBIFBUQoo&#10;ByMiigoRgcdKYQR1FSU1+lArDGXcMUsUzRNsbpRSMu4UBYtoQeQadVSGZo22NVleW3A0AOpslOpr&#10;8nFAxtFHI6igkA80E8wUUZHrRQUFFFFABRRRQAUUUUAR5oB9qKKDMmtP4uKKLT+L8KKiW5tH4Sai&#10;jNFWYhRRRQAUUEgdTRQAUUUUAFFGR60UAFFFFABRRntRQAUUUZoAKKOvSigAooozQAUUZz0ooAKK&#10;KCccmgAooyKKACiigkDqaACiiigAooozjrQAUUUUAFFFFABRRRQAUUe9GaACiignFABRQSB1o/Cg&#10;AooooAKKM0ZoAKKKKACijNFABXyX/wAFnP8Akzr/ALmux/8AalfWhOK+S/8Ags5/yZ1/3Ndj/wC1&#10;K9DKv+RjS9UfHeIH/JF4/wD69yPoD9nH/kgHgo/9Srp//pOldoBjgVxf7OR/4sB4J/7FXT//AEnS&#10;u0ByK5K38aXq/wAz6LK/+RZQ/wAEP/SUFFFFZHeFFGaKACiijNABRRRQAUUZozQAUUUUAFFFFABR&#10;RRQAUUdelGcUAFFFFABjPUUAY6CjPOMUZoAKKKKACijNGaACiiigAooozmgD4R+Bn/KbD4of9i3D&#10;/wCiIa+7q+EfgZ/ymw+KH/Ytw/8AoiGvu4c162bfxKf+CP5HwvAP/Ivxf/YTW/8ASgoooryT7oKK&#10;KB06UAFFGaKACiiigAooooAKKKKACijNFABRRRmgA69RRRRQAUUUE0AFFFFAB06UUZooAKKKKACi&#10;ijNABRRRQAGvgX9s4Y/4K/fBb/sE6f8A+l13X30elfAv7Zxz/wAFfvgtx/zCdP8A/S67r0Mt/jS/&#10;wyPjeOP+RZR/6/U/zPvqiiivPPsgoozRQAUUUUAFFFFABRRRQAUUUUAFFFBOKACijNFABRRRQAUU&#10;ZooAKKM0ZoAKKM+1FABRRRmgAooooAK89/a1/wCTXPiKf+pJ1T/0lkr0KvPP2tT/AMYufEYf9STq&#10;n/pJJWtD+NH1X5nn5t/yK8R/gn/6Szw7/gi5/wAmWw/9jRffyjr60r5L/wCCLn/JlsP/AGNF9/KO&#10;vrSrxX+8SOPhv/kR0PT9WFFGRRXOe4FFFHegpPoFFGaMgnGaCgooozQAUUZooAKKKKACiiigAooo&#10;oAKKKKACiiigApr9admmv1oFLYbRRmiggKKKKACvH/2/f+TMfiR/2K9x/IV7BXj/AO37/wAmY/Ej&#10;/sV7j+Qrowv+9Q9V+Z4/EH/IixX/AF7n/wCks4v/AIJHf8mD+CP+ud1/6USV9KV81/8ABI7/AJMH&#10;8Ef9c7r/ANKJK+lKrHf75U9Wc3Cf/JM4P/r3D8kFFFFcp9CFFFB6UDTsFFFFBZGetFSUx/vUEtWE&#10;ooBzRQSFFAOaKDQKKKKACiiigApr/dp1FAEYop0nWm0GYU1+B+NOoY8rQA1PuDFOoooNApsnSnUU&#10;AR0U6T7tNoAKdHOY3CnpTaKALQOec07POKqxzeWcZqwpQndmgQSdqbTpOcU3NBL3CiijNA0wooyD&#10;3oHAxQUFFFFABRRRQBHRR7UUGZNafxfhRRafxfhRUS3No/CQ6rK6RqYycbucU3SZJ33CRmZf9qrx&#10;CkYagKBwBVmYDgUYJNFFAupm6tJKJ9iyHbjjFWtMaRrUGQc5qcqrHlaBgDigfQWkIyeh/Clo75oJ&#10;Mm8luBcsvnMOflrSgZmhQuOcU8xx/eI5penSgryCmyMyozIOccU6igkx4prn7Uo3s2W6fjWuF55F&#10;J5cYO5etOBz0oKDnbUN+ZEtWeIc1NQRnrQSZemz3H2hQWbp37VpikWNE5U06gbCqerSSIi7N2M/N&#10;VyhgGXBFA4lDSJJWLAklfVqvj60ioiDCCloBsMZNZuryTCcIrnaFrSpCityVoAr6Y0j2+ZQfvcVZ&#10;pBtBwKWgkOCcEVk30sy3DL5zDn5a1u9J5adcUFLYZbMzQIZPvbakoooJGyMyoxQfNjislJrn7SMO&#10;x+bla2Kb5af6wDmgpCgc8il520A56UUEkN8ZFtmeOqOnT3P2hdzN05BrUxTViQHIoKHDruNFGc80&#10;UElTVZJUiXYW+981R6U8zSMHbcvvV5kDDkULGiDao4oKFHHSg470UUEmdq0kqSKFYqu3tVjTJJJb&#10;cNJn2J71Z2ofv/rRhR900FdAoPvRRQSZN7PcJdMBIy8/KPWtOAsYlL/e208qpOSKKB3CkfO04paM&#10;ZoEZKz3Qutgdt277vpWtRgZziigAbpXyX/wWb/5M4z/1Nlh/7Ur60PNfJf8AwWc/5M5/7mux/wDa&#10;lehlX/Iwpf4kfH+ID/4wvH/9e5HuH7M005+CHgxQzbf+EWsfvdP9QleiDpXF/s4gf8KA8Fcf8yrp&#10;/wD6TpXaVx1v40vV/mfRZX/yK6H+CP8A6SgqrqTypBuiJxnnFWqKzO4o6VLPIzCRmZf4d1XgaMAd&#10;BRQO4ZAPIqjq73CEFGIX2q9R16igLlfTmla3UzE596sUUUCA9OazNQnuUuTsO0fwitOggHqKB3GQ&#10;lzChb72Pmp9FFAgOccVmia8F5tG773C1pUYGc4oGFBOBRRQIbKXVGKdao6dJdPd4kOVxWhRjHQUD&#10;uAz3FFFFAiC+aZIMxfeqPTJbiSNhc/hVujFBXMHtRRRQSVdTknjQeSOvVvSpLJ5Xt1aZcNU1FAwo&#10;PNFFAijfy3izqkPQ9auJnYuRzTsUYoHc+EfgZ/ymw+KH/Ytw/wDoiGvu7PtXwj8DP+U2HxQ/7FuH&#10;/wBEQ193V62bfxKf+CP5HwnAH+4Yv/sJrf8ApRR8+9Oobdvy7qvUUAY4FeSfdAenNNyQmVXtxTqK&#10;BlOylvGnZZU+WrY44pfaigQVFdGRYmMX3u1S0UAV7B7iSLdcphs4qx9KOlFAwqvqMlzHFm2Tc1WK&#10;KBEVqZGhUy/e71LRRQAHHQ1Vu5LuNk8iLPv7VaooAarcZ24zTgciiigdwqt5t0b3Zs/d/wB6rNFA&#10;IKDnHFFFAhrbuwqG1kuS7JMny9verFFBVwAwMUUUUEjZS4QlB83ao7N5mi/fphs1NRQAUUUUAR3b&#10;zJFugTc2a+B/2yC7f8Fefgq0i4Y6Rp+f/A27r78PSvgX9s4Y/wCCv3wW/wCwTp//AKXXdehlv8aX&#10;+FnxvHH/ACLKP/X6n+Z99Uj5xxS0V559kQXL3Sugt493972qZeeWFLRQO4UGiigREzT/AGrYqfu8&#10;fM1S0UUBcKKKKAIYXn3sJE+X+H3qVelLRQAU1ywXKinUUAR2zSsn71cGpKKKACmTF9h2Cn0UANRi&#10;VXcOdtOoooACAeDUcxkG0RjP941JRQO4g6UtFFAgph8z7RsEfy4+9T6KBgBgYooooEFedftYu5/Z&#10;f+IysnH/AAhOqYP/AG6yV6LXnv7Wv/JrnxFP/Uk6p/6SyVrQ/jR9V+Z5+bf8ivEf4J/+ks8N/wCC&#10;Ln/JlsP/AGNF9/KOvrSvkv8A4Iuf8mWw/wDY0X38o6+tKvFf7xI4+G/+RHQ9P1YhYjp17CkiZ2X9&#10;4MGnUVznu3CiiigQ2Xdt+QfNRHn+Jee9OzziigqIUfWiigoYwYsuPXmn0UUAFFFFADT5m/g8U6ii&#10;gAooooAQbt3NLRRQAUj5K8UtFADYs85p2AeooooAa/0qN87amIz1FR47UEsTDDbmloooJAda8f8A&#10;2+/+TMPiT/2K9x/IV7BXj/7fv/JmPxI/7Fe4/kK6ML/vUPVfmeRxB/yIcV/17n/6Szi/+CR3/Jg/&#10;gj/rndf+lElfSlfNf/BI7/kwfwR/1zuv/SiSvpSqx3++VPVnLwn/AMkzg/8Ar3D8kFFFFcp9CFB6&#10;UUUAFFFA4GKCkwoxnqKKKCiM9aKVvvUlBmFA60Ud6Bx3CiiigsKKKKACiiigBH+70pmcVJSFQB0o&#10;JauMooooJAdKKAflooNAooooAD0qOpCM01gMZxQIbQaKKBhjinRSbTtb7tNpr424NAFtCWOR0pZO&#10;lVYLjyW2E/Kass+Vz2oJ6CUUUUEhRRRjFBSYUUcZzmigoKKKKAGvgLmm1J14NRng4oJkTWn8X4UU&#10;Wn8X4UVEtzSPwkwzRTXcJ8zHAoVww+Vg1WZtDqKB9aKCQzRTWkjT77YpQQ3zI2RQMWiig5oEHUdK&#10;KY8satgyAf1p3vmgdhaKKCcUCCimiWItsDjPpTqACjNB6U1gcH/ZNADiOMUU2OaORtivk04GgYUZ&#10;PSikd1QZdsUCFopqSI/3Wz9KcBzQMKM0U15I0P7x8UCHUUgKtyjZFLQAUUHPSmtJGrYaQCgdh1FA&#10;x1FFAgoopomiLbfMGaAHUUUUAFBHbNHA5pqSxudqOKBjh9KKAc9qKBBk9KKa7rGMs2BQksUnKPmg&#10;dh1FH0ooEFFNeRUOWNKrK43IaAFoooOe1ABRTTJGDh3GfrTsg8g0DCiiigQUU3zYy2wuM+lOoGFf&#10;Jf8AwWc/5M6/7mux/wDalfWh6V8l/wDBZv8A5M6/7myx/wDalehlX/Iwpf4kfHeIH/JF4/8A69yP&#10;oD9nE/8AFgPBP/Yq6f8A+k6V2gOa4n9nFlPwB8E4b/mVdP8A/SdK7YZrkrfxper/ADPosr/5FdD/&#10;AAQ/9JQUUU3IX77cVkdw7NFIpRuVcH6Uv4UAFFFNdgOtADqKQHv60tABRRz2FNdlA+8BQOw6igZ6&#10;0UCCigU0uobZQA6igHPSigAoo4z14pAR/C1A7C0Uc5yaKBBRQOBkn9aAQeQaACiiigAooJwMmkB9&#10;BQAtFFHWgAopCVGAW69KXjHNA7Hwj8DP+U2HxQ/7FuH/ANEQ193V8I/Az/lNh8UP+xbh/wDRENfd&#10;1etm38Sn/gj+R8JwD/yL8X/2E1v/AEoKKM96K8k+6CiiigAopuc9DTl6daACiijNABRQMdqKACii&#10;jgH5jgUAFFIM56cZ4paACig+tBIxyaBhRRRQIKKKOMbaACiiigAoopAVxkmgBaKMHNFABRRRQAUU&#10;UUAB6V8C/tn/APKX74K/9gnT/wD0uu6++j0r4F/bP/5S/fBX/sE6f/6XXdehlv8AGl/hkfG8cf8A&#10;Iso/9fqf5n31RRRXnn2QUUUUAFFFFABRRRQAUUUUAFFFFABRRRQAUUUUAFFFFABRRRQAUUUUAFFF&#10;FABRRRQAUUUUAFee/tbf8mt/EX/sSdU/9JZK9Crz39rb/k1v4i/9iTqn/pLJWtD+NH1X5nn5t/yK&#10;8R/gn/6Szw3/AIIuf8mWw/8AY0X38o6+tK+S/wDgi5/yZbD/ANjRffyjr60q8V/vEjj4b/5EdD0/&#10;VhRRRXOe4FFFFABR3oooBBRR3ooNAooooAKKKKACiiigAooooAKKKKACiiigAooooAKa/B4FOoKg&#10;8kUAyOinOAMYptBmFeP/ALfv/JmPxI/7Fe4/kK9grx/9v3/kzH4kf9ivcfyFdGF/3qHqvzPH4g/5&#10;EWK/69z/APSWcX/wSO/5MH8Ef9c7r/0okr6Ur5r/AOCR3/Jg/gj/AK53X/pRJX0pVY7/AHyp6s5u&#10;E/8AkmcH/wBe4fkgooorlPoQooooAKU9BSUUAFFFFBoGB6UxwA3Ap9BUE5NAmR0UrgA4FJQQHeii&#10;igqIUUUUFBRRRQAUUUUANcADIFNqQjcMGo6CJDZfu/jSp92lIB6iigaCiiigoKa3pTqKAIwe1FDA&#10;bsUUErsBJH502Slbt9aUgHqKBkbDPapIrgoNrHik2L6UyRFC8CgXQuA5UEGiq8E4Q7JPu/yqxkE5&#10;BoE0FFFFAgooooKiFFFFBQVGetSU1wNvSgTJLT+L8KKLT+L8KKiW5cfhIdWimkiHlqTz2pulJLGW&#10;MgZR2DVe69ab5a4wasjUdmjODSBaXHagVupn6nHPLJlQxG3pVnTkeO1VZAfxqcDjFGOc0BfQKCcU&#10;UEZGKCTKvbW6a6JVCctx7VpQq6xqHPIWnYY9TS0DCkcFlwBS0UCMmG1uftQyjD5sk+ta1GPaigAP&#10;SorxJZLZliGWqWjBoGZelwXC3AZkZR/FnvWoKPpRQNhVXVYZZYh5ak/7tWqMd6CSjpMUse4urL7G&#10;r2aMY6UAUFXA9Kz9UhuHfgMy44FaBGTmkIzQJEGmRyR2w8zdnPerFGPWigQcngVlXtvc/aCwUtzx&#10;Wqee9GB1IoGNgVlgVSP4acKKKAYjglcCsqK1uTdYKMPm5atajFA0FFFFBJFeK727Kh5qlp1vOs6s&#10;VZcfez3rSxRgelBVwXOOaKBRQSVdVillizGM4/h9aj0mOZAzOrKp45q8c9jSBcUFJi8Z4NFFGPSg&#10;XW5Q1WGeVxs3Fdvap9NSSO1Cybs/7VWKO+aACiiggHrQIyry1uGuiyruHatKBXWFFc9F5pxUelLg&#10;560DCkbJXANLQeaBIyVtbprv7rj5vvVrfSgDFFAAelfJf/BZsD/hjrr/AMzZYf8AtSvrQ9K+S/8A&#10;gs5/yZ1/3Ndj/wC1K9DKv+RhS/xI+P8AED/ki8f/ANe5HuP7M8FyPgX4NkbIX/hFrH/0nSvQ64r9&#10;nIH/AIUB4K4/5lXT/wD0nSu1HFctf+NL1f5n0WV/8iuh/gh/6SgqtqUUsttiEnOas0c1idxT0uCe&#10;Ld5owOy1cwQeTRzRz3oGFU9VimkVWiH3etXKMZ6igRDYJJFbKknWpqPwooAD71n3ttdT3O9M7c1o&#10;UY9KBjYgwiVX6gU6gEiigQHJGBWatndm+D7T97JrSoGR0NA0AzjmiiigQ2ZS0TBevaqdhbXaT75i&#10;23371eIJ70Y9KCrhnNFFFBJDfJLJbssROTUenQ3EMZWYmrVGKCrhRRRQSVdTguJox9nH1qSzjkjt&#10;1WU5apiM0AAdBQMKDyKKKBFK+trqW4Uw/dq6oIQBqQKQc5pcd6Crnwj8DP8AlNh8UP8AsW4f/REN&#10;fdx6V8I/Az/lNh8UP+xbh/8ARENfd3UdK9bNv4lP/BH8j4PgD/kX4v8A7Ca3/pRT+zXSX3mbzs3Z&#10;/Crn0pNvrS15J92BOBmkYFujUtH0oEinY291FOzTSEirY9aXFGOc0DYVHcLI8TLGfm7VJR7UCIbG&#10;KeKErcNubdmpqKKACq9/DPNFtgfFWKKAI7dZEgRZTzUlAooAMkciq95Ddu6vBKV9asHmgdME0DEA&#10;IHJpaKKBAc9qrmK6F2JfM+T+7VigjPUUDAcCiiigQde9VraK5SRmkkJz92rJ5ooKuHPeigUUEjZA&#10;5Q7Wwe1MtEnSLFxJubNS4HpQBjtQMKKKKBEd0srxYgk2tXwP+2Qrr/wV6+Codtzf2Tp+T/2/Xdff&#10;hr4F/bNGP+Cv3wW/7BOn/wDpdd16GW/xpf4ZHxvHH/Iso/8AX6n+Z99UUUV559kQ3KTyMvkyMvPz&#10;e9TAnuKDk96MUDCg0UUCIWjnF1vEp8vb92pqAMHNFABRRRQBDEswkYvISCeB6VNRj2ooAKaysejd&#10;qdRgelAEdusix4lbc3rUlFFABTZgxT5GIPtTqCM9RQAiqyquT25paMc5ooAKjlEhKmJ+/NSdeooo&#10;GHsPSiiigQHpTNknmCTcduPu0+ggnigYUUUUCCvOf2skkH7L/wAR2Z+P+EJ1TA9P9Fkr0avPf2tv&#10;+TXPiL/2JOqf+ksla0P40fVfmefm3/IrxH+Cf/pLPDf+CLn/ACZbD/2NF9/KOvrSvkv/AIIuf8mW&#10;w/8AY0X38o6+tKvFf7xI4+G/+RHQ9P1YH602NXVcO2TTiO4ornPdCiiigQ2QMVwp5pVB2gE896U8&#10;jFAFAw70UUc0DiNckFcHvzTqMY4FFBQUUUUAN+bf1NOoCgdBRQAUUUUANG7dyadRgdaKACkb0paC&#10;AetADUDDO406gDHAooAKKKKAAqD1FRsMHAqSmuuPmFBMhteP/t+/8mY/Ej/sV7j+Qr2CvH/2/f8A&#10;kzH4kf8AYr3H8hXRhf8Aeoeq/M8XiD/kQ4r/AK9z/wDSWcX/AMEjv+TB/BH/AFzuv/SiSvpSvmv/&#10;AIJHf8mD+CP+ud1/6USV9KVWO/3yp6s5uE/+SZwf/XuH5IKKKK5T6EKKKKACiiigAooooKiFFFFB&#10;Q1+tNp7IGOTTGTaeDQTJdQo5zRRzmgSCigHIzRQWFFFFABRRRQAUm1euKWigCM9KKcYwe5prjaRi&#10;glaBRRRQUFFFFADH+9SUr/epKCdmI3b60tIc0tA0FBAPUUUUDGsg28CnW8zIdrtx79qKZLGrDOKB&#10;FsEH5gaKqW9wUOySrYORkUE+gUN060UUCCigjFFBoFBGeDRRQA616tRTrdQCxFFRLcqPwklFRzXC&#10;QJulcL6U2K6SZf3b7qskmo/GkBzmkLENjP0oAdRUMt5FBxM/NPhmSdBJGcg0EMfRRRQIKKhlvIIp&#10;PLZ+alVsjOevSgLC0UUEgDJoAKKhS+tWby1l5qagAooPSmvIka73b5RQA6ioYb6C4O2Jue2am/Cg&#10;AooqOa4igXdK+KAJKKjguorlS8Lg4qQc80AFFBNRTXcMH+sbFAEtFNilSZd8bZFOoAKKPxqGS9t4&#10;X8t3oAmopFYEZ3cdqXNABRQSAMmoUvrVm8sS89KAJqKKKACims4QF2YbajhvYLg7Yn5oAmooooAK&#10;KbNNHAnmSvtFNhuYbhcxSZoHYkooHPNGaBBRUc91BbnEr4p0cqTLvifIoHYdRRR1OKBBRUMt5bxS&#10;eW781MGUjIagAooooAKKhF5btL5ayVNQAV8l/wDBZz/kzr/ua7H/ANqV9aHpXyX/AMFnMf8ADHPB&#10;/wCZssf/AGpXoZV/yMKX+JHx/iB/yReP/wCvcj6A/ZxP/FgPBP8A2Kun/wDpOldpXDfs33UEvwD8&#10;FRq/zL4WsOP+3dK7kdK5K/8AGl6v8z6HK/8AkWUP8EP/AElBRRTZpY4o98rYWsjvHUVHBcxXA3RN&#10;mpM0AFFFRzXEVv8ANK2KAJKKRHSRA8bZBpaACiio5LmKNlR5AGNAWJKKQHPQiloAKKKiF1Dv8oSD&#10;dQBLRRQTgZoAKKDxzn65qNLmGVtiPubFA7ElFFFAgopHdY13OeKRJo5hmJ80AOooooAKKbLIsYyz&#10;hfrQjhwGU0AOooo70AFFMeaNDhpVWn57igD4R+Bv/KbD4of9i3D/AOiIa+7q+EfgZ/ymw+KH/Ytw&#10;/wDoiGvu6vWzb+JT/wAEfyPheAP9wxf/AGE1v/SgoprSx79iyrmnZryT7oKKCcc0mfSgBaKYJY5C&#10;VRwx9KfQAUUUjHAyTQAtFIjq43I2fpS0AFFFNdwnLMAPegB1FNVt3I6U6gAooprSIg+eQDPSgB1F&#10;AORRQAUUUm5c7d/zelAC0UUUAFFB4IHrTd6k8N060DsOooU5GRRQIKKCcDNIrBuhH4UALRRRQAHp&#10;XwL+2ef+Nv3wV/7BOn/+l13X30xAGWr4E/bMOf8Agr98FsH/AJhNh/6XXdehlv8AGl/hkfG8cf8A&#10;Iso/9fqf5n33RRRmvPPsgooLKoyzijPvQFgooooAKKQMM4J/4DSjOOaACiiigAoozxmjNABRRRn3&#10;oAKKAc80UAFFFBbbyaACijPcGigAoozSAjPzNQAtFA570UAFFB6UmeOtAC0UUUAFee/tbf8AJrnx&#10;F/7EnVP/AElkr0KvPf2tef2W/iNj/oSdU/8ASWStaH8aPqvzPPzb/kV4j/BP/wBJZ4b/AMEXP+TL&#10;Yf8AsaL7+UdfWlfJf/BFz/ky2H/saL7+UdfWlXiv94kcfDf/ACI6Hp+rCijPvQGB6Guc9wKKKKAC&#10;ikJA70oI9aACiiigAooyB360UGiCiiigAopN43baWgAooooAKKTPOMilGe9ABRRQTzjNABRQDnvR&#10;QAUUUHpQAUjLu4zSqSRzRQAwptGc149+37/yZj8SP+xXuP5CvY2G4Yrxz9vwf8YYfEjP/QrXH8hX&#10;Rhf96h6r8zxeIV/wh4r/AK9z/wDSWcX/AMEjv+TB/BH/AFzuv/SiSvpSvmv/AIJHf8mD+CP+ud1/&#10;6USV9KVWO/3yp6s5OE/+SZwf/XuH5IKKKK5T6EKKKKACiiigAooooAKKDmmoWPU0FpjqRl3DrS0U&#10;DGFdvekp7Lu701ht70EtCdDRRRz3oBMKKKKCgooooAKKKKACo8luTUlN8vHegTuNByM0UrLtpKBh&#10;RRRQAhXdzTKkqNhtOKCZAelFBo59aAiwooooKCgjIxRSMSF4oAYV5IxTre4MfyPTTk00pQSXvoaA&#10;cjNVYLgodsnSrIYN0NAWF5zkmgHIzQDmjkDAoCLCiiigokg/iopbZd27mioluXHYg1C2NyNkfXOa&#10;bYWkkGfN+836VaKEnrTgMDFWZiIu0YzSOhY5BpUBUc0tAylf2Us0m+MbuOlTWMRhi8pj0qYjJyKF&#10;BHWgQuPejI70UfWgVtTPutLmlnMiEFT3Par0SbEUY+6MU7Haj6UCCgjPFFFAjPTS547jfuXarZ+t&#10;aFFFA2B5FR3MXnxNHmpKPfFAIoWGnS284lk7Dir46UfSjnvQIKr6jaNcxYU85qxR1GDQNFXTrJ7f&#10;c8mFLVaBo9qKBsOc5FU9QsJbp98ZXpjmrlBAPWgVyGxt2toBEzZNTUd6KBBn1rPu9Mnmn3xkFfet&#10;A0dqCkMiQRxqG6hcU8dKKKBMCN3FZ6aTOLjIddobNaFB65oAKD0ooOe1AiO4i8y3MYNVbHT5bebf&#10;J6VeOaMZ7UFcyBeBiigUUElfULVrqHYh+bdn603T7KS3Bdzy38NWiM9aAMUDuAoOSOKKKBFTULCS&#10;6IdWH+1mpbKB7eDy3NTUUDCiig0CM+70uaabzU/i9e1XY0MaqrDouKfgelFBQUHkYoooJM+PS5ku&#10;t+5du7PWtAZ70YHULRQNgelfJf8AwWb/AOTOv+5ssf8A2pX1oelfJf8AwWc/5M6/7muw/wDalehl&#10;X/Iwpf4kfHeIH/JF4/8A69yPdP2aNOkj+BXgy4kYYbwtYcf9sEr0Dj+GuK/Zzz/woDwTz/zKun/+&#10;k6V2orlr/wAaXq/zPosr/wCRXQ/wQ/8ASUFV7+2N1D5atznP1qxRzWJ3orafaSWykyEZbsvarPOc&#10;mjvmigQVW1G0e6Vdh+72qzRQBDZxG3hWFjU1HPeigAPuap3mmSXM/nKauH3FHNBSY1B5aqn4U6jn&#10;oKKCQP0qmult9q85m43Zq5R+FBSCiiigkbIvmJtNVbLTzbTeaZBVyjAznbQUgFFFFBJHdRfaIjCG&#10;xUdjaNaIVLZ5qxj2oAx2oKvoHuaKKKCSvf2pukAU8rUltCbeFYi2eKkoxQPoFHOaKASKBFW6sPtU&#10;yybsYqyo2qFB6Uv1oNBVz4R+Bn/KbD4of9i3D/6Ihr7uFfCPwM/5TYfFD/sW4f8A0RDX3dXrZt/E&#10;p/4I/kfB8Af8i/F/9hNb/wBKKy6eftn2rd3zVnpRj0oGcc15J92B5GKOc5oooEVrSx+zytNvJ3VZ&#10;6Uc4waM0DCmzJ5sZiz97vTqKBEVpbfZIzFu3fNmpaKKACoru1W7j8ssV9xUtFADIYvJjWPOdtPoo&#10;oAOe1V7qyF06szbdvp3qxRQAgBAxS0UUAFQfYgLr7UHOfTNT0UAFFFFAAck5qGC1EDvIGzv9e1TU&#10;UAAz3ooooAa6CRdpptrbi2j8sNu96kooAKKKKAI7iLzo9hOK+B/2y0Mf/BXz4KrnppGn/wDpbd19&#10;+HpXwL+2f/yl++Cv/YJ0/wD9LruvRy3+NL/DI+N44/5FlH/r9T/M++qOc5FFFecfZEc8HnsrE42n&#10;NSfhRRQO7Cg8jFFFAiM2wM3nZOcY61JRRQAUUUUARx24jkaQHO73qSiigAprLkY7U6igBkEKwJsW&#10;n0UUAFNljEq7Gp1FADVQKoGPu06iigAOccUx4i4UZ+7T6KAEA9aUZ70UUABpvlDdup1FABRRRQAV&#10;53+1nGqfsvfEZx1bwTqn/pLJXolee/tbf8mt/EX/ALEnVP8A0lkrWh/Gj6r8zz82/wCRXiP8E/8A&#10;0lnhv/BFz/ky2H/saL7+UdfWlfJf/BFz/ky2H/saL7+UdfWlXiv94kcfDf8AyI6Hp+rEKg9RSRp5&#10;a7RTqK5z3AooooAa6b1xQqleKdRQAUUUUANZSxB9Kdk+lFFA7hRRnjmigsb5WH3hvwp1FFABRRRQ&#10;A0J827NOoooAKGBIwKKKAGomz+LNOoooAKDyMUUUAIoKjBNLRRQAV47+38u39jD4kHP/ADK1x/IV&#10;7FXj/wC3/wD8mX/Ej/sV7j+Qrowv+9Q9V+Z4/EP/ACIcV/17n/6Szh/+CRx/4wH8Ef8AXO6/9KJK&#10;+lK+bP8AgkaD/wAMDeCT/wBM7r/0okr6Tqsd/vlT1Zx8J/8AJM4P/r3D8kFFFFcp9AFFFFABRRRQ&#10;AUUUUABz2pqAqcGnUd80DQUUUUFhTZOoNOpGXdQDGUUpUjk0lBmFFFFBoFFFFABRRRQAUUjsVGRQ&#10;pyM0ADKWph44qSozw340AFFIpJ60tABTH+9+FPprKS2R6UClsNooooIDnuKKKTJ3YNBaFpH+7S0M&#10;CRgUDI6D0oOaByKDMhbcGwPzqa2uDEdjn5fX0prqSMim845oLRfBU8hqUk4qnbTsh2yHirStuGfW&#10;gQ7nFFFAORmgomtP4vwootP4vwoqJblx2HUVFdXaWq7nB/Ckt71LlcohqyCaigHPaigAoqvc6gls&#10;QHjY59KkguEuF3R0ASUUUjEjoKAFz6igggZqnLqaQyeU2SfarSNuUMp4NBNh1FFBOBzQSFFVV1OF&#10;pxBtIycZNWqACiimySiJGdv4aAHUVXttShuZPLVWU4z81WAcigAooqO6uVtY/MYd8UASUVDbXqXQ&#10;JUFdvrUwIPSgAooHPFQ3d6loVDRs27stAE1FRwTrcIJI+n8qkoAKKCcVWn1OCCXyirGgCzRQpDKH&#10;B60UAFFBOOtVV1SBphDtbnvQBaooooAKKbJIsas7fw1DbajFcyeWiMp6/NQBYooBJFFABRUdzcx2&#10;yb3ptreJdBto+7QBNRQDxmigAoqG6vI7TaXBO70p8EyXEYlj6GgB9FFFABRVefUoYJPLYE/TtVhS&#10;GUOO9ABRQDntQTgZNABRVdNShafycH0zVigAr5L/AOCzn/JnX/c12P8A7Ur60JwM18l/8FnP+TOv&#10;+5rsP/alehlX/IxpeqPjvED/AJIvH/8AXuR9Afs4/wDJAPBP/Yq6f/6TpXaVwf7Nl/HN8B/BcGCr&#10;L4VsPvd/9HSu8ByK5K/8aXq/zPosr/5FlD/BD/0lBRRUc86QRmRj0rI7ySiora6S6XfGD+NS0AFF&#10;FRXV2lqFLj73QCgCWimQTLPH5i96fQAUUZqvPqEVvKInGc+lAFiihTkZooAKKKhF/AZvIB+bOKAJ&#10;qKM0E45oAKKQso5J6VFBewzuY0PIoAmoo570UAFFNllWJDI54Wm29ylyu+PpQBJRRRQAUVHc3UVq&#10;u6RsU6OUSqHQ8GgB1FFFABRUU15DAwR25NS/SgOx8I/Az/lNh8UP+xbh/wDRENfd1fCPwM/5TYfF&#10;D/sW4f8A0RDX3dzjpXrZt/Ep/wCCP5HwvAP/ACL8X/2E1v8A0oKKjF3AZfID/N6VJXkn3QUUE4Ga&#10;CdoyxoAKKjiuoZmKxvkipKACiimu6xrvc4AoAdRTIJknTfG2RT6ACiimzTxQLvlfaKAHUU2ORJVD&#10;ocqe9OoAKKKjluIoWVJZAu71oAkoo96BnvQAUUVH9oi83yd/zelAElFAJx0ooAKKKjjuIpHMauNy&#10;9RQBJRRRQAUUjNtG4mkjljlXdG24UAOooooAD0r4F/bP/wCUv3wV/wCwTp//AKXXdffEsiRLvkba&#10;tfA37Zjb/wDgr78FWHQ6Tp+P/A67r0Mt/jS/wyPjeOP+RZR/6/U/zPvuiiivPPsgopsk0UWBI+3P&#10;TNOzQAUUUUAFFNMih/Lz83pTqACiiigAopqyI/CNnHX2p2aACiignAzQAUUiOrjchzS0AFFFNeRY&#10;13O20etADqKQHI3A5B6UtABRRTfMUHaT16e9ADqKOcZooAKKCfam+Ym/Zn5vSgB1FFFABXnv7W3/&#10;ACa38Rf+xJ1T/wBJZK9Crzv9rNg37L3xGUH7vgjVP/SSStaH8aPqvzPPzb/kV4j/AAT/APSWeH/8&#10;EXP+TLYf+xovv5R19aV8l/8ABFz/AJMth/7Gi+/lHX1pV4r/AHiRx8N/8iOh6fqwopM460KysMqc&#10;1znuC0UUUAFFBIHWjI9aACiiigAopC2DyaWgAPSiiigd7BRSbhu20tBYUUUUAFFJvXOM0tABRRRQ&#10;AUUUUAFFFFABRRRQAV4/+3//AMmX/Ej/ALFe4/kK9grx39v9v+MMfiQuP+ZWuP5CujC/71D1X5nj&#10;8Q/8iHFf9e5/+ks4v/gkYM/sCeCR/sXX/pQ9fSZVhzivm3/gkX/yYN4I/wBy6/8ASiSvpU5IwKrG&#10;f75U9X+Zy8Jq/DGD/wCvcfyRHRQVYdqK5T3gooooAKKKKACiiigAooooAKM0Ud6CkwooooKEcEji&#10;mlSBk0+kYEjFBLQyjnOKUqQM0mTnpQCCiiigoKKKKAEddwxSqNoxRRQAUjDcKWigCM5Uc01GY9ae&#10;6k5wKYgI6igWo6jvmiigYxgQaSnOCabQZsOtGcHmiigBpZg2KdR+FFBoRsMN0oHHFOdW6im0EMKj&#10;YFWqSkZc9aBDBnvUtrO0Z2P0qIfSig0L4ZT0NLz6VTtZ2jO1+nSrgIIyDQSTWn8X4UUWn8X4UVEt&#10;zWOxHdWouo9j8YPB9aS2sxaoyoS26p6KsgRQRxiloooAq3en/ayCWxxipLWAW6eWo4FTUUCsFNkD&#10;HlKdRQMp3GlJcSebnBb7wq1HH5aqg6CnUUCsHPpQRkYNFFArdimmlRLP5uT6irlFFBIc9qbNEs0Z&#10;jY9adRQBWtNOitn80OWNWR0oooAKhu7ZbqPy3O3nNTUUAQWlklmuEO6pto9KWigABwc1XvLEXjKS&#10;23bViigLkdrbrawiFO1SUUUADZxxVWfTIpp/Oz161aooHcaqeWoVTTqKKBAeRjFU10qNbjzS3fIq&#10;5RQAUUUUANliEyGMnrUFrpsdq/mByxqzRQFwAooooAiurdbqLy3475plnZCyDCM7tx5qxRQO4DgY&#10;ooooEQ3lkl5t3NjbTraBbaIQx9BUlFABQaKKAKtzpsNxL5h+UntVhV2qqgdKdRQAUHkYoooAqrpk&#10;SzefuOc/dq1RRQAN0r5L/wCCzf8AyZ1/3Nlh/wC1K+tK+S/+Czn/ACZ1/wBzXY/+1K9DKv8AkYUv&#10;8SPjvED/AJIvH/8AXuR7x+zZYRw/AjwXODlj4WsD/wCS6V3g6cVxf7OP/JAPBP8A2Kun/wDpOldp&#10;XJX/AI0vV/mfR5X/AMiyh/gh/wCkoKjngS5XypOlSUVkdxDaWqWsZEZ3Z9am69qKKAuFQ3dkl4FV&#10;227e9TUUARwQrboIkPC1JRRQAVWuNPjuZfMYmrNFA7gvyoEooooEFVxYRrc/aR97dmrFFABQelFF&#10;ADSDtxt69aht7GK2dpUXLH17VYooHcKKKKBDZolmj8tqjtrSO2XYh461NRQO4ZooooER3NrFdDbK&#10;KdDCsKbF7U6igAooooAhmsobhw8i9KmxgAAdKKKAPhH4Gf8AKbD4of8AYtw/+iIa+7q+EfgZ/wAp&#10;sPih/wBi3D/6Ihr7ur1s2/iU/wDBH8j4XgH/AJF+L/7Ca3/pRD9jgE3nhfmqYHPSiivJPugpAOcM&#10;PlpaKAIYLSG3kZ4h161MM4oooAKbIgkXY68GnUUAR29ultH5cY4zUlFFABTJ4I7hNkq5Wn0UANjj&#10;WKNY0HAp1FFAB+FRS20M7hpU3bT+VS0UBcBRRRQAHPYVH9njMvnlPmqSigAooooAKjS3jidpI0+Z&#10;utSUUAA+lFFFAAVVxtYU2KJIV2RjAp1FABRRRQA2aNJU2SLuHpXwL+2WoX/gr78FVUcDSdPH/k7d&#10;19+HpXwL+2f/AMpfvgr/ANgnT/8A0uu69DLf40v8Mj43jj/kW0f+v1P8z76oOTRRXnn2QyWCKbaZ&#10;E+7TuSen0paKB3DNBz2oooENMa+Z5gXn1p1FFABRRRQA1Y1jbcgxnr706iigAobbtw1FFADY0Ea7&#10;VWnUUUAFNeNJPlkXK06igBANoCqPlHSloooAKaUDEFl5B4p1FAADgYooooADnHFN2DO7bzTqKACi&#10;iigArzv9rJET9l34jFR18Eap/wCksleiV57+1t/ya58Rf+xJ1T/0lkrWh/Gj6r8zz82/5FeI/wAE&#10;/wD0lnhv/BFz/ky2H/saL7+UdfWlfJf/AARc/wCTLYf+xovv5R19aVeK/wB4kcfDf/Ijoen6sCO+&#10;KaihRwuKdRXOe4FFFFACMCRwKUYwMCiigAo70UUANYbipI+7TqKKACiiigBpQZ306g9KKCohRRRQ&#10;UN8sA7gKcM9xRRQAUUUUAFFFFABRRRQAUUUUAFeO/t/g/wDDGXxIOP8AmVrj+Qr2KvH/ANv/AP5M&#10;v+JH/Yr3H8hXRhf96h6r8zx+If8AkQ4r/r3P/wBJZxX/AASL/wCTBvBH+5df+lElfStfNX/BIv8A&#10;5MG8Ef7l1/6USV9K1WN/3yp6v8zl4S/5JjB/9e4/kgPSo6kPSo8H0rlPoJBRRRQSFFFFABRRRQAU&#10;UUUAFHeiigAzRR3ooLQUUUUDEf7tMp7fdphBHagmW4UUUc+lA0wooooGFFFFABRRRQAHODUZ44qS&#10;msoPOKAGBs9qWjGOopFYN0oEKQT+dMYEGn01wT0FAmNooooJCiiigqIHpUdSHOOKj5BwRQEgoooo&#10;JGMMHikpzg+lIVO3IoKQlSW13sbbJ93tUZOBmmEM5yKBs2LM5DFaKqaZPIA6HPGKKl2uVG9i9ket&#10;IGUnANV76b7PH5ipzmksrprpCWXFUItZzRTUPy806gAyB1NGc9Kq6jfG0KjZnIqSzm8+ES7cZoAm&#10;oooNABRVG61F4p/KCmrUTNIit+NAElFFI+NpzQAKQeB260tUI9Sdrryyvy5xir4+lBFgozRTZX8m&#10;Jpv7tAkOziiqdjqLXUnlSL261bUADigbFo6DJNFQ3t19lj3heaBE2aKr2V410jFhyKsUFWCj2oqr&#10;qN61oF2pnd39KCS1mio7Sc3ECylMVJQAUE+lFUbrU2t5xHtoGXqKEYPGrgdaKAYUAknFB6ciqKam&#10;32nyWj+VjjigEi9miiigQZHrRnnFNldo0Z8fdqrZag1zL5bRj6igZcopF4WloEFGe9Q3l19li8wL&#10;uptlePdRtujwevFBXKWKKORxRQSBOKAc81X1C9a0C7Vzup9rcG4hWXZtzQMloooNAgzRVG51Jrec&#10;R7farqHciv8A3qBi0UUE4GaBB3xRVNNVLXJgMYxVwdKBsD0r5L/4LOf8mc5/6myx/wDalfWh6V8l&#10;/wDBZz/kzv8A7muw/lJXoZV/yMKX+JHx3iB/yReP/wCvcj6A/ZxI/wCFAeCv+xV0/wD9J0rtK4H9&#10;mm98/wCBXgyARAbfC1hznr+4Su+Brkr/AMaXq/zPosr/AORZQ/wQ/wDSUFFFQ3dwbWHzdu7msjuJ&#10;u+KKr6feC8QnyguKsUDsFBOKKr394bNVfbQIsZoqO2m+0RLLjrUlABmjNH4VUu9R+zSrEE3UDLdF&#10;NViRux1p1Agooqmup5ufIKe1A0XKKKKBASB1oprNsG72qG0vxdSmMJ92gqxYzRSKSRzS0EhnPSjn&#10;0qO4l8iLzNpNNsroXkPmquPmxQOxNRRjnOaKBBRUN7di0j3lc06CXzollwfmoAkooo57UABOBmiq&#10;91qAtpBDtzuNTg9/WgrlPhL4Gf8AKbD4of8AYtw/+iIa+7hmvhH4Gf8AKbD4of8AYtw/+iIa+7uv&#10;Ga9bNv4lP/BH8j4PgD/kX4v/ALCa3/pQE470ZqAXyi7+xlfmqccCvJPuwoPHWihyUXcVoEGeM0VB&#10;bXyXDsgT7pxU46UAFFFNlk8qMyEfdoAdnPSio7a4W5i8xR3xUlABRnHWio7m4W2TzXXPtQBJkZxR&#10;TY5FlRXA+9zTqADIHWgH3o/Cobm7W3KgqfmoKSJqKTnrS0EhR15oqJrpRci3CncaAJaKKKACjOel&#10;FRwXCTu0SA5U4NAIk5ooHrRQAUU1m2KWYU23mE8fmKO9AySiiigQGvgX9s0k/wDBX74Lf9gnT/8A&#10;0uu6+955RCnmMM4r4G/bKcP/AMFfPgq6/wAWk6ef/J27r0Mt/jS/wyPjeOP+RbR/6/U/zPvyiig1&#10;559kFHPWo57gQMoKn5qkyDzQVYKKBQaCQyMZzRUfngzCHb+NSDp0oAKKKKADIxnNFRxzpI5jUN8v&#10;FPUn0oGLQc9qKQkjk0CQoz0NFMgkWSPcv45p9ABRnmimyv5aeZjpQA6imoQwDjPzc06gAzjrQeOt&#10;FNZ9rBMZz3oAdRRRQAUZx1opvmfPswaBjqKKKBBXnv7W2f8Ahlz4i/8AYkap/wCkslehV53+1nIr&#10;fsvfEZcf8yTqn/pLJWtD+NH1X5nn5t/yK8R/gn/6Szw//gi5/wAmWw/9jRffyjr60r5L/wCCLn/J&#10;lsP/AGNF9/KOvrSrxX+8SOPhv/kR0PT9WANGaDgDdmkV94ziuc90WiiigQUHPakZtvzbc+1APbB5&#10;5+lAC0UUUAFFFFABRRRQAds0dRTdx3bdvFOoAOgooNFBSCiiigoKKKKACiiigAooooAKKKKACvH/&#10;ANv/AP5Mv+JH/Yr3H8hXsFeP/t//APJl/wASP+xXuP5CujC/71D1X5nj8Q/8iHFf9e5/+ks4r/gk&#10;X/yYN4I/3Lr/ANKJK+la+av+CRf/ACYN4I/3Lr/0okr6Vqsb/vlT1f5nLwl/yTGD/wCvcfyQUHpR&#10;RXKfREYz6UVIelR9KCWgooooJCiiigAooooAKKKKACjvRRQAZooooLQUj5xxS0UDI6GPzdakblaj&#10;oJ2CiiigoKKKKACiiigAooooARkDVFgAbjxU1MkUnkigBoZT0NLTQuGzn8KdQBGQQTkd6KdJ2ptB&#10;DCiiigQU2SnU18+lBfQbRRRQQDdVxQKKB0oKiRlSpwe9GMdKdIeRTaBk+nkkyfh/Wilsf4vwoqJb&#10;jLU8STfu5I+OtEcEcBMcS1NRVgInAxS0UUARXNvFPzKuaWBUQbEHSpKKACmsxBFOooAry2sMreaR&#10;zmpkIUbQKdRQAUMNy4xRRQBXFnAsm/y/m71YoooAOKa6o42sOKdRQTsRw2kEL7o0x61IAQME0UUE&#10;hUc0Mc67JVyKkooAjggjgG2NMfjUgPPSgADpRQAVHPbRT8yruxUlFADYo1iXZGuFFOoooADmopbO&#10;3lfzGWpaKB3GqAo2gU6igcUCAn2qFbK2jcSrGd1TUUDuFBOBmiigQ1wGUq3So4rWCFt8UWDU1FA7&#10;gvSijpRQIZLBHMvlyJlaSC3jgVkiTbUhGetFBVw79KKKKCSOe2huBiZc4p0cSRLsRNtOooHcKDzR&#10;RQIje0t5jukT5qeF2jApaKCuYKKKKCSMW0IfzBHzUlFFAAelfJf/AAWb/wCTOv8AubLD/wBqV9aH&#10;kYr5L/4LOf8AJnX/AHNdj/7Ur0Mq/wCRhS/xI+P8QH/xheP/AOvcj3z9m6COP4CeC5UXBPhWw/8A&#10;SdK7gDAxXF/s4/8AJAPBP/Yq6f8A+k6V2lclb+NL1f5n0OV/8iyh/gh/6SgprxpMPLfpTqKyO8bD&#10;BFCNsS9adjFFFA7hTZYUmG11zTqKBDVVVUKoAxTqKKAAjNRtbwu+90/SpKKBiAADAFKKKKBBUfkR&#10;b/M8sbj14qSigLgDmgnAzRRQA0+9IiRxDKx+3Sn0UDuA4FFFFAhGUMuxhwaRI1i+VVxTqKB3Ciii&#10;gQ2REkG14w34dKUKq/Kg4FL70UAFBzRRQA14kb70ak9RTsY7UUUFXPhH4Gf8psPih/2LcP8A6Ihr&#10;7ur4R+Bn/KbD4of9i3D/AOiIa+7q9bNv4lP/AAR/I+D4B/5F+L/7Ca3/AKUNaNN2/YufWnUUV5J9&#10;0FGSRgmiigaGrHHHyi4/CnDOOaKKAuFIwBGGHFLRQIaiqgwi7adRRQAU10WTh1yKdRQA1QF4Ap1F&#10;FAAenSmuiPyy9PanUUAJzmloooAKbsT7xUZHenUUDCiiigQU1VXqEUd+KdRQADNFFFACOeMY60IA&#10;owFxS0UDuFFFFAhGCsMMM+1fA37Zo/42/fBYY/5hOn/+l13X30a+Bf2zhj/gr98Fv+wTp/8A6XXd&#10;ehlv8aX+GR8bxx/yLKP/AF+p/mffVH1oorzz7Iadh++gP9Kd+H0oooAKKKKAGjGc4/GnUUUDuFFF&#10;FAhu0ZxtpwGKKKACg5K9KKKAEA2/KFxS0UUAFIw3fKaWigBu3DZAp1FFAACAeaCncmiigLhRRRQA&#10;Uny9SKWigAooooAK88/azCD9lz4jHH/Mk6p/6SSV6HXnv7Wv/JrnxF/7EnVP/SSStaH8aPqvzPPz&#10;b/kV4j/BP/0lnhv/AARc/wCTLYf+xovv5R19aV8l/wDBFz/ky2H/ALGi+/lHX1pV4r/eJHHw3/yI&#10;6Hp+rE/Cl6Hg0UVznuhRRRQIKKKKACiiigAooooAKKKKACiiigA69RRgelFFAAOlFFFBSYUUUUFB&#10;RRRQAUUUUAFFFFABXj/7f/8AyZf8SP8AsV7j+Qr2CvH/ANv/AP5Mv+JH/Yr3H8hXRhf96h6r8zx+&#10;If8AkQ4r/r3P/wBJZxX/AASL/wCTBvBH+5df+lElfStfNX/BIv8A5MG8Ef7l1/6USV9K1WN/3yp6&#10;v8zl4S/5JjB/9e4/kgooorlPogooooAjooooMwooooAKKKKACiiigAooooAKM0UHmgpMKKKKCgob&#10;7vSiigCHHGcdqdmpO+ajoJ+EKKB0ooKCiiigAooooAKKKKAGydelNqQ8jFRldnegApr9KdkdM01+&#10;lAMbRRRQZhRRQ33+tBURroD81NHtUh6VGOnSgJBQDxRQDwB7UCiFNdMfMKdRQWSWH8X4UU7TvvSf&#10;h/WioluOKui9mjNVtQaWGDdDTdPnllhYzHvxViLdFNUEDinUAGaKp6pcXEDKIO9TWTvLEJZPvGgC&#10;aiimuAV+agB1Gaz7y7uorny0PeribzhjQK5JRRSOSFyKBi0VnRXdyb3yyPl3Vojp0oAKM0E45qGa&#10;RlXeg/h+WgCbI9aMj1qhY3lxLNsl+71q+G9AKCbBRmjNV7+aWGDdEOaCSxmiq2n3E88R8/seKs0D&#10;sFFFU9TuLiAqIO/WgRczRUdpJJLAskvU1JQAZo3D1oPIxVC7u7uG6EcY+XOF4oGkX8jpmikUZQO3&#10;U0tAgoyPWkbOOKoxXl2bzyyPl3cUDL9FFFAgyPWjOelNmbZGzL1xxVPTby6lmKTj5cdaCrF6igH3&#10;ooJDI9aMiob6WWKDfEeaj0+4muIj5/8ACaB2LWaKKKBBkDrRnPSqup3E8Cr5I696kspnmt1eRcNQ&#10;MmooooEGRRketUb28uoboRRD5fpV1MlAxPXmgdhaKKDntQIMj1oqit5dG98lo/l3elXqBgTivkv/&#10;AILN/wDJnX/c12P/ALUr60PSvkv/AILOY/4Y74H/ADNdh/7Ur0Mq/wCRhS9UfHeIC/4wvH/9e5H0&#10;B+zkcfADwSP+pV0//wBJ0rtK8/8A2Zri4k+Bfg2OT7o8LWGOP+mCV6Aucc1yV/40vV/mfRZX/wAi&#10;yh/gh/6SgoyPWiobuSSOFmjHzdqyO4mzRVbT557iLdOO9Wf4sCgYUZoqtqM80Cq0IGfQ0CLOR60V&#10;Fau8sKvKBu71LQAZx1oyMZzRVO+uruCZUij4PtQOxcz2opqkYB2nJ5NOoEFGaKpi7uf7Q8lk/d5o&#10;HYuUUUHpQINw9aNw9aafkXJB/wBnmq1ld3E0zJJHhR0oKsW6KOc80UEhRkdM1HcySRQs8Yye1NsJ&#10;5Z4d8y4bdigrlJs0UHHGPSigkKM1Xv55bdBJCmWqS2d5IVeQfMaA6XJKM0UYz1oAMj1oqrd3M0Mi&#10;iNCQW5qwp4zjrQOx8J/Az/lNh8UP+xbh/wDRENfd2a+EfgZ/ymw+KGf+hbh/9EQ193EZ4zXrZt/E&#10;p/4I/kfCcAf8i/F/9hNb/wBKCjNVvtE5vPICfL/eqyBgYryT7oKMj1ooyADjrQAZHrRmq9nPNLK6&#10;SJgD7tWKAegUZoqOdnRGdBzjigCSiobOWWaHfKuGzipqACjNFR3UskMe+NNxoAkzRTYyzxrIeMj7&#10;tOoAM4oyPWkY4FQ3FxNE6KkW7cfmoHYnyPWgHPSgcjIFFAgoyPWioDPMbvygnyY5agCfNFHSigAo&#10;zRUUE0jysjp/umgCXNFAooAM9qM56UjEqjMOvamW0jyJudcHNA7ElFFFAgPSvgX9s45/4K/fBb/s&#10;E6f/AOl13X3vcSPHHvVc18DftlsW/wCCvvwVc99J0/8A9LbuvRy3+NL/AAyPjeOP+RZR/wCv1P8A&#10;M+/KM460UYzXnH2QZHrRmo5nkQqETO481IfagqwUUUHJHFBIZ70UwSt54h2/LjlqfQAUUUUAGcda&#10;M1HFK7OwdcDt71JjHFABRmikJwpJ/CgBc56UUyB2dNzLin0AFGQOpopsjMoyo5oAdketFNVgVHHP&#10;enUAGcdaNw9aD0qORnUqET60DSJMj1ooA55oHtQIM0bh60H603c2/GOKBjqKBnvRQIK89/a1/wCT&#10;XPiL/wBiTqn/AKSyV6FXnf7WTE/svfEcMP8AmSdUx/4CSVrQ/jR9V+Z5+bf8ivEf4J/+ks8P/wCC&#10;Ln/JlsP/AGNF9/KOvrSvkv8A4Iuf8mWw/wDY0X38o6+tKvFf7xI4+G/+RHQ9P1YZHrRR2pqEkZNc&#10;57th1FFFAgzRmmsSOlAJzQA6iigcnBoAKKbk9jTqACiiigAoz600Z34zTh04NA9gooooEGaKOcUY&#10;z1oHsFFFFBYUUUUAFFFFABRRRQAV4/8At/8A/Jl/xI/7Fe4/kK9grx/9v/8A5Mv+JH/Yr3H8hXRh&#10;f96h6r8zx+If+RDiv+vc/wD0lnFf8Ei/+TBvBH+5df8ApRJX0rXzV/wSL/5MG8Ef7l1/6USV9K1W&#10;N/3yp6v8zl4S/wCSYwf/AF7j+SCiiiuU+iCiiigAwPSoyQDUlRtu3HNBMgzRQuAMCigkKKKKACii&#10;igAoNFFABR16iiigAwPSiijucetBUQooooKCo81JRtHpQJq5GOlFIwyKUdKBRYUUUUFBRRRQAUUU&#10;UAFNddwp1FAEJUBvxp3XqKc6buRUePnyaCQfAFNqTg8U1gNvSgGhtHA5xRRQSFNYDGDTsd6KC9yM&#10;YA4o4Ipzp3UU3tzQSFFB4C0UFliw/i49KKLH+L8KKC47FtlVxhhSCGNRhUp1FBAAY6CiiigBrRo/&#10;30B+tOAA6D2oooAKCAeCKKKAGtFGx3MgNOHHAoooAKKKKAGiKMNuCDNOoooAKTYuMbaWigBohiX7&#10;sYpoJBzRjPekGCM0E8w9Sp7U4hW4IqMErzipAwPagBAirwFpaD1ooJCkZFcYdc0tFAB0oozRQAde&#10;tNMaMclelOJwKAc80AGMdqKKKACk2LnO2looAKKKKADAIxikVFT7q4paKACiiigAKhhgikCKvCrS&#10;0UAFFFFACMiuMOufrSgAdBRRQAUUUUAIUVjllpaKKACgjPWiigBuxM5206gHNFAAeeK+S/8Ags4T&#10;/wAMdf8Ac12H/tSvrSvkv/gs5/yZ1/3Ndj/7Ur0Mq/5GNL1R8d4gf8kXj/8Ar1I9+/ZxRR8AfBRA&#10;/wCZV0//ANJ0rtq4v9nH/kgHgn/sVdP/APSdK7SuSv8Axper/M+iyv8A5FlD/BD/ANJQUUUVkd4Y&#10;A6CgDHAoooAKMDriiigAooooAKCAeooooAKKKKACjaDziiigAooooAKAAOgoooAKKKKAD3ox7UUU&#10;AFFFFAARng0YoooAKKKKAD2owPSiigOp8I/Az/lNh8UP+xbh/wDRENfd31r4R+Bn/KbD4of9i3D/&#10;AOiIa+7s162bfxKf+CP5HwvAP/Ivxf8A2E1v/SgooJxzQDkV5J90FFFFABijHeiigAooooAPwooo&#10;oAKMc5oooAMDOcUUUUAFA46UUUAFFFFABRRRQAUUUUAFFFFABRRRQAUUUUAFFFFAAelfAv7Zwx/w&#10;V++C3/YJ0/8A9Lruvvo9K+Bf2z/+Uv3wV/7BOn/+l13XoZb/ABpf4ZHxvHH/ACLKP/X6n+Z99UUU&#10;V559kGTRRRQAUUUUAHtRRRQAUUUUAGMUUUUAFHTpRRQAUUUUAFFFFABRRRQAfhRgYxiiigAooooA&#10;KKKKACiiigArz39rb/k1z4i/9iTqn/pLJXoVee/tbf8AJrfxF/7EnVP/AElkrWh/Gj6r8zz82/5F&#10;eI/wT/8ASWeG/wDBFz/ky2H/ALGi+/lHX1pXyX/wRc/5Mth/7Gi+/lHX1pV4r/eJHHw3/wAiOh6f&#10;qwooornPcCiiigAooooAKKKKACiiigAooooAKKKKACiiigAooooAKKKMZoGmFFHfFFBYUUUUAFFF&#10;FABXj/7f/wDyZf8AEj/sV7j+Qr2CvH/2/wD/AJMv+JH/AGK9x/IV0YX/AHqHqvzPH4h/5EOK/wCv&#10;c/8A0lnFf8Ei/wDkwbwR/uXX/pRJX0rXzV/wSL/5MG8Ef7l1/wClElfStVjf98qer/M5eEv+SYwf&#10;/XuP5IKKKK5T6IKKKKACggHqKKKAG+Wg6LSMMHAp9Mf71BMhKKKKCQooooAKKKKACiiigAooooAK&#10;KOgzRQWncKKKKBjfLT+7TRnFSUmxfSgTQyinOAOgptAwooooAKKKKACiiigAprqoG7FOoIB6igCE&#10;/fpX+7SsoDZxQRng0EkdFOKrjpTaCdgoopCOKBpi01k7gU6igsjHFA6U51xyKaeg4oJWhYsf4vwo&#10;osf4vwooNY7FrcN38VOBJGSKr6gJjDmEHdTdP84RES5zQQWqKRc7eaWgBrkDk5oRsnGDVXVVuG2i&#10;AH3qazDCICQ/NjmgXUmpsjEYwadTZM8EGgbGl2xgnFOVhnBY1QvReNd5RcgelXlBIUkdKBD6Rvu8&#10;/pS0N92gY3cF4bdTqzYReC8ychd1aVAkFRsSh+ZqkJwM1BMr7GZfwoGKCWO3gU7AHAqnYLOJz5wO&#10;2rYznNBAuPemglQzHNOqC93tAwh5JoGiyjZ5NOOM8VT00TRxsJeuflq0rAnIoAdQenWg47GqeqJc&#10;vtEAP+1igRbBGcZNLUVosiQKJfvVLQID9KQYH+NKaoX0V21yGiVttBRfopqMdignnFOoCQUfKOq0&#10;EnHFZ8S3gvQZB8u7mgEaFFFBPFBIEc4NGBimzK7RMVPzY4qppq3SzN54+Wgou5z0oozRQSIOfvCl&#10;GOwqG9802/7n73ao9OW4ERFxuzmgq2haopB60tBIc9aMYqrqguiim3B/2sVLaCQW6+d96gr7JLRR&#10;SHjnNBIpPHIpOB1qlfLeNcgxIdtXFHyLkc4oKHUH0oobpQSAwBhhRzVFFvRffNnbu61eoKkFfJf/&#10;AAWc/wCTOv8Aua7H/wBqV9aHpXyX/wAFmj/xhx/3Ndh/7Ur0Mq/5GNL1R8b4gL/jC8f/ANe5Hv8A&#10;+zmf+LAeCcA/8irYf+k6V2o4rgf2Zluf+FEeDTLnb/wi1hj/AL8JXeqeMVy1/wCNL1f5n0WV/wDI&#10;rof4I/8ApKFpDj0pajufMaE+Ufm7Vid6Hjj+GlqvpwufLP2nOc96sUCYUHHU0VW1JbhosQZoBbln&#10;gdBRUVqHEC+Yfm71LQAHPajGRkiiql9HePcKYc7c0FItj6UUig7QGpaCWFBGBnbR1qmqXovuR+7+&#10;tBSLlFFB6UEhSAsaACeAf1qtYpdiZjcdO1BVi1migUUEgTxQCe9R3HmNCRD1ptgk6Q4uPvbs0FMm&#10;ooooJA9OlDZ3cVBfLctHi2PNPgEioqyjmgfQkoI74oooEGfWiq9yLouot5ML/FVjpgZoHbY+EfgZ&#10;/wApsPih/wBi3D/6Ihr7ur4R+Bn/ACmw+KH/AGLcP/oiGvu4ZHSvWzb+JT/wR/I+E4A/5F+L/wCw&#10;mt/6UHHWiq5F4LvOP3fpVivJPvGFFB6UYO2gkA64+4aABnIqvbrfB283BX+GrFA2FFFNlEhUiPrj&#10;jmgQ6io7UTiL/SGy2akoAKKKiuhcGPFu2GoAlopsYkCKJDzjmnUAFFBqC5+1bk8h+P4qAJ6KBRQA&#10;UUVEVuPtX3/3ePu0AS0UUUAFFFQwm4EjmZwV6r7UATUUc96KACimybtvynnFNtvNEf75stQBJRRR&#10;QAHpXwL+2f8A8pfvgr/2CdP/APS67r72uBMyYhOG9a+B/wBsreP+CvnwVD/e/snT8/8Agbd16GW/&#10;xpf4ZHxvHH/Iso/9fqf5n35RRRx3rzz7IKKjnE2V8pu/zVIRg8GgdgoooOccUCCio/3nnA5+Tb0q&#10;SgAooooAKKjjEoYmRuO1SYxQAUUU0896AHUU2IOF/eHmnUAFFFNk3bPkPNADqKRchRuPNLQAUUGm&#10;vkbdrfWgB1FFFABRRTQH35z8tADqKKKACvPf2tv+TW/iL/2JOqf+kslehV53+1nuH7LvxG3f9CRq&#10;mP8AwFkrWh/Gj6r8zz82/wCRXiP8E/8A0lnh/wDwRc/5Mth/7Gi+/lHX1pXyX/wRc/5Mth/7Gi+/&#10;lHX1pV4r/eJHHw3/AMiOh6fqwooI4zSL9a5z3BaKKKACig0nfrQAtFFFABRTSDkFTTqACiiigAop&#10;MY7frS0AFFFFABRQOKATQAUUUUAHemoGUYJp1FBUQooooKCiiigArx/9v/8A5Mv+JH/Yr3H8hXsF&#10;eP8A7f8A/wAmX/Ej/sV7j+Qrowv+9Q9V+Z4/EP8AyIcV/wBe5/8ApLOK/wCCRf8AyYN4I/3Lr/0o&#10;kr6Vr5q/4JF/8mDeCP8Acuv/AEokr6Vqsb/vlT1f5nLwl/yTGD/69x/JBRRRXKfRBRRRQAUUUUAF&#10;BUHkiiigCMjBxRTygJzTCoU4BoJaCiiigkKKKKACiiigAooooAOtGD60UUAFFBOBmig0CiiigAIB&#10;6iotrB854qWoz1oEFFHPeigYUUUUAFFFFABRRRQAhUHmmVJTTGMcUANPPFNKALQwbPFK/wB2gQyg&#10;88UUUEAM0UUA5GaC0wPIxUbjHFSUEZGDQMfp2QHBPpRS2IwXH0ooKj8JcpFG3gUtFBIUUUUAIyBu&#10;poC4OaWigAoIB60UUANKAtuzTgCO9FFABQRkYoooARkBHSloooACMjFR8425p0hYDg02gmQgXHQ0&#10;tFFBIUUUUAJt560Akc5paDnoDQMepB/ipSPRqjyc8U8EY4NA/QXFFBGOQaKCQ5owSc5oooAMc5oG&#10;e9FFAAcnpTdpJyWp1FABQeRiiigAGQetGO1FFABRRRQAc+tGPeiigA56k0UUUAB6YoAx3oooAKKK&#10;KADB9aPeiigAooooACMnJNFFFAAelfJf/BZv/kzr/ua7H/2pX1pXyX/wWc/5M6/7mux/9qV6GVf8&#10;jCl6o+O8QP8Aki8f/wBe5H0B+zkP+LAeCcf9Crp//pOldoOK4v8AZx/5IB4J/wCxV0//ANJ0rtK5&#10;K/8AGl6v8z6LK/8AkWUP8EP/AElBR3zmiisjvCjmiigAooooAOlFFFABRgj+KiigAFFFFABRRRQA&#10;UHkYoooATb70vPrRRQAUUUUAIVBOaUZ70UUAFFFFAARmjB9aKKACiiigAwaMc5oooA+EfgZ/ymw+&#10;KH/Ytw/+iIa+7q+EfgZ/ymw+KH/Ytw/+iIa+7q9bNv4lP/BH8j4XgH/kX4v/ALCa3/pQfjRRRXkn&#10;3QUZOMUUUAGMHpRRRQAUEZOc0UUAFFFFABQRnmiigBAuKWiigApMcYzS0UAFFFFABQBjvRRQAUUU&#10;UAFBANFFABRRRQAY96KKKACiiigAOa+Bf2zh/wAbf/gt/wBgnT//AEuu6++j0r4F/bP/AOUv3wV/&#10;7BOn/wDpdd16GW/xpf4ZHxvHH/Iso/8AX6n+Z99UUUV559kGO2aKKKAAZ70UUUAFFFFABRRRQAY9&#10;6BmigZJxQG4UUd8UUAA4ooooAKMUUUAGKKKKACj8KKKADmiiigAox70UUAFFFFABXnn7Wuf+GXfi&#10;MP8AqSNU/wDSWSvQ689/a1/5Nc+Ip/6knVP/AElkrWh/Gj6r8zz82/5FeI/wT/8ASWeG/wDBFz/k&#10;y2H/ALGi+/lHX1pXyX/wRdJ/4Yuh/wCxnvv5R19ad8VeK/3iRycN/wDIjoen6sMkUe9FFc57YUUU&#10;UAFFFFABRRRQAUUUUAFFFFABzRRRQAUUUUAGD0zQOKKOaACijkdaKACjmiigAHXGaKOc5FHPegqL&#10;CiiigoK8f/b/AP8Aky/4kf8AYr3H8hXsFeP/ALf/APyZf8SP+xXuP5CujC/71D1X5nj8Q/8AIhxX&#10;/Xuf/pLOK/4JF/8AJg3gj/cuv/SiSvpWvmr/AIJF/wDJg3gj/cuv/SiSvpWqxv8AvlT1f5nLwl/y&#10;TGD/AOvcfyQUUUVyn0QUUUUAFFFFABRRRQAU0pk5Jp1FADGG04pKcyknOaaylTQQ0FFFFAgooooA&#10;KKKKACiiigAPIxRQeRijn1oKiFFAORmigoKaUyc5p1FAEbDaaKkIyMGo8EUCCiiigYUUUUAFFFFA&#10;BRRRQA1l3c5prD+EmpKayEndmgCMpjoabUnUYppjPZqCbdhtGPeig8jFBIDNFFAOeaDQmtBgsfpR&#10;RafxfhRQXHYsMwUZLUI+5eDmorpJJ4SinmksLZ7dMO2frQZlgZxzRRRQMbJIIxkkUqsGXcDVXU7W&#10;S4Csh6dqntYzDCqOfmxQBJTXYrjFOpsnTFACNJs4LL+dKGOOR+VU7qxlluPNR/l61cj4G0jFADqD&#10;nHFFDdKAGecu/buFPqjFYyrdeaZBtHar1ADHJLYpMjqTSv8AepjxlgQrYoJBHDD7wpwOaq2VpNbS&#10;s7HOatDpQJhRlR944oqO6ieaHy1OKAQ9GDDg0p9qgsrZ7dNrtmpxkDmgApGkVBktilqvf28k6/u2&#10;xQBcV1YZB4oPtVe2UwwqpbnvU4IxuoHYWmmRBwWxTiDjg1TvLGWW6WRG+WgLFyikAACiloEw57U3&#10;zF3bQy5+tOJxVNNOlW7+0eZ/Fn60DSLlB6UZzQeRigkPbNNV1b7rihoyybc9sVVsLGW2kZpJd3ot&#10;BWhcBooXpRQSBYLyxpAwb7pzUV5G1xCYUbBpthbSW8ZWRsnNBRYooxg8UUEiFgDgkD60oIIyDVfU&#10;LZ7lVCNgipLZDFEsZbJAoGSUUUHHegQ3co+834GnVUurB57hZElKrVpRjjPtQULRQBjgUYzxQSN3&#10;Lu27xn0zTqqLYSC9NyX+UtnFW6AEb7tfJn/BZv8A5M6/7myw/wDalfWh5FfJf/BZz/kzn/ua7H/2&#10;pXoZV/yMKX+JHx/iB/yReP8A+vcj379nFwfgB4L2sD/xSun/APpOldsDmuB/ZotZIfgR4NkZt27w&#10;tYH/AMgJXerwetctb+NL1f5n0WV/8iuh/gh/6ShaRmCjJpajuo2mgaNWxWJ3ocHDfd5p1V7C2e2j&#10;2u27mrBOeaBBSMQvLNilqC+tTdqEEm3HNAEwOcEGlqO3iMMSxls4qSgANIWA6sPxNKaq3Nk1xIsg&#10;l2hT0oGWgc0UgXAxS0CCk3L03DPpS1XjsnW8+1GT5fSgpFignHNAz3FB5GKCQ57UBlPRqTDZzmoL&#10;O1a1kZ2kLbu1BXulgHNFGc80UEgTgZoUgjIqOaJpYmjDYJ7+lNs7drWHymfdznNAyaiiigQEgDJo&#10;UkjOKhvLZ7qPYku2nwxGJApctgYoHoPoooIz1FAg3ADLMBR71BcWjzSLIsu3aan5oHofCPwM/wCU&#10;2HxQ/wCxbh/9EQ193dK+EfgZ/wApsPih/wBi3D/6Ihr7u6ivWzb+JT/wR/I+E4A/5F+L/wCwmt/6&#10;UBOKM1D9lb7V9o80/dxtqYV5J92FB4IHrRQeSD6UCEzzSg5FQ29s0EkjtJu3HP0qagYUds0U2SMy&#10;Lt3YoEOBz2oqK0t2tovLaTceu6paACgnHJoqO4hM8exX2+9AEnPXFFNjQoqqWztFOoAKCMDJb/69&#10;BAPUVHNbmVlYPt2/rQMkzRRjFFAMKO+KKi+zH7T9oEp6Y20AiWiiigQUgLf3aWo4rcxSNJ5hbcc4&#10;9KAJAc0UDpRQAUCmspYFc4zSQReSmzeW9zQMfRRRQIRuma+Bv2zc/wDD374Lf9gnT/8A0uu6++Jk&#10;MibQ2K+Bv2zFK/8ABX34Kgn/AJhOn/8Apbd16OW/xpf4ZHxvHH/Iso/9fqf5n33RRQea84+yDcO9&#10;HOajkiZ9u1tuP1qSgYUfhRQRkYoEHNFMMRM3m7+MY208DHAoAKKKKAAZIzigHHNMjhCMz7id1OAI&#10;6UFXF75o60UEZ4oEgB9qKbHH5abd2fc06gQUGimyIXGA2KAHdKKRQVUKTmloD0CjoOTRTWUsyn+7&#10;QA6iiigAJxzQACetFN285P5UAOooooAK89/a15/Zc+I3/Ykap/6SyV6FXnf7WYK/su/EYnv4J1T/&#10;ANJZK1ofxo+q/M4M1/5FeI/wT/8ASWeH/wDBFz/ky2H/ALGi+/lHX1oeua+S/wDgi5/yZbD/ANjR&#10;ffyjr60q8V/vEji4b/5EdD0/VhRQc0irtGM1znui0UUUCCkz82KGGRRt5zQAtFFFABnjNFNZSxX/&#10;AGadQAUUUUAFFFFABRRRQAUc9KKKADnvRRRQAUUUUAFHeijvmgEFFHOaKC7hXj/7f/8AyZf8SP8A&#10;sV7j+Qr2CvH/ANv/AP5Mv+JH/Yr3H8hXRhf96h6r8zyOIf8AkQ4r/r3P/wBJZxX/AASL/wCTBvBH&#10;+5df+lElfStfNX/BIv8A5MG8Ef7l1/6USV9K1WN/3yp6v8zl4S/5JjB/9e4/kgooorlPogooooAK&#10;KKKACiiigAooooAKbJTqRlLdKBMZRSlSvWkoICiiigAooooAKKKKACiiigA5A6UUUUFJhRQDnmig&#10;oKCMiiigBhTaM5pKkYZGKjIK8GgAooooAKKKKACiiigAoPIxRRQA0pgZzTeoqRvu1HnjNAtEN8v3&#10;ptSVHQKQUUUUEk1p/F+FFFp/F+FFBtH4SwIz/epVyOtLRQSFFFFADWDE5BoVSDkmnUUAFB5oooAa&#10;Ex/FTiuTmiigAoIDDBFFFADRGBxtFOJwM0UHpQBGTk5xQBgYo5HBooMxoUj+KndKKKACgjI4NFFA&#10;CKCOppaKKACjNFFADVUinDjpRR70FXJFOR1oPyjepzUYYinhgUzQAtFBBHOKKCQ60mOKWigA6cCi&#10;iigApNuDmlooAOe9FFFAAaB9KKKACiiigA5BzSAYYsTS0UAFFFFAAOKKKKACiiigA5xRRRQAV8l/&#10;8FnP+TOv+5rsf/alfWlfJf8AwWc/5M6/7mux/wDalehlX/IxpeqPjfED/ki8f/16ke//ALOQ/wCL&#10;A+Cuf+ZV0/8A9J0rtQB1FcX+zj/yQDwV/wBirp//AKTpXaVyVv40vV/mfR5X/wAiuh/gh/6Sgooo&#10;rI7wooooAKASORRRQAElutFFFABR2oooAKKKKACjPGKKKB3CiiigQUZOOtFFAAOOKKPfFFABRRRQ&#10;AUUUUAFFFFABRRRQAUUUUB1R8I/A3/lNh8UP+xbh/wDRENfd1fCPwM/5TYfFD/sW4f8A0RDX3dXr&#10;Zt/Ep/4I/kfC8A/8i/F/9hNb/wBKCiiivJPugooooAKKKKACiiigAooooAKKKKACiiigAooooAKK&#10;KKACiiigAooooAKKKKACiiigAooooAKKKKAA9K+Bf2z/APlL98Ff+wTp/wD6XXdffR6V8C/tn/8A&#10;KX74K/8AYJ0//wBLruvQy3+NL/DI+N44/wCRZR/6/U/zPvqiiivPPsgooooAKKKKACiiigAooooA&#10;KKKKACiiigAooooAKKKKACiiigAooooAKKKKACiiigAooooAK89/a2/5Nb+Iv/Yk6p/6SyV6FXnv&#10;7W3/ACa38Rf+xJ1T/wBJZK1ofxo+q/M8/Nv+RXiP8E//AElnhv8AwRc/5Mth/wCxovv5R19aV8l/&#10;8EXP+TLYf+xovv5R19aVeK/3iRx8N/8AIjoen6sKKKK5z3AooooAKKKKACiiigAooooAKKKKACii&#10;igAooooAKKKKACiiigAooooAKKKKACiig9aACvH/ANv/AP5Mv+JH/Yr3H8hXsGa8f/b/AP8Aky/4&#10;kf8AYr3H8hXRhf8Aeoeq/M8viD/kQ4r/AK9z/wDSWcV/wSL/AOTBvBH+5df+lElfStfNX/BIv/kw&#10;bwR/uXX/AKUSV9K1WN/3yp6v8zl4S/5JjB/9e4/kgooorlPogooooAKKKKACiiigAooooAKKKKAE&#10;ZS3SmEEVJTZKCZDaKKKCQooooAKKKKACiiigAooooAKKKKCohRRRQUFNZSTkU6igCMgjg0U5/pTc&#10;0AFFFFABRRRQAUUUUAB5GKZ5bYxT6CMjFAEdM2nrUm1vSkHAxQT6kdFKEYdqSgkms8ndx6UU6x/i&#10;/CipcjaPwk0kyRKXc9KIpUmTfGcim3MIuI/LJotIBbQ+UvTNUSSUUUUARz3EVuMyNT1cOAy9xmob&#10;yxS8xuPSpIIjCmzNAD6CcHpRSMMkGgCOS8gjbazc1KCCMiqs+nxTTeYV6VYQbeAMCgQ4Z7ijOKKR&#10;/u9KBjBdQmXyt3zVJVVdORbn7QD3q1QAx/vdKYW2jJFPfrTHXf8AI3THpQSNjuYpPutUmar21osD&#10;M6DrVhQQMGgkKa8qxqXftTqjuIRMmwng0AOjlSVd6dKdz3FR20K28flrnrUhOTkUDYUyaeOAZkNP&#10;qG7tkuBhjQIkVw4ytOpsKCNBGB0p1ABUb3UcL7WfmpMkciq09lHcSLK6cigpF1TlcijnrtqFFI6d&#10;qlQ5XIoELUYuoTL5Ib5s4qQ5A5FVl0+Jbr7QO5oAs0UUHPagQhYAZNMiuopjiNs4pzhSu0rnd1qG&#10;10+K0dnTvQMsfhRQKKBDXkWNC7dBRFKky7ozkU24iWaIxv3pttbJax+UrHrQVoTUUUUEjZp44F3S&#10;NinKwZdynrUN3ax3SgPnjpUkMYijCKKAHUUUHmgCN7mGNtjvgmpKr3FhDcSeYw75qcYHAWgYtFFB&#10;NAhguIjJ5Qf5vSn5quljEl19oGdxqwOBQMCcc18l/wDBZs5/Y56f8zXY/wDtSvrQ9K+S/wDgs5/y&#10;Z31/5muw/wDalehlX/Iwpf4kfHeIC/4wvH/9e5Hvv7N88b/ALwWiNyvhXT8/+A6V24Oa4X9mu1WD&#10;4CeDZFP3vCth/wCk6V3IzXJW/jS9X+Z9Flf/ACK6H+CH/pKFpHcIu9ulLTJ4kmiaFxw3WsjuFjlS&#10;Vd8ZyKdUdtbR2sflR9M1JQAU2SVIhuc4p1RXVrHdp5cnSgCRWDDcvQ0tNjjEUaxp0FOoAPwpjzxR&#10;sEdsE0+oJ7OGZ1kcHjmgehPn2opq8dR9OOlOoEFM8+MyeVu+b0p9QLZQi5+0YO6gCeiig9KACmxz&#10;JLkI2cdad97rUNtaR2zMy9W5oK0JqKKKCRGYIu5u1JHIkq70ORSTIsqNEy/eFJaW620Xlp0zQMko&#10;oooENklSIbnbFKrBhlaju7ZLqPynp8SLEixoPu0AOoooJ9qAGtKiNtc4JpwOaimtop2R5c/KcipA&#10;P/rUDPhL4Gf8psPih/2LcP8A6Ihr7u/CvhH4Gf8AKbD4of8AYtw/+iIa+7j06V62bfxKf+CP5Hwn&#10;AH/Ivxf/AGE1v/ShpmQPsz8wpwOaiNrEZvtAX5sVKK8k+6CiiigBqyo5Kq2cU6oY7aOB2eMcsc1M&#10;MdcUAFBIHJNFNdVcbHHBoAVXVxlDmlpkESQpsQcU+gApGdEGXbH1pajnhjnTZKuV9KAJAcjI6dqK&#10;aihVCqOFp1AB+FNZ1T75207NRywQzlWkBOKBkmaKMjPAooEFJvXOM8+lLUZgi83zlT5vpQBJRQM4&#10;5ooAKarq/C806o44Vifeg+996gCTn0oo+lFAATjmkVgwypoYAqVPekiRY12rQMdRRRQIRmCjLHFf&#10;A37Zxz/wV++Cv/YJ0/8A9LruvviRI5F2yj5a+Bv2zAF/4K/fBVR0Gk6eB/4HXdejln8aX+GR8bxx&#10;/wAiyj/1+p/mffdFFGecV5x9kIXCkBj16UvNNljWUqx6r0pw4GKACiig9KAEDgnaKWmiOMP5mz5v&#10;WnUAFFFFACbgeBS01URCSF5NKuccmgBaM+1FBAPBHagAU7hkUU2NFRcIuKdQAUE4opsg3DbQA4Gi&#10;mqoAwB0p1ABzQcjnFGccmkYZKnNA0LRRRQIKM9qD9abtG7dQMdRQM96KBBXnn7Wp/wCMXPiKP+pJ&#10;1T/0lkr0OvO/2s0H/DL3xGbH/Mkap/6SSVrQ/jR9V+ZwZr/yK8R/gn/6Szw//gi5/wAmWw/9jRff&#10;yjr60r5L/wCCLn/JlsP/AGNF9/KOvrSrxX+8SOLhv/kR0PT9WHvR+FB246d6B7Vznu6BRRRQIKM8&#10;0MARhhScZ4FAC0UUA4OSKADOegooB9qKBhRRRQIKKKKACiiigAooooAKKKKACiiigAooooAKKKKA&#10;CvH/ANv/AP5Mv+JH/Yr3H8hXsFeP/t//APJl/wASP+xXuP5CujC/71D1X5nk8QP/AIQcV/17n/6S&#10;ziv+CRWf+GBvBPH8F1/6USV9K181f8Ei/wDkwbwR/uXX/pRJX0rVY3/fKnqzn4S/5JjB/wDXuP5I&#10;KKKK5T6IKKKKACiiigAooooAKKKKACiiigAprgnoKdRQBHg+lGCOoqSmv0oJ5RtFGD6UUEhRRRQA&#10;UUUUAFFFFABRRRQCYUUZooNAooooAMU1wB0p1BUN1oAjooIIPNFABRRRQAUUUUAFFFFABUeG/u1J&#10;RjNArXI6YwYHOO9PCt6UjDjpQSS2P8X4UUWW4bvl9KKl7msfhLAoozQCD0NUSFFFFABRRkZxRQAU&#10;UUFgOpoAKKTevrS5HrQAUUUUAFFGe9FADX602nSccmm5A60EPcKKTcM9aUHPSgQUUUZ7GgAooBB6&#10;UUAFFFFABRRRQAUUFgOppNy+tBURaAxHSjI9aKCh6MNvApcHriowSvQ0+NlIz7UE2FoooPSgkKKT&#10;PrS0AFFFFABRRQDnpQAUUUUAFFGaM0AFFFFABRRmjNABRRRQAUUUUAFfJf8AwWc/5M6/7mux/wDa&#10;lfWhOBmvkv8A4LOf8mdf9zXY/wDtSvQyr/kY0vVHx3iB/wAkXj/+vcj6A/Zx/wCSAeCf+xV0/wD9&#10;J0rtK4v9nLj9n/wT/wBirp//AKTpXaA8VyV/40vV/mfRZX/yLKH+CH/pKCiigkDrWR3hRRRQAUUU&#10;E4oAKKM80UAFFBIHWigAoozRQAUUUZoAKKKKACijNGaACijNFABRQTgUUAFFFFABRRmjPOKACiig&#10;kDrQAUUZHWjNAdT4R+Bn/KbD4of9i3D/AOiIa+7q+EfgZ/ymw+KH/Ytw/wDoiGvu6vWzb+JT/wAE&#10;fyPheAf+Rfi/+wmt/wClBRRRXkn3QUUUUAFFGeM0c5oAKKKM0AFFFFABRRRQAUUUUAFFFGeKACij&#10;NFABRRRmgAooooAKKKKACijNFABRQTjrRQAUUUUAB6V8C/tn/wDKX74K/wDYJ0//ANLruvvo9K+B&#10;f2ziT/wV++C3/YJ0/wD9LruvQy3+NL/DI+N44/5FtH/r9T/M++qKKK88+yCijrwKOc4NA7BRRRQI&#10;KKAaKACiiigAooGcc0UAFFFFABRQDnpRQAUUUEgcE0AFFGeaKACiijPvQAfhRRRQAUUUUAFFFFAB&#10;Xnv7W3/JrnxF/wCxJ1T/ANJZK9Crz39rU/8AGLnxF/7EnVP/AEkkrWh/Gj6r8zz82/5FeI/wT/8A&#10;SWeG/wDBFz/ky2H/ALGi+/lHX1pXyX/wRc/5Mth/7Gi+/lHX1pV4r/eJHHw3/wAiOh6fqwoJ9qM+&#10;tH4VznuACDRRRQAUE4FFGaADPOKKKKADNG70ooL7eCOtABRRRQAUZopN4zsxQAtFFFABRmigyH7m&#10;39KADNFAGKKAAn2oBBo/CigAooooACcCjPOKM0UAFePf8FAf+TLfiT/2K1x/IV7DXj//AAUAOP2L&#10;viQf+pXuP5CujC/71D1X5nj8Qf8AIhxX/Xuf/pLOJ/4JF/8AJg/gn/cuv/SiSvpbIPQ181f8Ei32&#10;/sDeCOPvJdD/AMmHr6VPSqxn+9z9X+Zhwlpwzg/+vcPyQUUUVyn0YUUUUAFFFFABRTd/zbdtOoAK&#10;KKKACiiigAozRSMdq5xQABwW20tNUch9vWnUAI33ajDAnAqWo3G1sAUEtBmiiigkKKKKACiiigAo&#10;z7UUF/4cfjQNADRkDrR04zRQGwhYAZNLSFQTyKRWJODQVcdRRRQMa2z+Km9O9PYgdaQMrfKBQIbR&#10;QRtODRQMKKKKACiiigAooooAKjPWpKjJ+agmRNafxfhRRaZ+b8KKiW5pH4R886wRGRu1JbTrcRea&#10;g4p0kaSfI9EcaRLsQYFWSOooooAgvLpLXa7U+FklHmr35omhjm+WRc0sWB8qrhRQIfTZMHANOpGx&#10;kE0DK0t4tvKIWXO41YV1dsYqOW3hlky45qQLtbNAh1IwyKWigZWW9jeXyRVmoVtI1l8wCphxQAHp&#10;UbuqAselSVEyqcqwoERW90lzkKMVMM45qOOCOIZjWnrnHNBLsLUc0ywRmVu1SU2RFkHluOtAIbbT&#10;rcR+YgqSmxxpGuyMcU6gQVFc3S2o3NUtRzRRzfJIuaBockiSqsqnrTs85zSKoQbFHApT0xQHUblC&#10;cE1DNepBIIiPapB988d6bJDHI2+ReRQMkQknJp1RgkMMDipKCgbBHNV0vI/N8getWG5HAqERQiQy&#10;bDuoEyyr+9KelRgkc1Ij5Oc0CYFgq5I6Coba/hujgcVMRgfP3qOKCKL7iYoGSCigdKKCCO4mSCIu&#10;5otLhLmLzU6ZxTmjVxtdc5ojjWJdqLtHpQUOooooJIbu6W1Xe1SRSLMgkU9aJYYZhtmXilVdg2Be&#10;B0oK6C0ZxRQc9qCSGfUI7eQQMPvHFTZH51HJbRyNvePc3WpCMdV+lBXQKKKDnsKCSEXsZuvsv8VT&#10;VGYIhJ5+35v71SUDYHpXyX/wWb/5M64/6Gyw/lJX1o3Svkv/AILOE/8ADHOP+pssP/alehlX/Iwp&#10;f4kfHeIH/JF4/wD69yPev2a7uKf4CeC40zuXwvYA/wDgOld0BjtXD/s3Qxx/AHwWVX73hXT/AP0Q&#10;ldwK5K38aXq/zPosr/5FlD/BD/0lBTZpVhiMr/w06mugkUq3Ssj0Ijba4juY/Nj6ZqSmxRxxLsjX&#10;Ap1BLCo7m4jtl3yVJTZIo5fllTIoBBG6yIrjvzTqaqheBTqAYHOOKhnu4YGWJjy3pU3Xgmo3gjkY&#10;M6CgpEnGciikIG7O6loCQVCbuI3P2Ufe71N14NNaCLzPOCc+tARHUUDPegnHNBIM3FQwXcU7MkfV&#10;TipjTY4ljy0a4J6mgocPaigUUEjZXRELueBTbeeO4j8yPp0p5VWXaR1pI0WNdqrQV0HUUUUEkdxc&#10;JbL5knSnI6yKsi96HRZBsccU4DaAoFBXQKMkcgUUUErcinuY4WWN+rVL+FNaJJSHdOlOPXNBR8I/&#10;Az/lNh8UP+xbh/8ARENfd1fCPwM/5TYfFD/sW4f/AERDX3dXrZt/Ep/4I/kfB8Af7hi/+wmt/wCl&#10;Ef2iJpxbBvmqSm+ShbzCPmHenDpwK8k+7kFFFFAiOK4jmby4zyp5qTHzZpscSoSwXr96ncdjQMKR&#10;mVV3MaWmsgbgigEEUqzJvSnU1EEfyqKdQJhTJpkhHmP0p9NdVfhxxQAIyuBIO9Opo4wB0p1AAelR&#10;y3CQsqt/FUhGeDTWjRvvigpDuD/OijA7UUCYVGJ0Moiz81SU0KN2Sv8AwKgaHUUUUEhUcc0chKIT&#10;leDmpKaqhTkLj39aBocDkZFFA4ooENJxnd0xRC6SR7kpWzt4FIi7RjbigroOooooJGyyLEm9q+Bv&#10;2zCD/wAFffgqwPXSdP8A/S27r76YbhtI4718C/tmYH/BX74LAD/mE6f/AOl13Xo5b/Gl/hkfG8cf&#10;8iyj/wBfqf5n33RRQBnvXnH2Q1nCMF9adxSbQfmY8jpS0DCiiigRHvTzPLH8VSUnl/xZpaBsKKKK&#10;BDVkRjtU8inZJ6imqoAyOtOzmgYUhIXkmloGAORQERqMG6GnUcdjRQIKbKdq78U6jGW56UAhobIW&#10;nUEAYANFAAT60hZRwRS0UDCiiigQUm9cbAOfWlooAKKKKACvO/2tJFP7LvxGUj/mSdU/9JZK9Erz&#10;39rT/k1z4i/9iRqn/pJJWtD+NH1X5nBmv/IrxH+Cf/pLPDf+CLn/ACZbD/2NF9/KOvrSvkv/AIIu&#10;f8mWw/8AY0X38o6+tKvFf7xI4uG/+RHQ9P1YZo3bjmiiuc924UUUUCDnPFBJ70UUDCiiigQmcd6W&#10;iigAooooAKKKKACiiigAoxzmiigAooooAKKKKACiiigAooooAK8e/wCCgP8AyZd8SP8AsVrj+Qr2&#10;GvHv+CgP/JlvxJ/7Fa4/kK6ML/vUPVfmePxD/wAiHFf9e5/+ks4r/gkV/wAmD+Cf+ud1/wClElfS&#10;1fNP/BIr/kwfwT/1zuv/AEokr6Wqsb/vc/VnNwn/AMkzg/8Ar3D8kFFFB6Vyn0aYUUUUFBRRRQAU&#10;UUUAFFFFABRRRQAUUUUAFFFFABTXGVp1FAEfQUU5x8vSm0EPQKKKKBBRRRQAUUUUAFFFFABRmiig&#10;Aoo70UGgUUUUABGeDUbDYcVJSNytADKKCCDg0UAFFFFABRRRQAUUUUAOtiAzUU6D+Kioe5UfhJKK&#10;KKskKKO9FABRRmigAooooAPwoozRQAUUUUAFFGcUUAHWo8e1SU1wAOBQTIbRRRQSFGPaiigA6dBR&#10;RmigAo98UUUAFHvRRQVEKKKKCgooooAKCAeooooAKBwc4oooAkVy3ANGAe1RhsGno4PNBLFwB0FF&#10;Az3ooJAjNGO9FFABRRRQAYz1FFFFABRgelFFAB+FGM9RRRmgAooooAMD0oozRQAEZr5L/wCCzfH7&#10;HX/c12P/ALUr60zXyX/wWc/5M6/7mux/9qV6GVf8jGl6o+O8QP8Aki8f/wBe5H0B+ziP+LAeCf8A&#10;sVdP/wDSdK7SuL/ZxP8AxYDwV/2Kun/+k6V2lclf+NL1f5n0WV/8iyh/gh/6Sgo98UUVkd4dOgoo&#10;BooAKMe1FFAB06CiiigA60EZoooAMe1FFFABRgelFFABRRRQAYHXFFFFAB06CiiigAo6dBRRQAUU&#10;UUAGM9RRgelFFABRRRQAUUUUB1PhH4Gf8psPih/2LcP/AKIhr7u+tfCPwM/5TYfFD/sW4f8A0RDX&#10;3dXrZt/Ep/4I/kfC8A/8i/F/9hNb/wBKDA6YoooryT7oKKKKACiiigAowKKKACiiigAoxnqKKKAD&#10;HpRRRQAUUUUAGAOgooooAKPbFFBOKACijNFABRgdxRRQAUUc0fhQAYHpR+FGRnFFABRRRQAHpXwL&#10;+2cMf8Ffvgt/2CdP/wDS67r76NfAv7Zxz/wV++C3/YJ0/wD9LruvQy3+NL/DI+N44/5FlH/r9T/M&#10;++qOvUUUZrzz7IMe1FFFABRRRQAY9qKDRk56UAFFFFABjHQUAY6UUc0AFGB6UfhRQAdOgooooAKK&#10;KKACig9KOcUDsFGaKKBBkdM0UnzelLQAUUUUAGaM0DOelA9KACvPf2tT/wAYufEX/sSdU/8ASSSv&#10;Qq89/a1/5Nc+Iv8A2JOqf+kkla0P40fVfmefm3/IrxH/AF7n/wCks8N/4Iuf8mWw/wDY0X38o6+t&#10;K+S/+CLuf+GLof8AsZ77+UdfWnTvV4r/AHiRx8N/8iOh6fqwoopCTniuc9wXNFHtRQAUZooOaADI&#10;PQ0UDOBkUUAFGaD0pr7gV2D/AHqAHUUUUAFFFJlt3SgBaKKKACiijPOKACijGKKADNGaMnOAKQZ7&#10;0ALRRRQAZozQc0DdgZFABXj3/BQD/ky74kf9itcfyFew14/+3/8A8mX/ABI/7Fe4/kK6ML/vUPVf&#10;mePxB/yIcV/17n/6Szif+CRef+GB/BGP7l1/6USV9LV80/8ABI4kfsDeByv926z/AOBD19LU8Z/v&#10;c/VnPwn/AMkzg/8Ar3D8kFB6UUHpXMfQBRSZbdjFLQaBRRRQAUU0btxz0pw6dKACiig59KACimpn&#10;HNOoAKKKDnHFABRTRu4zTqACiimuX42igB1B6UUUARjgYoqTA9KiJbfx0oJ5RaKKKCQozjrRTeSx&#10;B6UAOzRR3ooAKKKPwoAMA9RR0OAKKO9AIKKRiw+6KBuzyKDQWiiigBD0PNRkBqc2Q3yD60pAxnbQ&#10;IbzRSEbhiloGFFN3PvwBxTqACiiigCSD+KiiD+KioluXHYbdTPBC0gGfQUtnObiASsuO1SkA9RQA&#10;B0FWQFFFFAFbULlrZVZI9xqW3Z5I1kbutKFDnDjNPCheFFAgoPIxRRQMqXN20M6xLF+NWVwSPzpW&#10;RX+8KXA9KACgnAzRQRkYNAFSO8klujF5Rq3TRGgOcU6gANRvkDPoPl96kpuxT2oAq2tzJOW3oVxV&#10;gZxzRgZziigzCo7mUwws6r8w6VJQQCMEUAQ2Uxnh3su3npU1CqF4FFABUF7dPbJlE3Gp6RlDdRQA&#10;kT+bGr4IzTqAMdKOc0FLcbIxUcCq8961vKsYiJq0VDdaQqrHJFAxB1DKOvanUYBOcUUDAnAzVZbx&#10;muPICH61ZIyMEUmxc520AKKKKKAI8sAzK3NR2d08sjKyY21OVABNMAx0FBOxMG3HINOH1qusnlnp&#10;mplcMMigNxtxIYYWlxn0FJZzmeHzCu3noal29qAABgCgkKKKKAIL26e0TzEj3e1SQuZI1Zup5xTy&#10;AetAGOlAwoNFFAitc3jQSIgiYhjjIqdeRmnEA9RRQMKKKKBFdbtmvTbbOAPvVYpNq5ziloGB6V8l&#10;/wDBZvH/AAxzn/qbLD/2pX1oeRivkv8A4LOf8mdf9zXY/wDtSvQyr/kYUv8AEj47xAf/ABheP/69&#10;yPeP2aLppvgH4NR49u3wrYD/AMl0rvBXF/s4qB8APBWB/wAyrp//AKTpXaAYrkr/AMaXq/zPosr/&#10;AORZQ/wQ/wDSUFRzuY42cDOB0qSjr1FZHcRWc7XEPmMm3tipaAMdBRQAVFd3LWsfmhC3bAqWjr1F&#10;ADYpDJGsmMbucU6jHtRQAfWq9zdtBKqLGWB/iqwRkYowPSgYAgrmigjPBooEBquLp2uvs4j4x97F&#10;WKMDGKAAcCiiigAqC1uGmkdGTG0/nU9GPQUAA6UUUUAMmby0MgHTtSWsxmi3lcVJRQAUUUUARXcx&#10;gj8xY93tTomZ0WQrt3dqeQD1FGBnOKACgmiigCGa4MbqiITuPNSkUv1ooKufCPwM/wCU2HxQ/wCx&#10;bh/9EQ193HpwK+EfgZ/ymw+KH/Ytw/8AoiGvu6vWzb+JT/wR/I+D4A/5F+L/AOwmt/6URfaGN15A&#10;j4x1qWiivJPuwooooEQw3BkZkZCNp6+tTD60UUAFNdmVdwXNOooAjt5TLHuK4qSjGOgooAKjuJvJ&#10;TeV3ewqSjAznFADUcOFIHWnUUUAI2ccVHNO0ZRFTdu9qlzRmgaYZ5wDRRRQICcVH5qtN5AU9PvVJ&#10;Rj2oGA6UUUUCCo4pS7MCvSpKBwMUAHTiiiigBHJVd36UkMhkTcVxTsc5xRQO4UUUUCGysyIWVc18&#10;C/tmHP8AwV9+Cp/6hOn/APpdd19+GvgX9s4Y/wCCv3wW/wCwTp//AKXXdejlv8aX+GR8bxx/yLKP&#10;/X6n+Z99UGiivOPshkjMhXatPUZ5PpRj3ooKuFFFFBI3eS23FOoooG2FFFFAhqSg8Y6U4UUUDCkb&#10;gZpaCM96BIbE+9ckU6iigApGJxxS0UAN5zyKdRRQAH3pHOCu08etLRQAY9qKKKACm7juwBTqKADN&#10;FFFABXnf7WZb/hl34jAj/mSdU/8ASWSvRK89/a2/5Nc+Iv8A2JOqf+ksla0P40fVfmcGbf8AIrxH&#10;+Cf/AKSzw3/gi5/yZbD/ANjRffyjr60r5L/4Iuf8mWw/9jRffyjr60q8V/vEji4b/wCRHQ9P1YY4&#10;zTVzk5FOornPcADHaiiigA79KD1xRRQAUUUUAFHNFFABRRRQAUUUUAFFFFACDpml98UUUAHSiiig&#10;A/CjAHQUUUAFFFFABRRRQAV49/wUB/5Mu+JP/YrXH8hXsNePf8FAf+TLfiT/ANitcfyFdGF/3qHq&#10;vzPH4h/5EOK/69z/APSWcX/wSLyP2BvBIz/yzuv/AEokr6Vr5p/4JF8/sD+Cf+ud1/6USV9LVWM/&#10;3ufqzm4T/wCSZwf/AF7h+SCiiiuU+hDr1FBwBRRQAUUUDPegtMKKKKBhRRRQAUUUUAFFFFABRRRQ&#10;AUUUUAFFFFABRgelFFAEdFP2LTAc0ENWCg89aKKBBRRRQAUUUUAFFFFABzmiiigpMKKKKCgwOuKK&#10;KKAAgHtUeakprKDzQA2iiigAooooAkg/iop1qAd2RRUS3LWw6iiirICiiigBAqg5ApaMgdTRketA&#10;BRRRQAUUUUAFFFDZxxQAUU0lscHmnUAFFFFAEbDBxQOlK2fWkFBMgoopvzUEjqKBnvRQAUUUHPag&#10;AoPrQM96OpxQA0H58U6mhMNuzTqC0FFFFAwooOccUgDf3v0oAWiiigAPSo6czHpTRnvQS9QoRip3&#10;UDNA44FBJMjBlzTgMVXVip3GphIHGUNBQ6ijnNFBIUUAZOCaCMHg0AFFFFABRRRQAUUUUAFFHaig&#10;Ar5L/wCCzn/JnX/c12P/ALUr60r5L/4LOf8AJnX/AHNdj/7Ur0Mq/wCRjS9UfG+IH/JF4/8A69SP&#10;oD9nH/kgHgn/ALFXT/8A0nSu0Bz0ri/2cv8AkgHgnJ/5lXT/AP0nSu0HSuWv/Gl6v8z6PK/+RXQ/&#10;wQ/9JQUUUVid4UUUUAFFFFABRRRQAUUUUAFFFFABRRRQAUUUUAFFFFABRRRQAUUUUAFFFFABRRRQ&#10;AUUUUAFFFFAdUfCPwM/5TYfFD/sW4f8A0RDX3dXwj8DP+U2HxQ/7FuH/ANEQ193V62bfxKf+CP5H&#10;wvAP/Ivxf/YTW/8ASgoooryT7oKKKKACiiigAooooAKKKKACiiigAooooAKKKKACiiigAooooAKK&#10;KKACiiigAooooAKKKKACiiigAPSvgX9s/wD5S/fBX/sE6f8A+l13X30elfAv7Z//ACl++Cv/AGCd&#10;P/8AS67r0Mt/jS/wyPjeOP8AkWUf+v1P8z76ooorzz7IKKKKACiiigAozRSYbPWgBaKKKACiijnN&#10;ABRRRQAUUZ9qKACiiigAooooAKKKKACimtvLDY3f5qcM96ACiignAzQAUU0iTf1+WnUAFee/tbf8&#10;mt/EX/sSdU/9JZK9Crz39rb/AJNb+Iv/AGJOqf8ApLJWtD+NH1X5nn5t/wAivEf9e5/+ks8N/wCC&#10;Ln/JlsP/AGNF9/KOvrSvkv8A4Iubv+GL4vT/AISe+/lHX1oue9Xiv94kcnDf/Ijoen6sKKKDn1rn&#10;PbCimpvx89OoAKKKR9235aAFooGcDI+tAz3oAKKKa28kbG7/ADUBYdRQM45ooAKKCcDNNIk38N8t&#10;ADqKKKACiimr5m8lj8vagB1FC570UAFFH8XJpqb/AOM0AOooooAKKR9235aBkKC340ALXj3/AAUB&#10;/wCTLfiT/wBitcfyFewjPevH/wDgoB/yZf8AEj/sV7j+Qrowv+9Q9V+Z4/EH/IhxX/Xuf/pLOJ/4&#10;JFf8mD+Cf+ud1/6USV9LV80/8EjQ/wDwwP4HKH+G63f+BD19LU8Z/vU/VnPwn/yTOD/69w/JBRRQ&#10;TgZrmPoAoppEm/Ib5adzQFgo56CiigAopo37ySfl7UqkkZNBohaKKME9+1ABmimx79vz06gAoopH&#10;3bfl60ALRQudgLdaKACig9KY5lO0p+NAD6KKKACiimnfv4bigB1N2L2pwooAjPBxRTigPemfMJCM&#10;8UEWFoo59KKBBRQBk8ntTU3/AMZoAdRRRQAUUj7tvy0DO0EnmgBeaCcdaKDnHFBSYUU1iw4Bp1BQ&#10;UUUUAIUB6imUpMm7g8UoQdaAG0UUUATWn8X4UUy3L5bmioluVHYW5aZY8wr81Fq8zw5nXDU8rk5y&#10;aUcVZIUUUUAQXpuAAYEDfWnwg4/eJhsVJRQAUjNtpaRl3UAV7iW8SZUi27T97IqfcwbBoWPHJalC&#10;4680CFoYkDgUUEZGDQMqpLdfatrR/JVoHPamhAOtOoAKazMA3NOoP0oAp2z3LFvNTp93irHGeKdh&#10;u5oZccigmSG1HcO6pmIfNUlBz2oJI7VpXizMPm9qkoGR1NFABUN206LugQH61NSFcnmgBIi5QF1w&#10;e9O96Mc5ooAC23k1XmluhKoi27T7VYYZGKb5eR96gpArHo1OpqoB1NOoKBulVhLci52H/V1ZNN2N&#10;/wA9KAHUUUUARuTjGOait2nJPnY9sCpTktk0UE3DOaKOlFBJHO7hGEY5os2kEf74c57VIc9qBnvQ&#10;O5MpVuVFO/Cq6tg1Mpz900DI7x7lE3W6j3zT4i5QGRcE0/HOc0c0B0CiiigkguHu1lVYQu1uuan5&#10;owQODRQAUc9hRRQBXWS8+1bSg8urFGKKAA9K+S/+Czf/ACZz/wBzZYf+1K+tDyMV8l/8FnP+TOcY&#10;/wCZssf/AGpXoZV/yMKX+JHx/iB/yReP/wCvcj3j9mt5z8A/Bpk6DwrYbf8Avwld59BXF/s5c/AH&#10;wV/2Kun/APpOldoM4rlr/wAaXq/zPosr/wCRXQ/wQ/8ASUFNlaQKTGvOOKdSbR1ArE7hls07RZuF&#10;w3tUlFFABUd01wsebdQW/wBqpKCOc0ANjMm1fMHJHNOoCgDgUUAGahuHu0kUQhSp+9kVNQcnpQMQ&#10;Z70tGTRQD8gOe1Qh7oXRQqvl4qagA0CAZ70UdKDnsKAA8VDA10xkM6YVT8vvUx560AAdBQVoHNFF&#10;FBI2TzNv7te1NtmmaLM4+apKBQAUUUUAR3LThP8ARwC3+1TkL7VLjnvTvej8KACg0UUARTNcblMI&#10;XaT82al5B5oowaCtD4R+Bn/KbD4of9i3D/6Ihr7uzgV8I/Az/lNh8UP+xbh/9EQ193A55r1s2/iU&#10;/wDBH8j4PgH/AJF+L/7Ca3/pREWnFztwPLx+NS0Y96K8k+6CiiigCKJ5mdvMxtz8vFS5o96OlABT&#10;XLAEr6U6igERwNK0eZfve1SUfSigApszOqfu/vU6gjNADV3gLuNOo75NFABUczTKy+X/AMCqQ80g&#10;B70DFPBoooGe9AgphMgm2/w7fSn0dKAAHiiiigApkRlYneOO1Po6cUAAORRQOKKAAk9BTYy5QFxz&#10;TiOciigYUUUUCGylgmVr4G/bLJP/AAV9+Cuf+gTp/wD6W3dffZr4F/bN4/4K/fBfj/mE6f8A+l13&#10;Xo5b/Gl/hkfG8cf8iyj/ANfqf5n31RzRQelecfZCOWXbj8aX6UY9aKBhRRRQIaTJv4+7ThnGDQBR&#10;QMKKKKBDYy5PzU7J70e1HSgAo560UAkDAoAQZ53UtFFABTXJC5WnUZoAAflyaKKKACmtuzweKdRj&#10;2oAPwooooAKaS27GOKdR+FABRRRQAV55+1qf+MXfiMD/ANCTqn/pJJXodee/ta/8mufEXP8A0JGq&#10;f+ksla0P40fVfmefm3/IrxH/AF7n/wCks8N/4Iuf8mWw/wDY0X38o6+tK+S/+CLn/JlsP/Y0X38o&#10;6+tKvFf7xI4+G/8AkR0PT9WFFFFc57gZooooAKKKKACijPOKKACj8KKKAuFFFFABRRRQAUUUUAFF&#10;FFABRRRQAY9qKKKACiiigAo96KM84oAK8f8A+CgH/Jl3xI/7Fe4/kK9grx7/AIKA/wDJl3xJ/wCx&#10;WuP5CujC/wC9Q9V+Z4/EH/IhxX/Xuf8A6Szi/wDgkXx+wN4JH+xdf+lD19K180/8Ei/+TB/BP/XO&#10;6/8ASiSvpYHNVjf97n6s5+E/+SZwf/XuH5IKKKK5T6AKKKKACiiigAooooC4UUUDPcUFphRRRQMK&#10;KKKADpRRRQAUEZ70UUAFFFFABRj2oooAKKKKACo25NSU0pk53UCdxtFBGDiiggOtFFGaACiiigAo&#10;PNFFABRRRQAgXByKWijPGaCkwooooKCg57UUUAN8v3ppyDUlNMeTndQBJafxfhRTbckFgKKiW5cd&#10;iSik3c4pasgKKKKACikJINAJPUUALRRTXbb2oAdRTQ7A4cYoDtxkUAOoooJwMmgAopu/HWnUAFFF&#10;ICcnNAC0jAkYFIWbGQBTlJIyaAI+nFFD/KcnvTWJoIsOooFFAgoooJwMmgAooyc8iigAopGJHSk3&#10;ED5jigqI6imhn4+WnUFBRQc44ppZiOnPpQA6iiigCOig8HFGaDMKKKKACigZJwBRQAUBmB4NFFBS&#10;JkYFc06q+9kbgVMjBlzmgGOoo5ooJCik5zgj8c9aXHegdgooooEFFGaKACvkv/gs5/yZ1/3Ndj/7&#10;Ur60PSvkv/gs5kfsdf8Ac12H/tSvQyr/AJGFL/Ej47xA/wCSLx//AF7kfQH7OP8AyQDwT/2Kun/+&#10;k6V2lcT+zkT/AMKB8E4/6FXT/wD0nSu2BzXJX/jS9X+Z9Flf/Isof4If+koKKKMisjvCigEntRQA&#10;UUUZ5xQAUUZ5ooAKKOe1B4HNABRRzRQAUUUc96ACiiigAoooGcdKACijpRQAUUfhQDntQAUUUUAF&#10;FHejnPSgAooozQAUUE4ooA+Efgb/AMpsPih/2LcP/oiGvu6vhH4Gf8psPih/2LcP/oiGvu7oK9bN&#10;v4lP/BH8j4XgH/kX4v8A7Ca3/pQUUA5GaK8k+6CiiigAoAJOKAc9qASDQP1DviijvmigQUUUUAFF&#10;FBOOaACijoaKACiigEkZoAKKKKACiigHtQAUUZooAKKKO2aAAZJxR3xQCc9KO+aBsKKPegHPSgQU&#10;UUUAB6V8C/tnf8pf/gr/ANgnT/8A0uu6++sZr4F/bM/5S/8AwWP/AFCtP/8AS67r0Mt/jS/wyPje&#10;OP8AkW0f+v1P8z76/GijnOSKDnFeefZBRmjlTyaOc8CgAooooAKMe9B6Uc9MUB6hRRRQAUAZ4zQD&#10;npTQpDFiaB+o6igZHWgnHU0CDNFAwRxQMgc0DCiijPOKBATxRzQ3TFAz6UDCiijGRnNAgIK9TRSO&#10;CxXH8NLQAUUUAZ5DUAHQ0U0A7smnUAFee/tbf8mt/EX/ALEnVP8A0lkr0KvPP2tMn9l34jD08Eap&#10;/wCkkla0P40fVfmefm3/ACK8R/17n/6Szw//AIIuDP7F0IH/AENF9/KOvrOvkv8A4Iubh+xfCw/6&#10;Gi+/lHX1oOKvFf7xI5OG/wDkR0PT9WFGecUUY5zXOe2FFAyBzRQAUEgdaKa6llwDQAoPNLSKCBil&#10;oACcc0ZoPSmtHuKnPSgY6iiigQHpSA5OM0tN2ESb80DVh1FFFAgo5zRTVVg7EmgBwOaKFGO1FAAB&#10;kcGgE0c5/CkRSq4JoAWiiigAyBSA80jqWGAacowuKBhXj/8AwUA/5Mu+JH/Yr3H8hXsFeP8A/BQD&#10;/ky74kf9ivcfyFdGF/3qHqvzPG4g/wCRDiv+vc//AElnE/8ABIv/AJMG8E/7l1/6USV9LV80/wDB&#10;I1d37A/gc56Ldf8ApQ9fS1VjP97n6s5+E/8AkmcH/wBe4/kgoPSiiuU+gG5OcA04Gm7Dv35p1ABR&#10;RRQAc5oBzzTQpDls9acMgUAFFFH4UDiAOelFNjUouCadQWFBOOtFNkTeu2gB1FNVSoAz0p1ABQTj&#10;rQckYFNdGbbg9KAHUUUUAFJupaaVYvuzQA6iiigApC2DilpoQiRnz1oAMFjkU3kcGpOo5ppUk5oJ&#10;aG01G3DpSsvOKRVKmgQ6iiigQMcDNIDmh1LDAoUEDBoGLQc0UHkUCAgjq30o7YprhnxTqBvyCiik&#10;JOOlA0+4bhnFLTSnzbqdQUFFFFADrbBZuKKW2BBYmil8gSGXEUkkRSN8HtRaxSQw7JH3N61JRTAK&#10;KKKAIbyCWdAsTBee9SRIyAbm/hxTqKACkYEjApaKAK1xaSyTrJG/yr1zU5U5oD5bbinUAFDZIwKK&#10;KAK6Ws6XXneb8v8AdqxRRQAU2RWZCqmnUUAVba0uISxkkDbulWhnvRRQA11LdDUVxHI8RjQ4bPWp&#10;6jPWglkdrFJDFskbJz1qSiigkKhu4ZZl2xnFTUUANiV0UBj2p1FFAARu61Xnt5ZJVZGwF9asUd6B&#10;oaqkHNOoooLA5xxVdLadbrzS42+lWKKACiiigCN1bbUNvDJEWMhzmrD9PxptBOwc0UUUEjZVd0KL&#10;TbeNoo9rnJqSigAooooLRHcRSSLhGp0IaJQM/WnUUDsTRuHGRS8moAzKdy1MjK3IoJsRXEE8rq0T&#10;7dvUVNlu4pcn0ooFqFBz2oooEQiCcXXneZ8u3G2pqKKAA9K+S/8Ags4f+MOv+5qsP/alfWlfJf8A&#10;wWc/5M6/7mux/wDalehlX/IwpeqPjvED/ki8f/17ke9fs1wyx/ALwaXbdu8L6ft9v9HSu6GcdK4v&#10;9nH/AJIB4J/7FXT/AP0nSu0rkr/xper/ADPo8r/5FlD/AAQ/9JQVHNG8i4RsHbUlFZHcR2sckUWy&#10;Vtx9akoooAKiu4pZo9sTbTUtFADIkZFUMc4FPoooAO/SobiCWSRXif7p5zU1FAACcciiiigAIzUP&#10;ky/ajN5ny4+7U1FABRRRQAVDDFMjsXlLAngelTUUAAz3ooooAa4YoVU4OODTbaOSKLbK+5v71SUU&#10;AFFFFAEdzHJLHtibac06NSqKpboOadRQAUHOOBRRQBFLFI7Kyt0+8Kl69qKKB3PhH4Gf8psPihn/&#10;AKFuH/0RDX3dzjivhH4Gf8psPih/2LcP/oiGvu6vWzb+JT/wR/I+E4B/5F+L/wCwmt/6UR+XILjz&#10;Q527cYqQDHAooryT7oKKKKAIoYpY3ZpJCwJ4HpUtFFABTWDspXpTqKAGQI8abXcsfU0+iigApsyM&#10;6YQ806igBqKQBk9KdRRQAGo5Y3fbs7HvUlFAXDJPWiiigAPSo/LfzFbccdxUlFAAM96KKKACo44m&#10;Qks7H2qSigAH0ooooAQjP5UkSsibWYsfU06igAooooAbICyYBr4F/bMBH/BXz4Khv+gTp/8A6W3d&#10;ffh6V8C/tn/8pfvgr/2CdP8A/S67r0Mt/jS/ws+N44/5FlH/AK/U/wAz76oOe1FFeefZDWDEqQOn&#10;WnUUUAFFFFADdrb92KdRRQAUUUUANRXBy1OH0oooAKRgSuB1paKAGxgquDTuaKKACmsC3Ap1FADQ&#10;rbgT6U6iigAprgllIHSnUUAFFFFABz6U3B3ZIp1FABRRRQAV55+1px+y78RuP+ZJ1T/0lkr0OvPf&#10;2tv+TW/iL/2JOqf+ksla0P40fVfmefm3/IrxH+Cf/pLPDf8Agi5/yZbD/wBjRffyjr60r5L/AOCL&#10;n/JlsP8A2NF9/KOvrSrxX+8SOPhv/kR0PT9WFFFFc57gc0UUUAFFFFABRRRQAUUUUAFFFFABRRRQ&#10;AUUUUAFFFFABRRRQAUUUUAFFFFABRRRQAV49/wAFAf8Aky74k/8AYrXH8hXsNePf8FAf+TLfiT/2&#10;K1x/IV0YX/eoeq/M8fiH/kQ4r/r3P/0lnFf8Eiv+TB/BP/XO6/8ASiSvpavmn/gkV/yYP4J/653X&#10;/pRJX0tVY3/e5+rObhP/AJJnB/8AXuH5IKKKK5T6EKKKKACiiigAoOe1FFABRRRQAfhQD7UUd6Ck&#10;wooooKCiiigAooooAKKKKACiiigAooooAKKKKACjmiigBrKSc00gqcGpKa4YngUEtDaKCCDg0UEh&#10;RRRQAUUUUAFFFFABQelFFABn2oBzzRQOlBSYUUUUFEkH8VFEH8VFABRSMyqMscUqsGGVOaACiiig&#10;AopGdU+82KUEHkUAFFFBOOtADQG35NOpC6r1akEqk4oAdRRQTgZNABRTfNTdt3U6gAooooAKKaki&#10;v9006gAppVs9KdSM6qMsaAGHIOCKKNyudyGigzCiikZlX7xoAWigEHoaKACjBJ4FGaA6qcsaADNF&#10;ICAaWg0CiimmVAcZoAdRRRQA0gkdO9NqSoQ6k4B6elBMh1FFFBIUUZxyaAQeQaACiiig0CihmVRl&#10;jQCCMigAoDFTkUUUATRvuGc06qwkCNyfwz1qdH3DIoJHUUZOM4ooJCimh1Lbd3NOoAK+S/8Ags5/&#10;yZ1/3Ndj/wC1K+tK+S/+Czn/ACZ1/wBzXY/+1K9DKv8AkY0vVHxviB/yReP/AOvUj6A/Zx/5IB4J&#10;/wCxV0//ANJ0rtK4n9nFwfgD4KCnP/FK6f8A+k6V2wOa5K/8aXq/zPo8r/5FlD/BD/0lBRRQTjrW&#10;R3hRQCD0NFABRRQSByTQAUUA5ooAKKDSF1A+Y4oAWijnGcUUAFFFG4ZxmgAooooAKKKFIY4U0AFF&#10;FFABRRkZ60Ag9DQAUUUUAFFGQOpozQAUUUZoAKKaXA4NOoDqfCPwM/5TYfFD/sW4f/RENfd1fCPw&#10;M/5TYfFD/sW4f/RENfdwr1s2/iU/8EfyPheAf+Rfi/8AsJrf+lBRRkZ255oryT7oKKKKACijI9aK&#10;ACiijNABRQGB5BooAKKKM0AFFFFABRQaAQRmgAooooAKKDRuoAKKKKACiigEHoaADPOMUUA80d80&#10;AB5ooo3ZPFABRRmigAPSvgb9s7/lL/8ABX/sE6f/AOl13X3yxwK+Bf2zDn/gr/8ABX/sE6f/AOl1&#10;3XoZb/Gl/hkfG8cf8i2j/wBfqf5n31nnFFJnJpc1559kBOO1BIHU0Z44NNKbm3E9KBjqKKKBBRR2&#10;zSYBbdQAtFFFABRketGQe9NCpuzQA4HNFHfpR70AHeikx2zS0DCiigkjtQIKKDjHzUewoHbQKKKK&#10;BBkd6Ka6q5UkdKdQNhRRRQIOhxRSBF3byPmpaACvPf2tv+TXPiL/ANiTqn/pLJXoVee/ta8/sufE&#10;X/sSdU/9JJK1ofxo+q/M8/Nv+RXiP+vc/wD0lnhv/BFzn9i6Ef8AU0X38o6+tK+S/wDgi4B/wxdC&#10;T/0M99/KOvrQEnrV4r/eJHJw3/yI6Hp+rCjNFJ359K5z2xaKavHanUAFBOOtFNZc9aAHBgehopAA&#10;OB2paACjIoNNcK+CR900DHUUDgUUCCjIB2k0Uzyxv8wjmgB9FA6UUAFJvXOAeaWmrEiM0gPzN1oA&#10;dmige1FAB3xSBlPQ0HOeBSRJsGKAHUUUUABOKM0103feNKAANoFAxa8f/wCCgH/Jl3xI/wCxXuP5&#10;CvYK8f8A+CgH/Jl3xI/7Fe4/kK6ML/vUPVfmeNxB/wAiHFf9e5/+ks4n/gkYwX9gfwRk/wAF1/6U&#10;SV9LV80/8EjY1f8AYG8D7h91bo/+TD19LCqxv+91PVnPwn/yTOD/AOvcfyQUUUVyn0AmQOCaWmeW&#10;u/eR81PBPpQMKKKKBCb1ztB59KWmiJFYyDqetOBoGFGaKO/SgQAg9DRTY02CnUABznpSFgOW4paR&#10;lVhhhQO4oORkUU1RjAFOoLCm+Yvc4px6UxoxJgsOVOaAH0UUUAFGRnGaKZsG/cRyO9AD6KKKACm+&#10;Yu7aDz6U6miFBIZQPmNADs0UiDA6UtABkDrTVdX+6aGBPGKEjCdKABxnoKbgjqKkpslBLXUaSAMm&#10;kDA9DQ4yMEUiqgHyrQSOoooOccUADHb96ikZA+Cx5paACiiigA4zjNBzjimlcvTqADPtQDnmigdO&#10;lBUWPgZfmGaKS3QZYkUUalDZ4xMPKbOG70W8KwR+Wv61JRQAUUUUAQ3dstyuxs+vFSRLsXaO3FOo&#10;oAKCAeooooAry2ayzLK+fl9KkCsG56fyqSigVgpGzt4FLRQMrpZoLhpgWqxRRQAUUUUAQQW5tyxG&#10;fmNTjOOaKKACop4vNBiIOGHX0qWigCGGDyE8pQadUlMb71BLQlR3Futyux8+uakooJGooRFA6Din&#10;UUUAHWoZ7VJ5FlkLcelTUUANHJww6dKXKjjNL+FMYEtkUFXHnJHFQ/ZVW4adT1HSpqKCgooooAKr&#10;x24tyxXPzGrFNkzjOKBMbRRRQQNlXeNtJBH5SbBT6KACigccUUGhHPF5y7M4p0Y2/LhuOOadRQAU&#10;EkdBRRQBDLAszB84K09C0b7wG/3aXGJKcTjk0E7kySB13Bvw9KcSfSqwYxfN+lTxyK4yO/b0oAjF&#10;qn2j7SCc+lTUUUCCvkv/AILOf8mdf9zXY/8AtSvrSvkv/gs5/wAmdf8Ac12P/tSvQyr/AJGNL1R8&#10;Z4gf8kXj/wDr1I98/Zst1h+APgwhvveFbA/+QEruOlcX+zj/AMkA8E/9irp//pOldpXJX/jS9X+Z&#10;9Jlf/Isof4If+koKbJGsiFGPWnUVkdxHbxLBH5aGpKKKACo7iBLhPLkJx7VJRQA1F2KqDPyjFOoo&#10;oACM1HPapOVdyflqSigdxBu6GloooEBPHSohbILn7QGP0qWigAooooAKiit0gYsuTu5qWigAFFFF&#10;ADXUsvl4696SCIQx7AafRQAUUUUAMmhSdfLc0qqV2gdBxTqKB3CjNFFAiOaBJyrNnK07POB606jN&#10;BVz4R+Bn/KbD4ocf8y3D/wCiIa+7q+EfgZ/ymw+KH/Ytw/8AoiGvu6vWzb+JT/wR/I+D4B/5F+L/&#10;AOwmt/6UMEKibzQTmn0UV5J90FFFFADI4REWZT940+iigApCu4FSeopaKAGwxiJNgp1FFABTZIkm&#10;GyQnHtTqKAADaoUH7vFFFFAB+FNMSllc9Vp1GaBgDxRRmigQHOOKb5S7/N/ip1FABRRkdc0UAFNj&#10;jWMkjPNOooABnHNFGaKAEYbuCKSNFRcLmnUcdTQAUUZooAbKu9Nua+Bf2zBj/gr78FR6aTp//pbd&#10;19+GvgX9s4Y/4K/fBb/sE6f/AOl13XoZb/Gl/hZ8bxx/yLKP/X6n+Z99UA47UZorzz7Iayn5TmnU&#10;UZoAKKKKAG+WN+/NO/Ciige4UUUUCGIgVtwzTxRR7UAFHGKKKAADHaijNFABQwBHNFFACYGQRS0U&#10;UAFNb5mDDtTqPoKACijNFABRRRQAUUfhRQAV57+1p/ya58Rf+xI1T/0kkr0KvPf2tv8Ak1v4i/8A&#10;Yk6p/wCksla0P40fVfmefm3/ACK8R/17n/6Szw3/AIIuf8mWw/8AY0X38o6+tK+S/wDgi5/yZbD/&#10;ANjRffyjr60znpV4r/eJHHw3/wAiOh6fqwooozXOe4FFHeigAooooAKKM0UAFFGaM0AFFFFABRRR&#10;QAUUUUAFFFGaACiiigAoozRmgAooooAKKKKACvH/APgoB/yZd8SP+xXuP5CvYK8e/wCCgGf+GLvi&#10;Rj/oVrj+Qrowv+9Q9V+Z4/EP/IhxX/Xuf/pLOK/4JFf8mD+Cf+ud1/6USV9LV80/8Ei8/wDDA3gj&#10;/cuv/SiSvpaqxv8Avc/VnPwn/wAkzg/+vcPyQUUUVyn0AUUUUAFFFFABRRkUZoAKKKKACijNFABR&#10;RRmgA70UUcDtQUmFFFFBQUUUUAFFFFABRRRQAUUUZoAKKKKACiijNABRRRQA1wcjApuCOoqTOKa5&#10;4oJaG0UUZx1oJCijIooAKKKKACijNFABRRRQBJB/FRRB/FRQaLYKKbKyxoXbtzRC6um5GyKAHUUU&#10;UAGaKbLLHEMyd6EYEcUAOoopGO0ZoAXPGTR71G9xHEyxOOWqT6UCDNGaKRzhelAxcgck0VCJYWk8&#10;oNk+lTUAFFFFABnPSioYpo5SfJbOOtTA5GaACjPOKKjldUUyPxt70ASUx/vUlu6yR7kOakoDcjzR&#10;mlfrTJpI4l3S9KCB1FNVgQCD9KdQIM0ZHrSMMimPNFGVjkHWgZJRRjsfwooEGQOpoyB1NNfrTRLE&#10;7eWDyKC7klFFFAwoJxyaKhjlikyqtnH3hQA6ijIPSigzCimu4RdzdBRHIkg3Ic0AOooGMGiguOwU&#10;U2WVYl3saEO75g3BGaBjqKKCaADIzRnNRmRUO1uWp6gYyB1oAXOBzTVLRtvFOoYZGMUASxOrLuWn&#10;g55qklykc20P83p6VbjcOgdaCR1fJf8AwWc/5M6/7mux/wDalfWma+S/+Czn/JnX/c12P/tSvQyr&#10;/kY0vVHxfiB/yReP/wCvUj6A/Zx/5IB4J/7FXT//AEnSu0riP2bpEk+AXgsRt08K2AP/AH4Su3Gc&#10;8muSt/Gl6v8AM+kyv/kWUP8ABD/0lBRRSMwVSzHgDNZHcLRTY5FlXzEbOadQAUUU2WVIRvkPHSgB&#10;3PpRSBgwBBpaACig89qjknij2q7fe6CgZJRQevT6UUCCj3oNRiZC/k7st6UDJKKKKBBRRTY5Y5Pl&#10;jfO3g0AOooU5FFABRSMwVSzHgc0kcqzJ5imgdh1FFFAgopskiRDfIeKUMGAZT70ALRRQaADrxRzT&#10;GkSJ1y/XotPOOtBR8I/A3/lNh8UP+xbh/wDRENfd1fCPwM/5TYfFD/sW4f8A0RDX3dXrZt/Ep/4I&#10;/kfB8A/8i/F/9hNb/wBKCim703bA3zelOryT7oKKKKACimxuknyrztpw+tA7BRmigkDqe1Agopsb&#10;iRN606gAoopGZY/3jnigBc0UcHBB96KAAnAozxRSM4GEI5PSgYu8D5dtFA60UCCg9OlBpvmITsBo&#10;GLuH3Mc0tFFAgoycciimho2GFbkUAO3BsqBzRQDnmigAoBA6rR05xSBlflRQNdxScngUUUUCAmvg&#10;X9s05/4LAfBUY/5hOn/+l13X3yzBRvPavgX9sw5/4K/fBVv+oTp//pdd16GW/wAaX+GR8bxx/wAi&#10;2h/1+p/mffZIPRMUUUV559kGcdqQuqkKw+90pSyg7WHXpRQVsFFFFBIUbhu2YNJuXGw9aWgAoooo&#10;APpSB1c7BSK6sNuKdjHagewUUUEgDJFAgOQcgUbg3SjduORRQAUUUZGeRQAEgDJoyvygd6OB0FGB&#10;6UAFHXrRSc0DFLqjbT34FFFFAgooooATcu7aTS0UUAFee/ta/wDJrnxF/wCxJ1T/ANJJK9Crz39r&#10;T/k1z4i/9iRqn/pJJWtD+NH1X5nn5t/yK8R/17n/AOks8N/4IuEN+xdEmef+Emvv5R19aD6V8l/8&#10;EXP+TLYeP+Zovv5R19aVeK/3iRycN/8AIjoen6sKCO5ooxzmuc9sajq/zCnUUUAFIzBBuYUtFABw&#10;VBU9eaKKKAAkgcCms4UgEfe9KdRQO4CiiigQHpTfMAk8s06igaCiiigQU1WVmwOq06joaAAEnkii&#10;gZ70UAFNRg43AU6igAooooAR22LuIpQ2QD680UUAFeP/APBQDP8Awxd8SMf9CvcfyFewV4//AMFA&#10;Of2LviQP+pXuP5CujC/71D1X5nj8Qf8AIhxX/Xuf/pLOJ/4JGuqfsD+Bww+8t1j/AMCHr6Wr5p/4&#10;JF8/sDeCR/sXX/pRJX0tTxn+9z9Wc/Cf/JM4P/r3H8kFB5GKKK5j6AaZFD7DTgcjNGPaigdwoooJ&#10;x1oENDKX2jqKdknmkxzmlzQMKOO5oooENRw43AU6iigApHbau4ilooAAcqCO9FFFAAelNkdEI3E8&#10;8cU6kKgmgpC0UDpRQUFRlkEgXnceelSUUAAJI5FFFFABTQ4LlNtOooAKKKKAEJIP4UkUnmDO2nY5&#10;zRQAUUUUANlYKmSKbGc7SBT2XcMUgTBzmgQSdKY/3ealprABeBQJrqQkiPbvJO7pUlFFBIUUUUAJ&#10;vUNtKml5oooAKKKKAHQPGGYZOeM0U6D+Kig0jsMkVXXyyODxSxIka7EHFOx7UUAFFFFADZYo5l2y&#10;ClXA4H0paBxQAUhGeaWigCFoo5GVzH81TUYHpRQAUHpyKKKAIViiVvOCc1MM96THeloAKKKKAIkh&#10;jizsTG7qakTAXApaKACo5EDqyMM5qSjA9KAGwxpGm2NcCnUUUANfrmo5YklG2QVNgelMcDOMUE+Y&#10;xQoAAX2FOoooJEYHqBTDHDK26VMMKko69aB3AjOMj6UUUUCEbkVEqKr+YE5qamvweKBjqKKKCwqF&#10;USPmNcZ61NR+FADR9ym1JgdMVH/EfrQS0Nbaww3ShFRRhFwKdRQTcKM80UUFR3GTRpINrClQYGNu&#10;MU73xRQUFFFFAEeyN33jtUlNHD8CnUAFBziiigCF0UPvC09JTEdwNLIOc009KCdi0kqypuBr5N/4&#10;LN/8mdf9zXY/+1K+qI5DF8y18q/8Fl5RL+xxuH/Q2WH/ALUr0Mq/5GFL/Ej47xAX/GF4/wD69yPf&#10;/wBm2KOP4BeCyq4z4VsMn/t3Su3FcX+zmMfADwT/ANirp/8A6TpXaAYGK5K/8aXq/wAz6HK/+RXQ&#10;/wAEf/SUFNdQylG/ip1GOc1kdw2NEjGyMcU6iigApskccq7JBTqCM0ANCquFA6cU6j8KKAAjNNaK&#10;ORg0nWnUEUDADHTtRRRQIDntTNkfmbgnzf3qfRQMKKKKBBTY444/mRcbutOoyelA0A55ooooEIwD&#10;LtI68Ukaqq7UXAFOooGFFFFAhsiJIPLdaFGDtA4XgU6igOgUEZoooAbsjZvMI+YdKdRRQHU+EfgZ&#10;/wApsPih/wBi3D/6Ihr7uHFfCPwM/wCU2HxQ/wCxbh/9EQ193V62bfxKf+CP5HwvAP8AyL8X/wBh&#10;Nb/0oaqRqd2z5u7U6iivJPugooooAaFSPlE5PXmnAY4xRRQAUjDI5paKAERAgwopaKKACkZd3y4p&#10;aKAEHynbilo96M5oABjPNNKENkinUUAFFFFABTfLUfvM9adRQAUUUUAFIqIvK9aWigAzmijvmigA&#10;4JwaACvGKKAMdBQAUUUUAAwTgmvgX9s4Af8ABYD4LAH/AJhNh/6XXdffRr4F/bOH/G374K/9gnT/&#10;AP0uu69DLf40v8Mj43jj/kWUf+v1P8z76ooorzz7IKKKKACiiigAooooAKKKKACiiigAoxRRQAYx&#10;RRRQAUYzRRQAYooooAKKKKACiiigAooooAKKOe9FABXnv7W3/JrnxF/7EnVP/SWSvQq89/a2/wCT&#10;W/iL/wBiTqn/AKSyVrQ/jR9V+Z5+bf8AIrxH+Cf/AKSzw3/gi5/yZbD/ANjRffyjr60r5L/4Iuf8&#10;mWw/9jRffyjr60q8V/vEjj4b/wCRHQ9P1YUUUVznuBRRRQAUUUUAFFFFABRRRQAUUUUAFFFFABRR&#10;RQAUUUUAFFFFABRRRQAUUUUAFFFFABXj3/BQH/ky34k/9itcfyFew14//wAFAOf2LviQP+pXuP5C&#10;ujC/71D1X5nj8Qf8iHFf9e5/+ks4n/gkV/yYP4J/653X/pRJX0tXzT/wSLP/ABgP4I/3Lr/0okr6&#10;WqsZ/vc/VnNwn/yTOD/69w/JBRRRXKfQhRRRQAUUUUAFFFFABRRRQAUUUUAFFFFABRRRQAUUUUAG&#10;KKKKClIKKKKCgooooAKKKKACiiigAooooAKKKKACiiigAooooAQgY6UypKRgNvSgTQyiiiggKKKK&#10;ACiiigCSD+KiiD+KiguOwUVHLIY1aQj7tOhlEsYcUDHUUUUAGaKjuJ/JTcBzTkbcufagB1FFNckD&#10;IFADqKhlukjdI8E7uvtUgJJ+WgB1FFFABRUIuQbkwBamoAKKKKACioYboSkpj5hUwzjmgAooqOWX&#10;ylaQ/hQBJRTIJfOj3gU+gAoKg9RRUV1OIF3EUAKetFIDvVXA+UiloMwooIyMVDLOEdYwOpoAmopo&#10;64J6GnUAFBAPUUHOOKhM6m4NuBzjrQBNRTXJ9acOlBpcKKKhiuPNbA9aAJqawGDxTlJIzQQD2oFu&#10;R5ookIQbiPpTY5BKu9RQTYdRxjOKKDzQIKKjmk8pd2CacjZQN/eoNLjqDRQcd6ADAznFFQzTBHVV&#10;zmpR1zmgBaKKGJA4oAbIabUbS7pdvcVJQQ9wPSvk/wD4LIfL+x4QP+hssP5S19YHpXyf/wAFkh/x&#10;h7/3Nlj/AClr0Mq/5GFL1R8d4gf8kTj/APr3I+hv2cCrfADwWFP/ADKun/8ApOldsOlee/s3XMif&#10;AbwYFHyjwvYc/wDbBK9AhkSVcqa5K38aXq/zPosr/wCRZQ/wR/8ASUOopMnNJI4RdxXNZHdYdRTI&#10;JBKm9Rin0AFFFRzyrEm5hxQBJRTUbdgj0p1ABRSMMjFRySiFlQry1A7EtFBABx70UCCgnAzQelRm&#10;ZTP5IXnFA9ySiiigQUUUyKVZGKgcigB5PvRQM96KACikcqqlmGcUkUgkTcBQA6iiigAops0nlpnF&#10;OVlZFYZ5oAKKKD0+7QAUVHJII8ADlu3pUnYHFA7Hwj8DP+U2HxQ/7FuH/wBEQ193Zr4R+Bn/ACmw&#10;+KH/AGLcP/oiGvu6vWzb+JT/AMEfyPg+Af8AkX4v/sJrf+lATgZopvmJ5mwrzTq8k+8CiiigQUE+&#10;9NimVyy+lOH1oAKKKRmVRudf4aAFOe1A4psTh03AU6gYUUU2V/LXdigQ4kdM0U1SGAb1p2aBhR2o&#10;bp0ppYK6rt60AKxORgUtHPrQBjgUCCig+9N3Lv2AUDFzh9ueKXNGaKBBRRTY2WQsCOlACqctzSng&#10;4zQuMcUUAFH0FB9aahLDOaBjhkjJooooEB6V8C/tnH/jb/8ABXH/AECdP/8AS67r75ckLkV8Dftm&#10;/wDKX74LEH/mE6f/AOl13XoZb/Gl/hkfG8cf8iyj/wBfqf5n31z6UUc9zQAWOBXnn2QHnimsSrKF&#10;oLHpinYoKCiiigkKQsQ+3b/DSbjuwadznOaBhRRRQIKapJcg0K5JwRTse9A9twAxRRQeMH3oDcOq&#10;5psbMwyRQDuJp1AwoooJNBI1yQMinLyoOaTnPWlAxzQMKKKKBDHYgqqj+Lmn0UUAFFFFADcnzNuK&#10;dRjnNFAwrz39rU/8YufEX/sSdU/9JJK9Crzz9rP/AJNd+I2f+hI1T/0kkrWh/Gj6r8zzs2/5FeI/&#10;wT/9JZ4d/wAEXOf2Logf+hovv5R19aV8l/8ABF0Z/Yth/wCxovv5R19aDirxX+8SOThv/kR0PT9W&#10;FGfmwTRRjnNc57Y2FmZMsO9OoooAKbIxVNwFOoPNACDkZNLQBg5ooAKazEYC+vNO60UDAdKKKKBB&#10;UZlK3HlY61JQSccGgAGQOaKKKACmLJukZCOlPo5zQCCigfSigBCQDg02F2ccin45zmigfQKKKKBD&#10;ZWZULKOaELEZYdqdR+NABXj/APwUA/5Mu+JH/Yr3H8hXsFePf8FAM/8ADF3xIx/0K1x/IV0YX/eo&#10;eq/M8fiD/kQ4r/r3P/0lnEf8Ej3K/sD+Bhjqt1/6USV9MV81f8Ei/wDkwbwSAf8Alndf+lElfStP&#10;Gf71P1Zz8Ju/DOD/AOvcPyQUUUVzH0BG0hWcRY696kGQOaMmigAooooAjEmZWQg8VJRzRQAUEjOP&#10;xoooAZC7OuWHen0fhRQAU2VisZZadRQA1GYqCw5xTqPxooAKZLJsKjHU0+jtigYDpRRRQIDnHFR+&#10;awfbjipKKB3AdKKB0ooLCoxJulaM5qSigBFJK8iloAxwKKAEOc8CmwO7rlx3p+M0UAFFFFADZHKJ&#10;uAojfcASOtOooAKDzxRRQAyQmNfl9afQAAMYooAaVUDOKbnjNSUhRfSglohLsJMU+kC4paCQoooo&#10;Adbuxd129MUU6D+Kig0jsBUE5I9qAAOAKKKACiiigAKq3VaAABgCiigAoxmiigBCik5K0uMdBRRQ&#10;AUUUUAJtUHIWloooAKKKKAGiNAchadRRQAUhUE5IpaKAAALwoooooAKRkR/vLmlooAaUGMUjDBwK&#10;fTX60EyG0FQeooooJE2iloooAKTauc4paKAAqD2ooo5BxntQVEKRUVei0tFBQAYGKKKKAGyAbc4p&#10;oAHQVIw3DFRkYOKCZBRRRQSHYmgccUc0d6CohQRmiigoMAnJFIFAO6looAKCNwwaKKAGSKv92kpz&#10;jIzmm0EyA9K+T/8Agskcfsef9zZY/wApa+sD0r5P/wCCyX/Jnn/c2WH8pa9DKv8AkYUv8SPjPEL/&#10;AJInH/8AXuR75+zqq/8ACg/BfH/MrWH/AKTpXZRyGJ/lPHeuN/Z0/wCSBeDP+xVsP/SdK7IIBXJW&#10;/jS9X+Z9Llf/ACLKH+CH/pKLcUqyDK4p4HrVFHaGTKnirkcqyDK1kdw4ADoKKAaM0EhSMqt94UtF&#10;ABgdhRRRQADg5o75P8qKKACiiigApCqk5xS0UAFFFFABQFUdFoooAKKKKACgALwBRRQAUUUUAH4U&#10;YHpRRQAUUUUABUHqKKKKA6nwj8DP+U2HxQ/7FuH/ANEQ193YyORXwj8DP+U2HxQ/7FuH/wBEQ193&#10;V62bfxKf+CP5HwvAP/Ivxf8A2E1v/SgCgHIFFFFeSfdBRRRQABVHRaKKKACjHOaKKAD8KKKKACjG&#10;e1FFABgDnFFFFABRgdKKKACiiigA69RRgdMUUUAFFFFABR+FFFABRRRQAUUUUAFFFFAAelfAv7Zw&#10;x/wV++C3/YJ0/wD9Lruvvo9K+Bf2z/8AlL98Ff8AsE6f/wCl13XoZb/Gl/hkfG8cf8i2j/1+p/mf&#10;fVFFFeefZBgelFFFABRRRQAYHpRRRQAUUUUAHTgUUUUAFHXqKKKAAADoKKKMjGaACjGeooooAPfF&#10;FFFABRRRQAUUUUAFFFFABRRRQAV57+1rx+y58RSP+hJ1T/0lkr0KvPf2tv8Ak1v4i/8AYk6p/wCk&#10;sla0P40fVfmefm3/ACK8R/gn/wCks8N/4Iuf8mWw/wDY0X38o6+tK+S/+CLn/JlsP/Y0X38o6+tK&#10;vFf7xI4+G/8AkR0PT9WFFFFc57gUUZooAKKKKACiiigAooooAKKKKACiiigAooooAKKKKACiiigA&#10;ooooAKKKKACiiigArx7/AIKA/wDJlvxJ/wCxWuP5CvYa8e/4KA/8mW/En/sVrj+Qrowv+9Q9V+Z4&#10;/EP/ACIcV/17n/6Sziv+CRf/ACYP4J/653X/AKUSV9LV80/8Ei/+TB/BP/XO6/8ASiSvpaqxv+9z&#10;9Wc3Cf8AyTOD/wCvcPyQUUUVyn0IUUUUAFFFFABRRRQAUUUUAFFFFABRRRQAUUUUAFFFFABRRRQA&#10;UUUUAHQcUUGjB9aCkwooHSigoKKKKACiiigAooooAKKKKACiiigAooooAKKKKAG+WvqabUlNMZ9a&#10;CWhtFGaKCSSD+KiiD+KiguOwUUyaR0Rii5bGaIHeSPdIuDQMfRRRQAUVHcySxpmFdzZp6NuFAC0U&#10;UE4GaACiopZpUmRUUFW+8aeGbONtADqKKGJC5AoAKKiWWY3BjKfL61LQAUUUUAFFQwyzOxEigelT&#10;KSRyKACiio5pHVSYxzigCSio7Z5JIt8q4NSUAFFFR3UksUe6Jdx9KAJKQqGOTTYZGdRuHOOafQAx&#10;htNJTpBkZ9KglkmVlCLwfvUEtEtFNBbfjNOoJCig5xUYklM5j2/Ljr60ASUcjkmig8jFABRRUcMk&#10;zk+YuOeKC7klFAORmigYU1lySc0krOo+TrjpRCXePc4wTQLcSigjBxRQQFAGSfpTZTIq5jHNKpYD&#10;5upFAxc0UdOKGOBmgsKKjlklQrtUc9akByKACiihs44oAR/u0ykDys/lsKUjb3zQTID0r5P/AOCy&#10;X/Jnn/c2WH8pa+sD0r5P/wCCyf8AyZ5/3Nlh/KWvQyr/AJGFL/Ej4zxB/wCSJx//AF7Z75+zr/yQ&#10;LwZ/2Kth/wCk6V2lcR+zk7N8BfBoYcf8IvY/+k6V24zjmuSt/Gl6s+lyr/kWUP8ABD/0lDQgzk0J&#10;I0Tbh0p1RuNpyKyPQL0UqyLlKcOuMVn200iHefyq9HKsoytBI6ijkcUyZ3RMxrk0Ej6KaC3y7h2p&#10;1ABRQenWo5XlR1EYyP4vagCSijnNFABRQc1GWlFx5ePlx971oAkooooAKKKjR5S2HXvx70ASUUCi&#10;gAopG3bcr1pIWdkzIOaAHUUUUAFFNlZ1XKChS2BvHNADqKKD0oAKKjkeUFQi/wC9UnZTmgD4R+Bn&#10;/KbD4of9i3D/AOiIa+7q+EfgZ/ymw+KH/Ytw/wDoiGvu4kgZr1s2/iU/8EfyPheAf+Rfi/8AsJrf&#10;+lBRTN0nmbMdqfXkn3QUUUUAFJnnimRPKzHevHapM5FABRRSNnnB7fnQAE/NilFNjLMu5xg06gAo&#10;opsrMq5UUADlguVpw+6CTSLnbk0v40AAPtRQxIHFNJYFRnr1oGgffuG315p1FFAgoopmZN+MfLQA&#10;uX3+1Oo/CigbCiimqzsaBApkLNu6dqcPSjr2ooGFIxIBx6UpHHWkGT1oASMuRlqdR070UCA9K+Bf&#10;20M/8Pfvgrj/AKBOn/8Apdd199HpXwL+2aT/AMPf/gtz/wAwnT//AEuu69DLf40v8Mj43jj/AJFl&#10;H/r9T/M++h2zRQBgYzRXnn2QU1/M3KFHGeaCXzinUD9QooooEB6U0eYJMfw0fNuxninY96BhRRRQ&#10;IKavmbiG6dqcM9zRjnrQMBRRRQIOppkW8pmQfhT6O+aB9AooooENkL7CYxzTgOM5oooGFBOBmiig&#10;Q2QyZUJ6806jHvRQAUE4GaKKAGZk87H8OKfRij8aBhXnv7W3/JrfxF/7EnVP/SWSvQq89/a15/Zc&#10;+Iv/AGJGqf8ApJJWtD+NH1X5nnZt/wAivEf9e5/+ks8M/wCCLm4/sYRA9P8AhJ77+UdfWtfJf/BF&#10;z/ky2H/saL7+UdfWlXiv94kcvDf/ACI6Hp+rCgk9qKO+a5z2hkRkZcyD5vpT6KKACmyFwmUHNOoo&#10;ARc4BbrS0E5OTRQAU2TzMrsH8XzU6jFAwHSiiigQE4GaZlzLj+GnnnijHOaBhRRRQIKjj80uwf7o&#10;Py1JR3oAKKKKAELEHFJCZCv73rmnfhRmgAooooAbIXCExj5u1CEkfN1706jtQMK8f/4KAc/sXfEg&#10;f9StcfyFewV4/wD8FADj9i74kH/qV7j+Qrowv+8w9V+Z43EH/IhxX/Xuf/pLOH/4JHmT/hgfwPs9&#10;Lrd9PtD19MZr5p/4JFk/8MDeCRj+C6/9KJK+lqrGf73P1Zz8J/8AJM4P/r3D8kFBOBmig88Vyn0B&#10;GWl84AD5e9SUY96PxoGFFFFAhimQyMGHy/w0+iigYUhYg4xS0e9AhkRlK/vOufSn0ZooAKbKXCHy&#10;/vdqdR70ANQsVG772OadRn2ooAD0qOXzAV8v15qSg80DQUUdKKBATgZqMtL5wAHy96kPPFGPegAo&#10;o/GigBOgyBTFeYOxdfl/h4qSigq4DOOaKKKChCcHFMgeRgfM/vccVJRQAUUUUANlLCMlOtCMxA3f&#10;3acQT3oAxQAUUUHkYzQBHI0m0GP+9zUlAGKKACiiigCMvL5gwPl71IDkZoxRQA3yxjApp4qSm7P9&#10;qglxCDzd7Y+7xiinQZG4E0UFLYCM0DgYoooAKKKKACgAA5FFFABQRnqKKKADHtRRRQAUGiigAAI6&#10;0UUUAFFFFAAeaBnHNFFABTTGCc06igAAxxRRRQAUjDcMUtFAAFGc4ooooADkmo5Qce1SUjqWGBQA&#10;zv0opSpAyaSgzA8jFIqlepzS0UAFFFFABRjHSiigAAwMUUUUGgEUAEUUUANKEnOaaRtOM1JTXBzm&#10;gmQ3HejnvRRQSHU0Ud80UFREINKcmiigoBxQRkYoooATb826kcZGadQeRigCM9K+T/8Agsl/yZ5/&#10;3Nlh/KWvrF12rnNfJ3/BZL/kzz/ubLD+UtehlX/Iwpf4kfFeIX/JFY//AK9s98/Z3j/4sF4LIP8A&#10;zKth/wCk6V2aggYJrjf2diT8AvBWP+hWsP8A0nSuzrkrfxper/M+lyn/AJFdD/BD/wBJQVG2d3FS&#10;UxgQayO5iDNOjlaI7gabmjBxkUAXYpRJyKd1HFUopGjbcOnpVyKRZFypoEO96KOe9FAgo570UUAH&#10;NFFFABR7miigAooooAKMD0oooAKKOTxijvigA/CjnvRRQAUUUUABHfFAznmiigAo5oooAMHOaCcj&#10;pQATwKDx1NA9T4R+Bn/KbD4of9i3D/6Ihr7u7V8I/Az/AJTYfFD/ALFuH/0RDX3dXrZt/Ep/4I/k&#10;fCcA/wDIvxf/AGE1v/SgyfSjmijBxmvJPugooooAKOnSigAnpQAUEdwKKKADnvRRRQAUYzRRQAd6&#10;KCcUc+lAAfpSEE9aWigAozQRjvRQAUc+tFH4UAGc0UZooAKOe1FFABRRnnFAOaADPGMUAY6UUdqA&#10;CijNFAAa+Bf2zj/xt++CvH/MJ0//ANLruvvo9K+Bf2z/APlL98Ff+wTp/wD6XXdehlv8aX+GR8bx&#10;x/yLKP8A1+p/mffVGSO1AJ9KK88+yADjFFFA+lABRRRQAY5zRRRzjOKACiiigAwaBRRk91oAKKAc&#10;0UAFFH4Ud6ACiiigAooJxRnnGKACiig0AFFB47UUAFFFFABRRnnFFABXnv7Wv/JrnxF/7EjVP/SS&#10;SvQq89/a2/5Nb+Iv/Yk6p/6SyVrQ/jR9V+Z5+bf8ivEf9e5/+ks8N/4Iuf8AJlsP/Y0X38o6+tK+&#10;S/8Agi6QP2LISf8AoaL7+UdfWlXiv94kcfDf/Ijoen6sKKKM84rnPcCijPOAKKACiijJzwKACijN&#10;FABRRRQAUUUUAFFFHOM4oAKKKKACiijnGcUAFFFFABRRmg9eBQAUUUUAFFGecYooAK8e/wCCgH/J&#10;l3xI4/5la4/kK9hrx/8A4KAf8mX/ABI/7Fe4/kK6ML/vUPVfmePxB/yIcV/17n/6Szif+CRf/Jg/&#10;gn/rndf+lElfS1fNX/BIsf8AGA3gk4/guv8A0okr6VqsZ/vc/VnPwn/yTOD/AOvcPyQUUUVyn0AU&#10;Uc9cUUAFFFFABRRz6UUAFFFFABRQevAooAKKKOfSgAooooAKKKOeuKACiiigAooo5xnFABRRRQAU&#10;UUfhQAc0A56UUc+lBSYUUZ7UZ9BQUFFFFABRQTjtQDnnFABRRRQAUUm7JwBS0AFFFFABRSBwV3AU&#10;oORmgAooooAWIYLGilibOeDRQA2gHPSmyB2RghwccGiIOqYkbcfWgB1FFFABRTJ1kZMRGlUP/E3a&#10;gB1BJHRc0UEZGKAEDDO3v6UtQyxzF1KN8o61MM5oAKCcDNFByRgUAAORnFFRhJ/tDMX/AHdSUAFF&#10;FFADS4pwOeajhjnUkyybvQVIOnSgApC2KWmyiRkIj644NACqwbpS0yBJEjxK+5qfQAUFgOtFR3CS&#10;uuImxQA/cM4paaisvJbtTqAAkjotND5OCKHBI4FRyQzl1KPwOooAlcEjAFMKkDOKcAd+6lf7tBNu&#10;oykLYPWl57VHtn88sX+WgRJRRRQIKAQelFRxJMrEvJn2oAkz7UULkDmgZxzQUmN3H+7Tgc9KbIrk&#10;HYecUQrKseJW3NQUOpGBI4paKAI8EcGjNE6yOMRijaQo3DmgloKKKGzjigkMigmmOsjFdvbrTxQV&#10;cKDnsKKDzxQUNLEfw06ohE5bn+dS0ANk5Wvk3/gslz+x5/3Nlh/KWvrNvu18nf8ABZNWH7Hmcf8A&#10;M2WH8pa9DKv+RhS/xI+L8Ql/xheP/wCvcj3r9nQ/8WD8F/8AYq2H/pOldoTgZrif2clcfAPwXn/o&#10;V7D/ANEJXaYO3Fclb+NL1f5n0WU/8iyh/gh/6ShwORmmsc/hSrwKRlbBwKyPRG0o+6aQBl4agHjF&#10;AgHSnRStE2RTR0xTXDEYWgfQ0I5VlXcKdWdbzPCcE/Wr8colXcBQKw6gZPU0Go5FlJXZ260C0JO+&#10;KKKKBBRn1NB5FMKymffv+XbQMfRQM96KBBQDnmio40mUnfLkelAEgPcUd80UUAByO9GQehpCGI4b&#10;nFJGHC4kbJoGOooooEGaKbIrsPkbFOG4KoLZ9aBhRzRQ2ccUCBW5yaac54NDKxZSB0606go+EfgZ&#10;/wApsPih/wBi3D/6Ihr7u+tfCPwM/wCU2HxQ/wCxbh/9EQ193dRxXrZt/Ep/4I/kfB8A/wDIvxf/&#10;AGE1v/SgycZo464puJN+S3FO/CvJPvPQKKKKCRocMcA0qbhuLHrSKsmfnanCgYc96KKaQ/Zu1Ah1&#10;FNiDqmJGyadQMKOaKbIrMuFoEOPSj8KaoI606gAo6jJoprhiykdqBg4YspH406iigQUUU0K2eTQA&#10;bT5m7PFOoooAKM56UU1A460AgUEFiacPpQM0UDCjtQc44pqKy/eoGKoIHzUtFFBIHpXwL+2dk/8A&#10;BX74Lc/8wnT/AP0uu6++HyRgV8D/ALZwP/D374Lf9gnT/wD0uu69DLf40v8ADI+N44/5FlH/AK/U&#10;/wAz76AAVfWiiivPPsg5xmmuhLKVb60OGLLj+HrTqBhRRRQIKbtYy79/GPu06igAooooAAe9NVHV&#10;2JkP+7ThkCgkk9KBhiiiigQhBJyGpIUdEw7bjTqKACiiigBsil1wpwaVQQBk54paKACiiigBkiO7&#10;qyykBTyvrT6KKACj2oooAYUk87zFkO3H3KfRRQAV57+1r/ya58Rf+xI1T/0kkr0KvPf2tT/xi58R&#10;f+xI1T/0kkrWh/Gj6r8zz82/5FeI/wCvc/8A0lnhn/BFsMP2MIzu4Pie++X8I6+tfpXyX/wRc/5M&#10;th/7Gi+/lHX1pV4r/eJHHw3/AMiOh6fqwoOc5FFFc57g2FHQYd93NOoooAKbIrshEb7TTqKAGxqy&#10;rhjk06iigAPSo5EkcqVlI2tkjHWpKKAAdKKKKACmFJPO8wSnb/cp9HPpQAUUUUAFRrHKJGdpflP3&#10;V9KkooABxRRRQAjZxxTLdHjTa8hY5qSigLhRRRQA2VGdCqPtJ70RqyrhuT606igArx/9v/8A5Mv+&#10;JH/Yr3H8hXsFeP8A/BQA4/Yu+JB/6le4/kK6ML/vUPVfmePxB/yIcV/17n/6Szh/+CR6SP8AsD+B&#10;9kpXC3JPv/pElfTFfNP/AASLz/wwP4J/3Lr/ANKJK+lqrGf73P1Zz8J/8kzg/wDr3D8kFFFFcp9A&#10;RmORphJ5pC909akoooAKKKKAIxHKJWYyHafur6VJRRQAUNnHFFFADII5I02ySbuafRRQAU2ZWdCE&#10;fafWnUUANjDKgVjk4606iigAqOWOV9uybbhs/hUlFABRRRQAUxkkMquJcL3T1p9FAB+FFFFABUYj&#10;kErP5vDdF9KkooAKKKKAEYZOaZBHJGGDy7ufyqSigtBRRRQMbKrPGVRtp9aI1ZRye2KdRQAUUUUA&#10;MmjeTaEkK4OT70+iigAooooAjaKQyhxJ8o/hqSiigAooooASOOQSM4lOGxx6UU+OigBtFFAIAwTQ&#10;SmFFGaKCgooooAKKKKACiiigAooooAKKKKACiiigAooooAKKKKACiiigAooooAKKKKACiiigApG+&#10;7S0UAR4PpRT25WmYI6ighoKKKKBBRRRQAUUUUAFFFGaDQKKKKACmvn0p1B6UAR0UYI6iigzCiiig&#10;AooyM4zRQaBRRRQAHpXyf/wWU/5M6b/sbLD/ANqV9YHpXyf/AMFlP+TOm/7Gyw/9qV6GVf8AIwpf&#10;4kfHeIP/ACROP/69yPef2dP+SBeC/wDsVrD/ANJ0rs64v9nUE/ALwXx/zK9h/wCk6V2g9M1yVv40&#10;vV/me9lf/Isof4If+koOgooYjAGaKyPSQ1gS3AptSY70xgc5xQJoTNFHWigaGgHecipI5GjbIptB&#10;GeDQMupKJU3LT81nxzyQvVyOUSoGU/WgkkooooJCiiigAooooAKKKKACiiigAooooAKKKKACiign&#10;FABRRRQAUUUfWgD4R+Bv/KbD4of9i3D/AOiIa+7q+EfgZ/ymw+KH/Ytw/wDoiGvu6vWzb+JT/wAE&#10;fyPheAf+Rfi/+wmt/wClBRRR715J90FFFFABRRRjPNABRRRQAUUUUAFFFFABRRRQAUUUUAFFGO9F&#10;ABRRRQAUUYooAKKKKACijcPWigAooooAKKM56UUAB6V8C/tn/wDKX74K/wDYJ0//ANLruvvo9K+B&#10;f2z/APlL98Ff+wTp/wD6XXdehlv8aX+GR8bxx/yLKP8A1+p/mffVFGaK88+yCiikyPWgBaKKKACi&#10;g9KAR0zQAUUUUAFFFGQTgGgAooooAKKM0Ag9DQAUUUUAFFBIHJNGaACiiigAooJA6migAooooAKK&#10;MjOM0UAFee/tbf8AJrfxF/7EnVP/AElkr0KvPf2tf+TXPiLx/wAyTqn/AKSSVrQ/jR9V+Z5+bf8A&#10;IrxH+Cf/AKSzw3/gi5/yZbD/ANjRffyjr60r5L/4IuH/AIwth/7Gi+/lHX1pV4r/AHiRx8N/8iOh&#10;6fqwooo71znuBRQCDyDRQAUUUEgDJNABRR1FFABRRQSB1NABRRRQAUUUZGcZoAKKKKACiigMCcA0&#10;AFFFFABRRnFAIPSgAooooAKKCQBkmgHIyKACvHv+CgP/ACZb8Sf+xWuP5CvYa8e/4KA/8mXfEj/s&#10;Vrj+Qrowv+9Q9V+Z4/EP/IhxX/Xuf/pLOK/4JFf8mD+Cf+ud1/6USV9LV80/8Ei8D9gbwQSf4Lr/&#10;ANKJK+lqrG/73P1ZzcJ/8kzg/wDr3D8kFFFFcp9CFFG4ZxmigAooooAKKNwzjNFABRRRQAUUAg8g&#10;0UAFFFBOOTQAUUA5GRRQAUUUZx1oAKKKKACiijI6ZoAKKKKACiijIzjNABRRRQAUUE460Ag9DQAU&#10;UZweTRkHoaC0FFBOOTQCD0NAwooooAKKCQOpooAKKKKACijcM4zRQAUUUUAOjoojYZIzRQA3NAOe&#10;lNkTehQHGRRGuxduaDOw4UUUUGiDNAIPSo54fOG0sV75FSDgYFABRRSMMjpQAu4etFRSRbpFkDEE&#10;dqlz2FABRRRQAZ5xRUaRYmMvmE57VJQAUUUUAFFRwxmEkbi2fWpKACjIziimyKXUgUAOBzRTYo/L&#10;XbnNOoAKCwHU0VHPD9oHllio65FAEgIPSimoGHynoBinUABOOtIHU96R+majkhMjrJvK+woAlZ1X&#10;gnrSg57U0jGARnmnUABOOtNZgcqKVs7eKYkW2cybjyOlABmipD92o6CLWCjcPWio44zEeDu3fpQI&#10;kooAxxRQAZ5xQCO1NdNyMM0RRiNNud3uaCth1FFFBQbhnFIrBulMnQScFiv0p0YAP4UAElNJA61J&#10;TZASKCXEbRTGXLq+Tx2p9BIUUUEd8UDTDPaioxGQd2c+oqSgsD0r5P8A+CygI/Y6b/sbLD/2pX1g&#10;elfJ/wDwWV/5M6P/AGNlh/KSvQyv/kYUv8SPjfEH/kisf/17ke9/s6MP+FA+Cxn/AJlWw/8ASdK7&#10;AEVxn7OUYX4B+DGz/wAytYH/AMgJXbR/d6VyVv40vV/mfQ5Wv+Euh/gj/wCkobRkDqaCfmP1prKW&#10;BBPFZHctx2c9Ka5+XFEahEwGzTvrQWRg8UZ9qVutMdQ3GaCeo6ikChTkGloKAjIwabFM8DblNOqE&#10;hscHvQI04phKm4H8u1PzWXFcPAd38PpWhBKkqbloEyQnFGRQab5YEvm7/wAKBDs0UD2ooEFGaKbH&#10;GqgnJOaAHZopF6dKWgAzzijOelNbnj9aI02LtzQMdRRRQIKDTZV3LgHmlCgKF/OgfmKTRRj2ooDc&#10;Ac0Uxly6sW6U+gex8I/Az/lNh8UP+xbh/wDRENfd2eM18I/Az/lNh8UP+xbh/wDRENfd1etm38Sn&#10;/gj+R8HwB/yL8X/2E1v/AEoMimlfn3AUCMCTzd34U6vJPuwooooEGeM0iIoYtmmpFg7txpy9KCth&#10;aKKD060EiY3DmlpqDaMZp1Awo7ZopGGeAaBCOm7rSqAuBS44waMY6CgYE+1GeM0ZxTWG4KwP4UAD&#10;IGZXyeKdRgelFAgowcZxR9aTaN2SaBibAG8wE5p1FFAgoopqqwOS34UACxrGzOv8R+bNOHWjg0UD&#10;uHPpSHBODS59aQKBQHmJEpVeadRRQID9K+Bf2zxu/wCCv3wWU/8AQJ0//wBLruvvluVwa+Bv2zQB&#10;/wAFfvgsP+oTp/8A6XXdehlv8aX+FnxvHH/Iso/9fqf5n3yOPlA6ClooU4OTXnn2e4A5prxq5Vm/&#10;hOVpQeKWgYUZoooJA88Cm+TH5nm5O6nYzxRmgr4QHHFFFFBIU1IxG7OvVutOooAAMd6KKKAEIyce&#10;1JDGsabVz+NOx7UUAFFFFADZI1lUpJnb7UqjaAnZelL1oxjoKB3CiiigQ2SISsrM33TladRRQAUE&#10;UUUAM8lTL5u45p4owOuKKB3CvPf2tf8Ak1z4i/8AYk6p/wCkklehV57+1p/ya58Rf+xI1T/0kkrW&#10;h/Gj6r8zzs2/5FeI/wCvc/8A0lnhv/BFsbf2MInHfxPffyjr60x718l/8EXP+TLYf+xovv5R19aV&#10;eK/3iRycN/8AIjoen6sKRgT0+lLRXOe2NihSFdiE06iigApssayxmNuhp1FADUBVdnZRhadRRQAU&#10;2SNZSpYn5TkU6igAooooAD0pnkqZPNJp9FABRRRQAUxIVjdpE6t1p9FAB0ooooARhn+VJFCsCbEJ&#10;PenUUDCiiigQ2WMTRmNj1pYwUQR9l4FLRQAV4/8At/8A/Jl/xI/7Fe4/kK9gr5//AOCpfxR8B/CD&#10;9gj4keL/AIj+IotM09tE+xxzSRu5eeeRIoo1VAWYs7AcA4GScAEjbDyUcRBvuvzPLzynUrZLiYU0&#10;3Jwmklq23F2SMj/gkdGsn7A3gct/Ct0R/wCBD19L18Z/8EMf2jfgz8cv2JNN8LfC/wAbw6pqPg+6&#10;ktfElkLaaGSylld5YsiVF3KyZIdcqSrDOVYD7MqsXKMsVNxd1dnPwzRrYfh3C0qsXGUacU01Zp2W&#10;jQUHpRRXOe4RmBTL5pPPpUlGPaigAooooAakKJI0q/ebrTqKKBhSNkjApaKBDYoVgTYhNOoooAKb&#10;LGJY2jY/ep1FACRrsjEeeF6UtFFAAOTzTZIll2lyflORinUUDCiiigQHpTDCrSiUtyKfR+FAAKKK&#10;KACmrEqyNKPvN1p1GM9RQAUUUUAI2ccd+KSKJYE2oT606igAo75oooAbLGJU2E0kUflgIOi8LT+n&#10;QUY56UFX1CgjPBoooKGSwiXG4/dbPFPoooAKKKKAI2hDTCQ54qSiigAooooAIolEjSd2xRTo6KAG&#10;0UZx1oBz0oMwo70UYB6igEFFHSig0CiiigAooooAKKKKACiiigAooooAKKKKACiiigAooooAKKKK&#10;ACiiigAoooz2oAKKCQOtFABRRRQAHpUZOOtSUdeooE1cjooyPWiggKKKKACijI9aM56UAAoowD1F&#10;A9KCkwooozQUFFFFADX6U2nSHjj1puaCJbhQaBRQIKKQ4HSloLTuB6V8nf8ABZU/8Ydn/sbLD+Ut&#10;fWJ6V8nf8FlP+TOz/wBjZYfylr0Mq/5GFL/Ej4/xB/5InH/9e5Hvn7OpA+APgsn/AKFWw/8ASdK7&#10;UEHpXE/s7/8AJAPBR/6lfT//AEnSu0j+7xXLX/jS9X+Z9DlP/Irof4If+koHxtptSVGx+asTukFF&#10;GaAfagIhTX606igoi/ipadIB1xTcYPAoJvbQKbJ93p3p1FBRG3Ixilgme3O4/d70sh+Wm5z1oI2Z&#10;owTCZN4p2RmsyCZ7duvGa0IJY5l3KKAJKKMj1ooEFFFAJ7igAooooAKM0UDaeooAM0UfLn5aKACj&#10;PNGQOpo+UnkUAGaKMKPuignFABRQG9qRnVThh1PFAHwl8DP+U2HxQ/7FuH/0RDX3dXwj8DP+U2Hx&#10;Q/7FuH/0RDX3cK9bNv4lP/BH8j4XgH/kX4v/ALCa3/pQUZopMoG2/wAVeSfdC0UUUAFGaMgdTQGU&#10;/KvagABoooz2oAKKaeTwaduDHK0AFFFFABRQTgZJxR8oxhqACiijOOcUAFFNeRVIVjyelOoAKKKD&#10;060AFFIWG7G/nNLQAUUUZHrQAEgUA56U0MrNhedvWnA55xQOwUUZHTNBPB9qBBmikVgwyKWgAPSv&#10;gX9s4f8AG374LYH/ADCdP/8AS67r76NfAv7Zz4/4K/fBY/8AUJ0//wBLruvQy3+NL/DI+N44/wCR&#10;bR/6/U/zPvqimoSRu3delOrzz7IKKD0prMAy5fr0WgY6iiigQUUE4FN3DzNpfn0oAdRRRQAUZGcU&#10;Zx1pqyKzFFPK9RQNajgaKBxRQIKKa2Qc7setCOHG4GgB1FFFABRTXYINzGhSxAYng9KBjqCcdaKC&#10;MjFAgopryBNqsfvdBTqACiig0AGaPem+au/yt3zYztpw6dKACvPf2tT/AMYufEX/ALEjVP8A0kkr&#10;0KvPf2tv+TW/iL/2JOqf+ksla0P40fVfmefm3/IrxH/Xuf8A6Szw3/gi6f8AjC2H/saL7+UdfWma&#10;+S/+CLjA/sXxKD/zM19/KOvrMfSrxX+8SOXhv/kR0PT9WLRmijOO9c57QUU1JEl+dDxTqACiimyM&#10;qL5kjYAoAdmikVlYBh+FLQAUZoPTkUySVY2Xe2NxwB60DH0UDpRQIKM0E4Gab5iCTyy3zHnGaAHU&#10;UDpRQAUUU1ZVaQxI3zfxUAOzRRxngUUAGecUUhwPmpsMqTDej57UAPooooAKM015FjVndsACiNw4&#10;3flQOw7Ir8SP+Dp/9tT+3fGXhP8AYY8H3n+j6Kg8QeMGSTh7mRStpbkdtkfmSHPXzo+m05/ZP4xf&#10;FLwr8D/hR4k+Mfjm9W30fwvolzqmoyswXEMMTSMAT3O3A9SQK/kk/aY+PfjT9qL4/eLf2gviDeNN&#10;qvivW5r6ZdxKwozfu4V9EjjCRqOyoBUTehdON5XPqv8A4N+v2zrX9kv9vjSPDvizWmtPC/xIjTw5&#10;q7M37qO6kcfYpn7ACciMsfurM5JAzX9Klfxl2d7dadeQ6hY3DQzW8iyQyxthkZTkMD6g1/VV/wAE&#10;qv2xrL9uP9h/wX8appFGuR2I0rxZDuyU1O2Ajmf2WTAmUdllA5INKm+hVWPU+iqKKD0rQxDIoprS&#10;oJlj38kfdp1A2FFFFAgozTBMhkMSt83ennGeBQAUUUE7Tu3UAAOelFNjlWb50PtTqACiimu6xo0j&#10;nAAoAdkUU1CrrvWnZ9qACjNH1przJGQjvjc2FFAx1FFFAgozQelNaVBKsZfBP8PrQA6iiigAoopn&#10;nLvMat838VAD80UfQUUAGR0opD1zmkikSUbo2yOlAx1FFFAgzRTZGVELs2AvNCOrqGHccUAOozR1&#10;6ijA9KCoyCimSSLGwLtjJwKfQUFFFFAACD0NFR7o1cRlvmbnbUg6dKACiiigB0dFNjkTey7+Rjii&#10;gBGIUFj6ZoUgjKmkZQ67WWlRVQbVHFBAtFFFAhrsqfM7YFKucZzSSoJRsccdc0oUDnHbFBURaOaK&#10;CcUFDZJQh296VTkZzSNErOJD2p1AgooooGNVgXwJM+1OqNYQj71AzUlABRRRQAxWDcK+71p6/d6V&#10;HHFFGx2jrUlABTWOAWL9OadTXVCpUj2oEwjYMu5T1p1NiVUXatOoGFNkdEXLninU2WJZVwwoAEBz&#10;ndxinU1QuenQYp1AASB1pjSIG6804gHnFMEO+QSN2oAdtyd2adRRQAHOODUYYE7Vk+apKjWBVk3i&#10;gCSiiigBCoPaoQQzZEmanqHyo4mJUc0CY4EkZxRQDkZooIGtjnnHGc0IQVyrbqUxhvvdKRESMbY+&#10;lBXQdRRRQSNlIX5mbAoQ5PWiRBIQjDihVCttHpQUh1B54oprMQQAKChC0a/LSsv8QpBCm/dnmn4H&#10;Sgncjopzou3pTaBWE3qTtB5pce1NVVB3LjPenUAB6V8nf8FlP+TOz/2Nlh/KWvrAgAZAr5P/AOCy&#10;n/JnZ/7Gyw/lLXoZV/yMKX+JHyHiA/8AjCcf/wBe5Hvf7ObqfgH4LUN/zKthn/wHSu2Ax0rif2cl&#10;A+Afgs4/5lWw/wDSdK7auWv/ABper/M+iyn/AJFdD/BD/wBJQVG5Cn5qkoIDcEViegRKQehpacI0&#10;HRaRhg4FBNhOc0hIHBNL700qpbkUAmI5yeDSU7YnXbSMB1AoBoSiihRgYoCIdeoprAbelOo68Ggo&#10;jPTpRbTtbtu7f3acUUjpTfKPXbQTymlHKso3IadWbDK1u/6VeilSRcrQBJQCpHDg0DpTUiReU60E&#10;jjRRnPNFACE460KwbkGggFfmoVQvC0FdBaKKKCRrnaM0oIahlD/KaAqqcCgYtAx3ooP0oEJuCnaT&#10;SkAnOKbtDHJp2PagrsfCPwN/5TYfFD/sW4f/AERDX3dXwj8DP+U2HxQ/7FuH/wBEQ193V62bfxKf&#10;+CP5HwfAP/Ivxf8A2E1v/ShAy/d796XA9KMDriivJPugooooAQMG+6aXAznFAAHQUUAFGQOooowP&#10;SgADBvu0AY6UdOgooAKB15FFFAA2M9KPwoooAKKKKADHfFFHToKKACjcv3RRRgelABgdcUUUUAFI&#10;roRgUtGB6UABGDkijmjr1FHToKADpzQSGPFFGMdBQMOnQUUUUCA57CvgX9s3n/gr/wDBbP8A0CtP&#10;/wDS67r76PSvgX9s3/lL98F/+wTp/wD6XXdehlv8aX+GR8bxx/yLaP8A1+p/mffVFGB6UV559kFB&#10;jUncKKKACiiigAo2KTvoo9sUAFFFFAB70nlqPn70vviigAGcUUUUAAUHkmgqBwDRRQAUUUUAG0Nw&#10;TQVA6GiigAoHNFFACNGrMCx5XpS0UUAFFFFACeWhbefvUtGB1xRQMK89/a2/5Nb+Iv8A2JOqf+ks&#10;lehV57+1t/ya58Rf+xJ1T/0lkrWh/Gj6r8zzs2/5FeI/69z/APSWeG/8EXAn/DF8TEc/8JPffyjr&#10;60xivkv/AIIujP7FsOR/zNF9/KOvrSrxX+8SOXht/wDCHQ9P1YUev0oornPaGpGkfyIOKdRRQAU1&#10;1VxtYU6igAAAAULjbRRRQAHpTXjR2UuudpyKdRj2oHcB0ooooEDfdpuyMvvKfN/ep1FA0GeelFFF&#10;AgqNY0WYuF+ZupqSj3xQAAYooxjoKKADjoVpqRrHwop1HvigAooooAa6LICjDihVwu3H3elOwD2q&#10;rrOraboGk3Wu6zdx29nZW7z3VxK2FijRSzMT6AAk0DPyt/4Okf2zbXwB8BvDv7F/hTXNuseOLlNV&#10;8S28MnzRaVbyZhV/aW4XI9fszZ9/ws0bSNT8Q6xa6Botm9xeX1zHb2lvGMtLI7BVUe5JAr2//gpf&#10;+17f/tw/to+Nvj/vkXSbzUms/DNvIeYdLgJjtgR2ZkHmMBwGkbFe1f8ABB79nLwz8Rf2odU/af8A&#10;ippK3Hgv4IaK3iTUPtA/dS6nhhp8Pu/mo0qr3aADnODnGMqtRRXUurWpYPDyq1XaMU232S1Z8n/t&#10;CfAT4l/swfGXXvgP8X9D/s/xD4dvPs9/bhtynKh0kQ8bkdGV1PdWHSv0Y/4Ne/2zbr4XftLa1+yB&#10;4o1YDQ/iJaNe6HFNJgQ6tbRliE/6624cHuTBHj3of8F4Phtb/tHfCb4d/wDBTfwfpMdvdakp8KfE&#10;izt1+W3v4ctaz/SRN689AIhyScfnD8LfiR4q+D3xK0D4s+BtRks9Z8Naxb6npd1G2DHPBIsiH6ZU&#10;Z9RxVVKc8PWcJqzTsY4DHYXNsBTxWHlzQqJSi+6ep/Y3Qeleffsp/tC+Dv2rf2c/B37Q3gO+jn07&#10;xVocN5iJs+RPjbPA3o8UqyRsOzIRXoNUUNKRmTeyfN/ep1GB6UUAFFFFADRGiuzhPmbqacOlGPaj&#10;GOgoHcKQ/wC7S0UCGxxJF8qCnUdOgooAKa6LIuxhxTqOvUUANUBQEC/d6U6jHtRQAU1443I3p937&#10;tOo5z1oHcKKKKBAelMMcZfeU+b1p9GPagAooooAKaI4xIXCfM3VqdRgelAABgYooxjoKKAAEc5FN&#10;SNY+FFOo98UAFFFFACMquNrChAFXaF+7S9eoooAOaOaKKAGNGkjfOmcHin0YHpRgelBXMFFFFBQ0&#10;xhn35p1FFABRRRQARxx7mcpy3WinR0UANyelFFFBmFFFFABjJoxRRQAdDiiiigpMKKKKCgooooAK&#10;KKKACiiigA570UUUAFFFFABRRRQAUUUUAHvRRRQAUhHORS0UAFFFFABRjnNFFABRRRQAUYHpRRQB&#10;GKKfsUdBTO5HvQRYOaKKKBBRRRQAe9GM0UUAHQ4oo70UFRCiq+ratpeg6Zca3rmpW9nZ2kLTXV3d&#10;TLHFDGoyzuzEBVA5JJwBXzB8Vv8AgtN/wTW+EdzLYav+0zperXEJYNF4XtptSBYdg8CNGfrux71p&#10;TpVartCLfoOUoxV27H1P1GCKaygLxX566v8A8HL/APwT20y4aGy8JfE7UVU8TWfhuzVW9x5t4jfm&#10;KveCf+Dkb/gnX4w1uDR9YtfiB4cjmkCtqGueG4DBFnu32a5mcD3CnHet/qGMtf2b+4y9tR25kffW&#10;KKo+FvE3hzxv4X0/xp4Q1i31HStWsYrzTdQtJA8VzbyKHjkQjqrKQQfQ0eJfEugeDvD974r8U6vb&#10;6fpum2slzf313KI4reFFLO7MeAoAJJrm5ZXsOUo04uUnZLqXj0r5O/4LK/8AJnnT/mbLD+UtfLn7&#10;YH/BeTx3qWvX3g39kLR7XS9LhdoovF2rWazXNxjgyQwPmONc9PMDkjkqpOB8W/FT9sf9qX43WTaX&#10;8Vfjt4j1qze4Wc2N1qBFuJBnDCJcIpGTjAGK+ryrh/HRrQr1LRSd7Pf/AIB+H8deJGQYzKMVlWF5&#10;qkpxceZJKKfq3dr0R++P7OZz8A/BZJ/5lWw/9J0rta/Db9n7/gsP+2h8B7Sz8PXHi2x8VaHYwpDb&#10;6T4h09CYolAAVJogkgwAANzMB6V+if7E3/BXj4BftYX1n8P/ABNA/g3xndOI4NI1CcPb30nYW8+B&#10;uY/3HCtngbutefmGR4/CylUa5o6u6/Vbn1vCfiFw3m1Gjg1N06qjGNpq12klo9U/vT8j62ooByKK&#10;8I/SApCoJzS0UARsMHAoxmpCoPJFMcYOAKCWuog4NBUN1oo70AmMdQKTtipCAeopNi+lAWGdKKBR&#10;QAUUUUFCMARyKS3ma3fI+76U6g89qAL0cgkXcp+tOAxVCCR4Tyfl9Kuxukg3L+VBI6ikU7u1KeDi&#10;gkMe9FFBOKACiiigA75oxzmignFABRRkHoKKADkcCiikYlSAO9AHwl8Df+U2HxQ/7FuH/wBEQ193&#10;V8I/Az/lNh8UP+xbh/8ARENfd1etm38Sn/gj+R8LwD/yL8X/ANhNb/0oKKKTd822vJPuhaKKKACi&#10;imq29mUjpQA6igUUAFGaOxNNRi65xQA6iiigAoprtt+bFOUfKG9aB2CiiigQUU13IZQO5p1ABRRR&#10;QAUU0NiTaRTqBhRRRQIKKYkiyOyY+6cU/NABRRSEgHPpQAtFNjfzF3U6gAPSvgX9s4Ef8Ffvgt/2&#10;CdP/APS67r76PSvgX9tA4/4K+/BU/wDUJ0//ANLruvQy3+NL/DI+N44/5FtH/r9T/M++qKRW3AHH&#10;alrzz7IKKOvWmSS+W6oB944oAfRRRQAUUUzzVE3l4OcZoAfRRRQAUUUxJd7tGBytAD6KAGH3qKAC&#10;igkAZNMhkEibgMUAPooooAKKbK4jjLEURuGVWwRuHSgB1FFFABRTZJhGyqR944p1ABVbV9Z0jw/p&#10;s2s69qttY2dvGZLi6vJ1jjiUdWZmICj3JqzX4f8A/BdL47fG79r39vKP9hD4P6jcT6L4Rggjm0mC&#10;88u3u9RkgW5mnnOQCIkdYxuztKvjljnow9GNaT5pKMUm23skuoWnKSjCLlJtJJbtvoj9tdE17Q/E&#10;ulw654c1m11CyuF3W95Y3CzRSr6q6kgj6Grdfzp/st/H7/goB/wR+8fR+K9T8FapN4Hu7pY/EHh2&#10;5uPO0q+BPVZI9ywT8fLIME9CGGRX74/s0/tF/DL9q74KaF8d/hFrAvNF1218yMNjzLaUHbJBKo+7&#10;Ijgqw9RkZBBLrUIRgqlKanB7STuvTTqVOnWo1HTrQcJLdSTT/Hod3Xnv7W3/ACa58Rf+xJ1T/wBJ&#10;ZK9Crz39rb/k1v4i/wDYk6p/6SyVnQ/jR9V+Z5ubf8ivEf8AXuf/AKSzw3/gi5/yZbD/ANjRffyj&#10;r60zXyT/AMEXJB/wxhEn/Uz338o6+tvxq8V/vEjk4b/5EdD0/VhRRTXIUbyPuiuc9sdRUdvOJ03g&#10;fnUlABRRTZplhjLsPpQA6imxSCVVkC9RTqACig8jFRvMkZXCMdzY4oAkooPJ6UUAFFFRPcqtwLYo&#10;2TQBLRRRQAUUYzUMNytxI0OzBXvQBNRSLuxhjS0AFFIzBVLHtzTLecTpuAI+tAElFFFABXwH/wAH&#10;Fn7Z95+y5+wpcfDXwjqv2XxL8VLiTQ7ORWxJFp6qGvpF+sbJDnt9oyCCBX3xPMIY2dlzjtX8yv8A&#10;wXX/AGzY/wBsX9vvxDc+Gtda88K+B1/4Rzw35c26FxA7faJ0A4PmTl/nH3kSPnAGJlojSnG8j40P&#10;PSv2W8BfBHxD+xf/AME0PAX7NKeGLpPGHxImXxp8Qlt7Vy1vG4X7FaSED7yoqEofuujccgn4T/4I&#10;0/sXP+29+3j4T8A6zbs3hnw/N/b/AIsk2bgbO2ZWEB/67S+VCfRZGPOMH+osW8McSxRRKqqoVF28&#10;ADtW+ArRwuIjWlG9uh4XFmT1uIMkq5dTrOl7RWckru19Va63Wm+x+Qf7Lfw2H7RHwz+Iv7BnxS0a&#10;8h0X4l+HpH0O4urV1XT9btlMtrcKSAAdyKSON3lqp4OD+LPjLwlr/wAP/F2reA/FenvaapompT2G&#10;pWsikNDcQyNHIhz3DKR+Ff2PzSR2u0GPLM2PlFfz8f8ABzP+xnJ8D/2v7L9prwroCweHfilZ+bey&#10;28eI49YgVUnDY4DSp5cuersZTyQxrXMsVHG4j2yjy9/8zk4J4crcJ5LHLZV3VjFtxbVmk9bbvZ3t&#10;6n0B/wAGrn7aNteaD4u/YX8YaiVuLORvEXg0O3DwsQl7AM9CrmKUAZz5kp428/sdX8jn7Ef7UPif&#10;9jT9qjwX+0d4WLO/h3WI5NQtQ2Bd2T/JcwH/AH4WdQecHB6gV/Wh4L8YaB8QfB2k+PfCl+t1peta&#10;bBf6bdR9JoJYxJG4+qsDXHB+6fUVI2lc06Kia6VLgW5RsnvUtUZhRRQACcGgAoqGG4WaRofL2le9&#10;TDIGDQO1goopGYIpY54oELRUdtOs6bgCPrUlABRRTJ5VhiaRlJx2FAD6KbDKssYcKRmnUAFFB6VF&#10;cXP2YLuUsWOPloHYlooGSof1ooEFFFRtdKlwLco2T3oAkooooAKKB15qGG5WeVoChBXvQMmooG7H&#10;zUUCCigsFBY54qO2nWdNwUjHHNAElFFFABRn2pk8gijMjdu1LDJ5sauAelADqKKKACio5p1ix8rH&#10;5scVIRk9KB2DHpRRQT6UDTCioXuFSZYsNk1MOlBQUUUUAOjoqOOdfMeM/wAOKKAB3WNdzDtRG4dd&#10;6nrSlAetKFC9BQQFFFFAhskgjGWpwORkGggHqKQKAc0D6C0jEjkUtBGaBEckwRgo71JmkKg/hS4o&#10;KuFBzjiig88UFDRMjP5YPNOpojQNuC06gAooooAakqvkqelOUkrkik2gHgUtABTXkCAsW+72p1Jt&#10;B6igBI3DpuBp1AGBgCigApkziNdxp9BUN1FACKcruz1paBwMUUAI/TlsUxphGyjHWpCAwwRSbF6l&#10;aAEBwQ2fvU6gDBzRQAjZ29ajVy0m3calIyMU0RoDkLQA4Z70UUUAFRo4k4Vzx2qSkCKpyFoAEzty&#10;aTYM5p1FAELkpuOeKI2DrkVKyK3BFM2hPlUUEtBRRRQSNlcRpuNKvIzu680pAPUUY5zQAd6+SP8A&#10;gpt/wVs+DP8AwTz8ODw5FDD4m+IeoQCTS/CcFztFvGc4uLpxnyo+OF++/bAyw7T/AIKW/t2+Fv2A&#10;P2ZdS+Ll/BHea/fN/Z/hHSGYf6XfODhm/wCmca5kf1C7Rywr8o/2Pv2U9V+MWrXn7cX7aWpTeINe&#10;8QStqdrb658yJGfmF1MG4xtH7tMbEQKcdNpXxODy3CPF4q/Leyit5Psv1Z6WU5Tjs6xiw2G33lJ7&#10;RXd/oupyWu6L/wAFI/8Agq74i/4Tv9oP4jXmheC7qbz7GxnV7fT4o85RbWyUjzMDGJJCSRyXY9fb&#10;vhr/AMEv/wBkr4Z+Fprfxj4ZbxLcNCTeatrl46bFA52LGyrEB1zyw/vV7x4O+IHgXx34Xj8X+CfF&#10;Wn6lpLKxW+s7hXiAXqCQflx3Bxivl/8AbH/4KQ/DLRfCmqfCH4FXTeKvFGtWsunrNpsZkt7MyKYy&#10;Qw/1snzfKqBhnqex+PlnPE/EWNWFwsXSgnqoq3Ku8no/va9D9Tp5Bwjwtl/1rFONWVtHNp8zttGO&#10;2vkn6nO/ET/gjX8NvEl22tfB/wCLV7pNpcjzbezv7db2JQeRskDIxT0yWOO5rwn9oX/gmL8U/wBn&#10;34eal8UtZ+Jnhe80nTFUyqJLiK4lLMFVUQxlSxJHG8V1H7MHwR/4LG+D9Oht/gV8FPiIulDBj0/V&#10;tCItNp9Eu1AQH1XH1r6f8H/8Ei/+Cof7dWrWK/tu+ONN+Hvg2zuUlk0e3kgmu5/Vo4LYsgbGRumk&#10;BXPCEZFfbYWnxRl+MjCtjYTop6tpOVu1rb+dz8+x2M4Nx+BlOlgp067WiTtBPvvt5WPsD/g3+8R+&#10;KvEP/BMfwbH4lmmeOw1TVbTSpJs/NareSFQCeqq7SIPQJgdMVw3/AAX+/aL1rwV8LvC/7Onhu5aH&#10;/hLriW+12ZGwxtLcqI4fdXlfcf8ArgB3NfdHwW+DfgD9n/4VaD8Gfhhoi6foPhzTo7PTbVeoReSz&#10;H+J2Ys7N1ZmYnk1+Z/8AwcSeENYg+Jnw58eG2c2F1od5YLMF+VZo5lkKk9iVlBHrtPoa9jJ/Z4jO&#10;4yktG21+aPyHxJrYrCcF4h0W72jFtdm0n+Gh+dekaRqviHV7Xw/oWmzXl9fXMdvZ2lvGXknldgqI&#10;qjlmLEAAdSa+5vhv/wAEBv2oPFfhaHXfG/xH8LeGry4hEi6TN511NDkfdlZFCK3qFZwPXtXx78Cf&#10;ilcfBH40eFfjBa6RHqEnhnXrXUlsZm2rP5Mqvsz/AAkgYDYODzziv3g/Zi/bt/Zo/aw0O1u/hh8R&#10;rEatPCr3HhrUJhDf2z4+ZDE3L7f7yblPUGvqM+x2Y4KMXh4+71dr2PxLw34d4Xz+pVhmdT94rcsO&#10;bluurXd36XPx2/ai/wCCYv7Wf7KdpdeI/GHgyPWvD1qN0viPw3I1zbRL/ekBVZIh6l0C+5r7Q/4I&#10;v/8ABOP/AIRDTbX9r343eHwNVvod/gnS7pebSBh/x+uvaRxkID91Du6sNv6Mz29tcwPbXECSRyKV&#10;kR1DKynqCO4ohhjt0WCBFREXaiKuAo7AD0r5nFcRYzFYP2Mkk3u11XY/W8n8LsiyfPFj4Scox1jC&#10;VnaXe/W3S63JOaQk5/ClHSjHOa+fP1AbGxZcmnUKAowKKACo5iF+apKRlDdaAI85PFL704xgnIpG&#10;Xb3oIsxCcU0SEtjFOpuMNmgdw8tRQyADNOoIyMUFEdFOZBjrTce9BO24UUY96ByKB3CmwXMkUmV+&#10;70NOpuwdqBmgjCRdyn3pw6VRglaBuOlXInV1ylBLQrEAZLYpI2DruBp2PWgAL0FBIe1FFFADWJHI&#10;pckmlIzRjnrQAfWiigjIxQA1iFZVz1pwzRiigfU+EfgZ/wApsPih/wBi3D/6Ihr7ur4R+Bn/ACmw&#10;+KH/AGLcP/oiGvu7tzXrZt/Ep/4I/kfCcA/8i/F/9hNb/wBKG7snbzTqMe9FeSfdBRRRQA1XUnAp&#10;wBHWgAAcCgcUAA4oIOM5oooARSG5FLRRQAUhJzgUtBGe9ABxnij3oxzmigYAFjjNNORxmnZooEFF&#10;FFABTd3NOooAQAg80tFFABRnjOKKBwMUAGKKAMUUAGOM5pEbdyB+dLRQMAMdKKKKBAelfAv7Zxx/&#10;wV/+Cp/6hOn/APpdd199HpXwL+2f/wApfvgr/wBgnT//AEuu69DLf40v8Mj43jj/AJFlH/r9T/M+&#10;+qKKK88+yCjAoooAKKKKACjAznFFFABjFFFFACZIGaXAB4FGPejHOaACiiigA96AAvQUUUAFFFFA&#10;B2xRRRQAUUUUAGB3FFFFAAelfh7+zItv8TP+CnX7SnxlmiE32Pxdf2djM3OyOXUJwmPfy7VR9M+t&#10;ft5qF0tlYzXsn3YYmkP4DNfh1/wSwk/4SLUfjB8Rj839teOmbd/ewZZP/a9cOdVPY8P4mXdRj98l&#10;/kfTcG0fbcT4ZPo5P7os+jfjz4Dtfif8FfFXw/uIFf8AtfQbq3h3LnbKYm8th7q+1h7iue/4NY/i&#10;Br2p/DP4t/DC8uXbT9G1rS9Qs4mbiOS6juEkwO2fsqV6TdputpEP8SMP0ryv/g1+s1sNd/aAtFXi&#10;HVNFj/75bUhXk8D1ZSyvF0nsnBr11R9R4oUYrGYWqt2pr7rP9T9aq88/a1P/ABi78Rh/1JOqf+kk&#10;leh1+bf/AAWs/wCCn3xe/ZQ8dN+zL4N8B+HdR0jxf4Dka+vtSWf7RD9oaeBtmyRV4VQRkHnrkcV7&#10;WMzLC5TSWJxLaimr2V+p8fw7wPxB4h42eSZNBSr1Kc7KUlFaRd9Xoe3/APBFw/8AGFsPH/M0X3/t&#10;OvrQAAYFfjB/wR5/4Km/GHTfiv4J/Ysh+H/hw6D4i8STNdaown+1x+ZGWO395s4KDqvc1+zw5FTg&#10;84wOdRlXwrbinbVW1sjTiDw24q8L/q+U59TjCtKHOlGamuVya3XmnoOoxzmiiuw+dEVQvSloooAK&#10;GAYYIoooAAMdKKKKACiiigAooooAKTaud2OaWigAooooABx0owOwoooC4UUUUABUE5o2gDAFFFAB&#10;RRRQB8zf8Fcv2rdW/ZE/YZ8YePPB1heXfirWLX+xPCdvYwPJILy5BTzsKCQIo/Mlz3MYXgsK/l+f&#10;4Y/E92MjfDzXmZjlmbSZ+T/3zX9jVFTKPMaRnyn5v/8ABtd+xG37O/7IF5+0F418OTWfiz4nXgmX&#10;7ZCUkt9JgLJbR7WGV3uZZT03B48/dFfpB7U2aWO3haeWRVRF3MzHAUDqT7V8J/tQ/wDBwr+wx+z3&#10;4ruPAng/+3viJqlrIY7qbwpDF9hhkBwUNzM6hz7xLIv+1nitqNCrWfLTi2ZyqRWsnY+7iAeor5f/&#10;AOCwX7GP/Dcf7Cfi74XaNbLJ4k0mD+3PCLMuS1/aqzCEehlQyQ57GUE8CvDfD/8AwcSfB2w1TT2+&#10;N/7JnxR8D6HqFwkS+Ir7TUmt4Nx4dxlGK45OwM2Oit0r788EeN/CXxL8Iab4/wDAPiG11bRdYs47&#10;vTdSspQ8VxC65V1I7EfiOh5oqUZxjdrR/NFPmhKzVn56H8fcvwq+KMMjQzfDfXlZGIZW0ebII7fd&#10;r+gL/g2y/aa8YfFL9jK6/Z4+J9tqUOufDG+W10/+1LeSOSbSZy724UuBuETCWLj7qrGOBjP6MUVj&#10;GPKypVOZWsJtXOcUtFFUZhQBjpRRQAYGeBRRRQAUEA80UUAAAUYUUUUUAFBAYYIoooAMUUUUAFG0&#10;elFFABRRRQAUFQTkiiigAooooAAMdKMAdqKKACiiigAwCc0ABRgCiigAooooACARg0Yx0oooAKKK&#10;KAD2ooooAKKKKAE2rndilHSijoKBoKKKKCx0QALEDrRRHRQA2iiigzCiiigAooooAKKKKACiiigA&#10;oo59aKDQKKKKACiiigAooooAKKKKACiiigAooooAKKKKACiiigAooooAKKKKACiiigAooooAKKKK&#10;ACmlMnOadRQBGRg4opxQk5zTSMHFBDQUy5nt7W3kuruZY4o1LySSMFVVAySSegAp+fSvzi/4Lof8&#10;FIoPht4Df9h/9nHxANQ+JHjjbY62ultvl0ixlIUxFhws8+dgXO5ULsQu5GO1GjKtU5V832XVsV+3&#10;9M+Wf2rPis//AAVy/wCCk39k6Bq8118IfhVmC1Zc+Re7Zf3sqj1uZEChjyYYVPBGK+shaWwtBYrb&#10;p5Pl7PK2jbtxjbj0xXlX7Gf7NOnfsv8AwUsfA7CGTWLr/S/EF7Cv+uumAyoPUogwq/QnA3GvWPfN&#10;fmHFGcrNMw5KL/dU/dj595fN/gf0Bwbw/wD2JlS9qv3tT3p+XaPyX43Py7/bI+CfxF/Z0/aCuvg5&#10;8DPEmo22hfFLy/sfh/T7xlWZ5p/L+ysgPI8w7VyOUfbk/NX7Y/8ABNr/AIJg/A/9gj4XaX9k8MWO&#10;q/EC4sQ/iLxhdWqtcGZxl4YGOTDCudgC4LAZbJPHwp+zd8PtK/aO/wCC6miJrtql5p3wt8Lrqhhk&#10;G5Rcxx74D7FJ7qOUf7UYr9jMV+m4fFYiWUYdVPilBOT2b00v3drH4nnlOjTzzERo35Izair3S11S&#10;7K99AxRijnNFZnnhXk/7aH7J/g79sr4E6j8HPFdx9jmkkW60XVFiDtYXqAiOUDuMMysMjKuwyDg1&#10;6xRmtKVSpRqKpB2a1RzYzB4fMMLPDV480Jppp9Uz+dP9pj9k/wCN/wCyb45m8D/GPwfcWX75l0/V&#10;I0LWeoIDxJDKOGBGDtOGXowByK85t7ia0uI7q1neKWNw8ckbFWRgcggjkHNf0rfED4b+Avit4WuP&#10;BHxJ8IadrmkXa4uNP1S1WaJ8dDhgcEHkEcg8g18O/tM/8EE/gb49SbxB+zn4suvBmpHLf2XelrvT&#10;pD6DJ82HnuGceiivuMDxRh6sVDErlffp/mvxP534i8H8zwdSVbKZ+0huot2mvR7P8GfG/wCyx/wW&#10;F/az/Z4v7fTPF3iR/HXhxMJNpXiKZnuI09YbnmRWH+3vX27j9YP2Pv23vgh+2l4HPij4Xay0OoWi&#10;r/bXh2++W705ycDcOjof4ZFJU9OGBUfhz+0z+yf8cP2R/HJ8CfGnwk1jJJubTtRgfzLTUIwf9ZDI&#10;OGHIypwy5wwBqP8AZV/aL8XfsrfHTQfjN4RuZgdOulXU7OGTaL6yZh51u3YhlHGeAwVuoFdGYZLg&#10;cww7rYeyla6a2fqeVwvx7xBwxmUcDmblKkmoyjO/NDzTeunZ6NbH9Fg9KKq6Jq1h4g0i113Sp1mt&#10;b22jntZV6PG6hlb8QQatV+eSTTsz+ooTjKKknowooOccCkVs9qRoLRRRQAUjLu70tFADGG3vSe9P&#10;Zd1NKbR1oJYnPpRRRQCfcDyMU0pjvTqDyMUD3I6BxxTvL96Nh9aBe8NoByM0UUAmFOhmeF8gU2j8&#10;aAui9FIsoylOBzVGGRoWyKuI4dcxnNArdh1FNQuR84p1AgooprlgMrQA6ijnAJ70UAFGaKa5bcoV&#10;f4uaAPhP4Gf8psPih/2LcP8A6Ihr7ur4R+Bn/KbD4of9i3D/AOiIa+7q9bNv4lP/AAR/I+F4B/5F&#10;+L/7Ca3/AKUFFBOOabuk8zbgbcda8k+6HUUUUAFFFNUuWIK49KAHUUDNFABRQd2CQO1NjLkfOKAH&#10;UUUUAFFNlZ1TKLk04dM5oAKKKOe1ABmimSNIrKFXILc0/wDCgAooooAKKbuk83aB8uOtOoAKKKKA&#10;CimI0jO24YAOF96f0oAKKKazEHAoAdRTYWdkzIuDTqAA9K+Bf2z/APlL98Ff+wTp/wD6XXdffR6V&#10;8C/to7v+HvvwW2jn+yNP/wDS67r0Mt/jS/wyPjeOP+RZR/6/U/zPvqikRsjnr3pa88+yCig5xxTJ&#10;HkVlCLnLYb2oAfRRRQAUUVGXlE2zYNuM7qAJKKKKACigjPFMjeRpGV1wFPyn1oHYfRQM96KBBmim&#10;sWClkHb86bbSSyRb5U2t6UASUUUUAGaKbOzpHujTc3pQhYqC3pzQA6iijntQAUUyV5FZRGu7LYb2&#10;p4znrQOxyfx88Wx+AfgX408dS426L4T1K/bd0xDaySf+y1+Mn/BI3TNUt/2U9a1nSxF9tv8AxJdt&#10;btcZ2NIsMYUtjnbu64561+pf/BU3xmfAf/BOj4za8r7TJ8P9QsVb0N1EbUfjmavzl/4JaaL/AGT+&#10;xb4auim06hd6hcH/AMC5YwfyjFePxRU9nw5L+9UivuTZ9r4e0fa8SX/lpzf3uK/U8n/aN/ad/wCC&#10;mvwf0K80zXPg54bjgClR4u8MabPdwqn98K8r+Wf+uqD6d698/wCDWO8udRj+OWo3sxkmuLzQpJpG&#10;6sx/tAk/ma9gcBlKmvP/APg24046T8Rv2lNNxjyPFOmx49MS6kKrhXM8PjMuxFKFCNOUeVtxuubW&#10;2qd9vW2p0cf5TisDiKFWeInVjLmSUrPlsls1a9/S+m5+qVfiJ/wcpf8AJ5nhX/sQIP8A0rua/buv&#10;xE/4OUv+TzPCv/YgQf8ApXc14vHH/Igl/ij+Z+nfRZ/5O5Q/69Vf/ST58/4JFf8AKSD4U/8AYxH/&#10;ANESV/R4nSv5w/8AgkV/ykf+FX/Yxf8AtCSv6PF6Vx+H/wDyKan+P9EfS/S+/wCS+wX/AGDL/wBO&#10;THUUUjMcZX0r7w/k4XNFR2skskW6WMKc9BUlABRRTZ3kSItEu5uw9aAHUU2IuyKzjnHI9KdQAUUG&#10;ormaaHaY492Ww3tQBLRScgA0tABRRUTSTC5EYT5cfeoAlooooAKKO1QwTTSSsrxAKvQ+tAE2aKRc&#10;96WgAoprEjpTLaWWWPfNHt9hQBLRRRQAUHPamXDSJCzRJubsvrXyZ/wVa/4KQab+w38I4PDHgOCL&#10;Vvip4yRrPwb4fhYPJCz/ACfbJEGSURjhVwPMf5QcBiKpwlUkooDxP/gsd+3X418YeMrb/gmb+yVr&#10;Ew8WeJI1HxC8QWbYXRdNcfPb7wcq7R/NJjBEbKoJaQgfFv7cP7DHwG+CX7Ft1rXgXw35Or+HLqyl&#10;k1iRt1xftLNHbyCRvQ+ZuCgBQVGAK9y/Ys/Ze1L4KaBqHxH+Keovq/xG8YXD33irWrqYzS+ZI3mN&#10;DvP3juJZ2/ick5IC4xf+Cql61r+xjr8I/wCXjUtPjP8A4FRv/wCy18zU4gqYjiPDYTBTapRmk2vt&#10;u9m35W0S7a9T9TwfCdHLeE8TisbBOtKnJpNfArXSXZ31b+R3nwQsNI+NX7JHhHT/AIgaZHqVtrng&#10;mxTVIbpAwmY2yBm577vmB6g4I5Fd1/wQX+LerfC7XviV/wAE5fiFqEjXngXVn1jwWZpM+fpNw+XC&#10;egVnikx63Lf3TXHfsfJHH+yr8OhGcg+C9NP4m3Qn9a4b4z+Mbr9jj9tL4V/t46XE39kw6mvhvx9C&#10;n8enXOUE3HUoGdhn+KOIdM1x8O472OdYjAyfu1JS5V2km7ferr7jr4wyr65wzh8dFXnTjG77xaV7&#10;+js/vP2QFFR2l3bX9rFfWU6ywzRrJFLG2VdSMgg9wRUlfYH5CFFRtJMLlYxH8vXdUlABRRSfMWxQ&#10;AtFQ2888szJJGFUdDUwz3oAKM0UEnBwO3FABRUdtLNKm6WPac1JQAUUUy4eSOFniTcw6CgB9FNiL&#10;mNXkG04+YU6gAooJwKiuZpoQpjj3ZbB9qAJaKOcAk9aKACiionlmW4WMR/KerelAEtFFFABRQc9q&#10;hhnmklZXi2qvRvWgCaigZxzRQAUUHPUCo7aSaVN00YXntQBJRRRQAZopk7yJEzRpubHy0sTO0amR&#10;cNjkUAOooo60AFFR3Ekka7o493ODUi/dGRQAUUUHpQAUGo2lmE6osfynq3pUlABzQDkZooAJoKiO&#10;joqO2lld3V48bcY96KCgdiqkgdqVCzKCwpT1zigfSggKKKKBDZHZBkLmnDJGSKDz2oyaACgmijrQ&#10;A1mKsqnvTuaOO4+ntSd+lAxaCcDNFB+lAJjFkZm27afR36UUFhRRRQA2ORnJ3LinA5GRQRkYoAwM&#10;CgApruVUkDoKdQfagBqMzLuZce1OoG7+KigApsshQZC5p1GAeooAFOVzRQM0UADEgZAppkIdV2/e&#10;/SnUhBJyRQAtFFFAAc9qjWVy23ZUhyRgU3y29aAHUUUUABOBmo0lduSlSHpTFRsYoAepJGTRQBgY&#10;ooAa7lc4H8OaI2LpuIoIO7Irl/jL8aPhj+z18NtU+Lfxh8X2mh+H9HtzNeX92+APRFXq7seFRQWY&#10;nABNNJydkB1LOqKXdsADJNfC/wC3R/wXO+AP7NPiSb4OfATQpfir8QuYv7L0GYtZWc3ZJZ0VvMcd&#10;44gxGMMyGvjj9pn/AIKXftif8FWvG2pfAn9jy1vfAfwrjHkaxrcshiur6EnDG4lU/IrjpbRHcRne&#10;zKTt7X9n79lb9n/9ivwe2tm+so9QaJI9W8Xa5KkTSsxA2hmO2FC5GEB5OASxANcmZ5ngcltGr79Z&#10;7U1/7c1t6bn0WQ8M47Pv3i/d0VvN7f8Abqe/rscJ41/bL/4L1ftLRSaXYWln8OdL1DO6TRobfTWt&#10;kbsHlllulIHcHcD6GtL9jn/gn7oP7PuuSfFb4neI/wDhKPHV40jtqUrFo7Qvne0Zf53lbc26Vjkg&#10;4AGSW940r4l/DjXiBofj7Rbwtwv2XVIpM/8AfLGvAf2t/wDgn/cfGnxY3xp+EHxP1Lw340jMbpI1&#10;7J9nlKKAu0od0DAAfMuR6rzmvlavEeMzZvB4iSwtOW7UXr5Sd727/kfoWG4Ty3I4rG4Om8VVi9E5&#10;rTzikrX7X+TPobxjbeJb/wAJ6nZeDNThs9WmsZk0u8uofMjguCh8t2X+IBsEjuK+J/Fn7YP/AAUX&#10;/ZXla7/aE+Dml67o7Blj1S1iCR7hwG862ZlTP92RAx7YqHwn+3p+1F+yX4oX4a/tqfDq61SxXCWv&#10;iC1jUTOv99ZB+6uVx2+VwepJ4r66+EHx2+DP7R/hRtb+G/iuz1i1dNt3ZyLiaDPBSWF/mX8Rg9iR&#10;zXLHBYjh6LlisNDEUJW99ar/ALdkvh9Gd0sfh+JZKGExU8NiIXXI9H/29B6S9UfAf/BPr/gpV4i/&#10;ZZ/bZ1f9rj4keELrXNL8TxT2XiyHS12tbxzuroYS3y5RokCoxG5VIznmv3u/ZS/bM/Z3/bU+H/8A&#10;wsX9nv4g2+sWsLKmoWckbQ3enykf6ueF8Mh4ODyrYyrMOa+Gdf8AhH8GX8Aan4I1nwJoNr4dvoWO&#10;pWS2MUFu2esjbQAGHBD8EEAgggV81/8ABI+x8K/Az/gsRp/w0/Zx+Kv/AAkfhPXtF1KDWPs7MyQx&#10;JbSTrC7jCTbJYo8SLkfNjrmvuMtzzA8RRmqVF03TSt1i4pbN20a6H5hxHwrjOHowq1ayqc7d+kuZ&#10;63te7T79GfuZ15oOe1FDZxxWx8ymRrKxfaVryX9sf9s/4RfsW/DOTx38SNQE97PlNF8P2sq/atSm&#10;x91AeiD+KQjCj1JAPrew9uvrX5kf8Fmf+CdXxz8e+OLr9q34X6lqniywWxRNW8Ns5muNLjjGN1rG&#10;B80H8TIo3KxZvmBJX0Mrw+FxWMjCvLlj+flfpc+Z4wzPN8pyOpiMtpe0qL58q6yt1t2/Q1/2Nf8A&#10;gu/oXinxNeeEP2vNMt9DjvtTkfRfEOl27NbWcLt8lvcKMthegmAOR94DBav0F8KfFD4ceOdETxL4&#10;N8e6PqunyR71vdP1KOaIr67lYiv5q5Y5IZWhmjZHRiroy4KkdQR2p0N5dwKUt7uRFP3lSQjP5V9h&#10;jOGMLiJc1GXJ5bo/DMj8YM6y2j7HH01WttJvll6PRp/dc/Tz/gvB+1L8DvGPw00H9n7wdrum674l&#10;t/ES6ne3GnzJMumQpDLHsZ1J2ySGRfkznamSPu1+YMUM1zMltbQtJJIwWONFJLMTgAAdTTScncfz&#10;r7m/4I+f8E7fF/xo+Kel/tJ/EzQJrLwX4avlu9KS9typ1m8j+aPyw3WFHwzPyCV2DncV9CnDD5Fl&#10;rUpXSvv1fZHzOIrZp4i8VqcKVpTsrLaMV1b8lu/uP1k+DHhvUPBvwe8KeENY/wCPvSfDdjZ3X/XS&#10;K3RG/VTXSkkdKMY4pfwr8xlLmk33P66o01Roxprokvu0GoxYZI5p34UAYoz7VJtEKbIxVcquadQR&#10;ng0FCBieCO1LRRQAVGzsW2gVJSFcnNADSpHJpKewJGBTSpAyaCGhKaHJOKcc44pMccCgaYtBz2oz&#10;7UUFDdhpm73FS0mxfSgnlGA5GaKdsajYaBWY2nRSNE2R09KNho8tvWgepcjdXGVNO571SikeFuvF&#10;W0ZZBuU0CB2KrkDNOHKg/wCRQCCcEUfhQAAYozRQDjtQIaWO7GKdj0o7Y20UAfCPwM/5TYfFD/sW&#10;4f8A0RDX3d9a+EfgZ/ymw+KH/Ytw/wDoiGvu6vWzb+JT/wAEfyPheAf+Rfi/+wmt/wClDQSTilwc&#10;5zS45zRXkn3QUUUUANBY9qUDvSjAPIo6UDCgnFFFAg60Yx0oOM8UUAFHPaiigBOc0oGKDRQAe1Ix&#10;IOM0pz2oFAwooooEHPpSZOcYpaOfSgAA7kUUUUAFFFFABRRRQO4UEAnJFFFAgooooAD0r4F/bOOP&#10;+Cv/AMFT/wBQnT//AEuu6++j0r4F/bP/AOUv3wV/7BOn/wDpdd16GW/xpf4ZHxvHH/Ito/8AX6n+&#10;Z99Ywc0UUV559kFFFFABRRRQAUc0UUAFFFFAABig9aKKB3CiiigQY7Yo6dBRRQAUUUUAHuKPwooo&#10;AKKKKADNGB1xRRQB8c/8F7PEreHf+CX3xAt1fadTm0yz+ub+B8fklfMf7E+g/wDCM/smfD7TRHt3&#10;eF7a5ZfQzL5x/WSvYv8Ag5J8RnSP+Cda6Qrf8hbx1ptvj12rNNj/AMh1w/wW0n+w/g74V0YLt+y+&#10;HLKHHptgQf0r53jKfLktCH805P7or/M/R/DOnzZriKnaCX3y/wCAfO/xw+NH/BTLwP8AELXNP+G3&#10;wU8LeIPD1veOdLvLO3aeY255jEiC7VxIFwD8gBPK5GK9m/4Nndb8QeJ/En7QnifxXpi2ep6hr2kz&#10;ahaJC0YhmZtQZ0CsSy4YkYJJFfKPiz9jX/goF8OPjX4p+Ovwe+JOnvNqWoXN2ypqxVrqFnLLG8Uq&#10;eWcDAAY4XHBHFfVn/BsJr+t+M7P46eOfEd19ovtW17Sp7yfYF8yVlvHY4HA5boOK9zJaOCp5dUlh&#10;nSkuWCbhdSv2km2vmvuPD4sr46piYxxKqx96bUalnG3eLST+WunU/VyvxF/4OUz/AMZmeFOP+ZAg&#10;/wDSu5r9uq/ET/g5S/5PM8K/9iBB/wCldzXyvHH/ACIJf4o/mfsP0Wf+TuUP+vVX/wBJPnz/AIJF&#10;H/jZB8KR/wBTEf8A0RJX9HqnP5V/OF/wSK/5SQfCn/sYj/6Ikr+jxDxXH4f/APIpqf4/0R9N9L7/&#10;AJL/AAX/AGDr/wBOTHUYoor7w/k0MY6UUUUAFBGe9FFABz3ooooADzxRgdMUUUBcOcYooooAKPwo&#10;ooAKKKKAADHWgDB6UUUDuFFFGaBB3o7cUUUBcKM0E8V8b/8ABRH/AIK8/C/9kO7b4I/B3TB8QPi9&#10;qMZi03wrpTGWLTpWyqveMmduD83kg+YQOdisHq6dOVSVl/w3mw1bstz0f/goR/wUK+E37AXwp/4S&#10;rxX/AMTbxTq2YPCHhC1bNzqdyeAcDlIVONz4/wBkZYgV+dn7OvwO+KvxG+K2oftvftjaj/anxI8R&#10;fvNP0+SMCLQLYrhIo0ydjBDtCj7i5HLMxqz8Ff2a/iP4w+KVx+1x+2n4p/4Sz4namwe3jk2taaFG&#10;B8kMCj5QygkAr8q/w5OXPvf0r4niLiSn7OWCwMrp6Tmuv92Pl3fX0P1/g7guWHlHH5hH3t4Qf2f7&#10;0vPsunrt5H8V/wBonWvhD+0H4P8AAXivw5DB4O8VWsttH4kZmPk6pvHlQP8AwxqwwATnc0nYI1eW&#10;ftszeO/2zfBnin9n79lHw23i248D6d/wkfjq8sJA0NrBATttY26S3DfM/lqckRMBlvlr0H9uGY+P&#10;Ph1D+zJ4O8Lf8JF42+I93FpnhbQ413OsnmKWvG6+XHCBvMhwFK8kDJH39/wTh/YO8Ef8E/8A9nCx&#10;+EehSRahrl8Re+MNdEQVtQvmUBsd/KQfIinooyeWauvhnLcG6NHMZwanB2S6Safxv0vbs2rnFxxn&#10;2MwtStldOalGok2+sE1rDtra990nY/OP/gmv8Z9C8X/sh6Tb6trNvDceERJpuqG4mCCBEYmJmyfl&#10;HlFRk91NetfHD4WeG/j98Hda+GurtHJaa3prLb3KkMIpMboZlI67XCsOxxjoa8Y/4Ks/8E3Ph/8A&#10;smftW6L+0vFpl9b/AAP8b+JIm8Y6Po8hWHStTJZkEsY4+yyOSwwDs/eIu3KA/SOmSafPptvNpTwt&#10;avCrWzQY8sxkDaVxxjGMYryuKMDDKsyjjMNJ/vJOa0sou97X6tP8LH0HBmaPPsnlg8RFfu4qD1u5&#10;K1r2tomtOutz1L/gin+1Pr3xx/ZaPwY+Kd6P+E++Et5/wjXiO3lOJZbeLK2lwVPJDRIEL87miZs8&#10;19jc+lfkn46h+J/7LPx9sf28P2c9Gk1PVLG1Fl8QvCMbFR4k0cFS4XHS4jVAyHDZKLwdu1v0m/Ze&#10;/ap+Cv7YHwnsfjB8EPF8OpaddoFurY/Lc6fOOHt7iI/NFIpBGCMEDcpZSGP2uCx1HNMKsTS6/Ev5&#10;ZdV6PdeR+TZ7kuIyLMJYeptvF949Pmtn5/I9GxRRRXQeMFJtHelooAQKAcgUtFFABQRmiigAI4wK&#10;KKKACiiigAooooAOvFGMjBFFFAB1ooooAKTaDyaWigAooooABxzQOD0oooHcBxxRRRQICM0fSiig&#10;AooooAKKKKACjNFFABRnPUUUUDuFB54oooEGKKKKACjNFFADo/pRRHRQWthtFGcdaKCAooooAKKC&#10;cUUAFFFFABRRRQAUUUUAHPaijPGaKB7BRRnviigsKKAQehooAKKKNwzjNABRRmigAooooAKKKKAC&#10;ig59KKACiiigAooJxzSBgTigBaKKKACiimmT0WgB1FAORnFFABX4jftpfFPx7/wWA/bb1b4U+HvF&#10;TWPwX+FupNbrJZyZXUJwxjkuFPKySSsjrG33UiGRksd36d/8FQf2jB+yx+wp8RPizaaoLTU10VtP&#10;0JhJtkN9dEQRFOcllMhk45AjJ6A1+b3/AAS2+EcXw1/ZX0/XriArqHiu6k1S6dl+byz8kK/Ty0Df&#10;WRq5c1zCeT5TPFU/jbUYeTerfyX4s+i4VyennmdRoVVenFOUl3S0S+b38j3D4afDLwR8IPBtn4C+&#10;Hnh+HTdMsY9sNvCvU92Y9WYnksckmmfFH4U+AfjP4OuPAXxK8OQ6ppd0VaS3lYrhx911ZSCrDsQQ&#10;a1PEXiLQ/CWh3XiTxNqsNjp9lC0t5eXEgWOGMdWY9gPWvO9U/ba/ZJ0iwbUbr9oTwu8aLlltdUSe&#10;Q/RI9zH8BX5PQp5lia3t6KlKV78yTbvvuup+9YipleFofV67hGFrcraS5dtn0PBfG/8AwRn+Et/P&#10;LefDf4sa9oUjZMUV5DHeRx+gGPLfH1YmuKfw9+3z/wAE6Yl8SR6+PHvgG3lX7da+dJMlvFnrtfMl&#10;tx/EpKA/ezxn6R+D/wDwUG/Zy+OPxTHwm8Da9eNfTW7SWN1e2ZghvGXkxx7yGL7ctgqMgHHSvbLu&#10;0tb+1ksr22jmhmjKTRSoGV1IwVIPBBHavpqvEGfYOSw+bU/aQaTcakVez6p2un5nydHhvh3HU3ic&#10;mqezmm0pU5Oya6NXs15djzX4a/ED4HftsfBddbj0Sz1jRtQBh1DSNVt0d7WYD5o3Xna4yCGHsynp&#10;Xxj+1z8GvCf/AATw+JXh/wCMf7OnxRuNN1O9u2/4pC5cyl7cf6wls5MB4TbICcnKsSvy7mj3C/8A&#10;BPT/AIKE/wDCG6Ys0PgPx6IStvuPl26TOyIwJ/54z5XnkRt7jPrv7X/7DXwP8ZWHjD9oz4j+JPEd&#10;zqFjotzeKv8AaSLDEsMLMkKLs4UYAx1JPckmvUwP1bJM1pp1ZPCV43jG3Nzc2nK09E03q9zycw+t&#10;Z9k9RqlFY3DytKV+Xl5deeLWrUkrpbG78QPgr4P/AOCh/wAKvCPxAb4p+JtF0G8037RNo+j3SLDP&#10;K2MiVWVgXjYOmcHvj3o/8G/H7Pfhqy/4KI/Fbxb4He8uvDvw70ibSLC/vmV5HnnufKUsVVV+ZLa4&#10;YYA4xWP/AME/PHDeBP8AgnZJ441aUxw6Fb6vdRs3ZIjJJx/wLP419Tf8G2Xwy/sD9jHxF8Yb+2H2&#10;/wAdeOLmeS4/ikht1WJB9BIZyPdjXsZD9awf17Dc/wC6py5IrTq236uyPl+MKmExWEwOK5F7arDn&#10;k9b7JW7JXdz9EqKAc80V6B8SDdKDyMUH0xRQVE8B/aM/4Jmfse/tO6jJ4j8ffC6Gy1qb/W654fkN&#10;ncSn1k2fLKf9p1Y9s4r571X/AIN6P2a5r7z9J+Nfja1t2bJgk+ySsPYN5S/qDX6BHGOlFehRzXMM&#10;PHlhUaX9dz5vH8G8L5nWdXEYSDk92lZv1ta58j/BP/gip+xH8H9Xt/EGqeGdT8Y3drIHi/4Sy8Wa&#10;DcOhaCNEjcezqw9Qa+srGxs9Ms49P060jt7eFAkMMMYVI1AwFAHAA9BUx6UVz4jFYnFSvWm5ep6e&#10;W5NlOT03TwVGNNPflVm/V7v5jCj7iQKTvipKYQc9K5z0WhKKKKCQ70UUe9BUWFFFFBQUUUUAFDDI&#10;xTSrbs06gCPa/pQVYckVJQwJGKCeUjoowfSigWqDNFFA6UDTCijPtRQUFFFFADWBJ6UscjQP1JWl&#10;prBicAUCLkbh13BqUnnFVI5HhcAHirQfeu5G5NAh2COSKKM5A+lFBIE45NGT6UmTtzikZWJVgcY6&#10;0BbufCfwM/5TYfFD/sW4f/RENfd1fCPwM/5TYfFD/sW4f/RENfd1etm38Sn/AII/kfC8A/8AIvxf&#10;/YTW/wDSgoyaPamhW8zd2ryT7sdRRRQIKCwHNGCRkGmqr7mLnI7D0oGOooX2FFAgyc4Aoz601gxP&#10;BoiV1XEjZNA+g6iiigQE0A5OKbIrsPkbFKoIHJoAWiiigBM46ilpkiyl1KSfLn5lp9A2FFFFAhC2&#10;OKXNN2y+du8z93j7tOoGFFFFAgJx96imIsodi8m5T91cdKf04oAKCcUUjZx8vWgBSewopsSyKmJG&#10;3GnUAB6V8C/tnc/8Ff8A4Kj/AKhOn/8Apdd199HpXwL+2juP/BX34LBTz/ZGn/8Apdd16GW/xpf4&#10;ZHxvHH/Ito/9fqf5n30DmimoGCYY8+tOrzz7IKPxoOccVHIJiy7H2jd8y+ooGSUUUUCCiio8Tmbc&#10;JP3ePu0ASUUUUAFGR60VGqzB2LPuXPyr6UASUUDpRQAE4oz6U1g2zAPPrTbZZ0jxO+5qB6ElFFFA&#10;gzRz6UydZWjIhfa1KgcJtY8+tAxwNBJx0ooOCMEUCAkg0HIOBUNyk7lPIbbhvm9xUwzgZ9KAPzL/&#10;AODnXxIifs2fDD4fgfvNW+JAuQo6lYLOVCPzuVra0SyXTNHtNNX/AJd7aOP/AL5UD+leC/8ABzZ8&#10;adMuPj58HPhJZ3UbzeF7S61rUolb7puZ7dIg3p8tq5+j177Y3kN9ZQ39q26OaJZI29VIyD+tfK8d&#10;RnHB4Ts+d/iv0P1Pwv5HUxff3PyZHrnOj3X/AF7Sf+gmuG/4NZdN8v4JfFbWMf67xVYw/wDfFsx/&#10;9nryPx7/AMFMvh18NvHuufCX40fC/wATeGb6zmlht7hoo7iK5hORHMNpB2uuG+UMBnGSRXu//Brv&#10;YmH9lP4gX+P9f47Vf++bSL/GvR4Ty/G5fleIdeDipuDi9GmtdmtDzPELNMDmWMw8cPUUnDnUlqmn&#10;eOjT1R+nNfiJ/wAHKX/J5nhT/sQIP/Su5r9u6/EP/g5SP/GZvhXP/RP4P/Su5ryOOP8AkQS/xR/M&#10;/S/os/8AJ3KH/Xqr/wCknz7/AMEiyB/wUf8AhT/2MR/9ESV/R4pHIJr+UPwt4r8U+CNftfFngrxJ&#10;qGj6pZSeZZ6lpd49vcQNjG5JIyGU4JGQR1r0D/htn9s7/o7j4nf+F/qP/wAer4nhvirD5Hg5UZ03&#10;JuV7prsl19D+oPGvwFzjxT4ioZlhMZCjGnSVNqUZNtqUpX06an9Pu5fWkyCeDX8wf/DbP7Z3/R3H&#10;xO/8L/Uf/j1fbf8AwQJ/aP8A2ifit+3FfeF/ih8efGniTTV8A3866dr/AIou7yASrcWoWTy5pGXc&#10;AzANjIBPqa+uy/jjC5hjaeGjSknJ2u2j+eOLvot8QcI8NYrOa2YUpxoQc3FRmm0uib0P2joqO2Ey&#10;R/v33HNSV9wfy2FGaKjuEleMiF9rUASe4opsQYRgOcnFOoACcCjOOtFRXCTsy+TJjn5hQMlzRTRk&#10;LginUCCjPcUVC0Vz9oDq/wAuOVoGiaigdKKBBk4zigEntQBxUMEVwkrtI3yn7ozQUTVW1TV9L0LT&#10;LjWtc1G3sbK0haW6u7qZY4oY1GWdmYgKoHJJOAKluru1sLWS9vbiOGGGMvLNM4VUUDJJJ4AA71+Q&#10;/wC3v+314l/4Kd/Gu6/YR/ZN8bf2b8M9KBn8feLLedRJrkcUqqyW4HLW4dkAxxIxDH5AN1KMVTlU&#10;qO0Iq8n2X9bIuhRrYrERoUlecnZLu2fQHxT/AODjL9gzwB41uvCXhPT/ABf4yhsZmjuNa8O6TH9k&#10;JUkExtNIjSL6MFweoJGDWDrf/BzR+wtY6abrR/h/8QL+425W1XSreLn03NPiuV+En7Pvwl+Cngu2&#10;8DeAvBllb2kEeJJZLdHmuW7ySuRl2PqenQYAAHM/E/8AYb/ZZ+LupQ614t+EOmreRzCRrrTFNm8/&#10;OSJPJKiQHp8wJx0Ir52nxlkftnGdGfKtndXfysrfefoNTwzzb6upQrw5+qadl6O7v9xzXi7/AIKq&#10;/wDBQ3/gpNLfeC/2VPCVv8IfAjAwah4rkne4vmQ8MqXO1QHI/hhUMmeZBkGuj/Zl/Y4+Fn7M9nLq&#10;GirNrHiS+T/ibeKNU+e6uWPLbck+WpPO0Ek8bixGa9Q0Dw9oXhXR7fw94Z0a10+xtIxHa2dnAscU&#10;SjoqqoAA+lXK+XzrijFZpejSXs6X8q3f+J9fTY+44d4My/I4qrU/eVv5nsv8K6eu4Vw/x/8Ajv4R&#10;/Z+8AS+M/E/mXE0ki2+kaTaKWuNSu34jgiUZJJPU44HP12viZ8SPCXwk8D6l8RPHOqpZ6XpduZrm&#10;ZiMn0RR/EzHCqo5JIFN/4JX/ALJfi/8Aa0+J1r/wUk/ah0DydFtWZfg34LvlLx2kWWH9pyow2mQ8&#10;eW2CSw3jASI1HDuRyzSs61XSlDfzf8q9er6L5FcW8T08hwvs6Wtaa91dl/M/Tour+Z7Z/wAEwf2G&#10;PFnwqS8/a4/ahs45vi540tArWe4NF4Y0w4aPToRyFfvIwJJPy5OGLfYn1ooPIxX6Z7uiirJaJLZJ&#10;dEfgdWrUr1XUqO8m7tvdt9Tl/jN8Hvh/8fvhZrnwc+Kfh2DVNB8QafJZ6hZzqDlWHDqSPldThlcc&#10;qyqwIIBr8j/hafH37CH7R1//AME8f2gdWa6tUZrr4W+KJ3ITUtOdmMcBLdHABULk7WVkGQEJ/ZK6&#10;jnkCiFun3ua+V/8Agrn+wJb/ALcv7Nsq+DYIrf4h+DS2qeB9THySGZQGktN45CyhQB2Eixsfu1li&#10;MHh8ywssLX+GWz/ll0a/Xuj0MozbEZLjo4qh03X80eqf6dmeN5BG2vE/F37NXxE+GXxFuP2iP2Hv&#10;ijcfDvxzMS2o2lvg6VrQ6slzb4KZY87tpG75sbvnHJ/8E0PE/wAUfid4D8Q/E/4z+NtS1bXm1ptK&#10;+y3smxNPjt1XMawqAsbMzHc23c21ck4r6U1HUbDSLGbU9VvYra3t42knuJ5AiRoBkszHgADua/MZ&#10;Tx/DebTo0Kl5RdnZaS8rPdf0j94VPLeLMlhWxNP3Jq6u9Y+aa2f9M4XwB/wXb/a3+C11/wAIZ+2j&#10;+whq2ozW7bX8UeAy4imUfxCNleJyeuVmQDptHbvoP+Dkr9j+ED+3vgp8UNNP8YuNCg+X8p65L4S/&#10;GvwZ8brG8174ei7utJtbo28OsSWpjt7114cwFsGRFPG8DaT0JwcdPdaXpl9n7bp8M3/XWIN/Ovpn&#10;xkqM+TE4S0lvaTX4NO3ofE/8Q3w+Ij7TC4tuL2vFP8U1f1se3fsvf8FnP2BP2rvFUPgDwV8WZNF1&#10;+5/489J8W2TWDXTf3IpGJid89ED7z2U4OPqlW3DcK/Kj4y/snfAf45+HpNC8Z/D+xjl3b7fVNPtk&#10;t7u3fsySqN34HKnuDgVa/Zv/AOCgXxc/4Jq6/pPwR/bL8V33jL4QX832Pwr8RpIWl1DQG6rbXoAL&#10;TRgbsNkuFX5cgbE9nLc8y3OJezo3hU6Rlrf0atd+Vk+1z5XPODszyKn7aTVSmt5R0t6rdLz1Xofq&#10;d7gUVk+EPEmg+NNDtfGPhLxDZ6ppOp263Gnahp9ys0NxEwyro6khgfUGtavTPlApGbFLTWDEEA9q&#10;BDsnOMUVDaRzxpid9zZqagAoJoqO5SV4WELbW7UASAg9DRTYFkWJVlbLY5p1AB9aOcdKD0qG6jnk&#10;CiFsfNzQNEwIxRSDgYxS0CCgHIzRUDRXJuFdX+TutAE9FAzjmigBMnGcUuT6UnJ61FBFOk7PI/yn&#10;7ooK0JqKB9KKCRGbbS55xSMGIO01FaRzxgrO+47v0oGTUUUUCDNGecVHcpI8TLC+1u1LAsixqsp+&#10;bb81AD6M0UHPYUAGQOSaM+lQ3Uc8gXyZdvOSKlAO0A0DsLRRRQIMigHNROk5uVdZMJ/EvrUtABRz&#10;2ooHWgB0ZPPFFQwRXAkdmk4ONtFBorDnBx8ooTdt+anUUGYUUUUANlDFfl60KT3p1FABQelFFADW&#10;Lb12jjvTqKKACg9KKKAGjzQ3J4+lOoooAD0ooPSigqIxFk/5aYPpinqMLjFFFBQU11fDFfTjinUU&#10;ANj3BBv606iigApswcr8gp1FAAudvNFFFAAee1NIfeuBx/FTqKACiiigAOccVHtl39ttSUUAFFFF&#10;ABUcaSEFXP5VJRQAiZC4NLRQaAPyb/4ORPiXqXxM+Ivwd/YY8LaiftGs6kNb1KGNs7PMdrO2dh3w&#10;PtZ/D6V6J4W8OaV4P8Naf4T0K2ENjpllFa2cQ/gjjQKo/ICvk3QPEqfttf8ABYn4k/tGS35vNB8H&#10;3UtvoUituiZYVFlbBe20qsswI6tg/wARr7CGe9fG8dYq1ajgo/YjzS/xS1/BWP17w0y/2eBrY2S1&#10;qS5V/hj/AJu/3Gf4psdA1bw/e6N4oEDafeWskF4lwwVGjZSGBJ7EE1+KHxv+H2mfC74u6/8AD/QP&#10;ENrrFjp2pyRafqFncJMs8OcxnchK7tpAYDowIr9V/wBpL9hz4U/tNX66v4s1vxBp14qBHbTNWcQy&#10;qOm6F90efdQCe5PFZnwH/wCCcP7NPwJ1hPE9j4euNd1aI5t77xBIswtz6xxhQit/tEFh2IquFeIM&#10;s4bw9Sq6kpzml7nLZJrZ81/0NuMOG824oxVOlGnGEIN/vHK7ae65bfr8z4O+D/7BH7X2ueHoPjX4&#10;O8Lf2P8A2eo1DSm1C6+z3U5j+dXijwW5xkbtobtkGv0e/ZF/aEsP2lvgfpfxGRY4tQwbTXLWI8QX&#10;kYHmKPQHIcA/wuK9LkjDoyDuMV+eH7GPiu9/YJ/aj8UfA/8AaD1yHRdJ1m18231K4crZyyRsxhuF&#10;Y9FdDIueMMApwRxWLzCvxpg68qkYqrStKEVu47SXd20ZGDy3D8B47Dxpzk6Na8akpbKStyy7K+q9&#10;Op2//BaDTtFg8EeBfFaXUcesWetXEVngjzGiaNXc+uFaOP6Fveu7/wCCjfxJudD/AGD2bzTDeeKI&#10;tNtCAeQHKTSD6FY2U+zV8Q/8FBfix4c+MX7T2teIvA/i+bWtFjjhh0+fzmeFdsahxCD0TeCeBgnJ&#10;5zXsWsj9rP8A4KXWHhPwUvwuHhfwforxPca9dLIsU7CMRvMrOF80437Y0XALYLd696nkv1TL8tqY&#10;qaUKTc5uTs0naSik9XrpY+cqZ99dzTNKWDg3Oso04KKclJq8XJtaJW1ueaeCP2iv2gvGH7Ht9+yr&#10;8OPg/qGq6XbSM+p69o9hPcSQWrTeeYmEaFUywbLE8oSMd6/Tv/g3V/bo+FPiH4CWv7D/AIlv10rx&#10;p4Zu7240m1ujsGq2kszTsYyessbO4ZOu3awyA21fgz8G/A/wJ+Hmn/DXwBpa29jYwgNJ/wAtLiTH&#10;zSyH+J2PJP4DAAA+eP2k/gd+zl8bf2jLXwL8N/Ft94T+L1janURrXhuAqtrsUOj3O1kw5yu1kIk+&#10;YZyMVhg+K8sxmKrUI4dwptufOrt+cpLon5bFZtwPmlLA0KtTEqdWMYwUHZLyjB9WvNan7fDpRX5E&#10;+Gf+Co3/AAVl/Y88NLoPx4+BOj/F7SdNjCL4o0t5I7p4V4DStAhycDl3hBPViSSSWP8AwdSRRv5W&#10;u/sNzRsDh2g+IXP/AHy2nj+de/h8PLGR58PKM13jJP8A4P3nwGLw+IwFTkxMJQfaSa/4H3H66Zbd&#10;Tga/L3wn/wAHR37Nd5Ko8c/s0eONOU/fbSb6zvSPoJHgz+Yr2j4Cf8HAP/BPP48eN7DwEPEfiPwj&#10;e6lcLBZzeM9KitbZpGOFVpop5Y48k43OVX3rSWAxlON3BnN7anJ6NH20elGaakiyKHRgykZDL0NO&#10;bOOK4zRMjQPnpUgpAeKUHNBoFNk3FuBxTqKAI1V8crQQRwakprA56UEtDaQ9aXkdRRQSGaM0UUFc&#10;wZooooGmFFFFAwOccU35xwKdRQAHO2o9pA6VJRQKxHTUJ/iFSbBTcH0oJ2CkB4/+tSn6UA0CDNFF&#10;AAPU0FcwUhcA4pdq/wB+kZRn1oC4hYN0FOikkjbPXNIqgcGlIHY0AWkcONy06qiTPGRgVZVvMG9a&#10;BMG3blxTvwpMnNLQI+EfgZ/ymw+KH/Ytw/8AoiGvu7rXwj8DP+U2HxQ/7FuH/wBEQ193V62bfxKf&#10;+CP5HwvAP/Ivxf8A2E1v/Shozu5/lTqKK8k+6CiiigBIyw4YUoNFFABRRRQAUUUUAFFFFABRRRQA&#10;UUUUAFFFFABRRRQAUUUUAFFFFABRRRQAUUUUAFFFFAAelfAv7Z//ACl++Cv/AGCdP/8AS67r76PS&#10;vgX9s/8A5S/fBX/sE6f/AOl13XoZb/Gl/hkfG8cf8iyj/wBfqf5n31RRRXnn2QUUUUAFFFFABRRR&#10;QAUUUUAFFFFABRRRQAUUUUAFFFFABRRRQAUUVzPxf+MPw2+Anw41b4tfFzxdZ6H4f0W1M9/qN9ME&#10;VR0CjP3nZiFVBlmZgoBJAppOTsgLXxG+Jnw7+EPhC88f/FPxvpfh3RNPj33mq6zfJbwRDtl3IGSe&#10;AOpPAya+C/2lP+Din9ljwXa3HhH9lTwxrXxP8X3Dm30mK0sJLbT2mJ2hmd182QZ5Cxxnf03LncPi&#10;/wDaS+IX7Rf/AAW4+PLeKdPnvfCHwW8O3klr4fjvGLCRVb5rjygQst1IMZ52xDCBm2nd6T8DPDH7&#10;CP7Jusy/DXwz468M2XiqBhFqN1r2qQrqMkhA+UtIRtBBGETAwehJyebMMzwGV3p8rrVkruEdo/4m&#10;r29EfSZLwvjs2jGtVkqNFuynLeX+FO1/V6HzV8SP2G/+CgP7bHxL1j9or46aroun694iuPPmj1zU&#10;HRoYwMRwJHDHJ5UaIFRUOCAvPOTXXaV41/4KV/sSeHILLxt4LtfH/hLS4ljE1rIbiS2hUYA81FEy&#10;qB/FIjBQB0GBX3Vb3FvcwLPbTLJG65V0YMrD1BFOYbq+LxHGmMx0vZ4yhCdNfZatb0e6fmfqGD4D&#10;y/L4+0wGIqU6jXxqV7+sbWa8j4n8dft7fsSftM/BzXNJ+K3g2Sw1tNBufsllq2nLJKtyI2KLbXKA&#10;4beBtJ2ZPUDOK+xf+DYiFI/2KfF0wI3P8Qpt34Wlt/jXx9/wVW+CHg6fwRZ+IPh1+zpe6h4muLoy&#10;3viLw/pMvl2Vqgy7XBhG12YlQN4OAGORwD6p/wAGvv7Sum6T4s8f/sna9ceXNq0MXiHQN3Ad4sQ3&#10;Uf8AvbWgcAdkkPavu8hpYGpw/Otg1KMZST5JSUuW2mnZPzPzDjGpmNPOo0Ma4ylGNueMXHmvZ69G&#10;15aH7JZr4N/4Kh/8EefGP/BQX44aT8W/D/xt03w3Dpvh2PTGsrzRZLlnZZpZN+5ZFwP3mMY7V95d&#10;KK5Mfl+FzLDuhiFeLs7Xa29A4T4uzzgnOI5plFRQrRTim4qWklZ6NNbH48H/AINiPid/0dhof/hK&#10;zf8Ax+k/4hh/if8A9HYaH/4Ss3/x+v2Iorwf9TOH/wDn2/8AwJ/5n6r/AMTLeL3/AEGx/wDBVP8A&#10;+RPx3/4hh/if/wBHYaH/AOErN/8AH6+iP+CZX/BGHxp+wN+0XcfHHX/jppviOCfwzc6UNPs9Ekt2&#10;DSywOJNzSsMDyiMY79a/QCiujC8K5Lg8RGvSptSi7r3nv955OeePnidxFlFbLMfi4yo1YuMl7OCu&#10;nvqo3XyAZ60UUV9EfjYUUUUAFFFFABRRRQAUUUUAFFFFABRRUc9xBaxNcXUyxxxqWkkkYKqgdSSe&#10;goAkzWf4o8VeGfBHh288XeMvENlpWladbtcahqWo3SQwW8SjLO7uQqqB1JOK+Rf2h/8Agtt+yf8A&#10;DLXpvhf8BFvvjB48ZmisvD/gnElr5w6+denMaIMfM6CTb3HXH53/APBRK+/4KzfttaE2u/Ea002x&#10;8K2qma3+G/hLVidnfdKuP9LlHbLNj+FRk50/2enWjDE1Y0+bbmaTfov6R1UMBmGLoyqYejKaju4p&#10;tfeey/to/t//ABX/AOCpHi7UP2Vf2L7+80L4Q2c6weOviBJGY5NYXdkwQA4ZYiBwvDSfx7UJVoPh&#10;v+wl8Gvgz8U9G+K3wkF3ol5p+mtYanaRymSHVITFszIpPyvuVJCy4BZMlckmug/Y+8A6D8Of2afB&#10;vh7QdOW2VtDt7m7xHtZ7iVA8rP33bmI55GMdq7jxr4y0D4feFL7xr4puzb6dptuZ724EZby4x1bA&#10;5wOv0r87zziLGYzFSw2FbjTV4qK+1fRuXdvounQ/bOGuE8tyvAQxGJSlVdpuT+zbVKPa3V9eumhq&#10;Cqusa1pOgWLanreow2tusiI008gVQzuERcnuWYKPUkCn6Zqena1p1vq+kX0N1a3UKy29xbyB45Y2&#10;GVZWHBBByCOor5x/4Km6hrejfs7aXremyzJZ2XjjTLjWmhyMWymQjOO3m+T+OK+dy/B/Xswp4Zvl&#10;5nb0Pqszx39n5bUxUVzcqv6/8A+lc0E4GahsLy01Cyh1CwuEmgniWSGaNsq6EZDA9wRzUxzjrXHK&#10;LjJxfQ7oyUoqS6ngOm/Ce8/4KR/8FC9K/ZRvJWj+G/w1hTXfiA0ROb6fjy7U9sMWRPYNM3JCiv2G&#10;0vTLDRtNt9H0qxhtbW1hWG2treMKkUajCooHAAAAAHAFfmx/wb+w6fd/F/8Aaj1zVAp8Qn4kQwXg&#10;b70duJb7y1HopbzB77B6Cv0vr9so4engsHSw1NaRivm2k2/m2fzJnOOrZlmlbEVXq5NeiTsl8kFF&#10;FFUeYFBAPWignFAH4zfEn4pfCT9ir/gpz+0B8GvFHiO10Twtq15a+KtPlupNqQ3l1aQXNzCijkl3&#10;uGKqoJxEABWAo8bf8FFdaSR4tQ8P/BWyuN218w3niuZDjtzHbA7u/wAxA43f6vk/G/wSk/4KGf8A&#10;BUP4ufH7x5YlvA2h+NJdMi2ttXVDYBLOCJcc7DHbrI5HPzAdWyPs7TtPsdJsYdM0uzjt7e3jWOCC&#10;GMKkaKMBQBwAB2FfJcU4nL8tzL2mH1xDjHmfSDstV/ea69Omp+wcF4PNMyyWNLFu2Gi3yrrNXvZv&#10;+RO+i+LrpvDomiaJ4V0W30LQdOgsbCxt1itra3jCRwxqMBQBwABXiOuftlR/ED4oj4F/sv6KnibW&#10;YbgLrniKRW/srRYQ2Hkd15mcchUUgMeN3UVxP7VvxI+JH7Rvxrj/AGHvgPrbafbxwLcfELxHBuJs&#10;rY7SYAQRztZcrkFmZUyAHr334F/Af4cfs8eA7bwB8N9DS2t4VDXVywzNeS95ZX6sx/IDgAAAV868&#10;Lhcvwqr4z36tRXjDok9pT667qPXd6H1SxmKzTGPDYL3KNN2lPq2t4QW2mzl02Wp2MSuIlWVtzAfM&#10;2MZPrXjf/BQHwbpHjb9kXxpYavcW8P2PSzf2slxIqhZoCJFAJ/ibbsHclsd69O8e+PPCfwx8I33j&#10;vxzrUOn6XpsJlu7qY8KvoB1JJ4CjJJIA5r5F8IWXxB/4KbfEX/hMvGdreaL8GNAvmGm6PveN9fmR&#10;usmCMrwdxBwn3FyxZhOR4Woq6x8pclOk03LzTuoxXVvt21ZXEGMovDvLoR9pVrRcVHyas5SfSK79&#10;XotTiP8AgmL/AMFKP2t/+CfOmpf6t8MPE/ir4M6hdq2oWc1hP5FkScNPZXDL5cb+sZIRyMHafmH7&#10;M/sk/wDBTr9jH9tKKOy+DXxgsxrjR75PC+tkWepLxzthc/vQO5iLgdyMivmSy0TSNN0qLQdP0u3h&#10;sYYBDFZxwhYkjAwEC4wFxxjpXhXxy/4Jxfs//F7UP+Eq8O6fN4N8Qxtvh1jw1iH951DNEMKSDzuX&#10;a3+1X2dPjbLcdiH9apOnd6Si7r5rT8D86xnhnj8Lh08JWVRpaxkuXXyev4/efshkUV+M/wAMf2/P&#10;+Cln/BMvy9F+O1i/xn+FlnMqrrDSMdQ0+33Yz55BkTjos+9AcKsijFfp5+yD+3B+zl+3H4APxB/Z&#10;/wDHCX6W+1dU0e7URX+mSMMhJ4ckrnnDAsjYO1jg19BFU6tFVqMlOD6rVfPqn5M+AxWFxWBrujiI&#10;OE10at93dea0PXM0Ue9FSc4UUUUAFFFFABRRRQAUUUUAFFFFABRRRQAUUUUAFFFFABRRRQAUUUUA&#10;FFFFABRRRQAUUUUAFFFFABRRRQAUUUUAOjoojooLjsNoozzRQQFFFFABRRRQAUUUE0AFFGc0UAFF&#10;FFABRRRQAUUUUAAPHNFGcjOKMgdTQUmFFFFBQUUUUAFFFGaACijNFABRQTjrQDmgAooooAKKKM9q&#10;ACiiigAooooAK8H/AOCmf7Qzfsu/sM/EX4vWWpfZdSt9BkstFlV8Ot9ckW8JT/aV5A/HTbnoDXvB&#10;OOtfkL/wXm/aLtP2sv2gfAP/AATe+C/iRb1tP1wX/jaazO+O1u9jKkTEcM0MDTSMOgMig/MCF3w8&#10;YupzT0jHWT7JasFGpUkqdNXlJpJd29EcP/wSb+DZ+Hf7No8d6lFjUPGF816dy8papmOFfxw8n0kH&#10;pX1FWd4R8LaN4I8Lad4O8O2vk2Ol2UVrZw/3Y0UKo9zgde9aNfjGbY6WZZlVxL+1JtenT8D+mcly&#10;+OU5XRwkfsRSfr1/G4UUUV556YVwfxw/Zs+DX7Rmm2emfFvwbHqS6fcCWzmWZ4pY+RuUOhDbWxhl&#10;zg/UAjvKK2o4ithaiqUZOMls07MxxGHw+KoulWipRe6aun8jj/BX7P8A8Efh1DHB4I+FOg6aIhhH&#10;t9MjDjHfeRuJ9ycmuwAC8AUZozSq161eXNUk5PzbYUcPh8PHlpQUV5JL8gNfOPwH/Zw8QeCf26Pi&#10;p8YtbgmksdUsbVtEu5V4l+0ndMoPrG0AXHZWX1r6MkmiijaWWRVVVJZmOAB615j4o/bU/ZT8G3km&#10;na78dvDyzxkiSO3vhOVI6g+Vu59q9DLamYKnWpYaDl7SPK7JvS6fT0PNzSnlsqtCtiqij7OXNG7S&#10;1s119T1DAI6V5v8AtO+AvA+s/Avxtqmr+DtLurqHwnqUsNzcafG8iSLayFWDEZBBAIOciuWm/wCC&#10;kH7GUDbT8aLZv9zT7lv/AGnVDxF/wUA/Yc8Z+G9Q8J678YLeSx1SxmtLyI2V0m+GRCjrkRgjKkjI&#10;II7V04PKc8w2IhUVCokmm7Rl0Zy43OcgxWGnSeJpttNK8o7tepyn/BL/AOA3gaD9lTS/F3izwJpV&#10;7qGu311drcX+mxyyCESmJFyykhcR7h/vV6L8cf2Dv2bvjhoM1hqPw/stH1Bl/wBF1rQ7ZLeeFuxO&#10;0BZB/ssCPTB5GN4B/bY/YU+Hvg7TPAng/wCMWnWul6TZR2ljbtFcEpGi4AJZMk8ck8k8mruu/wDB&#10;R79jbQ7B9Qf4yW11sGRBY2U8sjn0ACfzwK9HFf6z1s2qYuhTqxcpNrSWivou3y2PLwf+qdDJaeDx&#10;FSlJRik7uOrtq7779dz5j+B37cv/AAVS/ZV+MF/+yD8D/jDe+JG0a+ktLPQtbs4L+HyoxuV42uAX&#10;hTyyG2q6qAenFei/tcft/f8ABbHwN4f8O2njf416fpDeLbxrOz0nwLo9qt2k427YjKITIHbdwI5D&#10;nHXOK+LvjJ+0TqviP9qHXv2hPhNquoaLNeao8+k3D7VuIYzGIxkAsASo6ZPWvUP2FvjT8FNJ+MV3&#10;8df2tvi7f3WvWKeV4ej1K3ubza7ffuC4VgpUfKq5GCzHHANfrGKhmWHw0MY6cZcsE5QUG5ym1tpo&#10;lfVux+LYOnkuKxk8GpuLlNqM3JKEYJ76q7dtErroXfjz4E/4KmeAvCE3xf8Ai38YfGlxYxqst/dR&#10;ePZ5pLfeQP3iLLkckAkZArtfgZ4J/wCCwel/Duw+MXwp/aO8UWP2xRNZ6LfeMp/tE0OAVkaKfdCV&#10;YchXbJH8PIr688K/tI/st/HmBvCOh/E7w3rS32Izo91cIr3Hfb5UuC/0wa9LRUVdqDAHAA7V8Biu&#10;Os6w9FUquHjGd9bxaVu1n+LP0vCeHPD+IrurSxEp03GytJN83e66W2Vj5z+FH/BfH9uj9lvXLDwf&#10;+378Af7e0+STY+uWmnrp1/KmfmdCn+i3DAfwqI89Cwzmv1C/ZM/bY/Zw/bZ8Dt45/Z8+IMGqx2+w&#10;anpcy+Vfac7DhJ4SdyE4OGGVbB2scGvjjxX4P8LeOtCn8M+MvD9nqmn3S4ms763WSN/wPf3618B/&#10;Hz4L/Gr/AIJkfGiw/ay/ZD8Tahp+ireAzQxs7x2W5x/olyM/vrWQ4Ub++ATu2sfWyXiLAZ9V+r1I&#10;KlWe1n7sn212Z8zxJwVjchovE0JurSW9170V3dtGu70P6GqK8E/4Jz/t3+Av+CgX7O1j8XvDEcNj&#10;rNq4s/FmgLJubTb0DJUZ5Mbj50bupwfmVgPe69SpCVObjJWaPjVJSV0MfO6kqSipFykdFOkHINNo&#10;IYUUUhOeMUALuGcZoppXLBqdntQaBRRRQAUm5fWlpuwUAOBz0ooHAxQCD0NADfLbsabyDzUlFArE&#10;dFO2D1prKwPAoJ5QooIOeaKBB70UUUAHtSpMYjntSUHmgpFlWVwGUfWn1VjlMZ4PFTDa7K+40AfC&#10;vwM/5TYfFD/sW4f/AERDX3dXwj8DP+U2PxQ/7FuH/wBEQ193Z7V62bfxKf8Agj+R8HwD/wAi/F/9&#10;hNb/ANKA9KBQelN8oF/MD/hXkn3Q6igUUAFFFNSPYzOW+9QNDqKBxRQIM84oprc8U2JRGmAx60AS&#10;UUUUAFAIzimTIJF2lttOHGF9qB9Li0UUHpQIKKjkQOyvv+6c/WpAc0DCiij8KBBRUfk/vvN3fhUn&#10;vQNoKKKKBBRTEi2Oz7vvfpTwMUDCjODzRTXzj68UCHc0UyGMRJs3bu+afQAHpXwL+2f/AMpfvgr/&#10;ANgnT/8A0uu6++j0r4F/bSXd/wAFfPguvrpGn/8Apdd16GW/xpf4ZHxvHH/Iso/9fqf5n31mihch&#10;Ap7cUV559kFFB+tMlh80rJ5mNrZ+tA7D8+tFAPHFFAgoHSg9KjNufP8AO8w4/u0DRJRQOlFAg79K&#10;M84oJGBUcUDRyvLvzuPT0oKsSUUDqaKCQoprjcCo7jFNtovJj2By3uaBklFFFAgoBB6UyeMSxFC2&#10;33r5y/4KZ/8ABQXwZ/wTq/Z6PxH1Gwj1bxLq0zWXhDQZJNq3lyAC0khHIhjUhnI5OVUYLAjSnTlV&#10;moRWrDRRuzvP2uf2y/gH+xJ8L5Pin8evGMen2zb00vToR5l5qc6rnybeLq7cjJ4VQcsVHNfi/wDG&#10;b49/tef8FpfjrpMvifw7qnhX4N6fqDSWum2+8WcUSE7naUhRc3Tj5NwBCE8BRuz2nwL/AGfPip+1&#10;94yT9sz9v7XbnxNrmqDzfD/hnUI9lrp9sTujPkjCovOVixgDDNuY8fQXiT4w/B34Xa7p/gTxd4z0&#10;vw/c3VtnS7a/kW2iljB24jZsIccDaDkZHHIrwcy4mp5fUnhcBD2lazTluovrypbtd9j9AyHgd4ql&#10;DG5nP2dJtNRejkunM3sn239Dd8J+FPDvgbw3Z+EfCmkQWOm6fbrDZ2lvGFSNAOAAP1Pc8mvMv2lv&#10;2Jfgd+1DEt7420aSz1mGPbb69pbCO5Cjor5BWRfZgSOxHNeuQTw3MK3FvKskcihkdGyGU9CD3FOr&#10;80oY3G4PFe3pTcZ9+vnf9bn7JiMBgcdhPq9ampU7bW08rdvKx8F3f7HH7cP7G97/AMJd+y/8VX8U&#10;aLbHfN4flBVnTqVNs5McnH8UbK/oB1r6O/Yw/a40v9qrwTfXV5oR0fxHoNwtv4g0hmJETndtkXOG&#10;2tsfgjKlWBzjJ9kY4BJr4H1n4/fCf4O/8FRR4i+H3iWyfQ/E1vFpfi6SxcfZ47yQ7S5I+UkSLEzM&#10;OhLknJNfV0K1bivC1qdaknWpxco1Iqzdt4yto7rZ73PjcRQo8HYqhUoVmqFSahKnJ3S5tpQvqrPd&#10;bWPvogHqK+S/jw2gfsGfty/Cn9u7wnowsdFm8SjT/HMFjHtEkcilZZAowC725nOOAWhUnqTX1muM&#10;V8of8Fi7qyi/ZY0+1uGXzZvGFqLde+4QXBJ/75z+dcPB2IrUc/pUovSo3GS7pr9Nzv44wuHxHDde&#10;c0rwXNF9mmvz2P260/ULLVbKHU9Nuo57e4iWWCaNtyyIwyrA9wQc1NzjrXyP/wAETP2q7P8Aal/Y&#10;F8Jve6ksviLwZD/wjviKNnywe3GIJTk5/eW/lNnpu3gdK+tXljhjaS4lVEVcszHhR6mv0yrTlRqO&#10;D6M/n6LUo3Q8EHoahv8AULHS7KbUtTvIre2t4mluLieQJHEijLMzHhQBySeAK+Hf20P+C8H7Gv7K&#10;UF54e+HWv/8ACzPFysyJpfhu5VrK2kHee75QAf3YxI2eCFHI/K/9rX/go9+2B+2d4y0O5/ar1bxB&#10;4R+FGu6gix+HfDVtJZWT2gZQ8is6k3bKCGLSFxn7qqMAdVLA1px5p+6td93bXRbti5lKVo66q/ZX&#10;drt9EfpV+2l/wcR/su/AO+l8Efs56S3xS8RLIY5LrT7rydJgbp/x8AMbg56CJSpH8Y6V833H/BUH&#10;/guV+0JIuo/Cv4ZaD4B02T5reSTw7EjFD0JbUWkLcd1QZ9K9A+Bv7K/7OHwZ0u01H4UfD3TVkeFZ&#10;IdZk/wBJuJlIyJBM+TyOflIHPAAr04DHSviMZxth6DcMHh72+1U1/wDJVovvP1XLPDPniqmOr7/Z&#10;ht/4E9/kkeKeHf21/wDgvJ8KV/4SHxTN4B+IVsi7ptKm062im299htlt/m/Fvoa+uf8Agmf/AMFc&#10;vAf7fGrap8IvFXw/vPBPxL8PW7z6t4bu2LwzRI6xySQuwVwUdgHjdQy5HLDJHmOQRXyf8IdYsfBf&#10;/BwB8O7n4eyr9o1JPs/iCG3+60k2n3SSBgP+mXlufcZ6iu7hzPq2eVqmHxFOKai5KUVba2jV7anl&#10;8YcI4LIcHDFYWbs5KLUmnvfVOy7an7gc96KRTkUy5i86Ixlyue4r2z8/JKKZFH5aLGW3bR19afQA&#10;UEgdaD9ahu7b7SFIm27W7UDJs0U0AKNuc+/rTqBBTXdY1Z3YKqjJJ7U6vzD/AOCmfhL9rj9rv9oL&#10;V/gpqvxZXwP8IND2Qf2f4duna98QuyK0j3HyqFUElQhLKAM7WJJGNbFYTCx58RNQj3f5JLdndl+W&#10;47NK3ssLByl+Xm29ketftf8A/BdP9mb4F6nJ8Lf2ebK4+L3xAmma3s9F8Kt5lnFNnGJblAwbHPyx&#10;BycYJTrXyF4+8Lf8FAP+Ch+oPrn7anxkufBfg6Zv9F+Gng6QQxmP0mIJDH3lMrcnAQYFen/Az9mD&#10;4Kfs7aKml/C/wVb2k3lhbjVJh5l3c+peVueTztGFHYAV6B+FfI5lxnJXp5dDlX88tZP0W0fxfmfq&#10;mS+HOHo2q5lLnf8AKtIr1e8vwRxvwd+AHwh+A2hroHwr8DWelx+WFmuI4909xjvJK2Wc/U/TFdjw&#10;Til59K+e/wBqX9sH4k/sn+J7fVfFnwW/tvwTeMqxa9pF6yy20h6xSo6lQ3GV+YBhxkHIr5TD4fHZ&#10;1jOWL56ktdXq/Rt6vyPu8TiMvyPBKc1yUo6e7HRebSWi8z6DVVVdqqAPQCszxx4S0rx94O1TwRri&#10;FrPV9Pms7rb12SIVJHuAcj3rjf2fv2qvgr+0tpLah8L/ABUs1zDEHvNJu18q7tQePnjyeM8blLLn&#10;ua9FPIxXPVo4rA4jlqxcJxez0aZ00cRg8wwvPSkpwkt07po+QP2APjD4n+EXxA1n9hL416kq6p4f&#10;uJD4Sup/l+2W33/KTPUbP3qd9pYfwgD6c+Lnwy8O/Gb4a6z8L/FKM1jrNi1vMygboz1Vxn+JWCsP&#10;dRXl/wC2f+yU/wAedJsfiD8OdT/sb4geFz9o8O6tCQplKncIJD/dLcqf4SeeCwq/+x3+09dfH3wz&#10;f+HPHeiPovjjwvOLPxTo8kezbJ0EyD+4xB47EEcjaT7+YcuOis2wfuyTXtEt4z6TX92T+56HzeWK&#10;WXyeTY33oNNU5PaUOsH/AHorTzWqOE/ZU+NPiP4DeJLf9iz9pKZbTVdOUQ+B/EUmVttcstxWNFY8&#10;CRQAoXP+z1A3fT/Vea8v/a3+AHhT9oD4QalousWW3VNNtpLzw/qcJ2z2d2i7lZGHOCVCsO4PqARz&#10;3/BPH4861+0D+zTp3iPxVetc6vpN3JpWqXUn3p5IlRlkPqzRyRknuxNc+Pp0sxwbzKkuWSklUj05&#10;nqpLylZ3XR7aM6surVssxyyutLmi4uVKXXljZOMvON1Z9VvqiT4DfEnUP+Cf3/BUOz8ealas3w9+&#10;OzQ6LrU8X/Lhq24eTKw9PMIJP92aUjJTB/X4HNfin+0R8RIf2lP2kPBP7Cfwl8IajqXjD/hOtM1C&#10;+1BrcJDplvAwuJJlYnJxDuYtgKFzySQK/ai3i8iJYC5bauNx71+iZXUxVXKaEsTG0rW9Yr4X81p8&#10;rn4rxVRwNHPq6wsrxvd26SfxL5PXyvYkoooPSuw+dDIHWquuXj6dot5qEf3oLWSRfqFJ/pUl1aCc&#10;qRKy4NF7aR31jLp033JoWjf6EYoKsfgH+xV8D/jr4r8J6z+0T8F/jpJoer33i7UfP8P6tamfS9QU&#10;SZ/eqDuQkkjeoLDHGK+17jXtR8NfD+TxL41NtHdafo5utWNmWMKyJFul2buSuQ2M84614n/wT7t3&#10;8CWHxJ/Z+1ZPJ1bwJ8TNUsb21fhkUzMEbH91jG+D3xXsfxe8PXni34U+JvCtgf3+p+Hb20h9nkgd&#10;B+pr884lxFTEcQSo10rKas7JPldrXfVW1Vz964Tw1HDcNU6+GbvKF2rtrmV72T2d9Hax4J/wSz0F&#10;9T+D2vfHTWE3at478VXd7dXDcs0aSMirn0DmX86+nj0yDXzR/wAEn/FFtrH7JVn4YJ23Xh/Wr6zu&#10;oT95WeYzjP8A39x+Fejftn/E7UvhD+zF4u8a6HdNDqEeltb6fOp+aKaYiJXHupfcPda5M6oVsVxN&#10;UodXPlXktEvlax2ZDiKOD4VpYjpGnzPzdm5fO9z57+IkHiv/AIKQftGz/DLRb+7s/hL4Fv8Ay9cv&#10;reXb/at4v3lX1Ocqp5Crl+rAV9j+GPDGg+DNAs/C3hbSYbHTtPt1gs7S3XakUajhQP8AJNcX+yt8&#10;JdG+CnwF8N+BtIsVikTTYp9RkC/NPdSKHlkY9yWJ+gAHQCu51rWtJ8O6Tc69rupQWdnZwtNdXVzK&#10;EjijUZZmY8AAdzWOcY76zUjhMOrUqfuxXd7OT7uT/wAjoyXL/qtOWNxLvWq+9Nvot1FdoxX3vUtZ&#10;5oz3r4r+OH/BXnRvDN/NB8EPhfca9ptvOYX8RamzwWssg6iIKpLD3YqT6YwT2X7PH/BQbxV+1H4o&#10;0nwd8KvgpKs0MMU3jLVdT1BUtdOTOHEIXLSk4wudpz1GATW1ThXPKWE+szp2hu22tPVXuvTcwp8Y&#10;cP1sZ9Vp1eabdklF63/ldrP12Pp66t7a8ge0vIFlikUrJHIoZWU9QQeor5b+K37MXxT/AGV/idH+&#10;2P8A8E/9Tm0TxFpcgn1nwjalvsuqQZzJGsQ4dW/ihPB5KbWCg/VH1FB54rhynOMZk+I9pQenWL2k&#10;uzX69DvzrI8BnmFdHER9JdYvun+mzPpz/gnv+3T8Ov2/f2frH4v+DvLstWt2Fp4q8Peduk0q+C5Z&#10;DnBMbfeRsfMvuGA90r8XtU+Jut/8EtP2yNK/a58DQzH4d+PLxdL+KGgwR5jVm+YXUYH3XBBkHcss&#10;i9JcD9kfCnirw3458Maf408H61b6lpOrWUV5puoWkgeK4gkQOkiMOqspBB9DX61RxFHG4WGKofBP&#10;8H1i/T8VqfztmmW4jKcfPCV/ii9+jT2a9V/kaFFFR3MPnxNHv2571RwElFRwR+RGsRbdtHX1qSgA&#10;oJA6miobu0FwQVkK4oGTHjrRTQu0bAfxp1AgozziioJLbddLceZ93+GgCeigHNFABRkZxmm78cEV&#10;FBamKZpfOLbv0oKsT0UH2ooJCgEHpTXAYbc9Rio7S1+zIULlsnqaAJqKKKACio7iE3ETRbyue4ot&#10;4zDGIS27aOtAElFFGaADOOtFQ3dv9pQAS7cNUi4X5Qc0FWHUUUUEhRUMltvuVn877v8ADUwI7UDC&#10;jOKKbnnk8UCJIyDnBoqG2swryOJPvGig0Q5hkYDYoQEDBNOooMwooooARhkUoGOM0UUAFAz6UUUA&#10;NcHeGHSnUUUAFH1ooxmgBqowbLHIp1FFABRRRQAxFOPv/wD1qeOlFFAXAdKRs44paKCkxse8D5jT&#10;qKKCgprgkcU6igBAGB9qWiigAJIHAppDl1IPy+lOooAKKKKAA9KjUMrbt2akooAKKKKACo1Qodxa&#10;pKbLLHBE08zqqIpZmZsAAdyfSgD4t/4LVf8ABSP/AIYV/Z/Twn8ONQ2/EbxxHLa+HTHgtpluBiW+&#10;IPdchYxjl2B6IRXxP/wTu/ZDv/g54cuPjX8VpJrzx14sjM95JfZaayhkbeUZmyTK5w0jHnOB2JPB&#10;2XizUv8Agp3/AMFR/Fn7RniW8a+8FeCrsR+G7eUboRawOyWUSA9A7CS5bjli2fvcfa65xyK+b4yz&#10;aWCoLLKLs5JSqP12j+rP0zw74fhiJPNa6uk2qaflo5fovmLRXO+Nfi58MvhxfWenePvHmlaNNfhj&#10;ZpqV4kPnbcZ2liAcZH51saRrWj69YR6poerW17bSDMdxaTrJG/0ZSQa/N5Ua0aam4uz2dnb7z9bV&#10;ejKo6akuZbq6uvkWqKM0mfWszUWisXxf8RPAnw/sv7S8c+MdL0iDGVk1K+SEN9NxGfwr59+MX/BV&#10;n9mj4d503wPeXnjLUidqw6NCUt1bsGmkABz/ALAevRwWU5lmEuXD0pS9Fp9+34nl47OspyyPNiq0&#10;Y+TevyW7+4+nDXgP7U3/AAUJ+DX7OME3h+yu18SeKg3lx6DpswPkv6zyDIjwf4eXJ7dSOP8Ah78F&#10;v+Ct3/BSvUY7Xwn4Mk+EHw+uY8za1qwls/NiPoxH2i4Yjp5aJGeNzDOa+9P2EP8AgiV+yT+xgLTx&#10;nrekDx946gkE3/CT+I7ZWjtZextrYkpFtPIc7pM87hwB9vlvBlDDNVMynd/yRf8A6VL9F95+b514&#10;jSqRdLK4W/vyX/pMf1f3Hwz8EP8Agm5/wUf/AOCnhbx9+0l42uPhT8O7oq9hor2kiTXcR5Hl2m4M&#10;Vx1kuGBJI2qw+79bfCX/AINwv+CdXgK0jPjyw8XeOLnb++k1rxE9rEW9VSyELKPYsx9zX310FFfY&#10;QxEqFNU8OlTitlFWX+b+Z+Y4ipVxlV1cRJzk93J3f/A+R8n6b/wQ/wD+CW2krm1/ZP09v+vnXtSm&#10;/wDQ7k10Gnf8Ej/+CbOlKqWv7Hng5sf8/Fm8x/N2NfSFI33al4nEPeb+9mPs4djwWz/4Jj/8E+rJ&#10;/wDRv2QPAS49fD8TfzBrVtP+CfH7Dljj7N+yX8PVx/e8KWrfzQ17FRU+2rfzP7wsux5ja/sVfsd2&#10;a7bf9lT4cr/veCbFv5xVkeKP+CeH7C3jGJofEH7JHw+mVvvCPwtbQ/rGi17LRR7Wr/M/vFyx7H5/&#10;ftKf8G5/7Dnxfs5NS+C41f4a60qkxPpF493Yyv6yW9wzEdv9U8YHoa+H/ij4a/4KF/8ABH7xnDpX&#10;x0tZfH3wvubhYNP8QQSvLblTyFjlb57aYAEeVLlDg7dww9fvCRng1hfEz4a+A/jD4E1T4Z/E7wta&#10;a1oOs2rW+pabfR7o5oz2PoQcEEYIIBBBANXUqU8XS9ji4qpB9HuvNPdM6cHi8VltZVsJNwku2z9V&#10;s16n50/CH4v+BPjl4Cs/iN8O9YW8068XjoJIZBjdFIufkdSeV/EZBBOr4u8J+HvHXhm+8HeLNKiv&#10;tN1K3aC9tJh8ssbDBH/1xyDyK+N38E+J/wDgk1/wUh1X9l/Wbm4k+HfjO4hn8O3d5JkNbTki2uAf&#10;78cge3kJxnYW6bTX20DnmvyriDJ55DmC9lJuEvehLrb/ADT/AMz9/wCF8+p8S5W5VIrnj7s49L2/&#10;Jr/I+Lv2F/irr/8AwR+/4KJDwF47vnb4X/EMJYTapePiOOFpAbe7JGAJIJD5cmRjy5HbHKEfu4jq&#10;6h0YMp5BHevyc/bF/Zf8O/tT/CO68G3qxw6xZ5uPD+pNkfZrgDoSP4HHysOeDnqor1P/AIIX/wDB&#10;QHWfiR4NuP2E/wBomSSw+I/w6gNtpo1CYebqmnxfKE5PzSwABTjO6PawzhjX6HlObRz7L1Vf8amk&#10;pruukvns/M/IOKuHpcP5k1TX7mpdwfbvH5dPI/RGijNFdZ82H4U2SnUZz0oAjBGef1pO34/1p8na&#10;m0E7BRRRQSFFFFBogooooAKYQ68g0+igAUkjNFFGc9KACijOOtGR60AFNKkninUUAMKkdqQjB6VJ&#10;RQBHR3xUnfrRQTykZB7inrIYSCPu96WgkDk0DPhn4FkN/wAFrvigwHXw1D/6Ihr7uOO9fBvwLcx/&#10;8Fqvig3p4bh/9EQ194Kykbga9bNv4lP/AAR/I+D4A/5F+L/7Ca3/AKUOHP3RRRwV5oryT7kKKKKA&#10;CiijNABRRRQAUUUUAFFFFABRRmigAooooAKKKKACiiigAoozRQAUUUUAFFGaKACiijNABRRRQAHp&#10;XwL+2f8A8pfvgr/2CdP/APS67r76PWvgX9s9v+Nv/wAFf+wTp/8A6XXdejlv8aX+GR8Zxx/yLaP/&#10;AF+p/mffVFGR60c15x9mFFFFABRRRQAUUUZoAKKKKAD3xRRRQAUUUUAFFGaKACiiigAJxzX4c/tR&#10;eMx/wU1/4K4ataXOpSX3w7+ErNY2dur7ref7NLtkKj7uJ7oHLdWijXnhcfsv+0F4zuPhz8CPGnj+&#10;0laObRfCuoX0Mi9VeK3d1P5gV+NH/BH7wbpNh+z/AKx8RjGsmqeIvEkwvrk8sY4VUIn4M8rf9tK5&#10;szxsstyWviIfE7Qi+zlu/uTPoOFcsp5tn9GhU1irza7qPT5tq59aoixoI0XaqjAA7VxXx1/Z9+F3&#10;7Rngx/A/xR8P/bLcEva3ETmOe0lxjzInH3W9jlT0II4rU+IPxb+Gfwpjs5fiP4503RF1CZorFtSu&#10;liEzgZIBPoK2tM1XTdb0+HVtI1CC6tbiMSQXFtKHjkUjIZWHBB9RX5FSljMLKOIp80ddJK618mf0&#10;NWjgsZGWGqcstNYuz0fdHw/4i/Yw/bL/AGR8+Kf2RvjJfeINItZd8nhe+I3lM5I8l8xS5HXbsf8A&#10;ujPT2H9j79vXw/8AtC6lN8MPiDoDeF/HdhuW40adWVLopneYt3zKy4O6NvmA5BYAkT/tceL/ANtW&#10;68UWHwy/ZS8CQxw3Fqk+peML6SHy7Yl2HlKJflyAoYkK7YYYA61xnxz/AGMvix45+D+nfFnWfEmm&#10;SfGrwmn2238ReH7Y2y6kIfmW3foHfAwr7VGQAQFJr7R1sPm2BprNJU1UnpGcbKa7OokrOLe99Vuf&#10;BrD4rJ8wqf2TGo6dPWcJXdOXdU23dSS2teL2Ppv4g+CtP+I/gjVPAmrahfWltq1jJbTXWm3RhuIl&#10;YY3I4+6w6jgjsQRkH5r/AGpf2T/gN8Bf2LPG3/Cr/h3Z2d7FpcJOqzKZrxyLmEljK+WGcchcD0AH&#10;FexfsnfH7Tf2kPgrpfxEt4vIv9ptdbsW6215H8si49CfnX/ZYZ5yBg/8FDb6Ky/Yz8dySsPn0yKN&#10;fctcRKP514eVzzDAZxTwUpOK9pFSino2pJa9z6DNoZbmGS1cfGKk/ZScZNapOLenYufsS/Ha3+P3&#10;7OGgeNbi4H9o2tv9g1pWblbmEbWY/wC+oWQez+xr55+N+taL/wAFAf2zfDXwO8IyPqXgfwM73nii&#10;+t2byLl8r5iB16g7VhDAg5aQrwM14t+xn+yP+1J8ffhrfReEvifN4T8BanfFL7fdSj+0WUbHKRJj&#10;zFGNp3MqkjHODj9Bf2aP2Yvht+y54EXwZ4AtXkmnKyarqtzgz30oH3mxwAMkKo4UepJJ+gzKnlPD&#10;OY162HqqdZtqEVtT5t233WqSXzPmcpqZxxZleHoYmi4UEoucpb1OXZRW9nZNt79DwDw1+yT+2x+w&#10;x8QtQ+Jv/BO343/Z7fUOLzw7qjxZnjBJWN1nVoJwuSAz7HXPBySag+Knhf8A4LLftxhvC/7Tfxui&#10;8PeG5PluNLt722gtpU7gwaeMT/SVvx6V23/BQH4/fHj9mO/8HfFjwGbe78Ix6g1r4m0qS2XMzsMo&#10;DJgsgKiQKRwGUZ3ZAr6C8FeLtH8eeENL8a6BN5llq1hFd2rHqY5FDDPvg0S4o4iwuW0sTLkmp3Sm&#10;43knHo+l+uxMeDeFMbm9bDRU4Sp2bhe0Wpapx3dumj3PCf2b/wDgmr8APgOseta1pn/CV68rB/7S&#10;1qFWigYf88ofur9W3N7jpXqnx8+AngL9on4a3nw18d6erQzJus7uOMebZTAHZNGT0YenQjIPBrti&#10;QO9c18TfjB8Mfg3oZ8R/E/xtp+i2mDtkvJsNJjqEQZZz7KCa+TlmecZhmEa/tJTq3urXbT8ktvRH&#10;2sMpyTLculh1TjCla0r2Sa829/VsxP2YPhr49+D3wW0j4ZfEPxNaaxeaKsltb39mrqHtQ58kNu53&#10;Km1TjjgDnGT0Xj74l+AfhXoT+JviL4w0/R7FePtGoXKxhm/urnlm9gCa+aE/bL/al/a91y6+HX/B&#10;Oz9nLWNedZvIl8WahZhYLfP8fzlYYeoIMz9OqV7v8A/+DeTxR8RvE9n8Vv8Ago/+0LqHiy/AWRvC&#10;vh+8dYE7+S9y4DBPVYUj56P3P1OH4QxmMrPE5lNUuZ3cUk5O+uy0j8/uPicw4+yzK6EcLlsXVcVZ&#10;Nt8qtpu9ZfL7zwPxX/wUC+Jv7Qfiuf4I/wDBPn4M614y1+ZCg1z+z2MVupO3zlQ/dUE8STFFB6gj&#10;r9b/APBKX/gjD4t/Zi+K0f7Y/wC1j49TXviVcWs7Wml2s3nQ6VNcIUllkn/5bz+Wzx/L+7UO2C/y&#10;sPt/4Gfs7/A/9mvwcvgP4EfDDR/C+lqQ0lvpdmsZnYDG+V/vStj+JyT712lfX4PD4HK6Lo4KHKnu&#10;3rKXq+3ktD8yzbOcyzysqmMne2yWkV6Lv5u7CiiiqPLCijNFABRRmigAoozRQAV8SftHps+OXiID&#10;/n8U/nGpr7br4o/aZUp8dvEAx/y8Rn/yDHXyfF3+4w/xfoz9G8Nf+RtV/wAH6o4aiuF8HfHrwt4s&#10;+Nfi74E7PsuteFFtJTHNIM3tvPbxy+dGPRWk8tuuDj1Fd1mvga1Cth5KNRWuk16NXT+4/ZKGIo4i&#10;LlSd0m0/Jp2a+TCsvxp4N8L/ABB8L33gzxnosOoaXqEJhvLO4XKyIe3HIPcEcgjIwa1K5f4zfFjw&#10;t8D/AIZav8UvGcrrp+kWplkSIDfKxIVI1z/EzFVGeMnnijDxrSrxVG/O2rW3v0sGJlQhh5yr25En&#10;zX2t1uflr+098A/iZ+wZ8eLfVvAviG9tbGaRrrwpr1vJiTy84aGTjG9c7WUjDKQcYbA/UD9nnx5q&#10;nxP+B3hP4g628bXuraFb3N40KBVaVkG4gduc8dq8Fu/gv8Xv27PgJrXiv44xWuitrNr9p+HfhqGI&#10;f8SgrzFcTyFd7SygYIztEbnCgttWv/wT3/ar+Gugfs/Q/Cj4ueMNP8N+IPA9zPp19Z61eLCzRrIx&#10;Rl3HnbkxkDJBjPYiv0HPq1XPMlhdKeIoSUZuOraa0d0tddHbS5+a8O0aPD+eT5ZOGGxEXKmpOyTT&#10;V1Z7aaq9nbc+m/HvgnTfiH4Vu/Cer3+oWsN1GV+1aVqElrcRHsySRkEEfiD3BHFfHH7E/wALb74O&#10;/wDBRP4ieAdO8a6h4gsNP8KgXWp6nJvmllkktJEEjfxOuZFzxnB4HSuo+Of/AAVH8LrezfDn9lXw&#10;te+NvEc0bJBfWtm7WkL9NyrjfMV68AJ0+Y15r+y5+zZ/wURjuvFPi77fp/g2/wDGkscmreJfEBEu&#10;olQzMwhhTdsJLc7whAUbcVhlWXY7L8nxKxlSNKNWKUYzaTbbXvW1lovLU6M4zPL8yzvCvA05Vp0p&#10;OUpQTaSSfu30i7u13fRdT6t/ai/ah+D/AOz94I1BfHPjKGDVLnTpRpuk258y6ndkIQiMchc/xNhe&#10;DzXA/wDBNH4f/wDCkf2PLbxD4ymXT11q5n1+7kum2LBA0aKjMT0HlRK/0aqXhP8A4JV/Ad7C8v8A&#10;40a9r3jTxFqeWvNdvtTkhZZCPvRqjdR/tl+nYcVxy/8ABLv4tX2o/wDCDeIf2stevPh79oVv7Eae&#10;YzPCpyIipcxDoOQMZ5C9q56MeHf7MngoYpxvKMpycH7yjeygltv9rc6K0uJv7WhjqmEUrRlGEYzV&#10;4uTV3NvR7fZ28zM/YY/4KRfBr4E/8FOvEn7T3xX8PXy+CvF9vcaBpviKGzZ2sI0aALcbOrIQiGRV&#10;y6rKDg42n9yvhL8bfhF8d/Csfjb4MfEjRfE2lSKCLzR79J1XPZtpyjf7LAH2r859M/Z++CekfD6z&#10;+F6fDHRZtB0+Pba6feWCTonq37wElyeSxOSec15J4P8A2Wf2QPinqGqeMPgGmreF77RtWfT/APhK&#10;PAeuTaewuERHcQujFHC7wC20ruBAJwa9qnxXlNaml7KcIwSjzaSVlpG+1m/mfKY/gDNpVvae3hKp&#10;Ubk4u8Xd6ytvdL5H7O55wahv9QsdLsZtT1O8it7a3haW4uJ5AiRRqMszMeAAASSeABX5D3UX/BVP&#10;4GWr6j+zt+3fqniaG1UtDoXxAtILt5lH/LPzpUcFj0ydnPdeteN/GT/gqB+2v+3Ld6P/AME9f2md&#10;I0X4ejWvEMEHijVdDtrizuL62VWb7M6ySyIRKwXBTCM20YKnFe5g8RgcwpSq0KylGKvLdSSW75XZ&#10;v5HyGOyPNstxEKOIpOLm0ov7Lb0S5ldfefpt8Qf+C2n/AATE+G2sTaFr37Uun3VxAxWQaLo99qEe&#10;4dhJbwPGf++qw4f+C+v/AASplTc37StxGf7r+CdY/paV83fDn9kP9mv4YaNDo/hf4N6CfJUD7Vfa&#10;fHc3Dn+80koZiT9QPaumm+D3wkuCrXHwu8OyFTlS+iwHH/jlfN1OMspjJqFCbXfmSv8AKzt959pT&#10;8MsylTTniIJ9lFu3zuvyPjj9pr9s2TW/+Chfir9uz9k34T+KNU+GusWdpa+IrybRJbeDVPJgSKW4&#10;Xj5MGMMrOAcqxYLuIr6w+EH7R3wY+OfhaLxT8PvHVhdRvCHntZJ1juLU45WSNjuUjp6HHBI5rtor&#10;O1trVbK2tY44UQIkSKAqrjGAOmMdq/P7/gp/+xh8PPBE2kfHD4f2troNjqetRad4ktIY9sETS5K3&#10;aqOEA2sGA4JKkDrXE8VlfF+OhRqwdGptGS97mS2Ulpr2a9D3qeBzbgfLJVaE1XpLWUZe7yt7uL10&#10;7p+p1fhz4l/DH9jf9uC/0Pw58StHuvA/xKlMuoWtrfxyf2HqW7gybSfLjLOw5xhX5/1ea9Y/4Kc2&#10;c9/+xn4kktRuWCazmfb/AHRcx5Nec/DD9ir9jP8AaH/Z61aP4L+CNQspGaWx0jxprCSebdzxY/0u&#10;NWc5iZwVI2pwGACnpyNn8ffip4T+DmrfsXftc/B3xVPNNps+k6b4t0jTWu1aMgiCUqB+9CHaQyEs&#10;VVcqWznrlh6GKzKjiMM3KrQlFVIytGUlG3vJX3S0a32ucscRiMHldbDYlRjRxEZOlKF5RjKS1g3b&#10;RN6p7as+3vh/rlp4m8C6L4i0+RWgvtLt7iJl6FXjVh/OvnP/AIKoeJNau/hV4W+Bvhe8aLUvH/i6&#10;209VVj88IPIPt5rwZ9s1zv7BX7VV18MfBWm/s7/tS2t34T1Gxt8+F9S8Q2720N/Z5+WPfIAFZM4G&#10;cZXaOo50vEc+l/teft7+F7jwFqcWpeFfhXZG91bVrdw9u+oSNujhjYcO3yxnI4+Ru458vCZXVynP&#10;p1qy/d0uaalvF2T5bPZ3dlbuevjM2o5xw7CjRf72tywcdpK7XPdbpKKbv21PpTwl8M/Bng/4e2Pw&#10;v0vQrVtFsbBLRLKa3Vo5IwMHcpGG3HJORySTXkXj3/gnn8F9U8Qx+Pfg/fal8O/E0DFodW8K3Hlx&#10;sT2eA5Qr6hdme+RxXvg44xS183RzTMMPUlUp1GnLfXR33utn8z6rEZTluKoxp1aSajtpZq21mtV8&#10;mZvhHTdc0fwvp+leJvEDatqFvZxx3upNbrEbmUKA0mxRtXJ5wOBWlj3oo61wyk5Scn1O+MVCKiuh&#10;yPx0+EuifHH4Ta78LNfC+RrFi0SysufJlHzRyD3VwrfhV3/g3n/av8XXPhnxV/wT5+MzbPEnw0uJ&#10;JtC8yTLNp/m7JYP9oRTMCrd0nUcBRnoa+SfjZq1z+xP/AMFJPhT+2p4cujZ6VrWsR6b4tC8I0bDy&#10;Jy/s1vJn2aHd1xj7vgnMP3lTLpvSa5o+Ukv1X5I/M/EjJ1WwcMxpr3qfuy84t6fc/wA2fuMDmigU&#10;V9mfjoUUUUAFFFFABRRkDvRQAUUUUAFFFFABRRRmgAooooAKKKKACiiigAooooAKKKKACijNGaAC&#10;iiigAooooAKKKM0AOjoojooLjsNoo4zk0ZBPFBAUUUUAFFHGfmoGe9ABRRQTQAUUZHQ/lRQAUUUU&#10;AFFA27ev1ooAKKKKACigbTytFABRRQMd6ACigFT900A5oLXYKKKCcUDCigHNFABRQeeKQbV+XNAC&#10;0UUUAFFFG5c7QeaACiiigAr5w/4K3/GW7+BX/BO34peNtNvGt7y48OtpVlNG2GSS8dbUEHsQJSQR&#10;yCK+j6/N3/g5x+IbeH/2IvC/gG0nZZfEXxCtzMqt9+3t7W5kYH/to0B/CunB01VxUIvujOpLlpt+&#10;R86/8EnfhTH4B/ZZt/F1wn+meLdRmv5DjlYUYwxL9MRs4/6619ODPeuG/Zl8OL4S/Z58E+Hli2fZ&#10;/DFkGXHRjCrH9Sa7mvxrOsVLHZtXrvrJ/dey/A/prIcHHAZLh6Efswj99rv8Tzf9pn9mD4c/tS+A&#10;/wDhC/HsEkUtu5l0vVLXAmspsY3LnhgRwyngj0IBHx7b/wDBLr9sL4N6vLqnwC+PdlCrH/WW+pXO&#10;nySr2DoiujfQkiv0KorsyvibNMqouhSkpU39mSUl8r7fI4s24VyfOMQq9aLjUWnNGTi/nbf5nxHp&#10;Hw5/4LGaVb/2enxO0WRRx513dWsjfXJhLVl/ED9n3/gpkPCmo+L/AIn/ALWmn6Ppen2clzfNYa1P&#10;CY40Us3+pgTsOm6vu4qB2r45/wCCvXxo1PRvAOh/s++EriRtQ8W3Ylv7a35kkto3AjjwOcPNtx6+&#10;UR6iveyXOsbmmbU8PSoUYuT1aprRLVv7j5vPsiy/J8nq4mtiK0lFaJ1XZt6JfeVf+COX/BIfRf8A&#10;goTpur/tLftP+LNck8I2OrNp9jY2t4VutaukRHlaSZwzLCodVyvzM24Bl2HP63/s/f8ABNX9hv8A&#10;Zgv7fW/g7+zj4dsdUtebfWr22N5exH+8k9wXdD7qQav/ALAH7Nafsh/se+A/gJcRxDUNH0ONtcaA&#10;gq+oS/vbkgjqPNdwD3AFexhwTiv0DF4ypWqNRdo9EtFb0PxWnBR1er6vd/eKKMe1FNdS2MVwmorA&#10;sMCk3AHbQpUHYKcVBOcUCCjr1FFDYI5NAxGA29KZTtqetBVcdKCdxtFFFBIUUgYNXmn7TH7Yn7N3&#10;7IXhGTxj+0H8V9M8PwiEva2cs3mXl5j+GC3TMkpJ4+VcDqSACRUYylK0VdhtufCv/BzJ+zReeOf2&#10;c/C37TvhvTy954D1j7HrEsY+ZNPuyFWTPolwsQ/7bE9q4/4J/tH+DNR/Zh8J/GP4neN9P0tL7RIj&#10;fXmoXSRiS4QbJcZPLF1Y4GTXi/8AwUR/4K5fGv8A4KcaXL+yz+yB8G9asvBt3dIdYmkjEl7q4Rw0&#10;ay7f3dpCGUMQXJYgbmABU8X8B/8AgkN4i1SPT9S/ac+IExs7KLFr4Z0e6L+SCxcxmZsqi7mYlYxy&#10;SSGHU8XEuFyqpl1KnmNf2coSbSXvTaa2t0u+r0PsuCMRnmHxlWeX4d1Izik23ywTT0bfWyvotT2L&#10;wz/wUd8J/Fv406d8Iv2fPhtrHiqKW8VdU10j7Nb2tvn55wHG4qB/fCZPAySM4v7fXwF8d+FfEOl/&#10;twfs23Uml+OvBU0d3fS2K/vLmGPgS46OyLkMp+/EWBzgA/Qnwo+Cfws+B+gf8I38LPA9ho9s2DN9&#10;lhHmTsB96Rz80h92Jrwf9ob9rz9rjwPrWqeG/ht+xbqmoW1rdSw2+vXglvLe5jBIEnlW6ghWHOC4&#10;PODXxmV4iP8AbMJ5RBQjFWfPNLnTevNdpa9ltufomb4WTyKpTzubnKbuvZwbUGlpy2Tend77H6Nf&#10;8Ex/+CjPw+/4KGfAyHxbZy2eneM9IjSDxl4ahkObWfH+uiDEsbeQ5KHJxyhJZST9KV/Lb8EP2pPj&#10;9+xf+0vH8evhxpJ8J61HeO954eWzlt7O5tXcNJZvC5yYDgYUk7SqlSCqkf0S/sH/ALdvwd/b5+C1&#10;r8VvhherbX0e2LxF4bnuFa60m6xzG+MZQ9UkwA454IIH6hjsC6CVWHwvtrbyv+p+D06nNJwe67q1&#10;/Ox7YQueaBtB4pSoPJFIFUHOK802FIB6imsgYU6igCPJoGe9OdQBnFNoIYUHPaiigQbhnGeaKMDO&#10;cUE4GaCuYKKKKChu5GOKdRtXOdtFADSmTnNGzHOadRQFgDZ6UUAAdBRntQAUjMF60tIyhutACAKW&#10;3KadQFA6CigAphKIwUnrT6+aP+Ctn7TfxU/Y/wD2J9f+OvwXvLK38QafqVhDbTahZLcRhJbhI3yj&#10;cH5SfpW2Gw9TFYiNGG8mkvVnPisRTwmHlWntFNu3ZHlfwO5/4LU/FD/sW4f/AERDX3TG7RtnHFfz&#10;W+Hf+Cvn7aHhb9oLWP2nNI8Q6CPFWu2a22oTPoMbQtGFVQBHnCnCjmv6GP2WfH/iL4sfsy/Dv4pe&#10;MJYpNW8SeBtJ1TVJIYgiNcXFnFLIVUfdG5zgdhX0nEmUYvL/AGVSrazio6PqlqfA+H2KpSo4mh1d&#10;WpU/7dnLT590ehK4ddw6Ubk3bM8+lVZLuGziknuZljjjUtI7NhVUdSfQV+Pf/BR3/g4f+Jvhf48T&#10;fDr9hTUNFbw94fMlrqfiTUtKW6GrXQYBjBuPywpgqG/jJLfd214+WZTjM2rOnh1e2rb0S+Z9hmuc&#10;YHJ6KqYiW+iS1b9Efsh9KK/n50H/AIOEf+CpXinWrTw34a1jw3qGoahcJb2NjZ+C45JbiVzhURVJ&#10;LMSQAByTX7U/sU6f+1lD8C9P1j9s/wAW6XqHjbVMXV3p+j6XHawaVGyjba/KT5sg5LvnGTtAwu5u&#10;nNMhxmUU1LESjrsk7t/K2xx5TxDg85qOOHjLTdtWX333PXaaMM3ysD6inU0RIrF16mvEPfQoOelL&#10;RnPNFAg4xkikUq3zKaXGeMUBQgwBQV9kKKKKCRrOqcuaUZ6/lQUR+HH50u3b3oH0Cg9OlFGM8UCG&#10;l1UqrDr0p1NaJHYOx5U8U6gGFFFFACeZHv8ALLfN1xS00wxGTzcfNTqCmFFFGaCRAyklQfqKBj+G&#10;kWJEdnxy3WnDigroFIdoO4n2paQ7T8pFAkIkiyLuVtwzTqbFFHCu2McU6gRX1TU7DRtNuNX1S7jt&#10;7W1haa4uJW2rFGoJZiewABNfz6ftAf8ABWf4j/Eb/gojZ/tS6RcLL4Z8KeJoY/DOmvYxq76PBcll&#10;RjjdvkVncknKmTAOFFfpv/wXm/a7m/Zq/YuvPAfhi+8nxJ8SJW0WxdXw0FngNdyj/tmRED2MwPbB&#10;/n/HTGKn2tSnL3HY/W+AeDcrzjL6mKzOhGpGTtBSSaVt5K+zvon0sz+sbwL4z8NfEfwZpPxC8H6p&#10;HfaTrWnQ32mXkLZSaCVA6OPqrCtavzo/4N0/2urX4t/sy6h+zN4jvmbXPhzc7rBZW/12lXDM0e3P&#10;Xy5fMQjoqtF61+i9UtVc/Oc8y2pk+aVcJP7L0810fzVgBGcGms8asFZhk9KU9aZJDG8iu45U/LQe&#10;Z0JKKKKCQJxzTS8fm+Xv567acelRmFDJ5pT5vWgqJJRQPpRQSAGfvcU1ZIixEbjPcCnVGkMUcjSK&#10;vLUFRJBkcGigUUEjThRvb8aI3SQboyCvtSugdSrLkHikiijhXbEOKCnsOooooJOb+MngmL4l/CTx&#10;P8OZ3VV17w/eaduk+6POhaME+3zV+Lv/AAScvtS8MfAXxl4A1nT5/wC1PC3jS8iutP24lVvJiHl4&#10;PRvMjlHPcV+4ksUc6eXKOK/JiTwbZfBv/gqr+0N8O9Pi8m18SNpfii3hzx5k6O87j3aWdmNebn0f&#10;aZDXh25Zfc0vyZ9XwTV9jxLRd7cylH71f80eKfFj/goD+wH8ZvBdx4b+NHgzWryS1kdf7F1DQf8A&#10;SreYfK3lyK+2NuMZ3qeOfSvEv2f/ANqD4ufsnXtx400T4Z+Kp/gfqGsSRaZa64N0lojnKvFLtChj&#10;nO37jZxuLfNX3/qX7PXwI1nxe3j/AFb4OeGbrW2kEj6pcaJA87SDo5YoSWH97r710Pibwp4d8ZeH&#10;Lvwl4p0a3vtNvrdoLyxuog0csZ6qQf8AIr5XD8QZLhcM8NDDylTnbmU53S7uCSVn2Z+l4jhvPcZi&#10;lip4mEKkL8soQs32U227x7paGd8LPit4B+M/gy18ffDjxFBqWm3i5jmhPzRtjlHU8o46FTgiuiYZ&#10;GK+EfGX7PX7S3/BPv4hX3xS/ZKsrjxN4K1ORW1TwvMrzvAo7OiEMwXLbJUyyg4YEZLbkn/BT741e&#10;LdFk0L4c/sbeIm8RTRmOHzPOmghkIxuKrArOAf4crn1Fc9bhepiZKtltSNSi9m5KLj5STatbv1Oi&#10;jxbTwsXQzSnKnWjulGUoy84NJ3T7dDyP4S/tZWH7FH7ZHxK8K6pb3V54L1DxZfR3VlYhWe0kW4fy&#10;5Y1JAJVSY2GRkY7qK7zxr8Wvj5/wU+nl+E/wV8Ht4Y+HcVyra14i1ZdzTlGDKhxxnOGESZOeWYCs&#10;v9nz/glZ8RPiN4uf4qftZal9hjvryS+vNCtbhWu7uWRy582RCViBYkkKS3OPlPT7y8HeDPC3w/8A&#10;Ddn4P8F6Da6ZpdjEI7Ozs4QiRr9B3JySepJJOSa+gz7OMiwOJhWwkVVxMYxTnvBNJLmS2lLz2Pm+&#10;Hck4hzHCTo42TpYSUpNQ2m4yd+VveMfLf5Gf8IfhtpXwg+GOg/DHRZfMt9D0yK0SYxhTKVX5pCB0&#10;LNlj7k10lFFfm9SpUrVHUm7tu7fmz9So0qdClGnBWjFJJdktEcT+0P8AB7TPj38G/EHwo1ORI/7W&#10;sGS1uHXcILgfNFJj0VwpPqARXz3/AME+P2oPB/gv4A6l8K/jl4rsdB1T4b3k1leLqVwEY23mMUIH&#10;VirFo8KCcKvrX1vPPFbQtcTyrHHGpZ3dsKoHUk9hX5yeI/2VoP8AgpP/AMFFr74efsjiRtPvPLm8&#10;YeJpLUtYaeyfLPdggjcpwoUZBklJ2nDZr7ThTBwzrC1suxDapq01JL4ZLR/+BLT5HwfGWPlw/iKO&#10;aYfldVp03Fu3NF6p/wDbrV/mewp+2l+0t+2T49k+CP8AwTo+Ct9q100my68VahbgR2sZOPOO8iO3&#10;XuGlJJHATdgD6v8A2X/+Df3wZ/wkSfGH/goR8Ur34qeK3VSujpdSppdr32EnEk4B6L+7QDOUOePs&#10;z9kX9j74JfsVfCCx+D3wS8NpZ2tuofUNQdV+06nc7QGuJ3Ay7nH0UAKAAAK9RUYr7jDYfA5bH2eB&#10;p8i/m3k/V7r0Wh+R5pnGaZxPnxlRy7R2ivRbfN6mT4G8BeCvhl4UsvAvw78Jadoei6dF5djpWk2a&#10;W9vAuc4VEAUckk8ckknmtUkLlm6Ac06muqupRv4hzTv1Z5i3COWOXmNgy06o4LeK2GyKpKQgpryR&#10;xjdK20U6mzQxzp5co4oBAhRxvTp2PrTqbEqxxrGo4XpTqBsKjlmhj+WR9vpUlRT2kM7KXH3enNA1&#10;sSD7uRS0BQo2+lFAmB6V8WftRrs+PWvgf89ID/5LxV9p18Y/tVJs+PmvfL1+zH/yWir5Xi7/AJF8&#10;P8X6M/QfDeX/AAtVF/cf5o+Pf2vv2aPHni3XdM/aL/Z01JdN+I3hmIrbqzKI9WtsEm2k3YGeoXcQ&#10;pDEHHBXm/hj/AMFQ/hcbr/hCv2kfDWqfD7xLbKEvIr+wle2aTuVKqXQE/wB5cAfxHrX1Jg7cV5X+&#10;1t43+Bnww+Ftx46+NfgjSPEEVu3laVpOo6fDcSXly33YYlkVuT1JxwAT2r5vL8bTx1OngcVRdVrS&#10;Di7TV+l7NNeT27n6NmGBrZfUqZhhK6pJ6zUleDt9q101K27W/Zliy/bL/ZU1CAXFt+0B4V2nn5tY&#10;jUj6hiCPyrlfiz8ev2Hfirpmn6H8QPjx4Xu9P0/V4dQbT11iJ4rqSINsSZRnfHuYMV6EoueMg1P2&#10;Lv8Aggj4u/ai1WH9pT9uKNPBOh6sBc6T8NPCllFZ3CW55iSUqu21THJjVTK27LNG2RX6B/Dv/gkd&#10;/wAE3fhpZx2WjfsieDdQ8tQDN4h0xdSdvcm68zmvsVwhlOFnGcK1TmXbl0fa9tbd0j87reI2ZVoy&#10;pyoU5R215tV3avpftc+IX/bt/ZBg/wBZ8f8Aw/8A8BuC38lrxD4oW3/BJT4t+OpviJ4x8d6O2pXU&#10;m++ay1C6hjun/vOqAAk9yME981+tOpf8Ey/+CeWqPuuv2Kvhkv8A17eDrSH/ANFotUD/AMEp/wDg&#10;nETk/sZ+Av8AwRpWuE4fwGBqOeHrVYN6NqSX5I48Zx1jMwpqnicNSmk7pOLaT+bPzl+GX7S//BOP&#10;4N6WdG+F3j/wnosMmPO+w2ciyTY6F38vc5/3ia62P9vb9j6Tlfj5oX/ApJB/NK+8F/4JXf8ABOVF&#10;2r+xj8P/APgXh+M/zFTW/wDwS/8A+Cdlr8qfsW/DdveXwpbN/NTWNbhfKa8+epUqNvq2m/yN6PiF&#10;mmHpqFKjTjFdEml+DPhO2/be/ZIuz+7/AGgvC4/66akqf+hYrSs/2sv2ZdQOLP49eE5PprkP/wAV&#10;X3RH/wAE3P8Agn1Gu1f2JvhWf97wHYH+cVUtR/4Jg/8ABO7VEZLn9ir4bru/59/CltCfzRRiueXB&#10;+UPapUX/AID/AJHRDxMzb7VGH/k3+Z8VeKfiH8Kfid4I1fwd4c+M2gxz6tpk9pDdWmswM8TSRlQ4&#10;AbPBOao/skfBJ/2e/gFoPwuur22uryziklvrqzYmKWaSRnZlJwSPmA6DOK+rfGP/AARJ/wCCY3jO&#10;Bop/2XdN01m6zaNqV1asP++JcfpXkXjL/ggjofge0a7/AGK/2v8Ax/8ADu43s/8AYur3i6rpTnso&#10;ixGye7MZD7UVOFYfU5YahiWotqTUo9Umlqm31fQ1oeIVKWOjisThfeUXFOMtk2m9GrdF1IM5r4v/&#10;AOCq/hfQdJ8a/Cf4r29vHDqkPihbSa6VcNLCskcqBj3CMGx6eYfWvWfiZ+yp/wAF4/gtqRtfDXhj&#10;wh8SdNj4j1LSZLRGYdt0UslvLu9doYD1rDsP+CP/APwVF/b91zS9R/bF1vw/8MdB0nzGsbeNYby5&#10;Bk27nS3tpmBb5QP3sykdhyarIeF8dleZxxNWrDkSadpXbTTVrWubcR8cZRm2Tzw9GnPnbi1dJJNN&#10;O97n0lGysNykY7Ed6cSB1rj3/wCCP3/BTb4X2g0v4Rft96B4isoFCWq+LvD7pNtHQFj55/NjWBqX&#10;/BNv/guBfOY0/aG+F0SdPMt9yf8Atma8mXBGNdRqFanbu3JfhynsU/ErJ/ZJzpVE+1ov8eY9PzXB&#10;/tHfAbw3+0j8K7z4W+KLyW1t7q4gmW6gUF4mjkDZGeMldy/8CrGsv+CP/wDwV+8Tvt8W/t1+GdJj&#10;br/ZyzMR/wB8W6H9a29M/wCDff8Aac8Uj/i73/BUPxVJEf8AWWel6fdSI30Ml6qj/vg114Xg3EYW&#10;tGqsXGMou6aUm018kefjfEbK8VRlReFlOMlZpuKTT+bOk8N6B4W+HXhOw8K6Fb2+n6XpdoltZw7g&#10;qxxouAPyH41De/Er4b6eT/aHj7RYMdfO1WFcfm1XdE/4NmP2PJkW6+I3x7+KmvX3/LSZNWsoI2/4&#10;C1rIw/77rp9M/wCDb3/gm/p4H2u18dX2P+frxUFz/wB+4krf/UzByk5VMVJt7tQ/zkcr8S6kIqFL&#10;CJJaJOfb0ieO/EjxT+yn8UPD0nhD4m+MvBer6fI242t9q1s4Vh0ZTvyrDJ+YEEU34P3f7KXwl8Pf&#10;8Ib8H/E/hHTbJpjK9vY6xAWlkPV2Jcs5wAMkngAdK+gIP+Der/gmDDH5bfCfXpD/AHn8YXuT+UlZ&#10;fiH/AINyP+CautQmPTfDnjLRyf8Alpp3ix2I/wC/6SD9K6P9U8D9X9isXU5d7cqtfvbmOOPiJiPr&#10;Pt/qVPnta/M727X5bnM2d/Y6jbrd6feRTxN92SGQMp/EVl6T8RPBGt+Jr7wXpniezk1fTWAvtL84&#10;LcQ5AIYxnDbSCCGAwQeDWD4z/wCDbVvAGpv4k/Y2/ba8XeFLscx2uvQiXzPZp7QwfL7GJsivmj9r&#10;D9i79s/4J31r4g/bk+CmoeOdD0mEJp/xc+FN3t1LSo1Yt+92oDsBJI86JQCzFXJ4rhfA9PmfJX5l&#10;borST9G7P5NPtfY9il4lU6kUpUOSV+rvFr1Sun6xa723Ps4sB1rI8YeP/A/w/wBNOr+OfF+m6Paq&#10;pPnaleJCpx1xuIz+FfJfwn/Zs8ZfHHw9H4t+Fn/BTvx5qmiytloY7if7XBn/AJZysboMjj3QewxX&#10;onhv/gmL+zRZaq3iHx7/AMJF411OV99xfeLNced5WxznywgP/Asn3NfP1csyfB1HHEYltreMabUv&#10;R81kvxPrqObZ1jqSlhsLFJ7SlUTj8uRNv8DrPhr+2Z8IvjZ8Um+F/wAGjqHiM2du0+r65a23l2Fk&#10;gyBmSTa0jM+1VCKwOc5wrEcz/wAFOfhxa/ED9kHxFdtBuuvD8kOq2bY+6Y3Cyfh5TyfjivY/h/8A&#10;Cz4bfCnSm0X4a+BNJ0K1kYNNDpVhHAJWAwGfaAXbHdsn3qp8b/AOo/FP4P8Aib4b6Q0YvNc0W4sr&#10;Uy/d8ySMqufbJFYYXGYPDZ1RrYVOMIyj8Tu99W7afJG2LwWNxWRV6GMkpzlGXwqyWmiV3fTuz7j/&#10;AGE/ibqfxl/Yw+FnxQ1y7a41DWvAel3GpXEjZaW6+zIJmJ95A5r1WSWOJd8jYFebfsbfAu8/Zl/Z&#10;W8A/APUtUS+vPCvhi1sb67izsluFTMpTPOzzC23PO3Fejzwx3CeVL3r9Xm4ubcdrn83jkkSRd0Zy&#10;vanVHBCkEYjTotSVI2B6VFLPDC375qlNRT2kV0P3o6dKBoeD8uRTqTaFwuOAMUtAmB6UwzQB/KZv&#10;m/u089KiNrG8/wBoZPmHSgaJR9KKPwooJDqcYqNLiFmKo/zDtUh6c1DHZwwyNKo+Y0ykTA0UDgUU&#10;iRGYL8x6U2OaGb5om3U5lDqVI6jFMgt4rYbIhQPoSUUUUCGvIkY3SNtX1oVklXehyv8AeolijnQx&#10;Srw1EMSQRiKMfKKCvsjqKKGGRigkbLNFEf3sn0pwBI+98p9qjltobg/vfWpFUY8vPAoLCg9KKD0o&#10;IGGWNZRG0g3H+Gn1G1vC8wnZfmXpUmc80FSCgLk7aKO+aCQhljYsBIOOtFNitoQ7SKvLY3UUGqHY&#10;96AMcUUUGQUUUUABUNwwowOuKKKACiiigAIBOSKKKKACiiigAwPSiiigAooooAAoXoKKKKACjrwa&#10;KKAAAKMAUUUUAGecUYB6ijPNFBogwB0FFFFABRgZziiigAooooAKQIoO4ClooAKKKKACvye/4Ogo&#10;bzxHafAv4faV/r9U17VlRfWRhZRp+rn86/WGvzN/4Ln+HG8V/tc/su6QU3KviLUblhj/AJ4vaS/+&#10;yVth6yw83Vf2VJ/dFs0pUJYqtCivtSivvaRtaXYW+labb6XZpthtoViiX0VQAB+QqxSKMClr8LlL&#10;mk2z+poxUYqK6BRRRUlAelfFv7Ovw2u/24/+C4ljpN1F9q0DwDqRvNS3cpFbaZ0THo94UU/9dCe1&#10;fYXirXbfwv4Y1LxNd/6nTrGa5k/3Y0LH9BXlP/BsF8N9R8Sa58YP2mvEcZlury6tdJhvHX/WSyM9&#10;1c8+uTAT/vV+icB0eT6zi+sYqK9ZPX8Eflfidin7DDYRP4pOT9Iqy/Fn664B6ilCgdBRRX1h+ThR&#10;RRQAbRnNFFFABQQD1oooATYvpS+1FFACFBjgVEzqil5G2hRlie1V/EHiTw74U0qXXPFWvWem2MKl&#10;przULpIYox6l3IAH1NfnX/wU5/4Lmfsk+DPg142+Av7PvjOXxr4w17QbzR49U8Osf7P0t54WiM/2&#10;r7srIHLL5O8FgAWHONqGHq4iajBNmdSUYxuzgf2xf+C3vx3+NPxRvv2Zv+CYHgr7XLZ3ElvqnxBu&#10;rdJVO07S9sH/AHUUQIOJpd2/jao4LeFfDv8A4Jhaz8QvF9x8Xv22vi5qnjXxFqEgmurZdQkdXfv5&#10;tw/7yQY4CrsAAwCRwGf8EYW0p/gZ4ojhtoheL4pP2iZVG9ozbxbAT1wCHx9TX2R3xXx/E3EuPy/H&#10;VMBg17NR0cl8UtO/Reh+tcHcG5TjMtpZhi/3kpq6i/hjrtbq/X7jF8B/DnwJ8L/D0PhX4e+ErDR9&#10;PhH7u1sLdY1z/eOPvMe7HJPc1tZHrSMyqNzNgetfMP7T3/BSvwJ8Jtak+GXwX0RvG3jAyeSttZbn&#10;treY/wALMgLTOP8AnnH34LKQRXxeDwOYZxinGinOT1bfTzbe3zP0LHZhluR4VTryUIrRJdfKKW78&#10;kfT4xRj2rz39mO7+O+rfC638RftEi0g8QalM1x/ZdnaiJdPgIGyEjJJfgs2TkFtv8NehVx4ii8PW&#10;lSbT5Xa6d1p2fU7cNXWKw8aqi48yvZqzV+66M5/4g/Cv4b/FbRZPD3xH8EabrVnIP9TqFosm0/3l&#10;JGUb/aUgjsa+RfFvwn+O/wDwSz+McP7Xv7Fd/d3HhuPbH4m8LzM0q/ZSwLxSjrJAcZD/AH4mwc4G&#10;a9C/af8A+CmPw2/Zt+JUvwsuPAOra1qNpFG99JBKkEUW9QwClgS5wR0AHbPWux/Zn/bX+Cv7WUV1&#10;oXhaO8s9Uht991ousW4DPEeCykEpIvODg5GeRg19dlU+JMhw8cb7OUsPJap6xcX1tfTydj4rOqXC&#10;nEmIll7qRWIi7JpWkpLpeyUvNXP0K/YZ/bk+DX7evwZtfi58J9S8qZcQ674fuZlN3pNzjmKVR1U9&#10;VcDa45HcD2mvw38b/DL42f8ABNz41f8ADan7EIZtHH/I6eB1UtBLal8yAIOsPfgboSNy/LkL+tP7&#10;E/7avwb/AG6vgpZ/GP4Q6nt3HydZ0W5kX7VpV0BloZVB/FW6OpBHoPu6NfC47DLFYV3g911i+z/T&#10;ufjuZZbjMnxjwuKjaS2fSS7ry/I9fooopnCBAPWk2L6UtFADSoAzim1IeeKayADOTQS0NoPNFFBI&#10;Y96BuIztNFAGOBQO4UUUDOOaCrhRRRQMKKKKACkYE9DS0YxQA0Bg3Jp1FFABXxN/wcG/8oxvF3/Y&#10;Z0n/ANLI6+2a+Jv+Dg3/AJRjeLv+wzpP/pZHXqZL/wAjah/ij+aPKzz/AJE+I/wS/I/njPTmv6nf&#10;2ETt/Yf+DpP/AES3w/8A+m2Cv5YuozX60/tr/wDBX3/hQP7BPwr/AGQv2avEhHjjUPhH4fj8VeIL&#10;GYf8SK3k0uDMEbDpdOpByMGJTnhipX9L4ty7EZp9XoUVq5O76JWWrPyzg7MsNlP1ivXeiirLq3fZ&#10;E3/Bdf8A4LAJqj6r+xD+y54nVrYb7X4heKNPuCfNOMNpsDqcbeSszAnJ/d8YcH8kUjkldYoUZmZs&#10;KqrksfSiWWSR2llkZ2ZizMxyWJ7k1+uX/BCb/gj+15JpP7cP7UHhh1jVlufh74X1C3HzkEldRnRh&#10;nGQGhUgZ4k6bCe3/AITeE8p/q8pf19yOH/hS4wzj+rRj/X3s9W/4IZ/8EgYv2e9DsP2vP2lPDit4&#10;61K2E3hXRbpc/wBg2sif62Re1y6noeY1OOGLY/TMDHFQxv5Zz2qUEHnP61+Q5jmGIzTFOvWer2XR&#10;LokfsmW5bhsqwkcPQWi3fVvq2OooFFcJ3BRRRQAZI6UZJ60UUAFFFFABRRnFFABRmiigAooooAKK&#10;KKACiiigAooooAKOe9FGaACiiigAoJxzRXzh/wAFVf2t7P8AY4/Yu8U/EO01LyfEGqW50bwrGjYd&#10;r64VlDj/AK5oHlJ/6Z46kUHVgsJWx+Mp4akrym0l8z8bP+C2P7Wkn7U/7cOvWmh62Lrwz4FZvD+g&#10;rDJuhZonP2mdccNvm3DcPvJHH1ABr5FzRuLHcxyx5Oa+8PA//BKqPxN/wSK1T9qeO23fEO4vW8Ta&#10;RYu+JJPDdqDDMqJ1JPmPcFhncEiUDJBONnJs/qH6xlnCuXYbDVJcsW404+bfX79WeL/8Esv2tLn9&#10;jj9tDwp8Sry426DqNx/Y/iiPdhWsbghGkPvE+yUevl46E1/SlBLHPCk8MisjqGVlOQQRwa/kk5Jr&#10;+iH/AIIm/taS/tUfsO6FH4j1kXXiTwSw8P64ZJMyusKL9nmfPJ3wlAXP3nR+cg4qm+h+eeKeS80K&#10;eZ01t7sv/bX+a+4+vKKAc9KK0PxcKKKKACiiigAooooAKKKKADp0FFFFAB+FFFFABRRRQAHOOK/H&#10;n9qX4s6U/wDwXs8QeGbO6Urc+CbbR5gG/wCXiKzS6wfcKpr9Pv2tf2nfh1+x78APEXx++J2oxw2G&#10;iWe63td2JL66b5YbaMdS7uQvA4GWOFUkfgL4p+Fv7Vk1zZ/8FS9ZaTUtc1fxVN4j1vR4rdllgtJJ&#10;QyyAZJMLIWUqANkWw8rkrVSnh6uBq0q0lH2icI30vJq6X4HqZK8VSzKniaMHJUmpysr2inq/uZ+m&#10;K520tc18Ifip4R+NXw60v4meCL7z9P1S3EkefvRN0aNx2ZWBUj1Hpg10tfiNSnUo1HTmrNOzXZo/&#10;pijVp16UalN3i0mn3TDGeopAiKcqtLRWZoGPaiigkDrQAVDfX9nplnLqGo3ccEEMZeaaaQKiKBks&#10;SeAAO5rnfi78Zfh18C/Bdz4++JniOHT9Ptxxu+aSZ+0caDl3PYD6nABNeHfBL4IftW/8FlvEezTI&#10;r74b/AOzv1TUtYkXF5roU5aOLIxIT7ZijJG7zGULX0GS8PYzOJc/w0lvN7ei7vyXzPmOIuKsv4fp&#10;8s3zVWtILf1fZef3HLeM/GP7Qf8AwVD+K837Iv7Emnyp4WiZk8Y+N7hGSzEIOCWlAO2HsFHzzHgD&#10;bnP6wfsD/sEfBv8A4J/fBiH4X/DC0+1ahdbJ/E3iO4jAuNVuguC7ddkY5CRg4UHuSzHsv2a/2Yfg&#10;r+yT8LLH4PfAnwTbaLo9mN0hjXM95MfvTzyfelkbuzZwAAMKAB6BX6hRpYfA4VYXCx5YL75PvJ9X&#10;+CPwTMsyxmb4yWKxUrye3ZLsl0X59Qo6dBRRnnGKDhCj3FFFABRRRQAUUUUAHviijPHSgH2oAKKK&#10;KACiiigAr41/ayUr8edYJ/ijtj/5Lx19lGvjn9rpdvx21Qnvb25/8grXy3Fv/Itj/iX5M/QPDh/8&#10;Lk/8D/NHlupanp2jadPq2q3sVta2sLS3FxNIFSKNRlmYngAAZJPSuN/4JffAsf8ABQD9ou8/b1+K&#10;umPJ4B8A6k+nfCXRLqE+Xd3yFTLqbhvvFCBtwOHKjOYTu8j/AG2NY8f/AB6+IXhH/gnx8CnX/hJP&#10;iJfRjWbosdlhpoJLtJjkKQrO3fZEQAS4r9dvgB8E/Bf7OHwX8NfA34eWSwaP4Z0mKytAECtJtHzS&#10;tj+N3LOx7sxPetOFcqWCwf12ovfqaR8o9X/29svL1OrxA4glicV/ZtF+5DWfnLovSO78/Q7AUUd8&#10;Yor6U/NQooooAKOaKKACiiigAox3xRRQAYHpRRRQAUUUUAH4UUUUAFFFFABR2xRRQAe9I6JIpSRA&#10;ytwVYdaWigD88/8Agpb/AMEsbbQNI1z9s/8AYKlbwP8AELRbabUfEGhaPHtsPEtuil5Ua3HyLNxv&#10;GFKuRgrvIceX/sh/Hpf2kPgJovxQuY4I7+eNrfVre3+7FdRttcAEkgHhwCTw4r9WmRXUow4brX42&#10;fAvwJH+yl+3j8cv2OLe3+yaTDrC+JPC1njCJZ3ARgE9QqSwJ/wBs8HkGvF4mwVPHZTOtb95Ts79X&#10;HZpvra6fkfdcA5tWwecxwspP2dS6tfRS3TS6N2a8z6Frqvgh4cbxZ8WtB0QR7lbUFllH+xH+8b9F&#10;Ncr+Fe2fsOeHBe+PNU8Syxbl0/TxFG3o0jdfrtU/nX5zlOH+tZjSp92vuWp+ucRYz6hktest1Fpe&#10;r0X4s+pBxRRRX7AfzSFFFFABRRRQAe1FFFABRj3oooAPxooooAPaiiigAooooAKKKKACiiigAooo&#10;oAKKAfaigAozRRQAUUUUAFFFFABRRRQA6OiiOiguOw2ikJ4zQrbhmggWiiigAooJxQfagAooo5PS&#10;gAopu/nGadQAUUUGgAopu+nUAFFFFABRTQ2acKACiikJ4zQAtFIrbhkUtABRRRnmgpMKKKKCgooz&#10;imiT59tADqKKKACiim+Yu7bigB1FFFABXyp/wUU/ZW1H4reP/h1+0dZ6z+5+G39pi60oWm5p1vIk&#10;jEu/cNojKZI2nOe2DX1XUN3bWmo2sljfWyzQyoVkikUMrqeCCD1BrDFUZYjDzpRduZNX9VY7MuxU&#10;cDjqWIcebkknbvZ3Pz1FFd18f/hBdfCTxo9pbxs2lXpaXS5sk4XvGf8AaU8e4we9cLX45iMPVwta&#10;VKorNOx/S2BxlDMMLDEUXeMldf13QUE4oorE6jzf9rzWT4f/AGYPHmro+1ovC94Fb3aMqP517F/w&#10;bgeD4vDX/BN231tI8N4h8b6rfucfeKmK1/lbV89/8FEb86d+xh48uM43abDF/wB93MSf+zV9Yf8A&#10;BAqzNn/wS88Agr/rLzVpf++tQnNfqXB0eXh+rLvUS+6P/BPxLxKqOWeUYdqf5yf+R9lUUjEgcULn&#10;qa94+AFoopGDHoaAFopu8ZxinUAFFFFABXzH/wAFWf8AgoRpn/BPL9mx/iBptpZ6h4u167/s7wfp&#10;N4x2ST7dz3EighjFEuC2CMs0a5G/NfTQkBfYBX5k/wDByH+zJ8RvG/gTwD+1f4R0Vdf0f4a3lwni&#10;fw/Mrsn2WeSBxcEIQfL3Q+XLgggOh6BiOnCRp1MRGM9vz7L5kzbUdP8AhvP5Hyf4P/Z0/an/AOCi&#10;6x/tA/tz/tA+JJNP1b9/o/hm3l8tFgP3WSL/AFVrGRghVjLMDuJB5Pq3h7/gmH+x1oGk3Gn/APCt&#10;5L6a4tXga+1DUppJY9ykb0G4IrjOQwXIOCK3f2Wv2z/gt+0Z4Nt5dC1iy0fWLeBU1Dw3dXCRyW7A&#10;Y/dgkeZF6Mo6YBAPFepah4w8I6XD5+p+J9Ot4x1e4vI0X8yRX5xnGecTSx06U3KlZ6QjdJdtt/XW&#10;5+6ZFw9wlTy+FSmoVbrWcrNu+++3ppY+Dv2Dddvv2Of2vfFP7KfxJmaG31yVI9JvZvlWWZMtbuO2&#10;JYnI46OFX1x9Ef8ABQ79qHX/ANmH4L2uu+Brm3TxBq2rRWum/aIRIqooMkrlT1G1QnsZBXiH/BVf&#10;T/gX8R/CmnfFXwH8ZfCr+LvDcixNYWXiC3a6u7Vmz8io5bfG53DjoX74rlv2WtA+If8AwUk8TaHP&#10;+0JdJeeGPhra+VcSR7ll1ieRlKJKQeu1PnYYJAA6sWH0FTA4XMvY5/jFaMVatFqzcoqysnvzaaHz&#10;dHMMZlXtuHME7zk70Zp3SjJ3d2tuTXX/AIBc+GGt/wDBQr/goPov9n6j40Twj4Hlk8vUdWsdP+yi&#10;7UfeSPB8yb0IDKmeGPavrD9nH9jH4Hfsy2O/wR4d+1avIoW61/UsS3UnsGxiNT/dQAHvmvUNK0rT&#10;dD06HR9H0+C0tbaMR29rbQiOOJAMBVVeAB6CvPvj5+1h8Df2bbFJfid4xjgu5o91rpNovnXc49RG&#10;Oi/7TYXPGa+VxecY/OKjwmApezpt6U6a3/xW1fz0PsMFkmW5HSWNzGt7SpFa1Kj2/wAKei+WrPSQ&#10;MUV8Y+Ev+CmPxn/aF+JUfgP9l/8AZzjuoPNBn1LX7xysMOf9bN5ICwD/AIG5J4GSQK+ybIXosoRq&#10;LxtceWvntCpVC+OSoJJAz0BJNeVmWUY3KZRjikoylra6bXqlt8z2MrzrAZzGUsI3KMXbms0n6N2v&#10;8ilqfg/wnrN5/aOr+F9PurgLtE9xZRyPj0ywJqaw0DQ9MlEunaNa27Y+9DbKh/QVx/xY/ac+AvwO&#10;xF8UPihpel3DLuSxebzLlh6+TGGfHvtx71wfhD/gpJ+yR418V2fg7R/iJMt3qFytvatdaXNHG8jH&#10;CruK4GSQMnAp0suznEYfnp0puCW6TtYVbM8jw2JVOpVpxqN7Nq9/zue7SRRzI0cqBlYYZWHBHpXy&#10;/wCKvAXxm/4J2fG6T9tb9iaz87S5Mnx98PkU/Zr203bpGRB0UcsNozERuXKllH1FmmugkBR1BVuC&#10;KrJ84xWT4n2lLWL0lF7SXZ/o+hGeZFg8+wfsa6s1rGS3i+6/VdT67/Y9/a++Dv7bXwWsPjZ8GdZa&#10;azuf3WoadcYFzpl0AN9vMoJ2sM8HoykMCQa9TPNfjXqfhz4xf8E8vjbcftk/sbaUbzR7zn4j/DeP&#10;It9Rtc7nmgRfuuvzMMDKHJAKlkP6mfss/tTfCH9sL4O6Z8bPgv4gF9pWoLtmhkG2exuFx5lvMn8E&#10;inqOhGCCQQT+q4XFYXMMOsRhneL3XWL7P9H1R/P2bZTjclxjw2JWvR9JLuv17Hopdkfb1yafSBQO&#10;aWtTzgoPIxRRQBHkbtuDRT9o64pNg9aCeUbRTtgpvPagVmNDbm2inAYo+lFABSFiBkCl+gpuCeKB&#10;6gj713AU6jBHT+VFA7hTZH2DpTqCA3BFAxFOQDS0dOlFAAxwM4r4l/4ODmx/wTI8WjH/ADGdJ/8A&#10;SyOvtqvib/g4N/5RjeLuP+YzpP8A6WR16mS/8jah/ij+Z5Wef8ifEf4JfkfzyDpQSWOWOfrR0Fdx&#10;p/7N/wAbtU+At9+05Y/DzUJPA2m61HpV54gWP90ly6khfUqOFL42hnVSckCv3mdSnTs5tK7sr930&#10;P57p06lS/Im7K7t27n0x/wAENP2Tv2eP2rv2vxpXx/8AFFm0fh2xXVNH8GXUbf8AFQzI4JUn7rRx&#10;AB3iJ3SA9Cgkx/Q9bRwWkaWVrAscUaBY441CqqgcAAdAK/kp+HvxC8afCrxvpfxJ+HXiS60fXNFv&#10;o7vTNSs5CkkEqNkMD/MHgjIOQSK/o2/4JVf8FI/Bv/BQ34HJq919n07x54djjg8ZaGkg4kOQl1CO&#10;phl2kjj5G3IScBm/NuOMuxkqkcWm5U0rW/l/4D79/kfp3AWZYKNOWDcVGo3e/wDMv8127fM+pqEb&#10;Yc0UV+dn6WTKdy5FCOJCwB+6aijbZ71Km3buUCgkcDmijNFBIjNjmkik8xdwFKcjkGl6dBQPoFFF&#10;FAhsj+WhYilQll3E/hSsAwwRQBjigAo60UUANeVUZVJ5anDOOaQqrHLL06UtAMKD0oooAYJkMvkE&#10;/NtzT6TYm7fsG71paACiikycZNACJKryMgP3acOvSm7Rk4HX2pwGOlAwprsEUuT0p1NIJOO1AhsM&#10;qzxeYDX4Zf8ABxF+13J8ZP2o7L9nHwzehtC+G9uVvtrZE+qzgNKT7Rx+XGO4bzPUV+wv7YH7Qug/&#10;sofsz+Mfj7rhi2eHdHea0hlbAnumIjt4v+Byui/jX8wHjLxh4l+IPi7VPHvjPWJr/V9a1Ca+1S+n&#10;OXnuJXLyOfcsxNZ1H0P1bwuyb6xjp5jNe7T92P8Aie7+S/M7v9jr9nTX/wBrD9pnwf8AAPQYJG/t&#10;/VkS/mj/AOXezQGS4lJ7BYlc59QB1IFfqN4u/a48L+EP26NPTwtBbj4a+F7FPBMekQ/8ej6Ko8ib&#10;ao4K7suD3Eac4rmP+Def9iTXdT+Evj39qXUr46Re+J7Cfwz4M1L7P5kltD/y9XaqSM5k2IvI5hf2&#10;r34/8EPPDhOW/aIvv/CeT/49XtZNLAUlOWIe6stG992fj/0kcw4yz7OsHgeHoXhhpqcpc0Y3nFpp&#10;atXt19D8ev8AgoB+zFN+yF+1n4t+Ctu0kmk2999s8N3EnJm02f8AeW7E/wARCHYT0LI1e8f8EF/2&#10;trT9m79tW08B+KtWNr4d+JMCaLds7Yjjvt2bKRvrIxiz288k8Zr6d/4Lw/sE33h/9kbwJ8c7DU5N&#10;e1j4awxaB4h142fly3WkyPttmlAZv9TKQgbP/LdievH5GaXqeoaNqVtrWk3jW91ZzpNbzx8NHIrB&#10;lYe4IBrxaijTqPld0f01w/jFxtwTBYpWqThyzWj5ZpLtpo7O5/WoOeFps9wkBVGJ3McV4v8A8E8v&#10;2qNO/bH/AGRvB/xujZV1K609bTxDbqf9TqMP7ucewLjevfa65r2po0Y5ZOlaeZ/O+Kw9TB4mdCqr&#10;Sg2n6od70UUUHOBqP7TH9o+zfNu61JTdg378DPrigB1FFFACe+aZBcpOzJ0Zakpqxqh3KoyaBjgc&#10;0UCigQ2RwiMx7DNNtrhLiPep71IQT3pqRpGMItAx1FFcz8ZPiz4J+BPws174xfEfVksdE8O6XLfa&#10;hcMwGERc7VyeWY4VR3ZgO9NJydkI/K//AILc/GmT9pf9v34W/sAaS/naB4fuodW8WRxvn7Rcyq0p&#10;jYDtFaRkj3uGz90V7ALG0Fl/Zv2aP7P5fl+SUG3ZjG3HTGOMV8Y/sEJ45/at/at+In/BQH4mab5J&#10;1rVLqPSVZtyxyTEZjjJ5KQweXCG7hsdQa+1K+G44xUXmFPCQf8KOv+J6v5rRH7X4b5dKhk88VUjr&#10;Vldf4Vovk3dnP/DX4V+APhB4fk8K/Djwzb6Vp8l7Ndta2+dvmytuY8k4HYDoAABgACugprFhyBXz&#10;d4l/4Kd/Bn4f/EzVPhn8UfAni7w5Pplx5TXV9pkbo5/vARyMdhGCrDIYHPFfL4bA5hm1SboxdSS1&#10;fV+vdn2eKzDLMnpQVeSpxei6L07I+k6K+eLr/gqR+xrbQeavxEvJTjOyLRbgt+qisPUP+CuP7Klu&#10;GXR7fxRqc38ENnooDP8ATe612R4bz6e2Gn801+Zwz4q4cp74qHykn+R9Rk8V4/8AtU/tnfCn9lnQ&#10;s+Ibz+0fEFzEx0vw7ZyDz527M/Xyo84+Y8nnaGIIr5V/aX/4KkftE2tnDpXgb4Q3XgG11SBn0/Ut&#10;etme9uIc482NHQIo7A4cZ6Nxx9ff8EX/APgkFeXr6f8At2ftt6Zc6t4i1Jlv/B/hzXv33kow3Jf3&#10;QfJaVsho42+4MMRu2hPqMp4JlGCxWZSSh0jFpuXk2tEu9rv0Pi+IPEWjT5sNlkW59ZyTSj6J6t9r&#10;q3qYX7EX/BKn4yft6eOLD9rH/gpGLyw8MPGs/hP4ax77driAncrTAMGghIwdv+tlzligADfrX4c8&#10;OaB4R0O08MeFdFtdN02wt1gsdPsbdYobeNRhURFAVVA6ACrYhiDeYIxuHSn19hKa5VCCUYx0UVok&#10;vI/J6tWpXqurVk5Slq29W2FJz0zS0m3jGazM0RW94k0rRc5WphTVhjRt6IAacKBhTZH8tWc9hTqQ&#10;jNAiK0uluk3r9KmpqRRxcRpinUAFR3Fwtum9hUlNkijlGJEzQAkMnmoJB0NPpFUINqjj0paACobm&#10;8S2IDc5qamPBE5yyUDHLlhkUtABHGaKAYV8S/t/+N/D3wz8eeJPiF4rvRb6bpOix3d5KeyJDnA9W&#10;OMAdSSAOtfbVfnf/AMFBvg3r37a/7e/hn9ifSbe8i8M3Fha+I/ihq1srL5GlQMBHah+geeX5Rzkb&#10;QwBANeXmmXvMo06D25k5PtFJ3/4HmfS8MZrDJsRWxL3VNqK7ybVvx38iP/ght+yt4g1hfEv/AAUk&#10;+OWgOvir4kySR+D4bwHfp2iBgFZFP3fN8tArdTFGpHyyHd+in0qnoGh6R4Y0Sz8NeHtNis9P0+1j&#10;t7K0gXakMSKFRFHYBQAKuV685KT0VkrJLslol9x83UqTq1HObu222+7erYnOOtQw3qTyNCB8y1OA&#10;RxmmLDGjb1RcnvioDQfk+lFFFBI2WTy0LegzUdpeJdruQVMQCMEU2OKOL7iAfSgB1FFFAEdzcpbR&#10;+Y4ogmE8YkXuM06SNJRh0z9aFQIMKKAHUUUUAQ3d6lqyhh96pQSyhhSPDHIcumadzjH9KCtAoooo&#10;JIHvkS6+zFeanpphiL+aYxu9adQAUUUHGOlAFeC9WeYxAY29asU1YY1feqjNOoHoFfmL/wAFsvCi&#10;fBX9sv4D/tj2K/Z7fUbibwd4knX5Vkicu8O/twJp2yf+ea/3a/TqvlX/AILS/s/2v7Qf/BOvx9pU&#10;Wn+dqnhm1TxHociglobizbe7Ljubc3Ef/bTPatKcadVulP4Zpxfo1Y0w+IqYXEQrw3i1JfJ3PGBg&#10;jIr6w/Yr8LDRvhXLr8kf73VtQeTdjny0GxR+YY/jXwd+yp8UpfjP+zz4T+IlzP515f6TGt8y/wAV&#10;yn7uU/i6sfxr9MvhX4Xbwb8OtG8NSLtltdPjWcf9NCuX/wDHia/PeG8DUo5tVVRa07r53t+jP1/j&#10;7NKdXIKCpvSs1L5JX/No6Co7m4W2j8xxUlNkjSUbXXP1r74/GxsEwnjWRehqSkVQgwopaAA9Khu7&#10;xLXaGHWpqa8MUhy6ZxQAAll3DvzTqMEDFFAwqB75EuhbFTk1PTTDEZPNMY3etAh1FFFAAcjnNQQ3&#10;qTStCBgrU+D2pqwxq3mBBuPU4oGOooooENkbYrOewzUdpeJdqSg6VMQCMEU2OKOL7iAfSgB1FFFA&#10;EdzcLbx+Ywot5fPiWUfxU540kG11zQqBF2r0oGOoP1oooEQ3V2ltjcDzUwO8ZXjNNeKOT76ZxTgC&#10;OhoK0CiiigkhkukS4W3P3mqamtFGz+YUG4d6dQMKTB6ZpaO2KBEdveI7yJg/KcUVJHDGCzBOvWij&#10;U0jawdaAMUUUGYUUUUAH4UdaKKACjmiigA2jrRRRQAUUUUAJtHaloooAKKKKAEAwOlLRRQAUdaKK&#10;AADHSiiigAo/CiigA+go570Uc0FJhRjnNHPeigoKKKKACjHtRRQAUUUUAFG0elFFAHK/GH4YaX8V&#10;/BNz4ZvljSfHmWNyy8wTAcN9Ox9QTXxHrmh6p4Z1m68Pa1bNDdWczRTRt2Yf0/pX6DV4X+1/8FP+&#10;Eg0k/E7w3Zr9ssIsalHGvM0A/j92X/0H6AV8rxNlP1qj9Zpr3o7+a/4B+g8C8Rf2fivqVd/u5vS/&#10;SX+T29T5jooor85P2s8B/wCCn12LX9iXxjHnmaTTo1/8GFuT+gNfcX/BErSTpH/BMT4VoUx9o0u6&#10;n/77vJjXwN/wVivvsn7HWpW5P/H1rVhH9cS7/wD2Sv0X/wCCRln9g/4Jr/B22x97wdDJ/wB9u7/+&#10;zV+scJrl4Z9akv8A0lH4T4iS5uJUu1OP/pTZ9HEbhg0AYoor2D4kKRgT0NLRQAbRnOKKKKACiiig&#10;BAig5AqLUNPsdWsZtM1Syhuba4iaK4t7iMPHKjDDKynggjgg8EVNRQB8CfHj/g3P/YO+L3i+88Z+&#10;DrjxL4Hlv5mmuNP8P30bWSOeSY4pkbywTztVgo6KFGBXF6R/wbAfsgWlwsms/G/x9exg/NGslpFn&#10;8RCa/S+iutY7FxVlNmfsafY/O34h/wDBtX+wvqvw01LQPhrrHi3SfErWrf2Tr+oa19pSKfHy+bCE&#10;VXjz1ChWx0Oa+Jf+CauuSfsx/E/x1+xX8cLaPQvGNp4gLQ29y2BczIgR40Y43ZVUkT+8rZFfvZ3r&#10;4C/4LW/8Eo5v2xvCUf7RHwBshb/FPwvajbb2wEba/aociEuMYnj5MbE8/cOMqVyxUVm+CngsTNqM&#10;7Wf8rWz9O56OU5hUyPMoY2hFNx3XdPRr17Hyr/wUG/boh/Zk0CHwJ8P2hufGmrwb7ffhl02A5Hnu&#10;vO5iRhEIwcEngYb5u/Zt/wCCbXxj/aQ10/F39pfXdT0nTdQYXLC8YvqepE9zv/1KEfxMCegC45HO&#10;fsGeMvh5pH7Wl9rn7YGsSrr0NsbTT5vFiuxt9RSRI8TNL/q5ERCg34CnPQgV+pMbo6h4zkHoR3r5&#10;LNMTW4KoLA4OFqk1eVVre/SHZI/S8pwtHjzEPMMdO9KDtGintbrPu2c58LfhD8Ofgt4Uh8F/DPwn&#10;a6Vp8CgeXAnzSt/fkc5aRj3ZiTXRSwrNA0DswVlIJVip/AjkH3HNPqNbmB52tkmUyRqC6BvmUHOC&#10;R74P5V+dVKlavUdSbbb1ber+8/T6dKjQpqlBKMVoktF8jxvVv+Ce37H2vajNq+tfB2G8u7iQvcXV&#10;1rV88kjHqWYzkk/WrXhH9g39knwN4htPFXhr4J6bDfWMwmtZpbi4m8uQdG2ySMuQeRkcHkc10fgT&#10;9o34VfEr4o+IvhD4P12S61rwtxrEf2dljibfsKhzwxDDBx0Nd3Xp18wzzDr2NWrNaLRtrRrTTs0e&#10;Vh8t4fxP76jRpys3qoxeqeuvdMKO+aKK8g9oGAYbWGQazf2IPgxffAD9uS38efB/UpbHwr48huLT&#10;xt4ThbFr9pETSQX8UY+VXEiBGAHSVmBxkHSr0r9kfThffHHT52X/AI9ba4m/8hlP/Z69rIcZisLm&#10;EI0ZWU2k10a81+KPm+K8DgsZktWWIjfki5RfVNLSz89n3PsLNFA9qK/Vj+dUwooooKCiiigApvlq&#10;fWnUUARj6UUuxvak5BwaDOzDGaMUUUAFFFFABz3ozziiigdwooOe1FBVwr4m/wCDg3/lGN4u/wCw&#10;zpP/AKWR19s5r4m/4ODf+UY3i7/sM6T/AOlkdepkv/I2of4o/meXnn/InxH+CX5H88g+7X9PP7Gf&#10;wg+F/i3/AIJwfDP4Va/4E0ufw7rvwp0hNW0g2aCC5+0WETzMygYLO7s5bqWO7Oea/mGB4zX9Tv7B&#10;/wDyZB8Hf+yW+H//AE2wV99x5KUcLQcXb3n+R+deHsIzxddSV/dX5n4Df8FVf+Cbfi//AIJ5fHRt&#10;Kshcah4C8RSST+DddkjP3BgvaTHoJotwHX512vgZKr5F+yf+1J8VP2N/jlo/x5+EOqCHUtLk23Fr&#10;MT5F/bNjzLaYA8o4H1BAYYIBr+mP9rT9lf4V/tlfAzWfgN8XNMM2m6pDutrqHHn2F0oPlXMRPR0J&#10;yOxGVOQxB/mp/bL/AGQviv8AsR/HfVfgX8WNOZZ7SQy6VqUanyNUsixEdzEfRgOR1VgynkV28N55&#10;RzvBvC4mzmlZp/aXf17/AHnDxNkNbIcYsXhbqm3dNfZfb07fcf0kfsX/ALYfwo/bf+BOl/G/4U6k&#10;rR3KiLV9Ldh5+l3gUGS2lHqpOQ3RlKsODXrAOelfzN/8EzP+CiXxA/4J5/HeDxrp8l3qHg/VmS38&#10;ZeG4pPlu7fP+ujVjtE8fJRuM8qSFY1/SF8Jfir4C+OHw30f4s/DDxFBq2g69YrdaZf27ZWSM/wAm&#10;BBVlPKspBwQa+C4iyKpk+KvHWnL4X+j81+J+hcM8QU86wlpaVY/Eu/mvJ/gzoqVWIPtSUV86fTEy&#10;nd0NOqBWKng1OrbhkUEhRRRQSFFFFABRRRQAUUUUAFFFFABRRRQAUUUUAFGKKKADvmiiigAoJxRR&#10;QB+P/wDwcr/tcW+ra/4V/Y18KauXXTduveLI4X+VZnUraQtjuEMkhU9BJGee35g/Cv4a+JvjJ8S9&#10;B+E/gu187VvEWr2+n6fHzgyyuEBOOwzk+wr9lP2kP+Deqb9pj46eKPjx41/a/vl1DxNq8t5Jbp4U&#10;Vlt0JxHCpNxyqIFQey12f7Av/BCj4cfsUftCWn7QerfGG48ZX2lWM0ei2dzoa2yWlxKuw3GRK+5h&#10;GZFAxxvz1ArNxlKR+4ZTxdw1w/w0sNhqnNVjFu3LJXm1fdq2/wCCPsH9nH4GeEf2aPgZ4X+BPgZW&#10;Om+GNHhsoZpFAe4ZV+eZ8cb5HLO3bLGu1xzSimySpCvmTSKqjqzNitD8Tq1alapKpN3bbbfdvc53&#10;4vfDHwz8aPhd4g+EvjOzWfS/Eej3Gn30bLn93LGUJHuM5HoQDX8u/wC0F8FfF/7OXxs8T/A3x5a+&#10;VqnhnWJrK4ODtlVW+SVfVHQq6nurCv6q1Oehr4Y/4KIf8ERfAH7d/wAdYvjxafF+58H6hLpMVnq1&#10;vb6Kt0l48RbZMSZEKtsIQ9QQi9OczKNz77gDijD5DiqlLFytSmr31dpLbRa6rT7j5C/4NtP2tLrw&#10;X8aNe/ZE8S6r/wASvxfbNqvh2GRv9XqNvHmZU/66QLuP/XuMdTX7S1+YHwj/AODcST4K/FLw98XP&#10;BX7Zuo2+reG9Yt9RsJE8Jov7yKQOFP8ApHKnG0joQSDwa/T2MEIN/LdyO9EbpanBxxi8mzHNvreX&#10;z5lNe8rNWktL6pbr8h1FFFUfGBRRR2zmgAooooAKOaKMelABRRRQAUUZ5xQelAATgZNfjF/wVp/b&#10;B8X/APBSH9pi1/4J/fsyap5ngfwvqXmeMNfs590F7dRPtkkJU7Wgg+6nJEkpyOApr6G/4Lg/8FM9&#10;W+DGgx/sR/szambv4meNI0tdVm09t02jWc+AqKR924mBwvdEJfglDXj37En7Jeh/srfCqHSLiG3n&#10;8Taoiz+ItSj+bfLjiFGPPlpyB0yctjnA5s0zSnkOB+sPWrLSmvzk/JdO7Po+F+HanEWYcj0pQs5v&#10;8orzfXsj0X4TfC7wn8GPh5pfw08EWfkadpNqsUO7BaQ9Wkc92ZssT6mujoor8cqVKlao6k3dt3b7&#10;tn9E0aVOhSjTpq0UrJLokFUdU8M+Hdb41rQbK84x/pVqkn/oQNXqKmMpRd4uxUoxmrSV/U5O7+A3&#10;wR1Bt998IfDMzf3pNDgP/slT6T8MPhP4DWTV9A8AaDpPkoZJLi00uGEooGSdyqMYFdLXzL/wU2+N&#10;eseEPhbp/wADPh/PI/in4iXy6ZZ29rnzfs7MqSYx03s6xDud7Y6GvVy2nmGbY2nhIVJe87buyXVv&#10;0R42bVstybAVMbOnH3FdaK7fRLTdvQl/4J8fszRf8FUP2+dY/ao+I3hxZvhP8NbuO00e1uvmj1e7&#10;ibdBEynh0JzcSL0w0cZ3BjX7RxRpDGsUSBVUYVVGAB6V4/8AsEfsoeF/2LP2VvCfwD8OQL9o06wW&#10;fXbzjdeajL+8uJSfTeSqj+FFRecV7FX67U9nCMaNLSEEoxXkv1e7P5wxGIrYvETr1XeU22/V/wCW&#10;yDn0oozzRWZiFFFFABRR9aPpQAUUUZOcCgAoozziigAoooz6UAFFIMnv9aWgAooJwM0hYDvQAtFF&#10;FABTViRZGlCLubq2OTTqO+KAAZxzRRRQAUUUUAFFANFABRRzmgNk4oAKKKKACigmgZ7kUAFFFBOB&#10;QAUUUE0BYKKKKACijHOM0UAFFFFABRRRQAVW1nSNM8QaRdaDrdjHdWd9bSW93bSrlZYnUqyEdwQS&#10;D7VZoPPBoA/IX/gmJ8NdW+Dv7VHxA/YD8QTTXC+BfiE0+jPcffm0uRt6vj0KRrIcd5mr9egMDFeQ&#10;W37Gvw1sv21bj9t3Tru5t/EN54LXw/qGnxov2e52y7ku2ON3nCMeT1xsA7ivX6xWHpU8ZVrw3qNN&#10;+tkn+N38z0sZmNbGYPD4ee1KLivm21+Fl8goooOccVseaFFHbrRQAUUE4FHagAoo9qKACjn0ooH1&#10;oAKKKKACiij60AFFFFABRRzSBiTigBaKKKACignAoGe9ABRRQTjmgAopCwzgUtABRRRQAUUhbBxS&#10;0AFFFFADo6KIwfSiguOw2iiiggKKKKACig0ZoAKKKM0AFFNLkPtxTqACiiigAopN4JIpaACiiigA&#10;opAxNLmgAooooAKKM0c9qAD2o/GignHOKCraBRQDmigkKMnuKM03d82KCkOooooKCiimh/m27TQA&#10;6iiigAoopqvuOMUAOpssUcsTRSxhlYYZWGQQe1OooDZ3R8cftL/Bl/hX4xOo6VBjR9UdpLPavED9&#10;Wi/DqPY+xrzbNfeHxN8AaP8AEzwdd+E9ZQbZkzDNty0Mg+649wfzGR3r4h8XeFdY8EeJLzwtrsHl&#10;3VnMY5MfdYdmHsRgj2NfmPEWU/UMR7Wmvcl+D6r/ACP3bgviH+1sD7Cs/wB7TWvmuj/R/f1PkD/g&#10;sPdm2/ZUsYd3/Hx4ys0/8gXLf+y1+ov/AAS/tls/+CePwZhUfe+Helv/AN9QK39a/LP/AILJbj+y&#10;7o5x/wAzxa/+kt3X6nf8ExLhbn/gnp8GZF7fDnSl/wC+bdV/pX3XC/8AyS9P/HL9D874/b/1on/g&#10;h+p7tRRRXqHxoUUUUAFFJu5A9aWgAooooAKbuO7bijfuO3FG1tuAaAHUUDOOaKACmq5ZsUB+cYpw&#10;UDoKAPhf/gqF/wAES/hJ+3Obj4sfCu7s/BvxKWE+ZqP2fFlrTAfKt4qAsH7CdQWA4YOAoH5f2vxS&#10;/b9/4JW+Jo/hV+0r8LdSuPD5kMWnwaszNbuq9TZXq7kYY/gywAx8qnNf0UVk+NfAvgv4j+G7nwf8&#10;QPCem63pN2u2603VrJLiCUe6OCD7ccV0SqUcTh/q+LpqpT7Pdej3RrhcRi8vxCxGEqOE+66+q2fz&#10;Pwp+Kf8AwWR8ByfDof8ACnPA2rf8JPeRlAmtQxrb2DY+/lXbzjnooAB74+6fPvhR+yh/wWfXSdW/&#10;aY+HPwu8cL/wkdn5uoXlzDAbq/hIyrpaz/vDgH5CkYIB+XANfuX8OP8Agn9+xL8J/E8fjX4cfste&#10;CdJ1SGTzIb+30GIyxPnO5CwOxh2IwRXsRHGKxweGyfK6UqeFoJqXxc/vNrt6HfmWfZ5m1aFXEV2n&#10;Dbk91J9Xp1Z/NL+xz+1FpH7LWleJ44vh5r3ib4qeJNWFnHpc1syrAEJysh5leVpWfcgTOUXkHNfc&#10;H7Hnxe/ac+KejalN+0f8Fl8LyxOkml3UMbQrcxtnKNDJI8isvByeCD0BHP01/wAFPf8AgjD8Lv22&#10;Um+L/wAIbm18F/FO1/fQ61boY7fV3UZVLoJyrggbZ1G8fxBwAB+efwx/bW+Pf7HfxG/4Zg/4KF+B&#10;9U02+sWEcOvXUe+aOIkqsjspK3MPBxNGWOAc7sHHm8SZTDNMLOvgqKlVdnK7fOkrJci0VrdNz6Lg&#10;7iL+z8VTw+NryhSjdRSS5G3u5vV3bd73t6H24Peis/wz4o8O+M9DtvE3hPWrXUdPvIxJa3lnMJI5&#10;F9QR/kGr7OEG5yBjknPSvyGUZRlytWfbqfukZwlFSi7p9egte0fsP6d9p+Iup6ls4ttKxu9C0i/0&#10;Br5t8M/HH4QeNPGd18PvCPxG0nU9ZsYTNdWFjerK8aA7STtJHB4Izkd8V9afsI6QYtO8Ra668SzW&#10;9up9Nqux/wDQ1r3MiwtWOcUo1ItNa6q2ltz5Pi7G0f8AVmvKnJSTtHR31uro+gJGZXVcfep1GWPU&#10;0V+pH8+hzQSRziiigfMxokJk2449adTdpxjPenDpQUmFFFFAyNJWZmBXpTl+bk0bX9R+VOAwMCgB&#10;pQk5zTWVx0qSkK5OaCbEUbFl3EU6nCNh3ppBHBoEFNkcqOBTs84rhf2gf2l/gF+yt4IX4j/tF/Fv&#10;Q/B2hvdJbR6hrl6sKSzN92NM8u2ATgAkAE9ATQLTqd16fSjnsKxfh58R/AHxb8G2HxF+F/jPTPEG&#10;g6pAJtO1jR71Li3uE9VdCQecg9wQQcEVtUB6AzE8bRXjP7e37IWl/ty/s36p+znrPjO40C31W8tZ&#10;21S1tVmePyZlkACMQDnbjr3r2aitaNaph60alN2lF3T8zOtRp4ijKlUV1JWa8mflB/xCy/DXHP7W&#10;+u/+EzB/8dr9Nvgh8M7f4K/Bjwj8HbPVXv4fCfhmw0eK+ljCNcLbW6QiQqCQpYJnAJxmupx6iiu7&#10;HZxmOZRjHEz5kttF+iR5+X5Pl2VzlLDU1FvR7/q2GSOor52/4KIf8E6Pg7/wUS+Glr4J8fyNo+ta&#10;TcCfQfFljarJdWOT+8iwSN8bjqhOMhWHKivok80Y5zXHh8RWwtZVaMuWS2aO7E4ejjKLo1oqUXum&#10;flCP+DWX4anr+1vrn/hMw/8Ax2vrz/gm3/wTo8Rf8E7dE1nwHpf7Rup+LvCuqSC4t9D1TSEhGn3W&#10;fmlhdZDtDj7yYwSFYYOd31FlcY21V1vXtD8M6RceIfEer2un2FnC0t3e31wsMMMYGS7uxCqB3JOB&#10;Xo4rPs2x1F0q9Tmi+ll/kebg+H8ny+uq2Hp8sl1Tf+Za56imJIzOysm0A/nXwd+2R/wcdf8ABM39&#10;kzTrqw0H4qH4meJISUh8P+AALpN/PMl4xFvGueuHd+chGr80/iR/wVJ/4K3f8FrfGX/Ctv2b7Ob4&#10;PfCvzmg1bUvD88kf7s/eNzfnbJNIF4ENv5YORuB++PErVKdCm6lVqKXVnt0I1cVXVChFzm9oxV3/&#10;AMD5n7Z/Gv8A4KRfsE/s6eIpvB/xs/a58BeH9Ytji60i88RQtdW59JIULPGfZgDXmOof8F6/+CRe&#10;kyGOb9t7wtLjvaw3Un/oMJr4N/Z6/wCCP/7FnwQ8PQx+Ifhxb+N9eb59Q8ReLF+0STyHklYifLjX&#10;OcYUtj7zMea9bT9jb9kuNPLX9mnwLj/sVrX/AON18tV4vwMJtQhKS76L/M/QMP4b51VpqVWrCDfT&#10;V29WrL7j6NT/AIOCv+CQbnC/to6F/wAC0y9H/tCrln/wXx/4JFXabj+254WjPpJDdL/OGvmW7/Yz&#10;/ZJvYxFcfs0eBSq9Nvhe1X+SUz/hi39kXyDbf8Mz+Bdh4x/wi9r/APEVn/rjhf8An1L70bf8QzzT&#10;/oIh90v8z7L+F3/BYP8A4JjfGbxjY/D/AOHP7a/ga+1nUplh0+xk1Q27XEjHCxqZlRSxPAUHJPAB&#10;NfSea/DP9qL/AIIwfsffHfwzcH4feDIfAPiRQXsdY8OqUhL44Wa3zsdM9SoVx2bGQfq3/g3v+PX7&#10;Zf8AwgvjD9iT9tfw1rF1q/wtmjHhTx1eCWaHWtLdmQRi4cfvjEVUoxO8xyqGAMZz7WXZ1gszVqbt&#10;JdHv8u58pnXDOb5DNfWIqUHtON2vR9U/Xc/RyeR4o96R7j6Zp6klQSKMmjNeseCFB6UUc9qAI5pG&#10;R0UJnc2D7VJgkdelAHrQOKB6BRnFFFAiLzmFz5Xl8YzuzUtN2nrgdadQAUY96KPpQBHFKzuyFMbT&#10;gH1qSjp2o6UDdgprsVUkDoKdQc9qBEdvK80XmOm3/ZqQnFHIr5L/AOCvP/BTjwp/wTc/Z4OtaTAu&#10;rfEfxYzad8O/DMa+Y9xdnANzIvXyYtyk4BLsUQfeJF06cqk1GJMpKMbs8R/4LM/8FSPjB4A8bad/&#10;wTv/AOCe17DefGbxRbmTxBrUIDDwnYFQ28uQUjndedzBvLQ7sb3jNfj38Vv2RPir4G/b3+HXwz/b&#10;x+ImtePtK8e3kMcniAa1ct9oll/dPGksxLjyp3j3cDKFThdwx9+f8E7f2S/GXwj0HV/2hv2itUut&#10;Z+L3xGmOo+LtW1KbzJ7cSHeLbPQNk7nxxuwo4Ra8h/4Kw6ilz+2f+y/oMR/ew+LZZm+j3mnqP/RZ&#10;rysPxG6ucSwGEt7NQnefVyUW+ZPok1p959xU4Np4Ph+GY41P2rqU7QeyjKcVytdW07vtsWvih+zr&#10;8TP+CSd1Z/tsf8E//iR4otdP8M6hBN408A6hqjXVjqWm7wsoKkfMmDht25kDF1ZSlfuV+zv8dPA3&#10;7TPwL8J/tAfDW++0aH4u0O31PT2bG5FkQExuATh0bcjL2ZWHavg/xh4V0fx14S1PwV4hthPp+raf&#10;NZ3sLdHilQow/Imsn/g3B+Mer+AfC/xQ/wCCZ/xKu2/4SD4P+KJbvw/JI3F7ol47Mrxj0WT5znoL&#10;uMdQa5eG83rZtgpwxEuapTad3u4vTXvZ/gy+OuHsNkuMp18JDlpVLppbKS7drrp3R+nWeM4qGeeS&#10;FlCxbtzYPPSphmgjPWvcPhw6d6KOcYNFAgqFriUXXk+V8vXdU1AzndmgEA6UUc0UAAPvUFvPNLOy&#10;vHtA6c1MOwx0oA5zQUKDmiiigka7FVOB+HrXzB/wVA/4KPeD/wDgn1+z5L4vmSG88ba8slr4K0Fz&#10;u86cAbriUcEQxBgzH+IlUH3sj2H9qH9pT4Y/skfBDXPjv8XNYW10nRbUusIkUS3s5/1dtECfmkdu&#10;APqTwCR+G/w3svir/wAFaP2u9W/a5/aIhkj8J6XeLHpujlme3SNG3Q6dFu/5ZoDukYD5mY8Avxtz&#10;YfC4eeLxLtThv5vpFebOrA4PFZljIYTDK85v5JdW/JHb/wDBPD9nTxr4t1++/bf/AGkNQuNY8X+L&#10;JpLvTJtTG6VUl5a7bsHkBwgAAWPpgNgfYNNihigjWKGNVVFwqqMAD0p1fjucZriM4x0sRV66JdEu&#10;iR/R+R5Phcjy6GFo9N31k+rfqFFFFeWeuFFFFAATjnFfMf8AwT38PWv7dP8AwWeuviTe2X2zwt8I&#10;7OW50/zBui863byLeT6m5kedO/7sHsa9o/aJ+IUPwp+Bfiz4hyyhW0rQbma3z/FN5ZES/jIUH41s&#10;/wDBsr8GY/C/7KHjD466hbf8TDxt4uMH2pusltZptUf9/Zpz7/hX6LwNhYwoYjGvdWhH56v8D8n8&#10;Tcwl/s+Bi9HecvlpH8bv5H6Vig9KBRX1Z+Tlc3UwvRAIvl/vVY75oPJ3UUDYUZwMmijBIoEV7W5n&#10;nnZZI8BenNWBnqTTQpB3Z+tOHFAwpsrlI2YDnHFOo5z1oEV7CeWdC0qbeasUcDpRQAVDezy28O+J&#10;cnpU1BGRgigCK2l82JWYYbvUtA44ooAG6dKrXl1PA6COLO7rVnrwaQqDjI6UFIRWJUEjtTqAACTj&#10;rRQSB6VVe8lW88gJ8v8Aeq0aAADnv60DQAYoo5ooEGSRkCqtrdzS3TRSJgDpVojI680m30AoKQqn&#10;I6UUAYooJGTSGNGYDt0qKwuZrhWMq4xVikxj7tBX2RaKKKCSG+nkt4d8S5OaW2laWJWZcN/FUp54&#10;IoAwMAUDCgnAzRRQIrX13LAY/LTO7qKnBJXcfTpSkZ6gUuOcmgrQAcig9KKDyMUElSW7nW78gJ8u&#10;fvVbHSk2jOcD8qWgbCm5Bp1HBXnrQIq2t3NLdNDJFtC1aBzzRjDblA96KCgpsz7EZsE/LTqOaCUV&#10;7C5muA3mqRirFGMfdFFA2FQ3s8lvB5kS5PSpqDzwRQIhtZWliV3GGP3hipqOnAooBgTgZqtf3ctu&#10;Y/Kj+91qzQQGGGUe1BSGqSUDY/CnUDPf8KKBAelVJrydLvyFT5fWrZ5GKTaM5wPyoBCjpRRRQIM+&#10;1Vbe7llu2iki2gCrXUc0mMHKgUFIFJIziloAxRQSNkfy1ZsZ+WobG5muAxlXp0qxzSYx92gr7ItF&#10;FFBJDezyW8BkiXJotJ2nhV3XDd+KmIyMGjp0oGFBGRiigjIxQIr31zNbhBEmcnmpkYlFJXHFKVB4&#10;NKOpY0FaBQelHSgjIxQSV5rqdLtYVj+U4yasUYGc4ooGwoopMHGM0CIra6meSRHiwFIC+9FTxLgk&#10;+tFBothKKKKDMKKKKAD8KKKKACjpyBRRQAYGKKKKACiiigAxzRRRQAUUUUAC4U5oHSiigAoBzRRQ&#10;AHGeKKKBxQVEKPeiigoKKKKCWg6HijAxjFGaKCQooooGmFGO9GfaigsKKKKACjA9KKKACiiigA96&#10;8d/ay+Cv/Cc+HP8AhN/D9rnVdLiJlRV+a5gHJX6ryR+I9K9ioIyMYrlxmEpY7Dyo1Fo/wfRnflmY&#10;4jKsdDE0XrF/euqfqfij/wAFbtEk1X9kO4v0XcNN8RWNyx/ugl4c/nKPzr9Hf+CQesx65/wTU+D9&#10;4kgby/CUcDYPQxSSR4/8dr59/wCCzf7ND2f7NPjzUPDlkDpepaW13HDHHxb3EEiXGz2B8rI/Edq7&#10;f/g3w8dW3jT/AIJm+F9OiuN83h7W9U0u6H9xhcGZV/79zxn8ax4foVMLkc8NU3p1H9zimn8z2+Ms&#10;VRzDNaWNo/DUpL5OLaafmj7coAxRRXoHyoUUUUAHfpRRRQAUHJHFFFADTv2j1p1FFABRRRQAUUUU&#10;AFB6UUUANRdo6U6k3DOKXNABXl/7VP7Gv7On7Z/gT/hX/wC0J8O7XWreJX/s+9GY7vT3YDMkEy/N&#10;G3AyM7WwNwI4r1CiqjKUJc0XZg0mrM/I7xt/wRE/bs/Y/k1LXv8Agnz+0Xa+JNFkZpF8G+KvLguH&#10;z02l1Ns8mMZcmDO38K+Bv2zNU/4KQeBNUj8L/tlWnjLw7aX0hRbSS2W1srpR95UaACGbA7bm7E1/&#10;TRIMivN/2q/2Y/hj+178Ddc+BfxY0OK70/VrVha3DRgyWFyAfKuYj1WRG5BHUZByCQerD1sLHFe3&#10;rUYyl/Nyrm9b9y54vMPqv1aFaagvs8z5fuvsflb+xL+yP+yz4D8KaH8bvhCt5rV9qGn+ba+INSvC&#10;0yiRNrx+Wm2OMjLKV2kgggk4r9Ov2K9PFp8I5LzbzdatM/1wqL/7LX44/sM+L/iD+x5+0n4q/wCC&#10;e/7QB+yz2esTJockx2xm5BJ/dsfvRXEe2SPpk+74r9rP2XtMbTfgjoasmGnjkmP/AAKRiP0xXyEc&#10;DjsPxVUeJm5rlbjJ9Yu1vu1Vu59/meZZfiuBqSwkFBuaUorpJJ3+/RpvoegUUFSOoor6M/OQoooo&#10;AKBwOaKD0oAKKM+1FBoFFIXAOKUHPagAoopGYL1FAC01lJOQKcCD0ooDcj2N1xX4S/8ABVzVLP8A&#10;b2/4Lt2/7Evxvlvb74e+CfBEkWm6NZ30kAgvpbH7VLegoR++LNGmTkbYlBBGc/u9X8//AID1KL43&#10;f8HG37Q3xNsP3ln4Va/0tXDZCzW5ttPbn/ehmrhzOtKhl9WpF2ai7Pz6Hdk+Fp4vOsNQnHmUppNP&#10;Zrd3+Rmfs3/Fn42/8G+X7ZfhXwbcfEPUvFX7OfxP1X7LfafqVwN2lzF0R7kKMJHcRBo3ZlCrPGGU&#10;gMoKf0GW88V1AtzA4aORQyMp4YEZBr+eT/g40lgX4AfD2AgeY3jCZl+gtXz/ADFfu1+yFq+u+IP2&#10;Tvhf4g8TyvJqV/8ADvRbnUJJD8zTvYQtITnuWJrDJMVWxuWQq1XeWqfnZ2udXE2W4fKeIK2Ew6tB&#10;crS7cyvZeSex6JRQTjtQSB1r1TwwzRVXWdZ0jw9pNzruv6pb2NjZwtNd3l3MscUEajLO7MQFUAEk&#10;k4Ar8wf26/8Ag52/Z/8AhD4tn+Bf7CXgC5+Nfjtma3hvNOWQaPDccgKrxgyXhU8kQgIRwJeu08yZ&#10;SUT9RLq6trG2kvL24jhhhjZ5ZZWCqigZLEngADnJr4x/a+/4L+/8Exv2PbO7ste+PMHjTxDbEqnh&#10;f4exjUrl26ENMGW2iwevmTKfQN0r8ufHHwD/AOCzn/BU20fVf25/2m5fAPg/UZhIvgPTcpEI85UN&#10;Y27rGccY+0SPICMsAeT6p8Cf+CJv7DHwbtobjxB4KvPG2pRgGS+8VXXmRs3+zBGEiC56Bgx9Sa8P&#10;F8RZXhLrm5n2jr+Ox9VlvBfEmaJSjSVOL6z0+6K1++xzXxm/4OlP26P2mrq68Bf8E6/2PhpLSZjX&#10;XL+xk1zUIQfuusSKtvE3/XQSr7d68O1j9hD/AILHf8FF5k179ub9pPUtL0lphLHpHiTWjcbT2ePT&#10;7Q/Z4iOnzFGHpX6feEfBvhLwFocPhfwP4X0/R9NtVxb6fpdklvDEP9lEAUflWpXzeK4wxU9MPBR8&#10;3q/8j7bL/C/AQtLHVpVH2Xux/DV/ej4s/Zy/4IXfsd/Bow6x8R7W/wDiBqyYbzNdk8qyjYf3LaLA&#10;I/66NJ+FfYvh3w5oHhLRbXw14W0K003T7OERWdjY26xQwIOiqigBR7AVeor5nFY7GY2XNXm5ev8A&#10;lsfoGW5PleU0+TB0Yw9Fq/V7v5sKKKK5T0gooooAOc17d+ww+3x9rEf97SgfykWvEa9m/Yhm2fE6&#10;/iP8Wjv+kiV62RPlzaj6/ofOcXR5uG8T/h/VH1UeRgiijPajNfrR/OQUUUUAFFFHPpQAUUUUAFFF&#10;FABRRR1oAKKO1GaACgnFBPHNeB/8FAP+Cjv7Nn/BOf4TSfEf45eKFbUrqNl8N+ErBg+o61P0EcMf&#10;Zc/elbCKOpyQpqMZVJKMVdiclFXZs/tz/tv/AAP/AOCf/wCz/q3x++N+vRw29pG0ej6RHKBdaxel&#10;T5drAp+8zHqeiLlmwATX5Jfs1fCb4zftt/tGXX/BTv8Abm07brWp/wDJN/BVxvaHw7p4YmBgj9CA&#10;xKAjJLtKwDMNtzwh8Mv2hf8AgpV8d7X9uf8A4KFWDWek2MjSfDD4RtIxtdEtywKSzowG6QhVY7gG&#10;chWcKAsa/WWMjpivk+I+IoYanLA4OV5PScl07xi/zfyR+o8F8HTq1IZjmEbJawg+vaUl/wCkr5vo&#10;Yfgr4meAfiM+sQeBvFdnqj6Dq82l6wtpLu+yXkWPMhf0ZcjP/wBY1+cP/BVz4v8AhWw/4KU/Bm0i&#10;1OORvCMmm3GsbWG23aTUN+xvRhGisfZ1r0n9s3R/jH+x/wDtEwa7+w8n27xd+0Jdtpdx4Tmh87bq&#10;iMhXUbdMgBtsjht+UUvvPGRX1t8d/wDg3f8ADfxE/wCCZcfwmuNbt9V/aA0+5n8UXXxAl+aTWNcm&#10;RftFnJK4Dm2dI0hTONhjjkwPmU9PC+SYfD4iOPdS9OcXGK+1eS5ZN+Sd0u5jxtxRXqYd5Y6dq0Jq&#10;UmvhtF80beclZu+2x3aMsihl6HmvmP4y+Opv+Cf3/BRX4Vf8FEdOjb/hF9cuF8F/FSBflQWVx8sN&#10;4T6xkhznr9mjXjcTXm//AATo/a8/bG/aI8d2/wACvHng2y0CH4V2v2L4kapq0LtqWoXa+ZBDb+Wx&#10;UW8m6MtI2GJMTfd3Yr60+P8A8FPCH7RPwe1/4N+O7NZdO12waBm25aCT70cy+jJIFce6181h41+E&#10;8+jGu01tJJ392X62tJfI+wxn1Xjjhmbw6avrFyVvfjrpfpe8W/U/T62uYLy3ju7WZZI5Yw8cinIZ&#10;SMgj2xUlfAP/AARM/bS8S6x4Quf+CdX7UesGH4tfCi1W10u4um48T+H0ytrewOf9aUjCxuPvABGb&#10;LF9v39jvX6RJR3i7p6prZp7NH4PKnUpzcJpqSdmnumt0wHTiijtxRUkhRRRQAUUUUAFFFGfagAoo&#10;ooA/ML/gvb+zZ+09+1l8c/hB8IvAOg6nL4D+y3l3q+pWds8sFldhwryTAcbhCQIwfvGRwO+N/wCG&#10;HwD/AOFOeAtN+HHgnwHqVnpel2wit42sZNzdy7HbyzElie5Jr9HuM4zSAV5edZfWzilToyq8sIdE&#10;t2+r11fRdj6jhviKjw65zjQU5y3k3ay7LTTu+5+fx8MeJV5bw7fD62b/AOFMbQddT7+i3Y+ts3+F&#10;foGVz1FBVem39K+d/wBTaf8Az+f3f8E+s/4idU64Zf8AgT/yPz4bS9UX72m3A+sLf4UxrS7T79rI&#10;v+9Ga/Qry07p+lBjjbjyx+VT/qav+f34f8Er/iJ0/wDoGX/gX/2p+eTKyffUj6im7l9a/Q3yIiMe&#10;Wv8A3yKa1laNy9tG31jFH+pv/T78P+CUvE7vhv8Ayb/7U/HL/gqF9vb9i7xT9g3bfPsftW3/AJ5/&#10;bIv/AGbbX6N/8ExPgaP2df2B/hb8Lprcx3kPhWC+1RGXDLeXmbudT7rJOyfRRXtd94d8P6nbNaah&#10;odncQt96Ka1RlbnPII55FW0VI0WNF2qq4VQOgr6rKMHLK8u+q3v7zle1t0l+h8PxJnUc/wAwWKUO&#10;W0VG177Nvsu46iiiu4+fCijnGcUUAFFFGeM0AFFHOaKACiijPagAoozRQAUUUZoAKKAc9qKACiij&#10;BPQUAFFGaKACiijNABRRRQAUUZ4zRmgAooBz0ooAKKO+KKACiiigAooozQAUUUHpQAUYxRmjPtQA&#10;UUUUAFFGD1xRQAUUUZoAKKM80UAFFFFABRRRQAUUUUAFFFFABRRRmgAooz7UUAFFFGeaACiiigAo&#10;o7ZozzQAUUde1FABRRgmigAooooAKKKKACiiigAoo57CgHPagAooooAKKMH0ooAKKKM8ZoAdHRRH&#10;RQaLYbRRRQZhRRRQAUUUUAFFFAPNABmik7Y96WgAooooAKKKKACiiigAo5oBwc0CgbCiignjgUCC&#10;imoWIywp1BoFGcdaKKADNFFFAAaKD9KKCbBRQOOPeigkKM0deKDnHFBSYUUUUFBRRQeaACiiigAo&#10;oooA5/4p/DXwv8YPh3rHwy8Z2Xn6ZrenyWl3Hxna6kZHoR1HvXiP/BLz9gg/8E6v2crz4H3Hj5fE&#10;l1qHii61m81KOzMEZeSKCFUVCzYxHbpnnkk19HUVUZSjFpdbX+W35jcnKKT6Xt5X3/JB0ozRRUiC&#10;iiigAooooAKKKKACiiigAooooAKam4NjFOooAKKKKAGsO4pUzjkUtFABRRRQAjcr0prKeOO1PooA&#10;+O/+Cnn/AASc8F/t4w6X8TfAWuW/g/4oeH54Dpnir7OzJcwJJu8m4CYLbOWjcfMp4+6ePqX4beFb&#10;vwN8PdD8Gahqi31xpWk29pcXyw+ULmSONUaXZk7NzAttycZxk9a36j2tjG3vVSlKooqXTReSfQLu&#10;MXFPRu9vNaXGvu3qVH1p1GCOooqTMKKKKAGBW8zOKfRRQAUUUUARhZizbzx2p0f3On506gdKCohT&#10;XBOTinUUFDId2PmFPooNAHn37Vvx98Nfss/s2+OP2iPF9zDFYeD/AA3dak/nNtWSSOM+XF9Xk2IA&#10;OSWAHJr8PP8AghB8KfEE/wAL/HH7XPj+4muNe+JviiWQ3Fx96SGJ3Z5s+slxNNn18tTXrP8Awc9/&#10;tb+OPjd8Y/h//wAEgvgVcTfbPEl5Zat42khJ2u0kh+x2rgdUjCNdSZ4AEJz8px7r8E/hJ4V+BHwm&#10;8P8Awe8EWzR6X4d0uGytN2NzhF5kbHV2bLMe7MTXynFmMVHBrDp6zd36L/N/kfeeHeWSxmcyxkl7&#10;tFWX+OX+Sv8AefAX/BwZBceMNR+Bvwl09i1xr3iLUFjjXruLWUKfmZzj6Gv6H/Bnh+18LeDtJ8MW&#10;dusMOm6ZBawwp91FjjVAo9gBivwH/bB8MS/tD/8ABcn9l39ni1ga4gsdQ07VNQiXnEIv5Lm4HsRb&#10;2JbPpiv20/ay/bk/ZU/Yf8BzfEP9p340aP4Xs44y1vZ3M/mXt6eyW9tHulmYn+4px1JABI9PIIcm&#10;T0V3Tf3tng8W1VU4nxc77NL7oo9VddoyK+ev29/+CnH7I/8AwTm8ByeMP2hfiXaw6lJDu0nwjpjL&#10;Pq2pt2WKAHKr6yOVjXu2cA/k/wDti/8ABz5+1F+1V4sX9n7/AIJTfBHVNIa+dof+Eo1KwW81e5Un&#10;aHhtxmGzQdTJIZCAc/u9pJ5f9lX/AII16p4i8bz/ALSH/BRzx3efETxtqlwt3PpN/qcl3CJTyWu5&#10;3Ja6fOBsBEYxj5wRjpzDMsHltPmrS16Jbv8AruziyfJ8yz+t7PBQuus3pFfPq/JGT8bf2gf+Clv/&#10;AAcCeKbnTraS4+Ev7PMd4pt9M8xzHfqjZVpcbG1CbI3Y+WCMgD7wDN9Z/sj/ALBf7OH7GPh8WHwj&#10;8GRnVprcRaj4m1FVl1C7HBIaXA2ITz5aBV6ccZr0Xx14u8HfBX4Y6t441oQ6fofhjRZry5WGMIkN&#10;vBEXKoo4GFXAUewFfJ//AASm/b7/AGgv26vHHxJ1nx94T0ix8H6Nc2//AAj7WcLJNbNK0m22ZiSJ&#10;yIkDM/BDEYG1wF+Ex2Y5nnGHqVY+7Sha6vvfb1Z+s5PkfD/C+YUMPUvUxVW9pNXtZXbS2iund9z7&#10;SxiiiivmT9CCiiigAooooAKKKg1L+0P7OuBpTQrdeS32c3CkxiTHy7gCCVzjOCDii13YmUuWLZPR&#10;XzP/AMEwP2zvGP7YXwg165+LVjY2Pjbwp4nudM8QWOnwmKJF3boWVGZioxuj5YktCxzzX0xmtsRh&#10;6mFrSpVN0cuAx2HzLBwxNF3jJXXf5+aYV67+xZOY/i9NHn7+jTf+hx15FmvVP2OpfL+M8Sf89NNu&#10;F/RT/SuzJny5pR/xI87iePPw/iV/cZ9cTGdov3GN3vT1DhPn+9UaEqM4qUEkYzmv14/m4Oe9HHcU&#10;YI6iigkjm+0b08rbt3fN9KkB4oooHcKKKKBEX+k/auP9XipaKKAuFHuKM461+TH/AAVH/wCCr/x5&#10;/aE+N83/AATo/wCCVvit7fVLOR4/iV8VNPkZYtIUDDW9tcr/AKsqch5kyxcBIyCGNXGKknKTUYpX&#10;beyXdlQjUqVI06cXKUnZJatvsj9X7eWRppIpJF+XnbuGRWb42+IngD4Z6JJ4l+IvjbSdB0+JSZL7&#10;WNRjtolAGT80jAdPevwNuf8AghoLjRm8Qr+2V44XxzPmW98QSDzIZpjyx2bxNyf4jMSevtXkaf8A&#10;BDX9qvxf8WrbTfix8erLUPC4bdd+IBqE9xdtGCMxpDN0cjOCWKjqc9Dx0c44brcz+tpW7xab9O/5&#10;nu1+E+LKPKvqjfNbaUWlfvrp59D9Nv21f+DiT4c6Zrd1+zz/AME0PBM/xm+JFypt4dY0+3dtD0uU&#10;nb5jScfagvXKlYfWXgivnn9nz9g3xz4l+LUn7Yn/AAUB+IMnxI+LF9JHNbm8fzLHQwvKRwp90lD9&#10;3aqon8C5+c+yfs4fssfBP9lPwQvgb4M+DodPhbDX19Jh7q+kA+/NLjLn0HCjsAK9Er43OeLZ4iMs&#10;PgE4U3o5fakv0Xkvmz9K4b4Bw+XyjicwaqVVqo/Yi/8A25ru/kgwB0FcX8e/jt8P/wBnP4Y6l8VP&#10;iNqnkWNjHiGBOZryduI7eFeryO2AFH1OACa3PH3jzwj8L/BupfEDx5rkOm6PpNo9zqF7cNhYo1HJ&#10;9z2AHJJAGSa4P/gmP+y34t/4KV/Gyw/4KJftLeF5rP4UeFL92+B/gbUl2/2jcowB1m6j6MAy/u1J&#10;ILDIyqgyeXw/kc82rOdTSlH4n3/urzf4LU9riziajw/hOWFnWmvdXb+8/Jfi9D2//gk1+wt49HiW&#10;4/4KOfth+HmtviZ4u0/yfBfhS8Td/wAINoL5KWwDDK3cquTM2FIDFMKS6194XYn8rNv96pR06UV+&#10;nrljFRgrJKyS2SWyR+AVa1XEVZVasuaUndt7ts/LP/gs1+yT46/ZX+K8P/BXD9lbw5cXj28cVn8d&#10;fCNnHuTVtLyqrqKqORLEOHfkALG5AVJS2x8JPit4G+N/w50n4p/DfXI9Q0fWbRbizuI+oBHKMOqu&#10;pyrKeQQQa/SrWdF0rxFpF14f13T4byxvreS3vLW4jDRzxOpVkYHgqQSCO4Nfg7+0lpPiD/ggZ+2D&#10;rHgXUdB1vVv2efiMLjWPAotgJn0i9GDLZozkDKHapUnJjeJ+WD58fPcjed4fnor9/Baf349vVdPL&#10;TsfYcHcVRyHE+wxUrUJvf+SXf0fXz17nv37UX7MM/wAam0b4lfDHxvdeCfid4NuPtfgfx1peVuLK&#10;XvDIVwZIJBlWQkjDHggsrdp+zx/wX2l+D2sad+z9/wAFXvh7cfDvxVEfs8PxF0mxkuPD2ugcJcZi&#10;DvAzjG4AMisSW8oZVY/gP8TdT+Mvwl0P4qan4LuPD41+xS+s9Lu7kSzR20g3QtIVACuyFWK87d2M&#10;kg1c+KHwm+G3xo8IXHgP4reC9P17SLr/AF1jqNuJFyOjL3Rh2ZSGB6GvlMp4ixGTyeExUeenFtWv&#10;70X15XqrX6bdrH6BxBwhg+IoLG4WXJVkk7292StpzLdO3Xfvc++vhb+0t+zv8btOh1X4P/HLwn4n&#10;t51zFJofiC3ud34I5P6V2wbnAr8M9d/4Ij/sO6rcSXOi6b4p0RpGJxpPiRwF+nmq9YVx/wAEUfBP&#10;h65XUfhB+1z8VvDN1Gcwzf2wkvlt2I8pIWH/AH1n3r62nxJw7UetWUfWH+TZ+d1uAuKqe1OEvSa/&#10;VI/erPHSosXP2r5f9XX41/Cv9qX/AIKtf8EwNRtdV+IfxA1L9pr4RQHGuw30bjxJpcP/AD2hd3lk&#10;lCdSrPICAQfKHzr+p37J37XfwF/bX+Dun/G/9nvxzb6zo98u2eH7lzp84+/bXMR+aGVT1VhyMMpZ&#10;SGPqU6mHxFH2uHmpx7r8mnqn6nzWMwOOy2v7HFU3CXZ9fNNaNejPTKKKKo5BFGccfWobYXXmv54+&#10;XPy1PRQO4fQUUUUCGybtjbFG7Hy1HZC5Ef8ApX3s1NRQAUUUUAQ3ouTF/ov3s0+DzfJXzh82OafR&#10;QFwowPSiigCvdi8yv2b8amXPdqdRQO4UUUUCKzfbvtmAf3Was0UUAFCjC4oooArWovPPb7R9z+Gr&#10;I6dKPwooAKbMJDE3lfexxTqKAK9iLvaxu+vbmrFFFABUN6Lgxf6N96pqKAI7fzRCom+93qSiigAP&#10;I6VVvRfZX7Iv+981WqKAGhvlwRzTqKKAAnAzVV/t/wBuBUHyqtHpRkY+7QNBmiiigQnO3ANVbX7f&#10;57Cf7vOKt0ZG3GKCkwHA6UUUUEjJvM8tvK+9jiotP+17W+19f4c1Y79KDjOQtBX2QooooJIL77SI&#10;v9F+9mn2pm8hfP8Avd6k47ijvQV0Cj8KKKCSpfreFlNqfrzVmLcUAc845pw+lFBQUUUUElOUX328&#10;GNj5f92rlHGc4ooGwpOWHFLRQIp2i332pjOTt+tXB0oyMYxRQUwpk4cxt5f3tvy0+jjutBKK2nC8&#10;Ct9r/wCA1ZoznoKKAYVDei5MP+jZ3VNRkA5IoAhshP5C/aPvd6moJHZaKACqt/8Abcr9lH+9VqgH&#10;1FBSGwltg3/exzTqKKCQqrL9v+2jyx+771aooAB04ooooATHoKqW32/7Uwm+7zjmrlBwRjH40FXA&#10;ZxkjmigUUEjZd+xtn3scVBp/2vDfas/7NWe9GBnIFA76BRRRQIhvhctFi1+9mnWvn+Sv2n71SUUA&#10;FB5HSiigCvei9+U2v/AqnUnaM/exS0UDuFFFFAitN9u+1qYx+7781ZoooAKEyPzoooAgtVvfNk8w&#10;fLu+TmirMdFBpF6DaKKKDMKKKKACiiigAooooAKKKKACiiigAooooAKKKKACiiigAooooKiFFFFB&#10;QUUUUAFFFFABRRRQAUZ9aKKBMKKKKCAoooOccUDTCiiigsKKKKACiiigAooooAKKKKACiiigAooo&#10;oAKKKKACiiigAooooAKKKMj1oAKKAQRkGigAooooAKKKKACiiigAooozjk0ANfpTakpH+7QS0Moo&#10;ooJCiiigAooooAKKM460UAFFFGRnrQNBUN/qFjpVjNqep3kdvb20LS3FxM4VIo1GWZieAAASSegq&#10;Y8V8a/8ABfD9rK2/ZG/4Je/EbxRZ6h5OueK7NfC3htVbDPc32Y5GB7FLYXEv/bMDvQOUlGPMz8u/&#10;2Dfid4Z/4KBf8FV/2gv29po2mt7W+Sz8Erdx4kt9PmaSC3k2n7rm1tVB9DK46GvvfW9b0jw1o114&#10;h17UobOxsbd57y6uZAkcMSKWZ2J4AABJNfhl/wAEcviJ+1N4I/ajj0v9m7wIviK01iCOHxdYXsjQ&#10;2kdkr58+ScAiFk52NhixJUK2cV9yf8HAHxe8b+Af2VtD8BeF72a1tfGHiD7Lrk9uxUvBFGZRASP4&#10;WcKSO4TB4JB+BzzL6mL4hhR5l79ktdklrp978z9W4PzzD5bwPVxSpu9Jyb0spSb0s+u6T7WPj3xZ&#10;8ff2r/2vv+Col/8AtA/8E8W1611/S5PsfhXX9PRYWsLFbd7ZriWSUbIElR5uHwSJduCxwfqDwH/w&#10;RK+IPxy8dXHxu/4KM/tP6/428SahJ5t5Z2OoSSux/uyXk+WKgfKI40QKAAGxgD6T/wCCYPwM+Hvw&#10;Q/Yr8Bx+BrC38/xF4astc1rUYkG+8urqBJmLN1YLu2LnoqD3r6D6Vz4/iLE0v9lwnuQh7qf2nbTf&#10;od2ScC4HER/tDNP3tWr77j9hOWtrdbeenkcD8A/2XvgN+zF4Z/4RT4G/DTTdBt2wbma3i3XF0w/i&#10;lmbMkh9NzEDoMDiu+6d6p61r+ieG9Ok1fxDrFrY2kKlprq8uFijjUDJJZiAB9a+Nf2pf+C1fwM+F&#10;2naxov7OOgXnxO17S4Wa6utHjf8AsnT8Z/ezXKqQ6DBPyZVsY3r1Hh0MLj8zre5Fyb6/5tn2OMzL&#10;JeH8KvazjTitorT7orX7kekf8FbLXX73/gnd8TovDSSNOuk27zLCPm+zreQNOfoIg5P+yDWP/wAE&#10;df2drv8AZ8/Yg8OnXrMQ6x4u3eINRT+JFuADbofcW4iJB5DMw7VT/wCCVH7T3xE/bn/Zy8U+M/j4&#10;um6hJN4nutNk06HT0S1Wza3iP2fZzvUh2zvLEgnJxxX1ZYWNnpljDp2n2yQ29vCscMMa4VEUYCgd&#10;gBxXRiqtbA4WeXTWqndtemxwZfh8HnGY0s+pt2dPlimtV7zbfzWhwn7RP7UvwL/ZT8K2fjL47+PI&#10;NDsb+/Szsy0Mksk8rdljjVnIUfMzAYUdeoz3dhfWep2MOpafcpNb3ESyQzRtuWRGGQwPcEc1+Vf/&#10;AAcJ+HPGPiD4+fCPT7e3ml03UdNuLPTUGdjXjXUYkUf7RV4PwAr9TfDmkQ+HvDtjoFv/AKuxs4re&#10;P/dRAo/lU4rA0cPl9CspXlPmuuis7G2W5xisdnmMwkoJQo8iT6tyV38uxdorD8I/Ez4d+P73VNN8&#10;DeOdI1i40O9NnrMOl6hHO1jcAZMMoQny3H904PB9DW5XmyjKLs1Y+ghUhUjzQaa8goooqSgprDin&#10;UdqAPzN/ZT8aH9k3/gtR8TvgDr8b2+k/Ey6mudN3DbH9qkH26B/QhleeLj+NlHY173/wVL/bO+In&#10;7NafDf4ZfBTV4LPxX468YW9uLia2Sby7FZEWQBGBGXeWNc9huxzgjkv+CvP7KHj3W7/wn+3N8A9H&#10;+1eMPhhcRXGpWMKnzb7ToZfOBXAyxjYvlepSR8cqAfjr9o79tD4Vftgf8FRfhj8TrLxIdO8C6Dfa&#10;LaR3utD7Oluqz/aJ5JN3CYkkKljwRGpzjFfa4fC0c2rUsXa6jB86/vRVlf10a9D8jzDMcTwzhcRl&#10;nNyynVi6T29ypK8rP+67p9rn7UDdjmvS/wBkiby/jppiZ/1lvcr/AOQmP9K8vsNQsdUs49Q028hu&#10;LeaMPDNBIHR1PQgjgg+or0b9lmXyvjzoLf3muF/O2lr5rK3y5nSv/MvzP0TPYqWRYhLX3JfkfZlC&#10;sRwelFGfSv2A/mskByKKjDFRipAx24oIsFFGcdaKBBRRRmgAoY4GTXCftCftOfAL9lP4fXXxS/aG&#10;+K+i+E9Ds0LPdardhWlODhIoxmSaQ4OI41Zj2Br8RP8Agon/AMF//jD/AMFC/iBZ/sP/APBPZL7w&#10;h4V8XahHo994tvmMGpassrhH27CTaW23JbBMjpnO0Eoemhhale8torVt7JLczlUjGSgtZSdkurb0&#10;SPpr/gqT/wAFXPH37SPxPvv+CZH/AATO8UrJrl2k1t8SPihZSSfZdCtwhEtvbzRj75J2POpO0nYm&#10;XJKeI/8ABJD9nz4p/sufD7xp8HPjJ8P4dN1q38Ti8h1y2VZItWtZYVCMs6/6wI0b/K2GTfyozz7V&#10;+yj+yZ8Jv2QvhpD8PfhlpA86TEmsaxMubnUrjHMsjdcf3UHyqOAOpPqGcdK/Oc+4o+vUZ4LDw/cu&#10;2r+JtP4vR9v1P3DhXgiOT1KeOxE266Tul8KTXw+q35u/kGRQDRXhPi79pLxTov8AwUL8I/su2ccP&#10;9j6t8O77Wb8so3GcXBWFlPX5Vt5Rt6ES5P3RXyuGwtbFykqf2YuT9Ers+5xmMo4KMHU+1KMV6ydk&#10;e7UE460V5z+138S9T+D37MXjz4maLKY73R/C93PZSr1SbyyEYe4Yg/hUYejLEV4Uo7yaS+bsa4mv&#10;HC4edae0U2/RK54r4X+FHiP/AILLft6TfsxadezWvwJ+D9/Hd/Ey+tpmX+3tQVmCWKMuOCysnX5Q&#10;kr8nyxX7ZeGfDXh7wb4esfCXhLQ7PTNL0yzjtdN07T7dYYLWCNQqRRooCoiqAAoAAA4r4v8A+Dej&#10;9nzwz8Cf+CXXgLWdMs0/tbx6k3ifxDfEZkuri4ciMs3U7YI4kH0J6k5+3q/ao4ejgaMcJR+GGnq+&#10;sn5tn8v47MMRm2MnjK7vKbv6LpFeSX+YUUUUHKFfLf8AwWP/AGLvCn7cP7Afjr4carZr/bmi6TPr&#10;3hC+EYL2+pWkTSRqCeiygNC/+zKT1Ar6kzXH/tB+JNL8G/Abxt4u1yZY7PS/CepXd3I/3VjjtZHY&#10;n2wDWlGUqdWMo7pomUYyi0z8v/2FfjVpXxu/ZC8D/EpJI4W/4R6G11RchVhubZfJn/3V3xlhnopF&#10;eU+K/j58X/23vitdfBD9kPxNceH/AIf6DdmDx58VrOP57pwcNY6Y5wC+AwM6527lYEDb5nxj/wAE&#10;zvg3+1J+134Q1H4Kw/EnVvDPwVtdckvfEraaoil1GaQKTYxS8MQQoLgEoobLBiyg/rN8NPhr4F+E&#10;HgjT/hz8N/DVrpOj6XbrDZ2VpEFVVHc92YnlmOWYkkkkk1+f53hcDw/mVblaqVW24rdQT1vLvLst&#10;lu+x+5cO4zMuKMpoc0XSpKKUpbSqNaNRttF21e72VtybwL4H8OfDfwjYeCvCto0Njp8IjhWSRpJH&#10;PVpHdss8jMSzOxLMxJJJJqpf/Fr4dad8QLH4VXHi2zbxJqELzW+iwSeZcLCi7mmdFyY4+g3vhSSA&#10;CSQK+Yf2vf21/i54t+Ma/sRfsK2MOoePJlP/AAk3iiQq1r4dhwN3JBXzQCCSc7DhQrO2F9X/AGN/&#10;2LPBX7J3h28vG1m68SeMteKy+KvGOrOZLq/m6lVZsskQYkhcknqxJ5rxa2WrC4P6xjJ2nPWMPtNP&#10;7Uv5V26vy3PoMPm0sXjvquAhenTdpzfwq32Y/wA0u/SPW70PaSA4xX54ftvfGf40/wDBIn9svw7+&#10;1z+x7dR6Rpvjy3mTxh4ZZW/sjWLqB0Li4gUhQzpKGDrtcMJGUgl8/oNrWtaP4b0m517X9Tt7Kxs4&#10;Wmu7u6mEccMajLOzHAVQOSTwK+BfiJqer/8ABZb4qW/wx8C6RJpvwR8D62t1rHjCa3C3esXqo6CK&#10;0LcopR2HQ4BDNg7FPq8H1qmDzB4qp/Aimqje1mtF5yvay3PF48w1DMcrWChriJtOklvdNXflG1+Z&#10;vQ/XT/gml/wVa/Zp/wCCmHwxTxJ8Mtaj0nxZYxqviTwNqV0v26wkxy6Djz4Cc7ZVGOzBWytfUANf&#10;gx41/wCCKXwd0N7bxh+yn8WfF3w18X6WN+ma5YavNJiUchiyskqHI+8jrjrg4xXZ/Dr/AIK7f8Fb&#10;P+CcFzZ6R+3b8JYvjN8O7dlgn8beHwF1G3iHAkaVFCsQP+fiNDIePNBJNfd4XMsnzWdsHVs/5Ze7&#10;L5dH99z8jzLhrP8AJYc2Lo3j/PD3o/O2q+asftpRXz3+wx/wVA/Y2/4KG+G21X9nb4qW8+q20YbU&#10;/CerAWuq2Xu0DHLp/wBNIy6Z43ZyK+hM+ldE6c6cuWSszxIyjJXQUUZoqRhRQTijNABRRRQAUUZo&#10;69DQAUUUUAFFBIHU0d+TQAUUUUAFFG4ZxmigAooooAKKAwJwDRmgAoooJA6mgAooDBvumigAoooJ&#10;A6mgAooznpRQAUUUFgOpoAKKB9aKACiigsM43UAFFFFABRRQGB4BoAKKAc9KKACijOOTQGDfdNAB&#10;RRRQAUUEgck0A55FABRRRQAUUFlXqaAaACiiigAoo3KDgtRQAUUUUAFFIHUnAYUtABRRRkDqaACi&#10;kVlblWB+lLQAUUUEhRlmoAKKAQRkGigAoooLKOrUAFFGaKACiik3KDtLDNAC0UUUAFFGaQMDxuzQ&#10;AtFFFABRRmgMG+6aACiiigAooJAGSaAQeRQAUUUUAFFBYDqaKACiiigAooLAHBNFABRRRQA6OiiN&#10;l5GaKC47DaKKKCAooooAKKKKACiiigAooooAKKKKACiiigAooooAKKKKABvuj60UUUFxCiiigYUU&#10;UUAFFFFABRRRQAUUUUAFAIx1oooE1cKKKKCAoHTiijAoGmFFFFBYUUUUAFFFFABRRRQAUUUUABGR&#10;iiiigAooooAKb8+7npTqKACiiigApoXOd3c06igBsYAXC06ikckLwKAFopsX3adQAUUUUANfOOGp&#10;ADvBLdqeRnqKMDOcUAFNk+70706gjPUUARmJt6uH/CpKPwooACMjFNZABkU6igCvsYvv8zjH3akp&#10;5Ax0plBDCjNFFAiNYyrlmfd/SnKTj1p1FABTWGRxTqKAGxqyj5m3V+F//B1n8ZdX/aD/AGnvgv8A&#10;8E3vhfc/aNSWQavq8SfMqXd7J9ntVbHIKRRzSsD/AAzKa/crU9U07RNNuNZ1e8jtbSzgea6uZ5Aq&#10;RRqCzOxPQAAknsBX8+f7E2sQf8FD/wDgql8av+ClOo6fNceHtP1qbTvAMt7HtKxlfIgbBziRLJF3&#10;Lk7Tc/Q1x4/GRwODnXf2Vp67L8Tuy3LZZxmVLBR+21fyitZP7kfXX7J37KHwo/Y/+Edj8KPhdpCK&#10;sMYbU9WkiUXOp3GPmnlYdST0Xoowo4Fch/wUp/ZTsf2uv2T/ABB4AjIj1nTYzq3hu4I+5eQIxCH/&#10;AGZFLxn037uSor30DAwK4/8AaE8Vp4F+A/jTxnI+0aX4Vv7rd6bLd2z+lfk9HFYh46NZSvPmTv53&#10;P6MxeX4COS1MI4JUlBqy2skfBv8AwQq/b1tPFfhSP9if4jz+VrWhQyy+ELuSX/j8swS8lrz/ABxc&#10;suCcx5GB5fP2R+2L4a/a58V/DGDSf2NfH+g+HPEsmoKLrUNftxJGtqUbdszFKA+7aRlDxmvzM/Zj&#10;/wCCTHx9vf8AgmZN/wAFiPgt49uLbxV4F8WXWqWnhdbMkXmi2RiEt3HIpzvSQXLPGQVeGM4IPDfo&#10;b+wL/wAFA/hP+3L8N4tU0C8h03xZp9sn/CSeFpZwZbWToZY84MkDH7rgcZw2D1+o4iyyWDxf16hF&#10;OLd5Jq6T812f5n55wLxBDNcs/sjGVHGaVoNO0pQ7Jr7S++x8Y+P/APgi9+3b8ZGuPE/7TX7cem6g&#10;satPctNeahqEcKqNx2RyCJEUAZ2qAB7V9lf8Gv8AqP7DvjH9hz4qfs5NcaP/AMJZJqOor8S21RY4&#10;ptY0KWNoYLj5yf8ARViMiMuSsTuxbHmgt0X7fNz8YX/ZL8ZeH/gH4MvNd8Wa9pp0jS7Oy2ho/tJE&#10;MsxZiAnlxNI4YnG5V9a/L74Sf8EPP2+00PVPEF94v0XwOtzo88N1ZDXpWur6Erk2zrbKUMblQGDP&#10;j2NehkecRnhpTxdSMVdKKSS9dFqeJxdwvLC5jTp5Zh51Hytzk3KW+y5npfRn1r/wQrtPC3hj4f8A&#10;xg+HfgvxBFq2k6F8WLyHSdSgfcl3aCNEhmU9w6xbge4NfdxPFfmL/wAG4+pzWmn/ABg8FXvyzWd9&#10;o85jJ6My3sb/AJGNf0r9OTnBxXy/EUeXOKvm0/wR+icB1PacK4fyTX3SZ8kfs5/GP4Z/8FOZvGHh&#10;L4weAbBbz4Q/FaG50M2bOrKtvO7WlwSxJy/kSpIowrLkYHFfTnxKuPFNn8OtevPAtss+tw6LdPo8&#10;Mn3ZLoQsYlPsX2ivzv8A+Cftvf8A7PP/AAWS+N3wAun8qx8SQXeoWcHQNmaK9tvri3upRX0f+3V+&#10;3nrH7FHxl+Fdh4m8M2k3gPxlfXdp4j1fa7XFgyeSEdcHbtHnbyMElUbHIqsbg5f2hClh1eLipRTf&#10;dXaXrZmOT5tSWSVcVjnaanKnOSWt1Lli3bsmteiPGf8Ag36+G/iPSvgr4++L/i9Lr+0PFHjD7PM9&#10;4CJJGtUO9mzznzZ5AT6gjtX6B1R8P6D4e8O2LWfhjR7SxtpriW5aKygWNHllcySSYUAFmdmYt1JJ&#10;J61erzcwxUsdjJ1mrX6dulj6DI8sjk+V0sIpc3KtX3bbbfzbCiqus6tpugaVda9rN7HbWdnbvPdX&#10;MzbUijRSzOx7AAEn6V8o/sKf8FaPg3+1doviwePr/TfB2peF7i5vGTUtQWKGfRxJ+7u90hG1lDKs&#10;i5IDbSDh8LFHB4nEUZVacW1G17eextis1y/BYqnh69RRlUvy30vy767H1xmvN/2kf2svgL+yf4PP&#10;jL43fEC00mOTIs7Hd5l3esP4YYV+Zz6kDaM8kV88XX7f/wC0J+3B8Ubj9mv/AIJJfB+bxhrFvFnX&#10;PiHrVv5OkaMhO1ZcyDaR1w0mNxGFjk5x9U/sVf8ABuB8H/A3jSz/AGjP+CiHxIuvjp8TGK3M9tqz&#10;P/YdjcddqQtg3SochfNCxnr5K4GPo8t4XxGItUxPuR7dX/l+fkfD594hYTC3o5clUntzfYX/AMl8&#10;tPM+MfCd7/wVZ/4LQTXXh39jb4eXHwl+DdzcG2vPiJ4kLW0t/BnD+XKFLOcdY7bOPuvLgmvpTwr/&#10;AMGgf7Ddl8NV0Dxj8eviFqXidrfE3iOza2tYPNx95LUpJhc/wmRjj+I9a/WTS9J0vQ9Og0fRdNt7&#10;OztYxHbWtrCsccSAYCqqgBQPQcVYr7zC4TD4Gn7OhHlXl19X1PyPMMXi82xHtsbN1Jeey8ktkj+f&#10;P4ifsPf8Fbv+CG1zfeJPh7G/xx+BlrcebcJp8MrSWFuOsj237yWwIXO54zLAOre32d/wSr/b5/Z+&#10;/bP+JGg6v8KPETQataTH+1vDOp7Y76y3ROMlckOmeN6Er64PFfp46JIjRyKGVhhlbuK+Q/ir/wAE&#10;Vf2P/GH7WXhH9tj4TWGofDL4geGfEFvqWoX3geRbW212NHDSQXVvjy/3i7kaRArMGO/fwBwYzJsH&#10;iq0a6XLNNO662fVfqetlnEmaZbhZ4Tm56MouPLL7N1a8XurdtvQ+upkaSHYr7enNLHnoR93v60/H&#10;GCKK9c8EKFYr8tFFACTRPMyurbQrdPWpSxHy1V1DVdP0TTrjVtXvYrWztYXmurm4kCpFGoJZ2J4C&#10;gAkk8ACvye/ak/4LqftS/tN/EDVvgN/wSA+EkOoaXp8hs9S+NHiK1/0GObkMbVJV8vC9VeTez9RF&#10;tALUorlcpNRit23ZL1YU6datNU6UXKT2STbfyR+jP7Vf7an7MH7FHgJviN+0x8YNJ8M2J3Czt7qf&#10;dd3zgf6u3t0zJM3+6pAzliBzX5qfFH/guN+3Z+3BrN14P/4JX/s/L4U8Jxt5Mnxa+Ilqm5m6FoIG&#10;DxLjrgidiMFlTO2vNPhF/wAEsNC1TxzH8eP24Pipq/xk8fTsJrmfxHdSS2MEpO4qscjEzKp4AfCY&#10;58teAPrDTtM0/R7GHTNJsIbW2t4wlvb28YRI1HQBRwB7Cvmcw4uwOEvDBR9pL+aWkV6Ld/O3ofoe&#10;S+HOOxVquZS9nH+SOsn6vZeiu/M+dfhB/wAE7dBt/GP/AAu39rz4m6z8aviFNl5Na8a3D3NrZu3J&#10;W3tpWZFA6KSDtAG0J0Ho3jH9kb4CeMPHHhv4nN8O9N03xF4T1SO90jWNKs0t5ht4MUhQDzI2UkbW&#10;zjORg816ReXcFhaSXt0xWOGNnkZVLEKBk8Dk/Qc1zPw4+N/wc+MNtJd/Cn4peH/EUcHFx/YurRXD&#10;Qn0dUYlD7MAa+KrZpnGMqyxEqknbRtXsk+llol5H6bh8myHL6McLCnBJ6pO121bW71bXc6oDHevm&#10;v/gpR8WPiv8As2+BvCv7Tvwx867tfCPiVI/F2irIVjv9JuV8uQN1G5ZFh2tg7S27oCD9KDpWN8Qf&#10;APhX4o+CtU+HnjnSI7/R9asZLTULSTIEkTrtIyOQe4YYIOCMEVyZdiKOFxsKlWPNBP3l3T0f4bHZ&#10;mmGr4zL6lKhPkm17su0lqn6XWvkQfCv4m+EPjN8O9H+KXgLUxeaPrlil1YzdyrD7rDsynKsOxBHa&#10;vlP/AIKPab4j+Af7Q3wr/wCCgOiaPc32keD5pNF8bLZx7pINNuC6iXb3UedKP95k9cjg/wBl7xV4&#10;q/4JYftDXP7Ifx41aaT4Y+MdQkufh34uuph5NrOzKDDKTgRBsgOOAr7XA2yFh996/oGheLdCuvDf&#10;iTSbbUNOv7dobyzuoRJFPGwwyMpyCCD3r2qlOPD+aKrD95QmnZ/zQkrNeUlez7NHgUqkuJsnlRqf&#10;u8TTa5l/JUi007dYtq6fVMi8H+L/AA14/wDC+n+NfB2tW+o6Xqlolzp97avujmiYZDA/T8R0Ncn+&#10;1L8L7z41fs6eNfhTpu37Vrvhu6tbNWbAMzRnywT2G8Lz2r5Pafxb/wAEjvjXpejPrdxqf7PvjvWh&#10;a266hOzyeEL+QMwRWYnMJC7uSMqHJ+ZNz/dgZZEDI2QeciuHGYWWV4iniaEuam3zQl6PZ9pJ6NfP&#10;Y9LA4yOcYWrhMTDkqRXLUj/iW8X1jJap/J6o3v8Ag3R/aZ0D44/8E4fDvwsmufs/ir4VXE3hnxTo&#10;1wuye0McjtbuyHna8RAyQPnjkXqhr70r8mf+Cdvh/TPgl/wXI8ReHvhrfBtP+JvwcutZ8YaLbyfL&#10;Z31vfQLHdso6eZlgM87pXPcCv1mr9YWIp4ynHEQVlNKVu19199/kfzrjMHUy3GVMJN3dNuN11ts/&#10;uCorqKSaPZHIVP8AeqWig5hkSMiKjtkqOvrXyJ/wXp+LWo/Br/gkt8ZPEej3JiutT0G30KIr1Kah&#10;eQWUw/78zy/lX19Xwb/wcqeHtQ1z/gkL8QryxiZ10vVtDu7pV6mIapbRn8jID7AZ7VvhbfWIX7r8&#10;yKv8N+h8H/8ABO39q/4b/DHwD4M/ZO+JnwR1r4W+IJrWKPQ49SspGsfEEkoDCeG5xhpJWbcVbgFg&#10;oY4AHvX7cH7QafswfsveLfjDDhr6x04waPGf4r2YiKDPqFdw5H91WruvAg0TXfAnh/U7S3gntzpd&#10;rPYyGMMFBhUq6+nynqOxr5N/4LjXs0H7LHh+yYn7Lc/EDT1vvQxhJTz7ZAr8worC5xxNTXs3Hmn7&#10;ybvd3u7X117O5/QNd4zI+Eqr9opclP3GoqNlZJXto7X3SR6F/wAEyf2WoP2d/wBnex8SeJ4lufGv&#10;jdV1vxbqkq5meWceYkDMecRq+CM4Ll2719GOyRRtLK4VVGWY9B71V8PC3Xw/Yi0/1Is4vK2/3dgx&#10;+lfPP/BTX4oeONA+C2l/A/4RXrQ+Mfitr8PhrRnjfa8MMv8Ax8zZ6qqx/KWHKiTIwQDXny+sZ5nD&#10;53rOTu3skv0il9yPWj9V4dyFOEfdpxVkt5N7fOUn97Pn/wCOPxJ+Jv8AwVd/aGuP2VPgPrd3pfwf&#10;8K3iN478V20eBqMisR5at/EpIYRpnDFTIwIRa+7vhL8JfAXwP+Hml/C74aeHoNN0fSbZYbW2hQDO&#10;By7nq7sfmZjyxJJrnf2Wf2Z/h3+yb8HdN+Efw6sAsNqvmahfyD99f3TD95PIe5J6DoqhVHAFei5I&#10;5Na5vmdPERjhMIuWhDZdZPrOXdv8FoYZHlNbCyljca+bE1PifSK6Qj2ivxerFwPSo57aC6ha2uYI&#10;5I5FKyRyKCrA9iD2rg9V/ap/Zv0L4i2vwi1X44+F4fE95crbW+htrMRuTMxwsRQHKuxIAVsEkjAO&#10;a3rD4tfDLVPiDN8KNM8e6Tc+JrWxN7daHb36PdQW4ZV8x4wdyDc6jkDO4V5UsLiqa5pQktL3s9u/&#10;p5nsxxmDqPljUi3e1rp69vXyPmL9qP8A4JTeEfFviRvj1+yF4ouvhb8TLGT7Xp+oeH7ySztZ7heQ&#10;SISGt3P/AD0ixzyysSTX0j/wSb/4LR/EPxr8W/8AhgX/AIKTaUnhn4uW7rb+HfEEkAhtfEvy5VW2&#10;4jWdgMqyYjlzhQrfK3XdRyK8J/br/Yo8L/tefDlVsZ10jxxoObrwb4ngkaKazul+ZUZ0+bymYDOM&#10;lTh15HP2GQ8V1KbjhcwblT2UnrKHz6x7r7j8/wCKuBcPjISxmWxUKq1cVpGfy2UuzW/U/YVQQOTS&#10;18Q/8ETf+Ckeu/tn/BrVPgl8fYX0/wCM/wAKZl0rxzZXEg8zUUQ7I9RUD+/ja/UeYpYHEi19vV95&#10;UpunKz/4fzXkz8Z9dP08mNlRnRkRsEio7KCW3j2zSbmz+VTUVmAUUUUAQ3cMk8eyOTaadBG8cQjd&#10;snHNSUUDuFBOKKKBFe8tpbiRTHLt9anCkJz270uKKCrhRRRQSVWtJjfC4Ep2/wB2rVFFABSL0yDi&#10;looAr2tpLDO0kkuQ3SrA6dKKKACmTo0qNGhwSKfRQBXsLWS0Rlkfd/SrFFFABUN9BJcReWj7eamo&#10;oAjtYmhhVHbcRUlHvRQAGqt9aT3Dq0cu3FWqMUDTGLwgGc4wKfQAB0ooEFVHsp3vPPEny1booAAM&#10;UUUUANGSuemeKr2lnPDcNI8mQc1aooK5gH0ooooJGToZImRTglah060ltUIkk3ZqzRQO4UUUUCIL&#10;+CS4h8uN9tLZRSQwCORs4qaigAooooAq6hZz3DKY3qxGjIgDHJC4p1GMUDuFFFFAinLZTtefaA3y&#10;7quUUUAFIeec0tAz3oBFO1s54bsu79cmrn0oooHcKZPG0kTKnUjrT6KBFXTrWW0VhK2c1aoooAKh&#10;v4JLiDy4zzmpqKAIrOGWC3WOXtUtFFAAeRiquoWk1wV8t8VaooHcbGjIoBO4hadRjFFAmFVJbOd7&#10;3z1f5at0UAgooooATJI61VtrOaG6MrSZBzVuigdwFFFFAhs6l4mRTyRVfTrSW1VvMfduq1RQMKKK&#10;KBEN9DJcQ+VG20+tLZQvBbiORssKl60YoHcKDyMUUHPagRV1C0muSvlSYxViNWVAudxUU6jGKCrh&#10;RRRQSVZrKeS7FwsuFHarVFFABQu4rycY6UUUAiva2c6SyMZOGIxmirUdFFjRMbRRRQZhRRRQAUUU&#10;UAFFFFABRRRQAUUUUAFFFFABRRRQAUUUUAC9KKB0ooNAooooAKKKKACiiigAooooAKKKKACiiigA&#10;ooooE1cKKAc0UEBQOlFGBQO4UUUUFhRRRQAUUUUAFFFFABRRTd2Dj1oAdRRRQAUUU3cM4oAdRRRQ&#10;AUUUgYE4oAWiiigAoooBB6UAFFFFABRQSB1poAL7lNADqKKCQOtABRTWKhxk/SnUAFFFDZxkUAFN&#10;2oOcU0Y3bQ3OM4qQHIzQBHRUmB6UYHpQTykdFIDzhCKVc45oJCijPOKzfF3i3w34C8L6l438Z65b&#10;aZo+j2Mt5qeoXkoSK2gjUu8jseiqoJP0oA+C/wDg5G/b0tv2OP8AgntrHgDw1f7fGPxX8zw5oaRy&#10;Ye3tGXN7dY64WE+UMdHnQ9Aa+f8A/gmp+zpL+zB+xv4P+HOraX9j1m4s/wC0/EELJh1vbnEjo/8A&#10;tINkZ9PLx0Ar4h+L37SviP8A4Lkf8Fn9J8R2Md1J8MPBd0z+H7C5jKx2+iWcm8zunaS6n8vdnLDz&#10;UU8RgD9WAAOlfE8YYyyhhV/if5L9WfqHhjlvtalbMpLRe5H85P8AJAcYxXzZ/wAFcfiGfhz/AME9&#10;viPqMM+2bUtNh0mFc4LfariKBx/37eQ/QV9JNkjAr84/2sf+CQH7aXxm1u80Xwp+2/da/wCD9Qvj&#10;eSaN481C6DW8u4soCwRvE4BJwQseOwr5nKIYWWMjOvUUFFp6p62fkfe8UVsxjlNSlg6DqSnFx0aX&#10;LdWu7vVa9D9Jf+DdL49fs8fH7/glb4L+BvhHWtKvdX8GaRcaR468KzSI00LS3E7eZLCTkwzq5Icj&#10;ax3rklWA+Lf25P8Ag2A/aS+D3xpuP2if+CT/AMT4re3kvpLq38H32tNYX+kFm3eVa3Tfu7iHkgJK&#10;yMFABMvJr4+0H/gkZ/wVO/Y48Y2/xi/Zi+JOmNrmn82994H8US2t2Fzkqy3EcKyKcDKZYH0Nfcf7&#10;Jn/Bzz8b/wBn/wAT6b8CP+Cuv7OmsaReCNYj480TRzBNIAdv2ieyO2OVM/ektiAOdsR6V+p0cZgs&#10;YmqM1K/T/gM/nbFZbmeWqP1yjOm1a0rNK/lJaJ/M4fwvZf8AByx4StYfCXiL9hrSfEV1GPL/ALau&#10;VtUMmP43MF4kZ+qqorif2wPgb/wcp+M/hRqFv4n/AGdpNI0GS3ZtUs/hu1tJeyw4+ZP3dxLcEEdV&#10;jwWGRgjiv3g/Zz/aq/Z1/a7+H6fE79m74vaL4v0VmCTXWj3YdraQjPlzRnDwvjna4U47V6ACq4XP&#10;WsoZXltOpzxoxv6HoVM7zzEYd0p4qo4tW+Lp6rVn8vP/AAbu+J7jRf2l/H3w/wBRWSGTUPCKzyRT&#10;KVYS210i7SDyCBO/Xpg1+vmfSvjP/grVpPwu/wCCav8AwXL8E/tNxaHHovhD4u+FZP8AhKJrG32Q&#10;xXpkNvcXO0YGQwtZpccnezYLNz9i6bqVhrGnwatpV7HcW11CstvcQyBkljYZV1I4IIIII6ivh+LK&#10;EoZkqttJJfetGj9W8M8XTlkLwvNeVOTuutnqn+L+4/PL9qqGP4K/8Fxfg/8AE3b5Nv440uLTLiRe&#10;BJMwmswPrl7cfTFd5/wXp+HK+Mf2Gf8AhLIbYNceFfFVlqEcoX5ljcSW7jPp++Un3Uelcf8A8F8t&#10;FuPBvhP4RftP6JMseq+CfHqxWp3YZvMQXSn32vYj6bz719I/tL6foP7Yv/BPXxVN4HdL6Dxd8Ppd&#10;R0Pyzu3zCD7RAv181EU9wc0RrSh9RxfRe636P/Jk1MLCo85yzrJe0iv8UV/7dE7L9kbx5/ws79mD&#10;4f8Aj9pvMbVvB+n3Er5zmQ26bs++7OfevRa+Uf8Agip8RbPx7/wTz8G2Md2sl14duL7Sr5d3MbJd&#10;SSRr/wB+ZYq+rgc9K8HMKXsMdUp9pP8AM+0yTE/XMnw9f+aEX87K/wCJ+SX/AAVJ/aC/aw+M/wC3&#10;xrH7Dv7PHjzWE03UdN0/RLnw5Y3Qjt7yWWD7TM0jfwrsn2yHIBWPByBiuK/bX/4JF+DP2JP2N/8A&#10;hcni74w3WreMpNWsrEWVrCsNgXl3GSNNwMkhVUZgxK5CE7R0Hb/HHxBdfsEf8FpJ/wBpX48aDef8&#10;If4gkurvTdYt7YzeZDLYCE+WB1kikIQr1AwejA17B+y78GfjL/wcWftV2Ov+K/DF34V/Zv8Ahnqn&#10;maoskzLNqs/yt9l3KcG5kjIDFSFgiZiGLMu/9AwMMZ/s8MNaNFRjKUlb3n1XqfiObzyuf1+ePvPF&#10;OpOFODb9yPSS6JWd/Pofq3/wQ0/ZR+HH7Kv/AATV+GemeDfDdvbap4t8N2viPxTqSxAT6jeXcYm3&#10;yN1IRHSNB0VEA65J+vKp+HtC0fwvoNn4a8O6ZDZafp9rHbWNnbxhY4IY1CpGqjgKqgADsBVyvpD5&#10;OMVGKSCimvn1+tEZGODQUOooooAKKbKQB8xoVizA5oAdRRSNjHNAGV45gjuvBWr28sassml3CsrL&#10;kEGJuDX59+HfDXh3wlpEOg+FtCs9NsYBiGzsbZYo0+iqABX6D+K2DeGdSjP8WnzAf98NXwK7pGjS&#10;SMFVRlmboBXwvGEpe0pLo0/0P1nwzUXRxErapx1+TFoqO1u7W+t47yyuI5oZow8M0TBldSMggjgg&#10;jvUlfE7H6ne+qDAIwRX51/8ABUX/AIJvatoFxeftl/shi80XxBp+678TaRoLvC8ygEveW/lkFZBj&#10;LoBhxlh8wIb9FOe9Y/j3x54O+GvhS78Z+PfEFrpelWce66vLt8IozgD3JJAAGSScCvXyTNMZleOj&#10;Uw6vfRx3Ul2a6+R4fEGT4DOsulSxT5baqezg19pPpbr3R+ef/BMv/gr94u+IPjDRf2bv2mQ2oalq&#10;kyWXh7xZbxjzJ5ycJDdKMAluglUZJxuByXr9JDmvx1/ar+EHhj9mv9qX4e/t2/Cvwdq+n/DPXfHN&#10;nqkMd9ZiHyJYbhJpAiAlkhmRXkiDhWwHG0ALn9hrS6tr20jvbSdZIZow8UiNlXUjIIPcEV73GWDy&#10;6FWjjMFDkjVT5l2knZq3Rrqj5vgPHZrUpV8DmE+edGSUZdZQavF36p9GfMP/AAVP8N/Ezx18AL7w&#10;T4V/ZYi+I+m3Vs0ktxaax5eoaTcLnZPBbiFmlI/2HyeVKkHmj/wRp+Pvif46fsaWtv4ynkuNQ8H6&#10;zNoLXkzFnuYY4opYmYnuqTLH7+Xk9a679vv9u/4Yfse/CvUvP8S2s3jW+0918N+H43DztMwKpM6j&#10;7kSn5izYDbcDJr4//YL/AG3fAv7Mf7IWg/Br4C/DbWviR8VPEd9earqnh/RLWRobOZ5fKRriUKSA&#10;IIoMhQe+4p1rbB5fjsdwm6Sof8vE4S1XR8zd3ZK1tdEznx2aZfl3GyrPEf8ALqSnFWfVciSiruTd&#10;2k7tLyZ9D/8ABbt9JT9gfWV1G38yZvEGmixb/nnL5+S3/fvzB/wKvY/BF/qPgD9iLSNR+Jd5Na3e&#10;kfDG3fW5pJCssUkenr5mW6hwQeeua+AP2g/g3/wVQ+IPiDRv2n/2mPhXH4o8M+HtVi1P/hWOj6sg&#10;S2jjO4A28W8v/tNmSTGQcDp1+v8A7U/7WX/BWbRY/wBnb4LfBe6+H/hK8uFj8e+LL25a4RYFOWgV&#10;zHGOSBmNcu2ACVQtnplksv7Lw9BVoSpwnKdSakmoXt7u927LotWcceII/wBsYnEOhUjUqQjClTcG&#10;nO1/e2sld9XolqfYn/Bpz8EvBOo/AX4g/tja74nbXfH/AIi8VPoF/dXV0ZriwsYIoJhGxYlt0ryb&#10;yTwVijx0NfrpmvwZ+Df/AATI/aQ/Yi8ft8Uv+Cf37bWqeE9QeOIXmk67pYuLLUggHyXKqSkiE7jz&#10;ExXd8uDg19Tad/wV0/4Kl/BrbF8ev+CfXhXx9awj/SNY+FPi2SAy+rJbXavJ74I56Zr6iWcZPmFb&#10;mw9eOuyl7rXlrZfcz87r8L8RZdT/ANow8vNx95eul396P1A5x0oGa/PX4df8HLv/AATu1fWG8HfH&#10;fTfiD8JfEEG1bvS/HXhGQbHPYNbGUhfRnVMjtXl/7ef/AAWc+Mn7SPxA0/8AZO/4I1+MNH1S8u9H&#10;j1Dxh8WjGslrokMjlVghEyELLhcsxjdhvVUXcCy9UqE6cHOp7sUruT+FLvc8enGdasqNJOU27KKX&#10;vN9rbn6tE9q87/a2+B2iftLfsxePvgD4ggR7bxd4SvtM/eAfu5JIWWOUZ6Mkm1wexUHtX4+p+xB/&#10;wUB8SsNW+Iv/AAVw+KVxqEi5mOnXlxHGG9FBuOg7cD6DpTpf+CfX7WOtRtonjD/gqn8Yr7R7hSl7&#10;Yx6tMjTRnhk3GdgMjjofoa8n+3sgpyv9ZWnaMvw0Ppo8FcU1I64bfvKP+Zm/8Egv2vdF+LXwVg/Z&#10;08X67GvjT4fQnTntpGw15p8J8uGZP7wRQsbY5G1SfvA16n/wUZ/Zu1D9qT9kzxN8NvDqg61DGupa&#10;Ep/5aXVud6xexkXdGD2Lg9q8e8bf8EXvg94a0+x8XfsnfEDxF4B8daKvmadr51aS5S6lA/5bKxyu&#10;7ofL2rgnKMOK8h8L/wDBQ7/gqrc/GWT9jOP4OeDb34hWIaK4vryzkjUxqgP2tis6xbCpDhgApyML&#10;k7a+f+o4fMs1lmWTVUuV88oz91xs7t9nF+Wq2Pvf7QxWU5LHKs/oylzx9nGVP31K6sl0akvNWdrn&#10;1p/wTZ/aQj/aP/ZW0HU9VJi8ReHIxofiizf/AFkd3bqE3sOoMiBJMdizDtXF/tG3X9pf8FT/AICa&#10;FqPzW2n+GtevLJW6C4ki2MR77YxXzfBa/tl/8EvPj/aftW/tIavoviPw18SNU+yfEBPB8ZjgtZDg&#10;xzNGIIU81QXZWVfn2yKWy+4+sf8ABSf4naF4R174Ef8ABQn4Xa3a65oXhfxPJZ6ndaXOsqXFheRr&#10;uAYHAISOZMHo0gBGRQsqjTzr2uGalTrxqKLjqlNxd437p6LumhPOpVeH/Y4xONXDzpOcZaNwU42n&#10;a70a1dr2aZ90DAr45/b4+Lvxi+Kf7Sngv/gnr8EfF03hr/hLLE6l4w8TWJP2u209S+6OLBG3Kxvk&#10;8FiVGQN2frfwt4n0Dxr4ZsPGPhfU4b3TdUs47qwvIG3JNDIoZWB9CCDXxd+yLDefHv8A4KtfGr9o&#10;mNDJong3T4/CmkyN93zwYkcoe/8Ax7Tscdp19a8HIqcaFSviqsf4MG0mvttqMdPJu9vI+k4irSxF&#10;LDYOjJr280m09eRJylqujStddzkvir/wQB+HF3pX9pfBP46a9puuQjzI5PESJcRTTDnJeJUePn+I&#10;BiOuDXR/8E8fBXx4/Yb19fgJ8ZP2TJp18Sath/ip4RlbUEuZWY7DeknfFEAcB8IF6lMszV92UEA1&#10;pU4qzTF4KWFxj9rB99Gn0s1bbs7ozo8F5RgcwjjMAnRmt7axa63Ur791ZhQelFFfMn1x8O/t0a74&#10;7/4J1/tkfD//AIKkfA3R5mhjvE0j4kabZyGOPVLdhjbNjj95EPLDEYWSGE/eAJ/c34OfFrwN8efh&#10;V4f+M/wy1ldQ0DxPpMGo6TeBceZDKgZcjswzgjsQR2r84f2hPgv4d/aG+C/iT4NeKcLZ+INLktvO&#10;2bjBJ1jlA7lHCsPda5//AINdf2lvHMHgL4j/APBOn4w3zHXfhNrklzocEj5aLT5ZSk8K+scdyC4P&#10;pdY6bRX6xwxj/wC0sm9nJ+/RsvWD2+56elj8D4+yf+y87+sU1+7r6+k1v9619bn6x0UMQqljTY5V&#10;l+ZGyK9g+MsOooooEFFNkkWMbnOKEcP8ynjFADqKKD0oAKKjkuIIiBI3WnqQy5oHYWiignHNAgoq&#10;Pz4hL5W75qkoAKKKOg5oDcKKjiuIZX2q/wB2pM80DsFFFNdtg3HpQIdzRTYpophujbNOoAKKKa8i&#10;RDdI2BQA6imxuJBvXpTqACijmo5biKFtrvQOxJRSKRjNLQIKKKjN1AH8oyfNQG5JRQKKACijccdK&#10;ijuYZJCiyf8A1qB2JaKASe1FAgoprOqAs54FNhuIrjmJs4oDoSUUUUAFFMnmjgTfK2BSxzJKu6M5&#10;oGOooooEFFQzXUEJAebHt61L1UHPXmgdhaKKCcc0CCiozdQK/ls/zZxUgoHYKKKCD1zQIKKiW7ge&#10;UxpLlv7vpUoOaACiimu6xgs5wBQA6io4bmK45ibOKkoAKKKZNPHAu+VsCgB9FNjmSZd0TZFOoAKK&#10;KimuoYiBJLt/rQBLRSBsqCB1GRS0AFFBOOaja6gV/LaT5qA3JKKKKACiiolu7d5DGkmT/doHYloo&#10;60UCCims6oCzdhTYLmK4JMUm6gCSiiigAopk8scKb5GwKWKZJl3o2aAHUUUZxQAUVHLcxQkeY2Ke&#10;DkbqB2FoooJxzQIKKja4iSTy2bmpBnvQAUUUE8YAoAdHRUcNzC7Mob7tFBoh1FFFBmFFFFABRRRQ&#10;AUUUUAFFFFABRRRQAUUUUAFFFFABRRRQADpRQOlFBoFFFFABRRRQAUUUUAFFFFABRRRQAUUUUAFF&#10;FFABgelIGB6UtNCAHIoAdRQOlFBmAHvRRR1oKuFFHSigoKKKKACiiigAppRSd2ORTqKACiiigApN&#10;i53beaWigAooooAKRUVeQKWigAooooACAetAAHSiigAooooAayK/UUqqF6UtFABQRuGDRRQA1kVm&#10;DEdKdRRQAUHkYoooAb5Sb9+OelOoooAKCcdqKKAIxb7WLKeT1o27OKkpCoJzQKwz2r8av+DoP/go&#10;H481T+w/+CVX7LVxe6l4p8YLFffECz0GMy3JsyC1vpp25K+aR58g4IjjjydkjBv1X/al/aH8Dfsm&#10;/s9eMP2jfiPPt0bwfoc+o3UasFadkX93ApPG+SQpGuf4nFfkT/wTf+Fev+NLbxF/wUI+O1pHcfEr&#10;416jNrV1M0ZxpmmyvutrOHdkrHsCN1yVEYOdmT5uaZlTyvC+1au9ku7/AMj1sjyKtxBj1hYS5Y2v&#10;KXaP+b2X/APiL9kT/gl3/wAFaPg7ezeL/hN4t0L4a3GswRwahJqWqQy3HkBtwDLHDPjB525ByBn2&#10;/VX4D+D/AIleAvhPo3hL4u/Er/hLvEVnbldU8RfYlt/tchYndsXgYBC+4Ga3NP8AG3g3VNVbQdN8&#10;XaZcXy532cN/G8q465QHPH0rU/CvzfMs0xWYyvWil6Kz+/c/ceHuG8tyGm1hKk5LbWV0urslon8r&#10;gPpRXnv7Tn7QVp+zL8Krz4rah8NfE/ii3sv9dY+FbBbidFx/rHDOu2MfxNzj0NfL/wAGv+C+f7F/&#10;xE1JdI+Idh4k8Dytwt3q2ni5tCew32zO4P8AvRhR/e61zYfLcdiqTqUabkl2/wAtzvxmfZPl2IVD&#10;FVlCTV1fT8dvxPuI8CuY+KvwZ+FXxx8LyeC/i74B0vxFpcmT9k1S0WRUbGNyk8o3+0pB96zvhd+0&#10;p+z/APGuGOX4T/GTw3r7SLlYdN1aKSXHvHu3j8RXcbh61z8tbD1L6xa9UzuUsHjqNk4zi/Rp/mmf&#10;nn46/wCCRXx2/Zd+IVx+0F/wSy/aO1jwTr0WZI/Dt1qjxq6g7vs6T4KypnpHcKyn+J+9fdH/AAR8&#10;/wCC1vxW/aW+NMv7BH7fnwrXwh8aNL01p9N1C2t/JtvEKQx7pCY9xEc5jBlzGTFIokKiMKFPR55r&#10;44/ZjS2/aU/4OYPCM/gpkFr8IPB943iC8t5MGWQWVxGUyOpWW/jjI/2GFfc8N5xjsZWdCt7ySvzd&#10;V697/efkPHXDGUZPho4zCe5KUkuT7Lve7S6W3008j9bP24f2AP2Xf+Ch/wAKB8I/2n/h/wD2tZ28&#10;jy6PqdpcNb32k3DLtM9vMvKNwMqwaN9qh0YDFfkX+1V/wSC/4K1f8Ew/B9x4q/4J0ftH6x8Svh1p&#10;+55PCN5pkFzq2mQ4LZS2mjeOZB3NuUfPPlYyR+7go68V9dUo0a0eWpFSXZq6PzmlVr4ep7ShNwl3&#10;i2n96P4+U1r9vj/gq/8AFb/hW2veNZPE2uaDptzf2uj6g1vpsFuqPGkgSNEjjWTLKuWAPYtX0Z+y&#10;V+1n+0h/wSRgsv2fv24/g7rEPgbXbi4l0C4t7mC4n09gy/aPJ2SFJYd0qMyBgQWJXJYg/o3/AMFm&#10;f+CG/wAavij8WLX9tX/gllcQ+FPiZfM9t430TS9Wj0lNZjchvtiSFkjE24DzVYgS/K+d6nfwH7Mn&#10;/Btx+0n+0jqfh/4if8Fjf2k7rxBb6Csn9k+A/DmpCSYK7KXjur4Iu0MUXcsO4kAYlU1w4jA/WLUH&#10;GPseyTUk+6a0O7A5pUwMniozqPF3+NtOEou2kk9dvxsflt+xJ/wUnv8A9gz43+KoPCGnSeJfhpr2&#10;tTSSaTzBMIxK3k3UG8DZJ5fylGwGHBwQCP1D+Gv/AAV7/YA+JHh6PXR8ebPQ5TDvn0zxHbSWtxAc&#10;cqcqUcj/AGGYehNfp58Ev+Cdn7DH7O3hhfCXwf8A2UfAukWnliOST/hHYJ7iZcY/eTTK0kn/AAJj&#10;XgP7U3/Bux/wS1/ap8Yw+PNZ+Ct14N1MSb72T4e3y6XDfD0kgEbwj/eREc/3ulc+YcP5fmFT2krx&#10;l3XX16XPTyTi7PcjoexpSjOF21GSdlfXRp3t5H5S23wc+Kf/AAcP/t8W/wAOfhFd6ho/wP8Ah2Nm&#10;seMGtyFRHOZJkVxhrmcqEijIJVEDsANwr+gb9nP9nT4RfspfB/Q/gR8DPCVvofhrw/Zi3sLKH7x7&#10;tLI3WSR2yzOeWZiaofsu/sm/s+/sYfCm1+Cv7NXwysPC/h+1kMrW1nlpLmYgAzTSuS80hAALuxOA&#10;B0AFejhcjLV6mHw9PC0I0aatGO3+fqzw8ViMRjsZUxWId6k3dv8AJLyWyHAADgUUUVsZkciqxYHu&#10;MUW8axJhTUhUE5IoAwc0AFFFFADJollXaxoQKu1F7Cn0YHXFABSOCRwKWigDO8UQLNoV6Sfm+xyf&#10;+gGvz81Oxj1TS7jTJWKrcQNEzL1AZSP61+hGvru0S8GP+XWT/wBBNfn+wwStfC8YPlqUWvP9D9X8&#10;M4qVHFRfeP5M+H/2Q/2jNR/Yi+INx+wF+11rwsbexneT4Z+NNQm22eo6a7/urd5Gx5bLnaM8KQ0Z&#10;I2pu+3opY5UWSJwysuVZTwR6157+0h+yz8E/2rvBB8CfGjwfHqFvHuaxvI28u6sZCMeZDKOUPAyO&#10;VbA3Ajivjn4ofsgfFH9gD4Yaj8RvC3/BSjxX4f8ABukRn7Fo+paWt5I7YPl2sKNJ5bOxGAAqL1J2&#10;gEji9llufVFOM/ZV5aOPK3GT7x5U2m+qta+x9Eq2bcM05QlT9tho3cZcyjOEe0uZpSS6NO9tz9Cm&#10;PHSvDvjz+zp4g/aO+Onhu18dy/8AFuvC1qt/daU0ny6xqTOwVGUdUjRcsW/56bQDuYj5M/Yg8J/8&#10;F/v2+0t9c+DXiqbSfB1y58vxx4y0ixsbAx54ZD9maa46Y/cxyAHqR1r7a0f/AIIpf8FZNQ05JfFn&#10;/BVzS7W8Zf3kOl+B1kiVvQORGWHvtH0r28PwfmmWV3ONemp2aXxNq+l1ZaO33HzeK8Q8hzPDqnOh&#10;UcbptWik7O9n72qvv3G/tXfs1eGf2o/2etc+BOqyx2MeoWqjTbxbcMLG4jIaGQLxwrAAgYypIGM1&#10;8aeBv2bP+C240C3/AGfp/jvoXhzwrpMf2S38TpcW0k8tqo2qsbxxG44Xpv8ALbHBbAr7Bv8A/gh1&#10;/wAFYHJay/4K12ZHYSeDSv8AJjVMf8ENP+CuDH5v+CtFiP8Ad8MSf416GX5JmmAw7oqtRnFvmXPG&#10;UuWW11eO/wCB4+Z8WcP5lilXdGvCSXK3CUY80b3s7S1S6dTxX4If8EVv2dvCWsyeO/2gvEWr/E/x&#10;FdN5l1Prly8dqZO7mNW3ynt+8dxj+Gvq7wB8Lvhz8KtHHh/4a+BdJ0GzGM22k6fHbqxHc7ANx9zk&#10;1wMf/BC7/grCPv8A/BXG29/+KTkP/s9XLP8A4Ic/8FUYjmb/AIK3wf8AhF7v5vXLj+Hs6zGV8Rjo&#10;y8vesvRKNl9x15bxpwtlcbYXASj52g5P1k5Nv7z1AjI5poA71wtt/wAEV/8AgqZZjMX/AAVksWbt&#10;53w7hcfqxqZ/+CSf/BYPRY/N0T/gpb4D1Zl+7b6x8NIoUP1eJS1eS+C8cl7taD/8C/8AkT3I+JeT&#10;yd5Uai+UX/7ccN+3t8Uviz8Mvgza23wZ06T+2fEmvW2ixaoq5GmiclRL7MW2orHgF89cA+t+DPDc&#10;fg/wjpfhOLULi8XTbCG1F3eyF5p9iBfMdjyztjcT3JNeb+Nf2Q/+C+XwktBf2ng34E/Fy1VsvYaD&#10;qlzpt8wBznN4YIAfTlua8y8W/wDBQ74w/s3vHF+3P+wR8TfhvB5gjm163sF1DTY2J6mddq49NpYn&#10;sDRiuGc4jgIUaVKMuVttxknJ3tbR2ei7dzXA8acO1swnXqV5R5lFJTi1GNr31V1q+r7Ht3x4/Zs+&#10;Cv7SnhGXwb8ZfANjrFu0bLb3EsQW4tGI+/DKPmjYHng4yOQelfC3/BMH4bat+yF/wUd+KX7Jsep/&#10;2hpr+H1vLW+mjCyyxRSRtAxxwG2XTBscEjI7V9FaZ/wWG/4J36lZ/am+P32ZlXLQ3XhrUlcflbkH&#10;8Ca+OfBP7WHxH8e/8FLvFf7Zf7MP7N3jT4jeE7fS10jUI9A0G4eX7N5MaiU7I28ti8QdVcAlRyAc&#10;49DIcs4glgMXgq1OShKm7KV0udNWtfS55/EmccL08ywOY0KsHUjUXM4NN8jTUr8utlpufrBRXyHb&#10;f8FqP2RdNLWHxM0Px14N1OPifSvEPhWRZkYdRiNn/XHuBWL4i/4Ly/sT6PuGlaP441f+61jocKKf&#10;+/1xGcfhXzC4Y4glLlWGn9367H174w4XjDmeLhb1/Tc+1q+Hf25v2Lvjv8aP27fBfjD4QeIr7w7o&#10;PiTwrJpXjbxHpUjRy21rBL5kkZZeQ0ySRxpg8lWz8oNU9P8A+C5PhfxtN9m+EX7IPxG8SSMcRpbW&#10;6MzH6QiWuo0j9uX/AIKO+P3CfDH/AIJG/Ea63/6ttRtruH891sP517eU8P8AFOW4h1qdFJuLj7zi&#10;lquzfTdHzuecUcF5rhVQrYhtKUZe5GTfuvul11T8mfT/AIm+Dnw48b/DA/Bzxt4Xg1jw62nx2Umn&#10;6lmUSRIoVcsTu3DaCHzuyM5zzXzT4b/4Ip/se+HNWvGGseO7zQb+4Et14PuPFBTTZCrblDCKNJmC&#10;noWlLD1NXovFH/Bf/wAWnPgz/glvplhuHy/25qsaY+vmX0H9KnT4O/8ABzL4hO7/AIY++G+hq397&#10;xDpjbf8AyqymunB8P8WYOMo0q8YKTu0qi376X180cOYcXcC46cZV6EqjirJum9u13bTyehz837Bn&#10;7YX7POkXvgf9hD9qm10vwnqUkm3w546tBc/2L5jEs9nOsLsCMnCMoB6sS3zV7x+yN+zD4W/ZO+Dt&#10;p8M9Cv5NRvpJ5L3xBrdwP32p30p3STN6DPyqOcKq5JOSfKZv2Uv+DmUp50fw9+Gw7+THq2mflzN/&#10;WsjUfCf/AAco/C8fa/E/7DnhLxLar95tPvrG4kYf7K2upBwfqh+lb4vIOI8dh/ZTq0nd3dmk5NbO&#10;Tsr26X9TnwPFvB2X4pVqdOqrK0U05Rgnuoq75U+tvTY+vaK+G9c/4Ko/H/4Czro/7df7AvjzwHaz&#10;t5E2tWVrMsaseCU89UUkdcLKSOoya2fhX+3T8cb/AElr/wCGugaV8b/C8JzD4g8L3X2bVraMkkR3&#10;1my7klA43LGqHHUknHztThHOqN/aRS7NyVn6Svy38m0z67D8ccP4q3sZuXdKL5l6xtzW80mu59l0&#10;HHU18up+3d+0L4hja28FfsG+MpLoNj/iY3Hkxj6sYhio7/wr/wAFNvjxBu1rxd4W+E+msWX7Bpeb&#10;zUCvUFpF3r7ZSRPda5/9X8RT1xVSFNec0390XJ/gdn+smFraYWlUqvyhJL/wKSil959SBs/Ka+Sf&#10;hy97+yB/wcFfCz4o+Grl7bRfjVpc+ieIoFbak07xGLafbzorCb3dWr3L9m39n+0+AXg2TS73xVfe&#10;Ite1Kbz9e8SapMzz3smMKMszFURcKq5wOT1JryX9t/wdrusftdfsn+JfCmmTXF9b/G6xtf3EZJ8t&#10;5IpX+mEgkb6A+lepwrWp4TiH2NOfNCalG9rX0bTt6pWPC44w9THcJutWhyzg4zte9tUmr9dG720P&#10;2tkjMsbI38QxTLS0S0UqjE5qYc0dK++Pw+4UUUUCIru1W7j8tmx3p8EQgiWIH7vFOowM5oH0Cjmi&#10;igRBdWMd04dnwVqVRhAvpTuT1o2igq4UHpRRQSV2sEa6+1mXnP3asUY7UUDuFNzkbSe1OowBQIq2&#10;2nJbTNMJDzzVoEnrRjvQBjpQMKZNGZkZM9qfRigRBZWaWalUbdu5qej3ooAKiu7RbyPy2fbUtFAE&#10;dvCLeJYg27FSUYxRQAdar3mnJeOrlyGFWKMUDuNUFUVfTAp1GKKBAelVW00Pci5Dng9KtUYoABx0&#10;ooooAQEkYboRVa309YJTLvJzVoADoKAAOlA7goA4FFFFAiOeITxtGTjIqOwsRZIy7926rFFA+gUU&#10;UUCIb61+2Q+UWxzmnWtuLaIRBs4qTrQBjpQMKKKKBFa908XTBxJjFTxqVjVCfuinUdsUFXCg9KKC&#10;M8Ggkqyaasl19p3987atUYooGFIdxGCODS0YFAirbaasEzTeYeTVr6UYoAxwKACmTR+cjR5xuFPo&#10;60AV7CxFkrLv3bqsUYxRQAVDfWou4fKLbec1NR1oAitLf7NAsQbdUtA4ooAKr3unrdMG34qxRQUh&#10;sceyNY/7op1HbFFBIHpVWXTVluftG/vnbVqjFABRRjvRQAh3DkjrVW201YJzMZOtWwAOBRtFAw+l&#10;FFFAhs0ZlRo8/eFQ2FitkGCvuLdasUUAFFFFAEV5bLdw+UzbaLOAWsAhBz3qXrQAB0oGFBoooEVr&#10;zT0uyGZyCPSp1URoseelOxmjFBVwoPSiigkryacstx9pMnQ/dqxQAB0ooG2FJkhsUtHWgSILXTki&#10;eSTf980VZjGKKDRDaKKKDMKKKKACiiigAooooAKKKKACiiigAooooAKKKKACiiigAHSigdKKDQKK&#10;KKACiiigAooooAKKKKACiiigAooooAKKKKACiiigA/CgUUUCaCijnvRQQFA+tFFA7hRRQTgZoLCi&#10;jPaigAoopC4DbTQAtFFFABRRTd67ttADqKKKACiikRt+cDpQAtFFFABRTWfbz6UqtuGRQAtFFFAB&#10;RTXfYMmlBzQAtFFI7bRmgBaKjMjKyqf4jUlABRRQelABRUYmBfZmpAcjNABRRRQAUVGspcMR/Ca8&#10;+/av/aY+Hv7Hn7OXi79pb4q3Xl6L4R0eS9uI0cK9zIPlit0zxvkkKRr7uKBcyPzT/wCC/wB8cbv9&#10;qv8Aaj+FX/BIn4c67NJp99fw+KvjFHp8xxFp8OZLe0nKn5chTLtb+J7VupWsH9uH9kP4nftQ/DDS&#10;PhF8Jfj5c/DvRbdmj1i30yyLLfWuwJHB8joyouD8u7aQcEHFeVf8EnfC3xJ+NviT4jf8FLfj5bIP&#10;Ffxj1yaTTVAP+j6YknCpnkRl0VFB/gt4zzkV9qDivzniDNKjzRKk/wCHouqv10enl8j9l4L4doy4&#10;fnPFJ/7Rq7Np8i+FXVnru/U+Ff2RP+CG/wAO/wBl/wCNGgfHO/8Aj3r2uap4duWuLK1tdNisoHcx&#10;smH+aRmXDnKgrnoeMg/dVFFfP4vHYrHVFOvK72/qx9tleUZfk1B0cHDli3d6t3ffVsCM8V538S/2&#10;SP2YfjHPJd/E/wCAfhPWrmT/AFl7eaHCbg5/6ahQ/wD49Wb+1l+2F8K/2NfBth45+LGna7c2WoXx&#10;tYV0HTPtMiMELlnBZQqYHXPUivCdG/4Lw/8ABP3VJVjvPE3ifTgx5e88MysB9fKLn8hW2FweZ1I+&#10;1w8JNd1f9DlzLNuHqNT6vjqtNP8Alnbr6m145/4Inf8ABPnxnumsfhbqHh+4Jytx4f16eEofUK7O&#10;n/jtc3L/AMEjfiJ4Ht/I/Z8/4KK/F7w3DH/x72Oqar9ugT22I0Kj/vmvZvhb/wAFJf2GfjJLHbeB&#10;f2lPDclxIQI7XU5n0+ZiewS6WNifoK9rtbu3vbeO7sriOaGRQ0csbBlZT0II6iuieYZxhXy1ZS9J&#10;K/8A6Ujho5LwrmEefDQg/OnK3/pDR+W37Wf/AA+Z/YM8Mt8SY/2m28b+ErZwt3q8OmQTSWOSApuI&#10;ZoiyoScb1LAH7xXIz80/8E+v2yf2nP2O/wBqRf8Agpfovha78RaTb+JpLX4jXBQeTfR6gxkuIXKn&#10;9075LxuRtEip1GVP7jfFHw/o3iv4Z+IfDPiO2jm0/UdDu7W+hmXKvDJCyupHoVJr4D/4IPfCvwd4&#10;2/ZD+KPhTxjotvqmi6940m028s7qMOlxbrZwjBz/AL557Hkc19FleeQo5fUrypR5ouKbSSum/Lqj&#10;4PiLg+riM+w+DpYmfJOM5RUpOXLKKXfWzuk+p++n7Pvx6+Fv7T3wZ8PfHn4L+KrfWfDfibTY7zTb&#10;23cH5WHzRuOqSI2UdDhlZWUgEGuyr8Jf+CLf7UXjD/gmD/wUo1z/AIJRfFbxK138OPHusfaPh5d3&#10;TH/Qb+dd9sFJ6CdR9ndcYM6IVxlt37tAg9DX2dOpCtTjUg7pq69Gfm9SnVo1pUqqtKLaa7NAaOfS&#10;im+aPN8nIzirJHd80c+tFFABR170EgCmJMr7gDyKBj8e9H4UUAkcCgLhRTZH25dn6UkEyzJuU0FX&#10;H0UUUBzBRTZpUhQu7YojfeA4bIbpQFx1FFFAcxV1obtIul9bd/8A0E1+f842yuPRjX3/AKxNGunT&#10;ITy0LjH/AAE18A3i4uZV/wCmjfzr4XjLej8/0P1fwz2xP/bv6lLXNb0nw3o114h17UYbOxsbZ7i8&#10;urhwscMSKWZ2J6AAEk+grw39g79jsf8ABYv42H9s/wDaQ0eZvgL4L1Say+GXge8DCPxPdxNsl1G4&#10;GQGhDKVC87iNhOFff59+2/q3xB/bH/aP8E/8EpvgJetDqHjS6ivfiFrEbHbpejofNdWA9Y1MhBI3&#10;YjQZ8zj9pfhH8LPBXwO+Fvh/4O/DfRo7DQfDOj2+m6TZxqAI4IUCKOBycDJPcknvXrcLZT9Rwqxt&#10;VfvJ/D/dj39ZdPL1PK4+4iljcW8soP8Adwfv/wB6X8vpHr5+huabpmnaLp1vpGjWENraWsKw2trb&#10;xBI4Y1GFRVAAVQAAAOAKsocHBqPz4hJ5Wfmp5PFfSH556kilTxRUanaakBzQDCjFRwXMVxIY0ble&#10;tSZoJsGPejHpRTZJBGpdjwBmgB2Kh1DTrHVbGbTNUsobq1uI2juLe4iDxyoRgqykYII4IPBFOtrh&#10;LlN6HvUlAHzb4o/4I9/8EwPGOvv4m139h34em8kk3u1poa20Zb18uHan/jte4fDD4S/DD4J+DrX4&#10;efB/4e6L4X0Gzz9l0fQdNitbeMnqwjjULuPdsZJ5JNdFUdxOlvH5jmrlUqSVpNsmMYxd0ivrXh7Q&#10;fEtk2m+I9Ds7+3Y5a3vbZJUPvtYEVh6f8D/gtpNyL3SvhD4Xtpgcia30C2Rh+IQV00brIgde9Opc&#10;0u5Q1I0jUJGoVVGFVR0px6UVFPeRW7KrnrUgSjpRQPm5FFABSHJNLUJvYhc/Zs/NQBDrWhaL4m0i&#10;68P+JdHtdQ0+9haG8sb63WaGeNhhkdGBVlI6ggg18HftXf8ABv8Afs1eP9bb40fsUa1cfAj4mWu5&#10;7LVfCKbdLuyeTFc2X3fLOP8AllsHqrgAV9+0VcakoppbPddH6rZgvdkpLRrZrRr0e6PxV8Nfte/G&#10;T9m34+WX7Fv/AAUb+HK+FfG13IsPh3xlpgL6J4nUtsjmif8A5ZlzgY6B8qwiPyD6ZX2rof8Ag4k/&#10;ZC0r9pz/AIJx+JvHWm6Ksniz4XL/AMJP4d1GFP38EUODeRqwG7a1uGYgEDdDG38Arxn9kb4wr8fP&#10;2aPBfxcNwss2s6DDJeuv/Pyo8ucfhKjj8K+C4rybC4SnDGYWPKpNxkuie6a7J66eR+zcA8SY3M5V&#10;MFjJc0oJSjLq47NPu07a9b6no1eqfseeBNN8WfF2HxFqumwzr4dt3u7SSWEN5Vw6mFWXI+VtkkvI&#10;5wSO5ryuvpv9hrww9l4N1bxXNFtN9fCGFj3SNev03MR/wGvD4eoe3zan5a/d/wAE+g40xn1Ph2s+&#10;srRXzf8Alc91AxRTZJBEhd+gpttdRXSloj0Nfqx/PJJRRRQAUVHc3UdqnmSU6CZJ4hIh60AOoooJ&#10;wM0AFFQXd/FaOqOD81TL8wz680ALRRRQAUVXbUIVufsx+9VigAoopvPQ/jQA6iq8F/FPOYlB4qwD&#10;mgAoops0ohjaRh0FADqKhtLxLtS0fapqACiioby6W0i8xx3xQBNRUdvPHcRh42/OpKACig9KrXeo&#10;Q2jhHz6mgdizRSK25Fdf4hmloEFFFVm1GNbjyChzuxQBZoo5z0ooAKKMgc4qtbahHPN5IQ+zZoCx&#10;ZooFFABRTZ5RDE0pH3ais71Ls4VMUAT0Uc5xRQAUVFdXK2ozIuee1LbTrcp5iigdiSiig9KBBRVe&#10;7v0tHCsmamjfzEWQD5WFADqKKKACiqsmpRx3HkGPvjOatUAFFFISFG5qAFoqtbajHczeUqfQ1ZGQ&#10;MGgAoops0ohjLkUAOoqvZX6XhIVMfjVjnOKACiioby7W0TeUzQBNRUdrcrdReYoqSgAooqvd362j&#10;BXTPegCxRTYpBLGJVHymnUAFFFVX1NI7jyCvfBagC1RQKKACijPNVotRSacwhDx3oAs0UA5GaKAC&#10;imzSCKNnI+7ziobO+jum2ohH40AWKKOc4oOTQAUVHd3K2sXmuvei1uVuovMX8qAsSUUUHpQAUVXu&#10;7+K0cI4PrU0brIiuh4bpmgfKOooooEFFV5dRijn8k/3sVYoAKKKQnHFAD46Kr2+oRyPIgX7pxRQa&#10;R2JqKKKDMKKKKACiiigAooooAKKKKACiiigAooooAKKKKADPGTRQMjijmgAHSigdKKDQKKKKACii&#10;igAooooAKKKKACiiigAooooAKKKKACkB3dKWjHoKACiiigAozRRQS0FFGecUUEhR14Ioo75oKTCi&#10;jPaigoKMDOcUUUAFFFFABRgZziiigAooooAMg9KAAOgoooAKKKKAEK5NKAAMAUUUAFFFFAAwDDBF&#10;IARxS0UAFBAYYIoooAb5YJBPanUUUAFBGRiiigBvlIDuxzThwMUUUAFFFGaAG+WACFOM1+DH/BZj&#10;9sTWP+Cu/wC3P4d/4Jh/sy67dyfDbwPrbXfxC8Q6fIGt727hys0qsMgxQKzRRluHnkOAQEJ98/4O&#10;Cv8Agsf4l+H07f8ABND9hW+m1j4qeLlWx8V6noMpebRLedSPsUJQ/LdyqwLNn9zGSThnDJwn/BMn&#10;9gHRf2Hfg19n1zy7vxx4iVJ/FepIwZUYZKWsR/55xg8nJ3OWboVA8fOs0hleFbT9+WkV+vovzPe4&#10;ZyGrxFmSp2/cwac3/wC2rzfXsj6D8D+C/Dfw58HaX4C8G6VHY6To9hFZ6faR/dihjUKq+/A6nk9T&#10;Xnn7aP7Rup/sw/Aq/wDH/hXwbeeJPEl1Mmn+FfD9jaSTyX1/IDsUrGC2xVV5Gxj5UIBBIr1imtGj&#10;kMyAlfunHSvyynUiqynUXNrdruf0JXoTlhHRoS5HayaV+XpovLofnZ+y78HP+Cznxp+L3h/42ftB&#10;/G268D+G7bVIry68LzTJG11bbstAbKEbVDLlf353r1xkCv0VoAx0orox2Oljqik4xikrJRVl/wAE&#10;48nyinlFGUFUnUcndynJybfl0XohssEM67JolYejLmvNfih+xr+yl8ZvMk+Jv7PPhHVppPv302hw&#10;rdfhOiiQfgwr0zNFc1OtWpO8JNejsd1bC4XExtWgpLzSf5nxF8Xf+CCX7E/j20nm8AP4i8G3zqTb&#10;yaZqX2m3Vu26K4DFl9ldD715Bpn7KX/BT/8A4Jb6VceOfgJ8VbP4neAtJ3XWreErhZVP2ZTukdLV&#10;3by225JMEhbuVcDFfp5wa8y/bG+Nfhv9nf8AZk8afFrxRdRxw6bocy2sT/8ALxdSr5UEI9S8rovs&#10;CSeAa9nC5xmNSUaFR+0i2lyyV9+z3R8rmPCuRYenPGUF7CcE3z03y2sr6r4WvJo+Tv2iP+CxnwX8&#10;c/8ABPXXviT8KNR+x+Mtdjbw/H4YvLgfa9Mup4yJJiB96NIt7pIBtZgoODuA+V/2I/EX/BZP9l/4&#10;a/8ACN/s6fsY+NtV8OeJLxdSsZbz4V6jdxzvIiqJIpY0XcrKqdyOMivpn/g3I/4Ih6f+0/q9r+3v&#10;+1r4WjufAum6gX8EeGLyM7devYpObuZejWsbjAQ5ErggjYpD/wBC8UMUESwQRKiIu1FVcBR6Aelf&#10;f4XJsBhKE6KjzRk7u+vovkfi+N4lzvNsVSxkqjpzhHlTjpe+7/7e6o/AH9nn/gkz/wAFiP27/wBs&#10;n4X/ALW/7Xfwu0H4Wab4H1zTL9tSvPLt764t7S9W6EaWcc0kolyGVTKIgN3cCv6AAc0DOMGjGOgr&#10;0adOnRpqEFZLZI8upUq1q0qtWTlKTu292wpuxd2/bz606irJCiiigAIzxTVjjTlU57mnUUAFFFFA&#10;CFQx5/KkSNY12oMU6igAooooAbJGkq7XXNKq7eF6elLRQAUZIoooAr6hbxyWkhdcny2/ka/M39pX&#10;42eE/wBnP4UeKPjL41uAljodpLN5e75ribO2KFf9p5CqD3bnAya/Ta5GbeRfVD/Kvxz+J3wV1H/g&#10;pX/wUM8NfsLRLP8A8K78Ayp4u+MV3b/dmUP/AKHppborS5ORndtcuB+7rwM0y3+1Mxw9KXwLmcv8&#10;Ktf79l5s+44XzlZHlGNxC+P3VFd5PmS+7d+SPaP+DeT9inxb4U+HHiL/AIKMftG6JL/wsr41XDXm&#10;ntqCnztO0Jn3wxoDyizbUkA/55JbgAYIr9KKg0zTbDR9Pg0nSrOO3tbWFYbe3hQKkUajCqoHQAAA&#10;D0qevo6lT2k7pWWyXZLRL5I+H97Vyd29W+7e7+bG+TH5vnbfmp1FFZgFCseB2ooHAxQULFBDE25E&#10;2s38Qp/Q4zTFYg89KePc0AwpGUOCrDg9qU8daKCRsUEUC7Yk2inUUUAFNlhjnXZKuRTqKAEVQi7V&#10;HHpS0UUAFRyW0MrBpEyRUlFAAOFwKKKKACozbQGbz/L+b+9UlFABRRRQBV1zRdJ8R6LeeHdf06G8&#10;sb+1ktr60uIw0c8LqVdGB6qykgjuDX4hf8E0dJ1L9nv4j/G79gjXryRn+FvxEuhokdw2XGm3DkxY&#10;9js8zI4zMT3FfuMc9hX4/wD/AAU68JQfsp/8Fwfh58eNIh+y6P8AHjwa2g+JCfuzalalY439A2xL&#10;BfX5W/vVx5phfr2U16CWtuZesdfyuj3uF8w/s3iDD1m/db5Jek9Pwdn8j3HPGRX2/wDALw7/AMIt&#10;8INB0ox7WNis0i/7UhMh/wDQq+NPAvhxvF3jPS/DC5/06+ihbb1ClvmP4DNffMMMcESwwxqqooCq&#10;vYY6V8jwfh/fq1n5Jfmz77xMxlqVDCp7tyfy0X6jnRZFKOODTIbeG3GIU25qSivuj8jCiiigBk0E&#10;c42yrkUscSRLsjXAp1FABRRRQBHNawzsGkXOKcqlRjNOooAKKKKAIjZwGbzynzVLRRQAUY4oooAi&#10;itIon8xR81SjiiigApskaSqUkXINOooAjt7aK2BWIfeqSiigAqO4t4rpPLlFSUUAMggS3TYgp9FF&#10;ABUM9lDcMHkHSpqKAEUbUCA9OKWiigAqFrGB5/PK89amooAKKKKADHGCahhsbeGQyonzGpqKAuFF&#10;FFADZI1lQo/Q0y3tIbYkxLjNS0UAFFFFAEdxbR3K7ZRnnNLDCkC7IxxT6KACiiigCG5sYbpg0mci&#10;pFQIgRegp1HNABRRRQBA+n27z/aCvzVPRRQAUhXIwaWigCGCwggl85R81TdKKKACmyRrKpRxwadR&#10;QBFbWcNqSYh1qWiigAqO5torpPLlWpKKAI7e3S2j8uPpUlFFABUN1Yw3bBpRyKmooAaiCNAijgU6&#10;iigAqF9PtZJ/tDJ81TUUAHtRRRQAY96hisYIpfOVfmqaigLgOBRRRQA2RBIpRuhplvZw2xLRDBNS&#10;0UAFB570UUAR3FvFcx+XIvFEECW6bI1wKkooAKOtFFAENxZxXBVpB0qVECIEXotLRQAUUUUAQyWM&#10;Ek3nMvOc1MOBiiigAooooAZBZwxszAfe60VLHRQXHYbRRRQQFFFFABRRRQAUUUUAFFFFABRRRQAU&#10;UUUAFFFFABRRRQADpRQOlFBoFFFFABRRRQAUUUUAFFFFABRRRQAUUUUAFFFFABRRRQAUUUUAFFFF&#10;ABzmiijntQS0FFHNNdioyBQSOPXOKOaOeKKCgooJx2ppkwwUCgodRRRQAUUU0Pl9u0/WgB1FFFAB&#10;RRTUcs3SgB1FFFABRTWcqCcf/Xojfeu7bigB1FFFABRTZpDGm7bn6UqnIoAWiiigAopryhSoC53H&#10;H0p1ABRRRQAUUzzv3vlbD0zup+eKACvhf/grd/wU58Xfs8T6b+xf+xvDb61+0B49tWOkxtse38K2&#10;Jzv1S7yGVcAHy0YEMRuIIAV9/wD4LF/8FZfA/wDwTN+C0dr4btofEHxZ8XRtbfD3wcsbStLMSE+1&#10;TonzeSjMMLw0rYRf4ivxN/wT+/ZR8dfCuy1z9pH9pbX5vEHxk+Jlx/aPjTWL7DSWm47ls4z/AAqv&#10;G4LhcqFA2xrXk5xmlPK8Lz7yfwrz/wAke9w7kdbiDMFRjpCOs5dl2Xm+n3kf7C3/AATg8C/snTXn&#10;xS8b6/N40+KGv75vEXjTVSZZPNkbfKsBfLKGY/M5JeQ8kgfKPpajNFfluKxWIxlZ1a0rtn9A5fl+&#10;DyvCxw+FgoxXRfm+782FBoornO04D40ftOfBb9nrWPDWk/GLxpBoa+LNRksdJvb0FbfzlTdtkl+7&#10;ECDgMxAz3FT/ABW/aQ+B3wT8BXXxL+JXxO0fTdHtYfM+0yXyMZ+OEiVSWlc9lUEntVL9p/8AZd+E&#10;H7XXwum+Evxn0J7zTpLhLi2nt5vLuLO4TO2WJ8Ha2CynqCrEEEGvhb4j/wDBCH9lz4Wo3xL+Jf7W&#10;euaT4H0UifULbWbeBSsIPMa3G5QpPCjEZY5wASRXrYHD5ViIxVapKMr6pK9+1uz6any+cY7iTBVJ&#10;vCUYTptK0nLl5X15r7rrdNE1t/wU4/4KRftTeMtW179hL9laHUPAumzGKz1DXLHa9zt6lpZJ44t5&#10;6+VGWZQRnJOa57Rf+C8H7R/wN8fXXw6/bM/ZSjs7y32+ZBppm068gB/j8u48xZlPYqyA9QSK9K8B&#10;f8FNbXx5r+jfsW/8Ekv2RdW8balBaCy0aRoGtdPsIkGPtDrguYl+88szRDPLMSefrP8AY5/4NqPh&#10;5eeJn/af/wCCqHjGT4sfEfWbr7df+G7W6kh0SwkJysR2FGuQnA2fJCANgjZRlvsMDlFDEXWIwqhC&#10;3u6vnfm9T8vzbiLH4PklgcxlVq39/ReyXdRutfK19D5b0v8A4ODv2MbzTjdah4Q8cWc+3P2V9Lgc&#10;k+m5ZyP1rzHwh40+Nv8AwcKftgeGP2WPhd4QvvC/we8P6lHq3jO/uG3TCzjbDyzumUWVlJjhhUn5&#10;33FiASv72f8ADvj9gW40mLRJP2H/AIQPZwqBDaSfDXS2jjHoFMGBXdfCz4JfBr4G6I3hr4KfCPwv&#10;4P02STfJp/hXQLfT4Hb+8UgRVJ98V6WDyLLcFW9rTg+ZbXd7eh5OZcU8QZthfq2Jqrke6jG3N5N3&#10;29C74B8BeEvhX4G0f4a+AdBt9L0PQdNg0/SdOs4wkdtbxIEjjVR0AVQK16kJwM4qKScAqgXO44r2&#10;D5/lFooUErnFGaCQooJwM1H5587yfLbpnNAElFAJ7iigAooJIGcVHHMHYqExju1AElFHPeigAops&#10;kmwZxSQTefH5gQr7NQA+iiigAopk0vkpv2Fv92ljfeobHUZoAdRRRQA2Rd6FPXivIP2RP2KvhV+x&#10;tp/i0eAL/VNV1Xx14quNf8UeINcmSS7vLmQ/KhZEULFEvyRxgYVc46mvXJrnym2bCfdaeXw2D6Zo&#10;WmxV5ctug6iig8igkMH0oqH7U4n+z7D/AL3apqBsKKKaDjgL2zQIcc+n40KSp5qCG5eV2QoQBU+R&#10;0FBRJ+NB4OKjDEHGadLKIkZyOgoDQcQQetFQ2l0btN+0rjjmpqCQoz2oqG8uGto/MVN1AE1FNhk8&#10;2NZCvanUDYUFgDig5xxVe7vWtpI08ond1oGWKKRWyuaWgkKOelDdKrG+cXf2URfL/eoGizRQOlFA&#10;gzX54f8AByx8AdV+IP7A1t+0R4H3ReKfgv4usvE2l3cSZdLfeIZ1HoAWhmP/AF7iv0NycZrlfir8&#10;OvCPx3+GPib4LfELS/tOh+KNDutK1SDozwTxNG+09mAbIbqCARyK1o1PZ1VJ/P06hKLcdN+nqfJP&#10;/BNfX9O/aBuPC/xn0qMfYbrw1Hq6qOQjyxqojz6qzn/vivuKvh3/AIIT/syfHn9lX9mrxD8HP2gv&#10;CV5p974T8aahofhu+vIwv9r6TFMZYL2MZJ8pzMyrnHEfpgn7irysuy+OW050o/zSa9L6fhY97iHO&#10;JZ1iqdZ9IQXzteX4thnnFFMnfyomk29ORUWn3T3SMzx7Spr0DwixRRRQIOaO9Q3t01rFvVNxJxS2&#10;k5nhWTZt3DmgZLQTjmihjgZxQIPxoUk81TvtRktpljjWrSEsiuwxlc0FDqKKD0oJDFFU31J1vfs4&#10;i/ixVygbCiikz8pPfbQIXnoT+lFU7PUpLi4aGVeBVwUFMKO+KKjuZTBC0wTdtWgSJM9qKq2F49wG&#10;8xORVqgAo9qKr6hdtbR5VRk8AmgEWOe9FQ2Nwbq3WV0w1TUCCiiqeoX72suyNfrmgpFsNuHSlpkT&#10;GSJSF/hp9BIUUHpVF9TlS78gRcbsY70DReooBJ6iigQAkjOKAQetNOUy5HaqdpqEk9yYWUYzx7UF&#10;F6igDHGaKCQz2oqK7mMMDSqvzVFpt9LdbkkA+X0oH0LVFAOaKBAOuDQTgdKrajdvaR5QDJ9afYXL&#10;3MO6Qc/zoK6E1FFFBId+lBPpVLUNQmtZfLiA981ahkM0KyEfWgrQfRRQelBIUVQl1ORLzyABjd07&#10;1fBoGwoB4yRRSFto3UCFzz0oB9qoWmpTTXHlOq4zxjtV/GDQMKM9qKjupjBE0gHagRJmiqmm3sl3&#10;uWUDK9xVsGgbCgdcGiq+o3b2seYwNx70CLFFQ2Fy9zBvkHP86moGwooqnqOoS2snlxge+e9A1YuE&#10;9xRUcEnnQLJj61JQJhRQelUZtTkju/IxxuxigErl6igHIziigQfhQMdzTeQd7VTtdSlluDC6jGfy&#10;oKL1FAGOKKCQ5zRmo7qVoYWdRkiq+m30t0Sko6dKBlyig8cUUCAnFICc1BqF01rFlV60thcfaYPM&#10;dfm6UDsT0UUHOOlAgPTijNVNRvntWVYl69asQP5sauR1WgqyH0Ue1FBIUVRn1J47vyBF8u7FXh06&#10;UDCj60UA4XgZoEh0feiqdpqEsryKybduAOKKLmiLVFFFBmFFFFABRRRQAUUUUAFFFFABRRRQAUUU&#10;UAFFFFABRRRQADpRQOlFBoFFFFABRRRQAUUUUAFFFFABRRRQAUUUUAFFFFABRRRQAUUUUAFFFFAB&#10;RRRQAUd84oooF5hyepoozziiggDyKNo70UUDuFFGaMigpMKMe9FFAwooooAKMc5FFFABRRRQAEZo&#10;AwMCiigAooooAQru60AFTxS0UAFBzjiiigAAAooooAKDyMUUUAGOMfhXA/tTftCeD/2T/wBnHxr+&#10;0j49RpNK8F+G7rVbm3jYK9yYoyUgQnjfI+2Nc/xOK76s3xl4O8K/EHwvfeCvG/h6z1bSdTt2t9Q0&#10;7ULdZYbiNhgq6sCCKHtoHU/Av/gn98EvjT+2j8fNS/4Ku/tyT3F94i1+5M3gDRrvPkafa8iOaOM/&#10;6uNF+WFeOMyHJZWr72rrvjL8E5PgZ4jXw1Y2ax6M0f8AxJXjjCoIVAAjwOAU4GB2we9cjX5HnGJx&#10;WIzCbxCs1ol2Xl/n1P6K4Vy/LsvyWnHBvmUldy6yb3b/ACt02CiiivLPogoooyPWgCn4g8QaL4V0&#10;G88TeItRis9P0+1kub26mbakMSKWdyfQAE1+Yvw8+D37Tn/Bxj+2RfeDvAHiC58L/A3wLfL9u1e4&#10;hPl2tuzMFl8vpPfTqh2RsdsajkgBi3pv/BSz9qLxT+0r420r/glv+xVMviLx5471ZdM8SSaexaOw&#10;hU75LdpFztOEZpiM+XFG4bkkD9k/+Ccf7B/wz/4JzfspeHv2aPhy0d3JYRm58Ra79mEcmsalIB51&#10;04ySMkBVUk7URFycZr9B4Xyn2NP63Wj7z+G/Rd/V9PI/FOPuIv7QxP8AZuGn+7h8bT+KX8t+y6+f&#10;oWP2Fv8Agnr+y7/wTw+E0Pwp/Zv+HsGnqyqdX166VZNS1ebvLcz4DOc9FGEQcKoFe3MARgiiivrz&#10;89SUVZDUTZTqKKBgeRim7MHG2nUUANKnPA4pSoxwKWigCMo2OaaAwbO2pqaUX0oJt2G0UYPpRQSG&#10;OOaTYu3bilooAOe9FFFACMM0KMLwKWigAooooAa4JHApQoHalooAKDyMZoooAayDPTNLtpaKACg0&#10;UUAJt+fdiloooAKBlelFFADVjVegpwGKKKADtQMgbc8UE460ZoKRIiBRgCjpUase54qTPrQJhQQG&#10;GDR04NFAgwB0ooooADyMU0xoTllzinUUAGOSfWiiigAPIxTdibt23mnUUAFFFFAAOBzSBEHIQZ9a&#10;WigdxMUtFFAgIDDBFIqqn3FxS0UAFFFFADXUOMMuaFRU4UU6igAoPSiigBrQxSMHdMkUoGO9LRQV&#10;zBQaKKCRvlRk7inzetOoooAKB0xRRQAxYIkfesfPrT6KKAuFBAdSjj5TRRQA1IY4h+7TFO7dKKKA&#10;CmvGrrhlz9adRQAioka7UTFLRRQAU1oIpeZY806igdxAu3hTS0UUCA00wRF/MKfNnOadRQAUUUUA&#10;GARg0xIIY23pGMnvT6KB3ADFFFFAhrKr/Kw4pIoY4v8AVptp9FA7gevBooooENliSYYdc0JGkQ2o&#10;OKdRQFwooooAbJBFKQXTpTgAq7UGBRRQO4UHkYoooERm2hZ/MMY3etSUUUAFGB3FFFADY4IY23pG&#10;N1OoooAKayq/ysKdRQBHHBFF/q02/wBak+lFFABTZYklXEiZp1FADY40iXagwKdRRQAU2WCKbmRK&#10;dRQO4YCrtQYFFFFAgPIxUbW0LP5jRjd61JRQAUUUUAJjI5NMS2hjbcsfJqSigdwooooEIVDcEUkU&#10;McI/dpinUUDuGPeiiigQ2SNJBh03fWhEWJNiLgU6igdwooooENeCKQ5dM0qoAMelLRQAUUUUAMME&#10;TNuaMfWn0UUAFABxjNFFABFDEuSEop0dFBomNooooMwooooAKKKKACiiigAooooAKKKKACiiigAo&#10;oooAKKKKAAdKKB0ooNAooooAKKKKACiiigAooooAKKKKACiiigAooooAKKKKACiiigAooooAKKKK&#10;ACiiigAzkcUZ9qBwMUGgmwc9hRyOqmj6U1y25cD60C6DhxQTiiigQZHrRQeRim/NuoKTHUUUUFBR&#10;mimozFuRQA7NFHTgUUAFFI+dpxSQklOR3oAdRRRQAZozTZd4XKDmhd4xkD3oAdQTjrRSN92gBdw9&#10;aKjYSKyhEG3PzGpKACiig88GgAyPWio1Enm+XgbKkoA5n4r/AAz0X4r+ELjwtq6qrMN9pdbctBKO&#10;jj+RHcV8TeLfCuteCPEd14X8Q2phurSTa69mHZh6gjkH0r7/AK8r/ad+Bi/E7w7/AMJBoNv/AMTv&#10;TYyYQvW5j6mI+/dffjvXzPEWT/XqPtqS9+P4rt6rofdcF8SvKsT9Vrv91N/+Avv6Pr958h0UrpJD&#10;K0EyMrqxDKy4KkdRSV+an7kndXR8V/8ABUrwx/wUZ8IRSftB/sifHa4t/D+i6VnXPCNtZ2wkt44w&#10;zyXaGZGE/GdynBUKNoIBx8g/sOWf/BWv/gst8XZPgL4N/aR1q10KzgWfxh4jYx2VjpVoxIBkW0SN&#10;pncgqkQ5Y5yVUMy/b/8AwWh/aEt/gZ+w7r2kWd0yat42mTQNNVG5CyZe4f8A3RAki5/vOvrX2T/w&#10;bi/sX2H7JP8AwTS8L+JNQ0ZYfE/xOH/CVeILiWPEhinUCzh6Z2LbCNgvQNLIR96v0fhilGtl/tKt&#10;OOjtF2V7LufhPH1Sph8+9hh680pR5px53ypt6JK+l1q0dz/wSv8A+CMX7MP/AAS28N3WoeBGuPFH&#10;jzWIfL17x5rMKrcSR8H7PbxjK28O4bioJZj992AUL9g1Hb7ymXHNSV9SfDxjGMbIKQuFODS1FdGZ&#10;Y8xLmgolBB6Gio4ASMuvzVJQAE4GaTcMZoY4XNRSNNuUL93PNAEwOelFIn3aWgApC6g9aH+6eKgz&#10;N52zyxs25oAsUYHpQOlFAEZBzjFBOOop752kj0qvEbiRmWRPl7cUE8pLRQcA4AooJDPOKKbIWAJQ&#10;c4pts0rRZmHNAySiiigQZoqO5aZY8wjmnR7iAXXnFADqCcdaKDyMGgBN3OKXIqC6a5DqIx8vfipQ&#10;OxFBVh1FFB5GKCQzRVfzLn7Vs2/u6sUAFGe+KKQ56Y6UAG4ZwKWq9q1wZGEgwtWBgdBQMKD9aKZM&#10;SEYr97b8tAh+QaA2OM//AFqhtHnaPM9Td6CiTkngUEMOoNMVivBNMvZLlYAbcZbNAWJs+1FMt2la&#10;BWm+9T6BMKM+1B6VVvZbuKRfs6/L/FigC1mijOFy3P0ooEFGecUVVMt79v2bT5frigC1RRRQAm4Y&#10;zilB5ximkNt+Sqtk9407faAdv0oGXM0UD6UUCDPtQDnmo7oyLA7Rj5tvy4qLTpJ5EY3A5B4oGWaK&#10;KKBBQDmq+oPPHGGg606yaVoFMwO49eKB20JqD05ooPSgQfhRn2qnqEl2sy/Z+ntVqIMY1MnXbQUO&#10;oooPSgkKKz3mu/t+3J27vStCgAoJwM0Ujbtp2/hQAuc9KKo2U1610UmJx9KvDPegYUe1FQ3rSrAz&#10;RdcfjQImzRntiqekyzSFjNu/4EKuUDCjPtQelU9UkljC+Tu99ooCxc74xRVfTpJpLdTN196sUCYU&#10;HjtRms/U5btZ9sJ+WgpI0Ac0VHbmQwr5vXFSUEhRz6UHpWbJPfi825ON+KBo0qKB0ooEGfak3DOK&#10;Ry4iJX0rPsJ7w3Gx2J5/Kgo0qKRd2PmpaCQzzjFAORkCob1pEtneL7wHaq+lS3EpYys3/AhQUXs0&#10;E4GaPQ4o9jQSGcdqKp6rJcRophZl/wB2naZJNJDulY/8CoKsWqKKDnHFBIUgNUNUmuVnxEauWxke&#10;3Uyn5sUFElFFB6UEhn2orKluLpbzYJG+96VqAnj6UDaFoz7UU18iMlPvYoBDsn+7RWXZzXjXWHfI&#10;rU570Awozziiob5pEt2eM0CJvwoBrP0qe4lZjIzHj+IVoUDAnFGcc4o+tU9VkmjjXyyy+u2gC52z&#10;RVXS5JZYd0jfTdVqgQUUHOOKz9UnuVmCxNxQM0M+1FR2rSvbqZT81SUCCg8dqD0rNnnvFu9o3feG&#10;FxxQNGlRQpOPmFFAgz7UZ9qa/mLGWQ84rOsbi7N0Udz1oKsadFAyODRQSGecYoByOlR3bSJA7Rfe&#10;29qq6VNcSuTKzEY/iHSgZe/CjNHpQetABn2oJx1qrqjzRxhoSw9dop2mvNJBumz/AMCoCxYooobp&#10;1oEByOooBz2qjqst0kqiFsLjrVm1MrQKJeuKCrEtFFBOBmgkM0Vn3U14L3apO3cK0BnHzUDCgnAz&#10;RTScAhRQIkiOe1FZ9nNetJJ5jdxj9aKXMaIvUUUUzMKKKKACiiigAooooAKKKKACiiigAooooAKK&#10;KKACiiigAzziihiNoooLiFFFFAwooooAKKKKACiiigAooooAKKKKACiiigAooooAKKKKACiiigAo&#10;oooAKKKKACiiigAPSjGaKKBNXCiiiggKKKKADcPWig9KKC0wooooGFFFFABQRng0UUAFFFFABRRR&#10;QAUUUUAFFFFABRRRQAUUUUAFB6ZoooA+bP2uvgR/Z08nxV8JWP7mVv8AicW8f8DH/lsB6Ho2O+D3&#10;JrwIHPav0KvrK01Kzl0+/tkmhmjZJopFyrqRggjuCK+Jv2r/AId6d+zhcal4v1e7EHheGzmv1vpM&#10;7baGNS8iN7ooJ9xjvmvz/iTJXSqfWaC0b1S6N9fR/mfsPA/FEcRR+o4qXvQXut9Yrp6r8vQ/Kb9v&#10;TQR/wUK/4K3fBn/gnnoc0txpdhqEA8ULAxynnf6VecjONljCDu7F2z0r+jDSdK0zQtLttE0Wwhtb&#10;Ozt0gtLW3jCxwxooVUUDgKAAAB0Ar8Q/+DXf4SX37Tf7Xvxw/wCCnXjnQid19LovhiS5Td9mnu3E&#10;84Q/347ZbeLI6LOw6NX7hjjjFfaZfhfqeCp0V9lK/q9X+J+VZljpZpmlfGP7cnb/AArSP4IWigHP&#10;aiuw4wooooAKKKKACiiigAooooAKKKKACiiigAooooAFRnbaoyT2q9BpO4bp5P8AgK0/S7YRxeew&#10;+Zun0rgv2q/2tv2fP2Jvgxqnx+/aY+JNj4Y8M6Wn7y7vGJkuJSCVggjGWmmfB2xoCTgnoCRLZSR6&#10;B/ZVjnmL/wAeNH9lWP8Azx/8eNfz8ftTf8HtPi7/AISK40n9jD9kHShpcMzLb618SL+WSa4Ts32W&#10;zdBFnrgzPXif/Eaj/wAFPf8Aog3wO/8ACe1f/wCWdSVZH9Of9lWP/PH/AMeNH9lWP/PH/wAeNfzG&#10;f8RqP/BT3/og3wO/8J7V/wD5Z0f8RqP/AAU9/wCiDfA7/wAJ7V//AJZ0XCyP6c/7Ksf+eP8A48aP&#10;7KsP+eX/AI8a/mNX/g9S/wCCnYYF/gL8DyueQPD+r8/+VOvo79jn/g9d0TXvE1l4Y/bo/ZYh0Oxu&#10;Z1juPFXw9vJJo7VSQN72VwS5UdTslZsdFJ4JcLI/eT+yrH/nj/48aP7Ksf8Anj/48a574LfGz4T/&#10;ALRPwy0n4yfA/wAf6b4o8L65aifS9a0m4EsM6exHRgeCpwVIIIBBFdTRcLIr/wBk2P8Azx/8eNJ/&#10;ZNh/zx/8eNWaKLhZFf8AsmxH/LH/AMeNH9lWP/PH/wAeNWDyMV+TP/BaT/g5ztv+CXf7VsP7Jfww&#10;/Zut/HGsabplpf8AizUNW1x7KG2W4QSx28ISNy8nlFXLnCjeowTnBcVkfq9/ZVj/AM8f/HjR/ZVj&#10;/wA8f/HjXkf7AP7Znw//AOCg37IXgn9r74ZaZdWOl+MNNklbTb4gzWVxFNJb3FuxHDbJopFDDhgA&#10;w4NeyUXCyK/9lWP/ADx/8eNH9lWP/PH/AMeNWKKLjsiv/ZVj/wA8f/HjR/ZVj/zx/wDHjViii4WR&#10;X/sqx/54/wDjxo/smw6+T/48affX1rpljNqN9MscNvE0k0jdFVRkn8AK/EH4Zf8AB5p4B+IX7a+m&#10;/ByX9lOS0+FuteJotH0/xg2vN/acccswijvZLby9gQkhjGG3Kp+8SMUXCyP27/sqw/55f+PGj+yr&#10;H/nj/wCPGvxQ/am/4PFfCX7Pn7dHiH9nrw/+yc2ueAfB/iq40LX/ABQfEBj1C4kt5jDcT28HllNq&#10;ur7VdsuBnK54/afwr4n0Txr4W03xl4YvlutO1fT4b3T7hVIEsEqB0cA88qwPPrRcLIsf2TYf88f/&#10;AB40HTbJR/qv/HjX5R/8Fpf+DnLT/wDgl5+1Hb/snfCv9nKHx1runaba3/iy/wBW1p7K3tVnXfHb&#10;whI3Z5PL2sWOFXeBhjnHG/tm/wDB3j8Kvgn+zv8ACP4k/AL9nSbxH4s+J3hiTXb/AMP+INWNtb6B&#10;bx3c9myPLEjGd2ntbhV2hRtjDNjcFouB+xw02yI4i/8AHjR/Ztn/AM8v/HjXzX/wSO/4KWeD/wDg&#10;q1+x1p/7UvhfwPceGbpdXudH1/QZroTizvoFjZ1SXavmIUljdW2g4fBGQawv+CzX/BVrwl/wSM/Z&#10;Xt/j3rHw6m8WazrWuR6P4a0FLz7NHPctG8jPLLtYpGiRsThSScAYzkFwsfWP9mWf/PL/AMeNH9mW&#10;f/PL/wAeNfnn/wAEI/8AgvdoP/BYZfGHgPxV8Gl8D+OPBtrBf3FjY6g13ZX1jK5j82J2VWRkcKrI&#10;wP8ArFIJ5C/opRcLIr/2bZf88v8Ax40f2ZZ/88v/AB418Tf8FY/+C9n7Gv8AwSgtY/CHjy5uvGHx&#10;GvbfzbH4f+HZU+0QxkZWa7lb5LWM5GM5duqowBI/Ib4j/wDB7L+3VqmvzTfCb9lP4VaLpfmH7Pba&#10;9/aWo3ATtukiubdSfogFFwsj+lL+zLP/AJ5f+PGj+zLP/nl/48a/mM/4jUf+Cnv/AEQb4Hf+E9q/&#10;/wAs6P8AiNR/4Ke/9EG+B3/hPav/APLOi4WR/Tn/AGZZ/wDPL/x40f2ZZ/8APL/x41/MZ/xGo/8A&#10;BT3/AKIN8Dv/AAntX/8AlnV7w9/wetf8FGbTU45vFX7NnwZv7MMPMt7PTdVtpGGecO1/IAf+Ami4&#10;WR/THJpVq4+QMv0aqd3YSWo3n5l/velfmz/wSo/4Oif2PP8Agof44sfgR8VPDVx8J/iJqTLFo2na&#10;vqC3Gm6xMSAIbe6CrtmJPEcqru6KzHiv07ZVddrDIP61XMS4oxBjsaKku4Ps85RR8vVajqjJgGyM&#10;A0DHaiigQUUUUAHHcUE8fSiigAooooAG5PK0DiiigAoPSiigBMjrS0UUAFAINFFADcKOQBz1NOGM&#10;YFFFA7hRxnJNFFAhoxnAFOoooAKQ46Y/OlooAQMMY9KWiigAJwKRlUjLLmlozQO4ijiloooEB6Ug&#10;2nmlooAKKKKAAYxxTRhSSNv0p1GRQO4AYooooEIxA6k0AKvyAflS0ZoAKKKKAEIB+9QNowAaWjNA&#10;wo/GiigQ0gMfn5oOOlOooK5goPSiigkbhfvbRTh0oooAKaNoJp1FADQkYPyqPwp3TgUZooAKRgMZ&#10;NLRQA2MKo2qtOoooAKGAK4aiigBqBR8q9qdRRQAfU00qGOT81OooHcawX/8AVTqKKBBSfJ1/Wloo&#10;AKKKKAAkdKaMKxI49qdRnnFA7gOKKKKBCMwAwaAFX5VFLRQAUUUUAB25wR2puQCFFOooC4UNjHNF&#10;FACFUYZZc0o2A8D5aKKB3ChulFFAhOOoFLRmigAowCeaKKAHR7RkLRRHRQaIbRRRQZhRRRQAUUUU&#10;AFFFFABRRRQAUUUUAFFFFABRRRQAUUUUAFFFFBUQooooKCiiigAooooAKKKKACiiigAooooAKKKK&#10;ACiiigAooooAKM0U1s9c0AOopF5A+aloAKKKGzjigAzRSDIOKWgAooJIGQKbh92S34UAO5xzRRRQ&#10;KwUUZ4puG8zdn5fSggdRRRQADpRRTFVwxMh3f3aCrj6KBnHNFBQUU1844pIA6p87bqAH0UUUAFFR&#10;zq7D5GxTk6cigB1FFI2dtAC0VGyyMytG2F/iHrUlABRRRQAUVGFk87d5ny/3akoAKKKKACvF/wDg&#10;oR+ynqf7bX7H/jb9mXQ/HcXhi+8U6X9mtNfl0/7ULRt6lvk3KcOgaMkMCFkJ56H2SNZFLGVsjPy+&#10;1SAY4pOKkrMcZSjqmeM/sA/sXfDr9gD9lHwn+zB8N0jlh0Kz3atqiwhH1TUJPmuLt++XfOASSqBF&#10;zhRXs3sKKZLuxhep+77UyUlFWQ+imwK6xhZGy3rTqBhRR+FR3AlaIiI7W9aAJM0UyMscZ7fe96fQ&#10;AUbh60jZxxVaVZXZXVtqqfmHrQBaooFFABRmg9Oar+Xcfad3m/u/SgCxRQOBxRQAUZHrTdxOQtQW&#10;4njkZpjlc/L7UAdHGAqBR2GK/k//AODqD/gox40/a+/4KH61+ztpWrvH4B+Dd02i6Tp8MxMd1qYU&#10;fbb1x037yYV9EhGMFmr+sJelfw3/APBSi7ub7/gof8dbq7lMkjfF7xHuZu+NSnH8qzNCb9gX/gnX&#10;+1T/AMFKPjVD8Ef2W/h+2qXiKsusaxdsYdP0a3J/191NgiNeCAoBdzwqseK/XbwZ/wAGPXji60KC&#10;f4gf8FBNLstSaMG4tdI8AyXMMbdwskl3GzD3KL9K+8v+DV39lP4e/s9/8El/BvxK8P6VH/wkXxRm&#10;uPEHibVCn7yf9/JDbw56hI4Y1wvTc8jdWNfQf/BTb/grl+yD/wAEpPh7pvjD9pXxFfTapr0jp4c8&#10;J6BbifUNR2ffdVLKscS5GZHZVyQBliBQB+UH/EDl/wBZGf8AzGf/AN30f8QOX/WRn/zGf/3fXsH/&#10;ABGw/sH5/wCTWfil/wB9af8A/H6dF/wev/sGNIqy/sufFNVLfM3/ABLzgeuPPoA+efih/wAGQfxZ&#10;0vwvcX3we/bw0LWtXjjJt9O17wZLYQzN/dM0dxMVz67DX45ftd/sfftCfsLfHPVv2df2mvh9ceHf&#10;E+kkM1vIwkhuoGJEdzBKuVmhfB2upxwQcEED+zf/AIJ7/wDBR/8AZZ/4KafBJfjj+y740kvrWC4+&#10;za3ouoRiHUNHucZ8m4hydpI5VgSjjlWODj87f+DzH9l7wN48/YD8M/tTHRLdfE/gHxlbWEeprEBK&#10;+n3wZJIGbqyiZIXAOcHdjG45APjT/gzn/wCCiHjn4d/tVan/AME8/GHiia48IePdNutU8K6fcy5S&#10;w1i2iM0vk5+6JrdJCy9C0CEYOc/0q1/Gj/wbzaheab/wWh/Z/uLGdo3bxlJEzL3R7K5R1/FWI/Gv&#10;7LLieG1ge5uZVjjjUtJI7YVVAyST2AoAdRXwD8O/+Dl7/glP8Tv2wIv2N/Dfxa1ZdVu9c/sbTPFl&#10;5orRaHfX+/y1gjuC27DSfIkjIsbHGGwVJd8Wv+Dlv/glR8F/2vZv2OfF/wAV9YfVrHWRpGseKLDR&#10;TNoum32/Y0Etwrbvkf5XdEZEIOWG1iADzf8A4KEf8HUP7Hn7A37YF/8AskX3wj8UeNLnw3dRW3jL&#10;XtBuoI4NNnZVZ4Y1kOZ5I1YbxlQGBXJIOOg/by/4IM/8E+v+C3fiHwZ+3e/xL8X+HbzxL4X0+4Gt&#10;eEZbZY9e0t4VktmljuIZNsoiZVWQEYXAZW2rjxn/AIKRf8GnHwy/b3/bU1L9r/4XftUN4H0nxxfR&#10;6l4y0H/hG/7QM1ywHnXFnMLiMJ5wG4q6sFdmYEghB9HftT/8FiP+CZH/AAQ70j4e/sNfEPXfEtxd&#10;eHvCOn2Om6H4b0kX0+maXDEsFvNdOzxqCyx5ABLtgttAIJAPr39lv9mb4Qfsb/s/+F/2ZvgN4c/s&#10;vwn4R077JpNq0m+Q5dpJJZGwN8kkjvI7YGWdjxmvnj/gr7/wWj/Z3/4I/wDw+8O6/wDFTwxqvijx&#10;J4vuZo/DfhTRZEjlnihC+dcSSv8ALFGheNehZmcAKQGK/TPwK+OPws/aW+EHh748fBLxhba94V8U&#10;6bHf6Lq1rnbPC3qDgqykFWVgGVlZSAQRX5X/APB3F8Cv2BfH/wCzl4F+JH7U37QmpeAfHWi6ldWv&#10;w/Gi6H/a0+sQyiNrq3ez82L92uyJvPMiCMkD5jIFIB6Lp3/B09+wdff8E8Lz9u6Xwl4kgv7PxUnh&#10;lvhvI0X9oy6o8JnRUkB8swGFWkMxxjaV27sKXfs7/wDB0t+wz8bP2LfiV+114m8F+JPC918L5LOP&#10;WPBVxJDcXl9JeO0doLWRSFkEkiupLbdmwk8YJ/OHw5+xd/wRCuP+DenVvG1x+2/rz6gvxHiv7jxk&#10;/hDZqdv4kFs8UWkppHnZaJrVnP8AryGwZvNVVKKv/BO39jf/AIIq+Kf+CL37RfiTx1+23rk93cz6&#10;Y/i/xJfeCzY3vhaa3kdtLS308Tym8EszyAlZf3oYx/uihagD9VP+CP3/AAcH/s2f8FdPH3iL4O+D&#10;/hvrfgfxjoOlnVYdF1u7iuF1DT1kSJ5opI8DcjyRhkIBxICMgHH3J8SviJ4O+EXw81z4q/EPXItM&#10;0Hw3pNxqetahMCVtrWCNpJZCBknCKTgAk44r8Lv+DQ74A/8ABOjQ/jT8RPix8Gv2nNa8cfFWy8Pt&#10;YQ6Hr3g8aIdP0WWeIyXUMf2m4FwXljhRnDjygQpX94GP7dftEeC/hb8RvgJ408A/HK7ht/Bes+Fb&#10;+z8VXFxdCBIdPkt3W4kMh4jCxlm3/wAOM9qAPzg/Yl/4Ot/2K/22v2wtN/ZGh+Dfi3wvB4r1FtN8&#10;JeJtakgkt7+cg+XHPEh3W/m42ry43MobGSRf8Cf8Gmf/AATT+H/7ZNr+1bpGr+Mn0vTteXWdL+Gs&#10;t5bf2RbXayeYiZ8nzmt0fDLCXzwAWZflP5e/8ETv2Wv+COcn/BYjRbXw1+3l4q8UL4c8RzXfwn0n&#10;Wvh6dJt9dvoSzwCS9M8m4oqllVoYPOZVxtz5TfsN4P8A+Dlz/glV44/bEj/Yy0L4q6w2rXOuf2LY&#10;+LH0b/iRXeob/LEKXIcsVaT5FlKCNj0bBDEA4P8AaD/4NSP+Ccf7RH7Zt/8Atc+JfEXjbT7fXtcf&#10;WfE3gPS762TTdRvXk8yUhjCZoo5XLNIivklm2smcVQ/b/wD+DoX9jD/gnB+1NJ+xhb/A/wATeKm8&#10;JLbWfibUPD0lvb2ukExqRbwxyHMzRxlcqNig/KCcHHp/xw/4OUv+CWP7P37Xtx+xt4/+J2t/21p2&#10;sLpWveI7LQzJo+k3u7a0M8+8N8jfK7IjIhyCflbHzt/wU0/4NRPh5/wUF/bSvv2wfhr+1bL4LsPG&#10;lxDeeNNFl8ODUPOmCqr3FnMJ4wnmIq/K6uA2WDEEIAD1n9t7/ghl/wAE6P8AguzP4I/b60r4meKt&#10;BuPFHhmwuY/EfhFoUXXdLaMPB58NzE/lzKjbA2Ay42urbQB8P/8ABx/+zb/wRS/Yj+DfwR/ZV8Qe&#10;AvHkPjjwt4akh8K/8IHqdqt8NDNzIzyalLdxOsokumuXj2qG8wzEbVyp/Qb9o/8A4K0f8Euf+CC/&#10;g74c/sHeMPEPiS4m8O+FbO00zw/4f04ajeWGmxr5cdzeOWjVWkKM2Ad7HLBApGfMv+Co/wDwRu/Z&#10;q/4OKPAXw0/bk/Zh/abg8P6g/htbTTPFH9iyXlpq2kGWSVYJYDJFJBNDNLN1+YF3R1yAVAPbf+Dd&#10;zUP2GtR/4JieFZP2A9J8QWXhOPVLxNct/Fs0UmqjWhs+0m7eJVjaQr5RBRVXyzHgDoOT/wCDmjUv&#10;2AtO/wCCcVwP2+tH8TX1hN4it08EQ+CriKLVhrGx9rwPOrRKoi83zPMVlKZABYrVX4ea3+wZ/wAG&#10;sH/BOXw38L/jX8WNZ1v+1vEFzcNcafo4bUPEmsSJH9okgthJthiSNIl+eTCKqAuzMM+I/wDBWf8A&#10;a4/4JD/8Fjf+CNl5+0D4r/aa1jwbovhnxhEug3g8Om51fTvEHlsFsZNOEg88Swu/3ZVQL+88wBGF&#10;AGT/AMGiWq/8Ex7nwJ8RrD9krQvGln8Uo1tW8byfEC6t57ubTS7/AGc2jWyJGLcSbt643hypckGP&#10;H6fft+/tX+G/2HP2MviP+1b4nCPF4L8L3F7Z2rtj7XelfLtbfPbzLh4o89t+a/L3/g0K+A//AAT6&#10;8GfD/wCI3xV/Zv8A2i9U8efEq+Ntp/i601zw7/Y8ui6cGZ4EitvOm8xJZFZmnEjAmNV2oVO76K/4&#10;Osbu5tv+CJvxLjglZVm1nQI5cfxL/ats2PzA/KgD+UX44/Gv4l/tG/F7xF8dPjF4rutb8TeKNUl1&#10;DWNTvJi7yyuc4yeiqMKqjhVVVGAAK+7v+CV//BtP+21/wUw8CW/xyutW034a/Du8fGl+IvE1rLJc&#10;aqneW0tVwZIu3mMyKx+6WwSPkf8A4J9/s/af+1Z+3J8JP2cNadl0/wAZ/ELStL1Rl+8LSW6QTke/&#10;lb8e9f3GeE/C3h3wL4V03wX4S0mHT9J0ewhstNsbeMLHbW8SBI41A6KqqAB6CgD8D4/+DHKTy187&#10;/goyu7Hzbfhnxn/wPp3/ABA5f9ZGf/MZ/wD3fX2N+3H/AMHWP/BOT9jD426p8BNM0vxV8R9Y0G4a&#10;21688GwwGxs7lTh7cTzSIJXQ8NsDKrZXdkEDxn/iNh/YP/6NY+KX/fWn/wDx+gDx/wD4gcj2/wCC&#10;jP8A5jP/AO76+bf2/f8Ag0Q/bb/ZQ+GeofF79n34kaX8YtL0mAz6lo+k6PLZawsQGWeK2LyrcBRy&#10;VR9+OitX6O/BX/g8l/4JsfEv4i6b4K+IHw2+IPgfT9QuFhbxJrFjb3FpZljgPMLeVpFQd2VWwOcY&#10;r9aNB17RPFOh2fiXw1q1vqGnahapcWN9ZzLJFcQuoZJEZeGVlIII4INAH8Ckcl/pV8ssTzW11bTZ&#10;VlJSSKRT1HdWBH1BFf2E/wDBut/wUT1z/goz/wAE2/D/AI3+Imqy3njnwTfSeF/Gl3cSbpL24gRH&#10;huyepMtvJEzE9ZBJX8+H/BzZ+yf4L/ZK/wCCuXjrRfh1Zx2mi+NNPs/Ftrp8Me1LSW8VhcIPY3MU&#10;0gxwBIB2r9OP+DIW7uH/AGaPjlYtK3lR+OtNdI+wZrNgT+IUflQB+22sgfu2+tUavaz0j/H+lUau&#10;OxjL4gzQDkcGortJJIWWI/NtqLS4J4IWWb+9xTJLVFFFAATjrRVbUoppocQ9jn60+ximitgJW59P&#10;SgZNRRR+FAgzjqaKo6na3U8q+U309qtxhgiiQncBQVYfRRQelBIZGcZorPe2u/t/mZP3uvtWgD70&#10;DCiimtkqdvpQIduGcZorOsbW6S73PxitEDHFA7BRnHWiob1ZXtmWM/NigRMCD0NFUdMguYgxkG2r&#10;oOQCKB2FzRuA5NB45JqpqcVxKgMS7qBotllbkUVX06OWO2AlP/AfSrFAS3DntSb1U4alrP1K3uJL&#10;jegLLjj2oBGhmimW+Y4FVxzt/Kn0EgTgZppdM7CeacelZctpdG8+7n5s7qCkag9aKFGBRQSFN3oT&#10;gHmiQM8RA64rPsLW5W6DsNuDyfWgpGkeDiige1FBIhYKcmkWRXPyNnFR36yPbMsfWq+mQ3EcjNIN&#10;vy/nQV0L2aKM84xRjJxQSIzonMjYoUgjIYVU1WCaZV8o7gD0p2mRzRQ4lH8XT0oKLVGM8UUUEjWk&#10;jU4Zu9OBrP1O2unn3oNwx+VW7VZFiVXHO2gqxLQTxRQelBI0yR+ZtL/N6U6sqa0u2vCdv8X3q1Ey&#10;FG6gqQtBz6UU2QM0bBfTigkTzI2k2h+V7U/NZdpaXJutzDG3vWoKCugUZAOSaKhv45ZbdliPI5oE&#10;tyRXR+VbpTqo6VFMjs7x7RV7ocUAwpruqcs2KdVPWIZJI1aNd2O1A0XAwYZU0VV0uOaOE+aOrdPS&#10;rVAnuFNMkana3rxTicdqz9Tt7qSYSINwx+VA0aANFR2qPHAokPOKkoJCmmVA2wsKcelZc1rdm7Jx&#10;1YfNQVE1KKRcgYbrS0EhTd6Zxn5vrQ+TGdvpWfZWt0LoMy4w3Wgo0iMUUD60UEhkDk0gkDnjH4VF&#10;eo8lsyx/ex+dVdLguYnZpEKjFA+hoUUc56Ud8YoEIzhR8xpVKsuQ1U9UhnmjUxfMA2Nop2lxyxwY&#10;lGOeF9KCti1RzRR17UEgWwetGc9Kz9UtbmWZXjGeKuWgaO3CyD5ttBViSgnAzRQelBI1pEVtuadW&#10;bcWly12WAz8w+atJc45oKYUUUjdDQSPjIPQ0Vn2VtcJJJ5inqP60VN2aJF6iiiqMwooooAKKKKAC&#10;iiigAooooAKKKKACiiigAooooAKKKKACiiigqIUUUUFBRRRQAUUUUAFFFFABRRRQAUUUUAFFFFAB&#10;RRRQAUUUUAFFFFABRRRQAUUUUAFFFFABR+FFFABRRRQAUbR6UUUCauFFFFBAUY9qKKADpRRRQNMK&#10;KKKCwooooACM8GiiigAooooAKKKKACiiigAx3xRRRQAUUUUAHXqKKKKACj8KKKACiiigAooooAMY&#10;6CiiigApNq/3R+VLRQAUUUUAFGB6UUUAFFFFABgDoKMD0oooA3B0r+Gv/go7/wApCPjn/wBle8Sf&#10;+nO4r+5QdK/hr/4KO/8AKQj45/8AZXvEn/pzuKzND+sj/g3s/wCUM/wD/wCxN/8AbmavwJ/4O6fF&#10;niLxB/wWU8RaHrGqzT2mh+B9CtNJt5JCVtoXtvtDKo7AyzSMfUtX77f8G9n/AChn+Af/AGJv/tzN&#10;X8/P/B2h/wApqfHH/Yq+H/8A03RUAfmrRRRQB+0X/Bk/4n1yx/bk+KnhK21CRdP1D4ZpcXdruO2S&#10;WG+iEbkeqiWQA+jH1r9Jv+DuL/lDF4o/7HbQP/SsV+ZP/BlV/wApB/iP/wBkrk/9L7av02/4O4v+&#10;UMXij/sdtA/9KxQB/P8A/wDBvp/ymb/Z9/7Hj/21nr+yfxLolj4m8O6h4b1RmW21Cyltrgo21hG6&#10;FWwexwTX8bH/AAb6f8pm/wBn3/seP/bWev7JPFeif8JN4X1Lw39skt/7QsJrb7RF96LzEK7x7jOf&#10;woA/lf8A2Zv+COf7Hdz/AMFktO/Zdk/4Kn/DLVdJ8PeO1uobPTYr5dQ1QW9wJV0yO4eAWJu2KiJh&#10;Hcuytu2qzDZUn7Zn/BHn9j61/wCCyGrfs1p/wVM+GeiaX4s8dPe3VjrEN+1/o32q4MsmnSzxwNZC&#10;5Uu0aCW5jZjs3qjNtrvfgR/waZf8FMvC/wC3zoL+Mb7w7YfD7QfHFvqc3xHtfEEcj3FnBdLMHhtg&#10;fPFw6rgBlVVc8tgZPAfte/8ABvl+0Ne/8FYNd+A+j/tQfCJk8beOLjVtM1DW/idp9rrEdrd3LTgy&#10;6bJL9se4VXxhI2EjDKnB4AP6nPB/hzTvB/hLSvCWjSO9npenQ2lq0jbmMccaopJ7nAHNfjf/AMF4&#10;/wDg2g/aA/4KQftpD9r39mb4ueF9Pk1/RrKx8UaR4rmni8ia1jEMc8DRRvuVolQFCFIZCQTu4/Y3&#10;wP4bPg3wXo/hE38l1/Zel29mbqX703lxqm8+525P1rlfjV+1b+zB+zbPptp+0N+0V4H8DTazL5ek&#10;xeLvFVppzXjZxiITyKXwSM4zjIoA4f8A4JnfsS6R/wAE6/2HPh/+x7pPiiTW28I6ZIuoavIpUXd5&#10;cXElzcyIv8EZmmk2KckIFBJOSfk3/g4i/wCCHXjz/grt4P8AAvi74H/ErS9B8beAZLuCCz8Qb1sd&#10;Rsrny2dS8as0UqPEhU7SGDMDj5SPu/4vftP/ALN37P8A4PsviD8dPj94M8HaFqTqmnax4m8TWtja&#10;3bMNyiKSZ1WQkcjaTxz0rqvC3ivwv458O2fi/wAFeI7DWNJ1K3WfT9T0u7S4t7mJhlZI5EJV1I6E&#10;Eg0Afhppf/Bop8SY/wDglpf/ALOmo/tA6IfjBc/EKLxZa3cKzf2LEI7V7T7AzFfMbdHIzmbYMPtU&#10;KVBJl/Zf/wCDSP4o+Dv+CfXxm+Bvxn+PegxfEb4jXGkz+HZ9F8+XTNMOmyyTRLOzKrSea0sisVX5&#10;F2kbjkV+61UvEPiPw94Q0K78UeLNdstL0ywgae+1DULpIILaJRlnkkchUUDkkkAUAfkp/wAG9f8A&#10;wbr/ABm/4Ja/tBeJ/wBqP9pf4o+H9V1688My6B4d0fwrNNJBFDNNDLNcTSSIhLHyEVUAIAZyTnbj&#10;9Rv2iPgr4c/aQ+AvjP8AZ+8X3tza6X418L32iX91ZsBNDFcwPCzpnjcofIzxkc8VD8Ef2mv2dP2m&#10;NHu9f/Z0+PHg7x5ZafceRfXXhDxJbajHbSf3HaB2CN7HGa7YsRyRQB+Bn/BOr/g0T/aE/Zw/bx8N&#10;/G/9oH9oDwnqHgTwPrZ1Kwj8OrcC/wBZaPd5CMjqFtQWKs53yEBSozncMD4T/wDBmv8AHPwF+3Tp&#10;Hi3VP2iPDM/we0PxhFqlvcRmf+2rmxhnEsds0XliNZiFWNpA+0csB0Wv3Q+Hv7XX7Kvxa+I+qfB3&#10;4W/tJ+A/EfizRSw1fwzofiyzur+z2nDeZBFIZEweDkcHriiw/a8/ZS1T4zTfs56Z+0r4CuPiBb58&#10;7wTD4us21WMgZINqJPNBA5I25A5oA/mh/wCChn/BJP8AZHvf+C0XiH4IXH/BUD4Z+HbPx/4+l1PU&#10;tN1WHUJL7Q5L24M81lLPHbtZJOGd1QTXEZ+ZN4UnB/qO8D+EtG8AeCtH8B+HRINP0XS7ewsRLIXb&#10;yYY1jTLfxHaoye9fy4/8FA/+CB/7QHiz/grv4r+FuiftMfCJYviX4+u9a0u68QfFDTbbVra3vrl5&#10;9smmyTC7klQOVCxxsJNoKkZ4/pI1L9oz9lX9lO28H/AD4zftUeDdC1+TSrXT9Fs/GHi6zs9Q1by4&#10;1iEgjmkVpGcryQDliaAPwz/4Otv+CfH7OWoftwaD+0rr/wC3l4F8A654+0izs9W8HeLLbULm5i+z&#10;jyUv410+3uHjt2QKpMqIoeJirtkqn6Pfsq/H3/gnJ/wQm/4Jd/B/4ffHL9tfw7feH73TWm0bxVpc&#10;M9+viK4uJGnnns7ezSaVrdXlwGAIUbdxBOK/OP8A4Ok/+CSnxd+KH7d2n/tb+Dvjv8M7PSPH2kWG&#10;mx6V49+I2naDPZ3NtH5JEP26aNZ4WXY+YyWVmcFehOP+3H/wa3ft5+Mv2Tf2eZP2ePG+h/ETX/B/&#10;gCTRfFGgw+IIoLSBptRu9RSexmnZY5Y/9NaJjlSRDGyghsKAfUH/AAc0fDP9jP8A4KS/8E/vhZ+2&#10;x4O/bt8CeG9F8L6nfHwnreqS3NxZ69FfLALi1jitIpbn7SjWkRKCFmQLIHVOSPj34ef8Eb/2O9U/&#10;4N/vE3xgP/BSn4erfXnxAtfEknjJnu00W2ltbeW2j0d4HiW8F0yXMz7fI80s8YERUbjq/tof8G7/&#10;AO1N8Fv+CMfwr8O+Pvjj4E0fxT4B8eeINe8S6L4m8bW2maXDHq8WnxJBFe3TxwNLF/ZynBYBjcy7&#10;ScfMz4Df8G3P7Wnxj/4Itaxp3wv+N3gzxD4x8SfEyy8VaP4Z8P8AjK3vtHntLWzntTGL6B3tzdMb&#10;hmOGKARIpYHOAD6k/wCDQn9hz4D/AAd8FfET9qj4fftd+F/iZr3iOO30K50vwnDdwJoVrHIZv9Ii&#10;vYYbgSyuAVLRKu2I7Wfc236M/wCDrj/lCh8Rv+w7oH/p0t68g/4Ngv8Agil+1z/wTM1z4j/Gz9rm&#10;Sw0PUvF+l2ukaX4P03VY7wpFFM0rXU8kLNHuyQqKrMQDITjIFev/APB1x/yhQ+I3/Yd0D/06W9AH&#10;85v/AAQv/wCUwH7O3/ZUNN/9DNf2NftI+INV8Jfs7ePvFWhXHk32meC9Uu7ObH3JY7SV0b8GAr+O&#10;X/ghf/ymA/Z2/wCyoab/AOhmv7DP2tv+TVPib/2T3Wv/AEhmoA/hJvLy71C7l1C/uZJp55GkmmkY&#10;szuTksSepJ5qOiigAr+yD/g3E8U6/wCMP+CJ/wABNY8S6pNeXUfh6/s1mmYswht9VvbeFMnssUSI&#10;PZRX8b9f2If8Gz//ACg9+A//AGC9Z/8AT7qFAH4m/wDB5B/ylusP+yS6P/6U31fa3/BkF/ybn8df&#10;+x20v/0jkr4p/wCDyD/lLdYf9kl0f/0pvq+1v+DIL/k3P46/9jtpf/pHJQB+3Ws9I/x/pVGr2s9I&#10;/wAf6VRq47GMviD3ooopkhRRR3oAKMD0oooAKKKKADA9KMe1FFABRRRQAY9qAAOgoooAKMD0oooA&#10;PfFFFFABRjPUUUUAB5oAA6CiigAoHHSiigAAx0FFFFABRgelFFABjjGKKKKACjA9KKKACiiigAwP&#10;SjA9KKKACiiigAwD1FGB6UUUAFGPaiigAwB0FFFFABRRRQAYHpRgYxiiigAooooAMD0ooooAKMD0&#10;oooAMAdBRjHaiigAooooAMD0ooooAKMD0oooAOlFFFABRgelFFABgYxiiiigAowOuKKKADHtRRRQ&#10;AYHpRgelFFABRRRQAYB6ijGetFFABRRRQAYx04ooooAKKKKADA9KMD0oooAKKKKAD8KKKKACjA9K&#10;KKAHJ3NFEdFBcdhtFFFBAUUUUAFFFFABRRRQAUUUUAFFFFABRRRQAUUUUAFFFFABR2B96KDzQAUU&#10;UUGgUUUUAFFFFABRRRQAUUUUAFFFFABRRRQAUUUUAGR2NFNWNVORTqACjntRSFQeaAFopFUL0paA&#10;CjntRQVB6igA570UgUDkUtAAaRS38QpaaY1Zw56igB1FFFABSbhnGaWm+Wu7fQA7FHI6UUUAGfWk&#10;Prml4NNRFQkj+LrQSOyD0NFAAHSigkKM8ZoIBGDTUQIu1aCuYdRR7UUFCMSO9IpbvRJGsq7XpwGO&#10;PTigAoPTrRRQA3LZ5xTgc9KjaAPIshb7tSUAFFFFADQ/ODTqjEAE3nBvapKAQUUUUANJbOKVenWm&#10;JEsUhbeSW/SpF6dKACjpyTRUcqbsru+8MUAPU55BzS0yCIQJsBp9ABSMSDnPFLUd1F58fl7sc0AP&#10;BzS01MAbR2GKdQAHpTd3PUUr5K8VFLbpNKsm8/KelAh+XU5NPoAAGBRQMD0qMMd20HjrUh6dKr+S&#10;gn+0eYd3TbQIsA55ooHTpRQMCeOtMVvRs0pGV2rUMFslvIzh2O7+H0oA6QdK/hr/AOCjv/KQj45/&#10;9le8Sf8ApzuK/uUHSv4m/wDgsr8Itf8Agd/wVO+PHgDxHZNDN/wsrUtQhVs/PBeTG8hcZ6ho50P4&#10;1maH9SX/AAbwX1rf/wDBGP4Cy2kyyKnhKSNip6Mt3OrD6ggivzf/AODq7/giT+1D8f8A4/Wn/BQP&#10;9kj4bav46S+8P2+m+OfC+g2pudQtZbUFIbuCBMyTxtEVRkjVmUxbsEMSvlP/AAa//wDBfD4Q/se+&#10;DLr9gn9tXxr/AGF4Pn1aS+8A+L7xS1rpU07Az2Vyw/1MDPmVZCCqu8gYgEEf0X+FfiL8PvHeg23i&#10;nwR460fWdLvIlls9S0rVIriCdD0ZJI2KsD6gkUAfw6P+wV+3PGxR/wBi/wCLCspwyt8OdT4/8gU+&#10;1/YC/buvrmOzs/2Kfi1NNKwWOOP4caozMx6AAQcmv7mf7W0r/oJ2/wD3+X/Gj+1tK/6Cdv8A9/l/&#10;xoA/G3/g1K/4I2/tHfsMweMv2u/2s/CVx4U1/wAZ6LBpPhrwffrtvrOxEgmlnuk/5Yu7LEqxH51C&#10;NuAJAr1z/g7u1WwsP+CNmu2V1cKsl9480KK1U/xuJ2kIH/AUY/hX6K/E342/Bz4L+Dr34g/F34p+&#10;H/DOh6dCZb3Vdc1iG1t4VA6l5GA+g6ntX8xX/BzR/wAFxvA3/BSTx1on7Mn7LeoNefCrwPftfTeI&#10;XheNvEOqFWj8xEYArbxIWCEgF2kdiMBaAPmn/g30/wCUzf7Pv/Y8f+2s9f2aV/IP/wAGvvwS174y&#10;/wDBZ34WahptozWPg1dS8RaxNziGGGymjjP4zywLj/ar+vigBG54zX8nH7Yv/BCr/grd4l/4Kp+K&#10;PDemfDTVPEGoeLviDd61ofxGj1aP7I9rLeNLHeSTs4aBo0ZSYyA6lNqBgBn+scnsDX8hn7bf7KH/&#10;AAWM1T/gsX4lt734efE7UfilqnxGnvfB/iLS7a7khe0N2WtLi1uUHlxWkcRj6MqQqu1tu0gAH9b/&#10;AIG0jV9A8FaPoXiDUzfahY6Xb299enrcTJGqvJ/wJgT+Nfz1/wDB0D/wSN/4KWftOf8ABReP9oX4&#10;BfBDxJ8SPBeveG9N07R4/Dqi4Ohywx7JYJI92YkeTdN5hAQ+a2SCtf0KeBofElt4K0e28Z3CS6xH&#10;pduuqyx/de5EaiVhjsX3Vqg57UAfy+/8FVf+CI//AAVg8P8A7Hn7M51/QdT+IX/CD/DubQtf0fS9&#10;SW5m8PXk2pXN1FBsZ8yqtvNBAZE3AfZtvCBCf2N/4Nvv2OP2nv2IP+CZeifCT9qyWS11698QX2r6&#10;d4ekvluG0Oxn8vy7UspKhiyyTFFJCmYjrur87P8Ag8p+CX7c/jz4w/DXxp4F8H+Lte+Edn4da2EX&#10;h20nubSy1pp3Ltcxwg7ZHj8oI7jkKyqc5FfoN/wbO/Db9sn4V/8ABLDw14X/AGz7PXLLVP7bvZ/C&#10;WleJt/8AaFjoj7DBFKsn7yMb/OZI3+ZY3QYAAUAH39eXlpp9rJfX91HBDEu6SaaQKqL6kngCviT/&#10;AIL6fsz/AB1/bw/4JW+NvhF+x/rcOpa9d3djfLp9jqcaLrNrbziSa0WXcEywAYAsAxjCk4NeOf8A&#10;B2R8L/2z/in/AME3rDTP2TdL17U9LsvGEV18SNH8MRySXl1pawShCUiBeSBJijSIAf4GI2oSPyj/&#10;AOCev7MH/BYm4/4IvftMaf8ACDwZ8QdP8M63daFJoOgtZ3UN7qsMU8raodOiYCRlMPkrJ5YxIFZB&#10;kgigD6i/4NIv+CaX7ef7NX7Uvjj9o/44+CNV8D+B5vBdxoDaPqsyrJrGoNd20iMIAxwsKwy/vSAc&#10;ybVyGev28/ax+HPxA+L/AOy/8RPhR8KfFR0PxN4l8E6ppnh/WBK0f2O8ntZI4pd6/MmHZTuXleo5&#10;Ar8H/wDgzg+CH7eHgb9p34heM/FvhDxZoHwgm8Hy2mqw+IrGe3tb3XBdW5t/ISUDdNHGLje6jCq2&#10;1uWWv3g/au0v4ya5+zB8RNF/Z21EWvjy78FanD4NujIqeVqbWsgtmDN8qkSlcMeAcE8CgD+Zv/gj&#10;v/wRQ/4Ko+AP+Cq/hDWPEPws1bwHB8OfE/23xV4wur6EwJbqGDrCyuftXmg7Nq7gQ/zYGa5f4A/8&#10;EJ/+Cu/h3/gqh4f8H614A1a31jQfiBbazqvxSOrI1o1vHdiWTUVnMm6VnUFvLwZCWwyjmof+CJn7&#10;Ln/BV3w//wAFf/Ct34f+G3xI0DXtB8TSSfE3V/Emn3kVvDZ4YXIv5ZQFlEgJCqxYyMVK54I5b9nr&#10;9lL/AILL2f8AwWM0K21b4f8AxKj+MFr8SIL7xJ4mubO6NuIhdBri7lutvlNZNHv+bPlshCr1C0Ae&#10;h/8ABQv/AIIef8FYfHv/AAVq8cWfhn4Xatr03jr4iX2teGPH0eqRpaLZz3TSwzSTb91uYY2VShAZ&#10;fLwgI256T/gt9/wRc/4KneN/+ClOpeK9J8Aax8TrXx1/Z8Xh7xdZ3UOx2jtIYXjmDuPsu10c/NhM&#10;HIJya8t/4KRfsr/8Fc9Z/wCC0PjQ2fw4+JmoePtW+JVzefDvXtHsbswtYG6JsZrW4UeXHBHD5YJD&#10;BY9jB8ENXSf8F8/2Y/8Agq7r3/BUe71T4k+APH3ii/1qPTE+H2reFdLu7ixm22sKtHYmFSsTrOJC&#10;yLtYE7iMMCQDvf8AgsH/AMEKP+Cweq+LfhHrVt4C8RfGaPT/AIP+G/DN1eeG7hr9tHv7O1WK4tnV&#10;iGEXmbnFwQFfcWYhs1+6P/BGz4A/F79hj/gmB8MPgX+1z4ptLPxRoOmyrqMd5qqOmnLLcSSQ2fnF&#10;trGNHVPlJUEYUkAGvVf+Cf3h/wDaC8KfsQ/Cnw1+1bqEt18SLHwHpsHjO4uLgTTNfrboJPNkXIkl&#10;B4dwSGcMcnOa/GL/AIPMPgv+3l4/+Jnwx8XfD3wz4o174M2PhpreWz8OWk1xFZeIGupjLLdRwgkb&#10;7f7KsTvwCkgXBLbgD6I/4OzP+Cf/AO2d+3d8APhV4h/Y/wDCGpeM7HwXrGp3HibwloUgkuLwXUds&#10;ttdxxZHn+V5Uy4XLAXBIBGa6D/g1W/YQ/bC/YH/Y88dyftj6Ze+E4PFniiHUfD3gvWpwsukwxQFJ&#10;rmVdxEDTEoChwQLcFgC1enf8GyHw4/a4+Fv/AASn8N+Gf2wNM17T9UbxDfXHhXS/E6SJfWehuIjb&#10;xyJL88Y8zz2VGAIR04AwK4//AIOtvhd+2P8AFX/gmnHpH7Jei+ItUtbPxbb3Xj/SfCscsl3daSsU&#10;nJjh/eSxJMY3dQCAF3MMKSAD9LNH1vRvENiuqaBq9rfW0n3LizuFkjb6MpINfnb/AMHXH/KFD4jf&#10;9h3QP/Tpb18k/wDBmf8ABv8Abo+Hej/FLxN8XvD3ijQ/hHqtrZr4Z0/xLBNDHdaskjeZPaRTAEII&#10;jtkkUBXYxjLFDt+8v+Djj4EeLf2hP+CNvxm8J+B7BrrUtH0e28Qpbrnc8OnXcN5cYA6kW8UxA7kY&#10;HNAH8w//AARI1nTdB/4K5fs66jq1ysMP/C2NIh8xjxvknEaD8WZR+Nf2ieN/CmlePfBmr+BtcjLW&#10;WtaXcWN4o7xTRtG4/wC+WNfwU+DPF3iH4f8AjDSfHnhHUpLLVtE1KC/0u8hbDwXEMiyRyKexV1BH&#10;0r+u7/gj7/wXy/ZJ/wCClXwk0Hw94r+Imj+D/jBb6fHD4k8E61qCW73dyg2vcWLOVFxE5G8IuXj3&#10;bWHG4gH85f7e/wDwQm/4KLfsQfGzVvAU37MnjLxh4Z+3zf8ACN+MfB3h251Syv7XefKZ3t428mUp&#10;jdFJtYHOARyfC/8Ahgz9uX/ozH4sf+G61P8A+MV/c2usaSw3LqluR2ImX/Gl/tbSv+gnb/8Af5f8&#10;aAP4l/gL/wAEjv8AgpX+0h8RLH4afDb9ij4jreXsyo9/rXhG80+xtFJ5knubiNIokHXLNk9ACeK/&#10;r/8A+Ca37IMX7BP7Cnwz/ZGGsrqE/gvw6LfUb6POye8llkuLl0zzsM80u3PO3Fe0/wBq6Uf+Ynb/&#10;APf5f8a+c/8AgoB/wVp/Ye/4Jt/Du48aftEfGPTf7U+zs+keC9Hu4rnWNUcDhYrcNkKTwZH2xr3Y&#10;UAfz2/8AB4rqdjf/APBXaG0tLlZJLP4V6LFdKrZMbma7cKfQ7XU/RhX29/wZBf8AJufx1/7HbS//&#10;AEjkr8I/25f2u/iF+3j+1j43/az+J8aw6t4y1hrs2UcxkSyt1RYoLZGIGVihSOMHAztzjJr+hL/g&#10;y0+CfivwP+wJ8QPjNr+lyW9j44+IhXQ5JFI+029lbJC8q+q+c8sef70TDtQB+wms9I/x/pVGr2s9&#10;I/x/pVGrjsYy+Ia7KilmNEU0cn+rIb8abcw+fC0YP0NRafZG0VlZs5NMC0cYBApO+cUc+tFBI2SW&#10;OIfvG20qOjrlG3VBf2puo9oO33p9nbm2hCFs0FEtB9KKCcHNBJHJNFE22R8U5T8u6qt/psl3LvVq&#10;tImxFQdhigodRRQelBJG1zbiTyjIN3SpBVF9MY3fmh/l3Z6VeHHFBTCkyOrGlprqHQp7UCQ2O6tp&#10;W2K+WqQdeKo2enSW915jvxV4UD6BTZGVF3u20CnVDeQG5i8rNBI6K4guBmKX61J1Oaq6fYyW77pG&#10;XH+zVoZwKCgOB1qOWeGAbpXxnpUhGec1V1Gye5CmMj/gVAFiKWOZfMjfOadVewtXtI9jn34qxQSw&#10;qKW7t4G2PJ8x7VLnHNUb7TJbmfer4oKRcRlZd606o7aIxQqmakoEwqFr62E3k7/m6damPSs59LnN&#10;zkEbS2c0AjRHSigDAxRQIaWAHmN0qNL22mk8pH5/nUkiM8WzNUbXTJYrhZHbAoKNAHNFA4ooJGyO&#10;kamSRsAVHDdwXXMTfhRfW5uovKB57VX0ywltpGeU9PSgpF0YzxSmgetBz0oF1IpriK3G6R+vQZp0&#10;M8c6b4zVbULOW5IaL+Hsafp1o9ohEjfM36UD+yWaDnHFFB5FBJDNeW8DeW781Isqsu5DkNVO/wBO&#10;knn8xe4q1bQGGFYz2oKJKD0ooPSgkha+tll8pm5z1qb6VmyaXM028Ebd2c1ooNq7c0FSFpGKqNzG&#10;lpsqeZGUzQKJHHe28r+SG+b1qbpxWfa6VNFcK5bgVocdqACmySJEC8hwtOqG9gNzAY1PzdRQJBBd&#10;Q3PET9OoqUDuKp6dYzW03mS7f+A1dHpQUwIqOa4it13yN1+6KkJPQVT1KzkuyDH/AA9jQBZinjuE&#10;8yI0+q2m2zWse12+Zqs0CYHpUM13Bbt5cjfMamqjf6fJPN5imgC3HIrr5iNlWp9R2tuYIFRjUlA2&#10;BIHWoWvrdJfKZ+d1THpWdJpczTs4I2lvvUCRo5opEG1QtLQIQnA3NUSX1rLL5SvzUjqzxlM1RttL&#10;ljuFkduKCjQoo5FFBI2R1iUyOeKZBdQ3IIif5qS8tzdQmIfhUGn6fLbTeZKR+dBRd9DQeTRR3zQH&#10;2iOaeGBN8r//AF6WCeO4XzIjxUOo2bXSrsPTjmk02ze1jKyNyfSgC1RRQelBJFLdW9u22WX5j0FP&#10;Rg6CSM1Uv9OluZ/MVvzqzaQtFCI91BRJRRQelBJE93brL5bS/N0xUtUJ9Lle5Mqt8u7PWr4AUYFA&#10;2FGRnJopGAZcZ60AhsF3A7MFfpRVey02SB5Du+9j+tFLUtWLeQelFGe4opmewUUUUAFFFFABRRRQ&#10;AUUUUAFFFFABRRRmgAooooAKKKKACiiigAoox8uaKDRBRRRQAUUUUAFFFFABRRRQAUUUUAFFFFAB&#10;RRRQAUUUUAFFFFABRRRQAUUUUAFFFFABRRRQAUUUUAFFFFABRRRQAgXb0oOOopaaqFT1oAcPWiig&#10;HNBDCiiigQc+tHPrRRQFw5zRRznNGecUFJhRRRQUFFFFABRRRQAfhRRRQAUUUUAGATkiiiigAoKg&#10;9RRRQAUUUUAFBAPUUUUAAAHQUUUUAFG0ZziiigAooooAKbsTOdtOooAKKKKAECAHNGxfSlooA3B0&#10;r8mv+Dk7/ggl4k/4KRaFY/tXfsqWVivxb8L6X9j1HRJmEK+KNOQsyRiToLqIs2wvgOp2FhtTH6yj&#10;pRjNZmh/BN8WfhB8U/gP8QNS+FPxo+HuseFvEmjz+TqWh67p721zbv6MjgHBHIPQgggkHNZ2k+MP&#10;F2gwfZtC8U6lZRk5MdpfSRqfwUiv7ufit+z18B/jtBDa/Gr4MeFfFsdupEC+I9At73yweoXzUbb+&#10;Feef8OxP+Cc//RjXwp/8IWx/+NUAfxJ/8LO+JP8A0ULXP/BtN/8AFUf8LO+JP/RQtc/8G03/AMVX&#10;9tn/AA7E/wCCc/8A0Yz8Kf8AwhbH/wCNUf8ADsT/AIJzdP8Ahhr4U/8AhC2P/wAaoA/iF1jxR4m8&#10;QhV1/wARX19s+59svHl2/TcTXW/s6fsx/tAftbfE2z+Dv7Nvwk1zxl4kveY9N0OxaZo488yyMBti&#10;jXPzSOVVe5Ff2mr/AMExf+CdCtuX9hr4U5HP/Ii2P/xqvTvhn8GvhF8F9IbQPhB8LvD/AIWsZG3S&#10;Wfh7RoLON29SsSqCfrQB8H/8G9v/AARHsv8Agk58D9S8Z/Fyex1P4weOoIf+EovLGUy2+k2iEtHp&#10;9u5AzgtulcDDuFAysak/oN4quNbtfC+pXXhm2WbUo7CZtPhk+684QmNT7FsCtCigD+Qj9ln9vz/g&#10;sZq//BXvw/DZ/GP4j6p8Tr/4oLp2v+Cr6+uJLd1F3tu7Kayb93FbxxCQMNiiFELApsDD+vZdxUbx&#10;z3rGg+HXw+s/F03xBs/Amjx69cQ+XNrcelxLeSJjG1pgu8jAAwTjiv5Zf2vf+DiT/gr74T/4Ka+L&#10;NV8OfGbVfDdj4R+IV1o+n/CuKxj/ALN+zW120AtLi3dSZpJFTDyE79zkoyAKFAHf8HCv7b3/AAU5&#10;+H3/AAWB8b+GL740eOvBdp4b1a3Hwx0nw3rVzaWp0sohtrmFImCzPKcs7HcfMLp0QKP6aP2MvEXx&#10;h8Xfsi/C/wAU/tC6c1n481LwBpFz4ytZI9jRam9nE1yrLgbWEpfK9jxX81P/AAW0/wCC0/8AwUl0&#10;L/gp9qmnaRrk3w5i+GN5ZL4V8NtoVrIUBt4bj7TMZ4mabzi/mAMSoRlAAOSf6Vv2Nviv43+O37I/&#10;wx+NnxL8O/2R4i8XeAdI1jXNLEZQWt3c2cU0sYU8qA7sADyB15oA/EX/AIPHf2of26fg78cfhj4B&#10;+G/xK8WeEfhhqPhma7huPDeoz2cOpaus7CVZpYSpd4ovJKoTgCRmA5Jr9Av+DZr4y/tffHX/AIJW&#10;eGPHP7Yeo6tqWonWr638Ja7r4Y3uqaKjKIJ5Hb5pQH86NJGyXSNTk8Mfu3xf4H8E/EHSf7B8e+D9&#10;L1yx81ZfsWr6fHcxb16NskUruGTg4yM1+RX/AAdg/wDBSf8AbN/YC+Gnwr+FP7H3iO68C6b41bUG&#10;1jxhotsEuIRaCARWEEmCtuCJS7FQHIRQpADggHpH/B2P8c/2x/gR/wAE4NP179lPXda0TTdQ8aQW&#10;fxC8ReHZnju7HTWhl8tfMT5oYpJ/LR5AQc7EzhyD4L/wZsftHftp/HDwL8XtA+OXjrxJ4q+Huh3W&#10;nDwvq3iS/muja6k4lNzbQyyksV8ryXZM4Uspx85r2/8A4NdP29P2of8Ago3+xL420/8AbTvR4z/4&#10;RPxQuj6f4m1jT4y+r20luJXguMKEnaLIBYjcVkXcWPJ9q/4LsftMfFn/AIJuf8EqvGXxZ/Ys8KWG&#10;ga1Z3llp9ndaTo8Ih0KG6nEct6sITy9y5ABZSA0ikg4oA9Y/4K2+Pf2jfhh/wTd+MHj79kyK9Pj/&#10;AEvwbcT6DJptv5tzBgjzpoVwcyJD5jrgE7lBHNfgd/wazftkf8FHPib/AMFSdP8AAQ+L3jbxt4H1&#10;jSNQuvibb+ItWuNQtbS3WB2hvGaZmEMv2nyUVgQX8xl5BOLf/BJ//gvx/wAFYf8AhTH7R0Xifxvq&#10;3xTbwd8H7vxVoOueJLUXcvh2/S8tbcSM+0eZCY7iWTyXJGbcEAKJAeV/4Igf8Ftv+ClXh39p3xt4&#10;chMnxSt/EHgTxJ4g1DQ5tChV4r6x0y5vILlGtY0ZEM0aRNGDsYTYUBypoA/qT1WTUItMuJdJgSW6&#10;W3c2scjbVeTadoJ7AnFfyH/s+/t+f8FjtR/4LAeH4dY+L/xCm+Kd98U4tN17wNdajcLa5N1tubB7&#10;Ld5SW6R7xtC7URdwPAavb/8Agjt/wXv/AOCr3xe/4KpeAPBHxO+P2r+PPD/xK8WppviDwdfWcTWc&#10;FvNuLS2kaIPsvkAeYPLIBWMh9wJr+m+H4c/Du38XSfEG28B6LHr00fly65HpcIvHTGNpm27yMcYJ&#10;xQBtbR6V/Kt/wcW/tuf8FKfh5/wV88YeED8cPH3hHTPDt5Zv8M9J0HWLmytjp7RIYrmFImVZWkk3&#10;7nwxLhkJ+XaP6qaxfEfw6+H3i/VrHX/FvgTRtUvtLk36be6jpcU8to2c5id1LRnPdSKAPO/2A/FP&#10;7QPjj9iX4VeMP2q9IksPiPqXgTTbjxnaz2oglTUGt1MvmRAARSE8vGAArFlAGMV+Mv8AweRftN/t&#10;6fBr4sfC3wN8L/Hfibwn8JdS8NSXX9qeGdQmtBqOvLcyiaCeWIqx8q3Fs6Rk4/fSMMkHb+/Ax2r8&#10;Hv8Ag78/4KQftjfs5fFH4c/ss/Bi+k8M+DNa8LnxDfeIo9Nilk1W/W6mhNoskqMEECJFIwTDH7Uu&#10;7jGQD7Z/4Ni/jN+1Z8df+CUnhvxz+1nrusavqQ8Raha+Fdc16R5LvUdFj8sQSvI/zSgSm4jVySSs&#10;a8muP/4Ouvjl+158Bf8AgmlD4n/ZW8S65oNreeMbWz8d+IPDszw3VlpjpIFHmx/NDHJP5UbMCM7g&#10;hOHIP5o/tAf8F5v+CqOn/wDBEr4I+MPD/jS+8M634n8eeIvDmr/ErR9Khtrm8sNLhsGtFjZEEcLy&#10;G6uEZ41Vm+wNgjL5/RL/AINZv2+v2rf+Cin7G3j7R/2z55vGMfg/xJDpWleMNas0ZtZt57cyS2k/&#10;yhZ3h+TLEElbhA2SMkA8F/4M2f2kv26fjXZ/Fjwx8afGvibxV8L9Gt7N9B1jxNdS3X2PWGdvNtbe&#10;eUlmVocO8YYhCIzhTId37jappmna3plxo2sWUdzaXcDw3VvMoZJY2UqysD1BBII9Kq+FPB3hHwJo&#10;6eHPA/hXTdG0+JiY7HSrGO3hQnqQkYCjP0rSoA/lT/4Lmf8ABuH+0N+w58T/ABD8ff2VPAGq+NPg&#10;rfzTairaTbtc3nhZCd8kF1Eg3G3TJ2TgEBB85UjLflirSROHRmVlbKkcEGv7+iMjBFeS+OP2Cf2I&#10;viXrMviL4g/si/DfWNQnkLz32oeC7KSWVj1ZmMeWJ9SaAP4d4/iV8RokWKLx9rSqowqrqswAH/fV&#10;O/4Wd8Sf+iha5/4Npv8A4qv7bP8Ah2J/wTn/AOjGvhT/AOELY/8Axqj/AIdif8E584/4YZ+FP/hC&#10;2P8A8aoA/iT/AOFnfEn/AKKFrn/g2m/+KrHu7y81C4a7v7qSaZzl5ZpCzN9Setf3Cf8ADsT/AIJz&#10;/wDRjXwp/wDCFsf/AI1VvRf+CcP/AAT+8O3y6nof7FPwttbiPmOaPwLY7l+n7qgD+T7/AIJQ/wDB&#10;Dr9sT/gqZ8QdLufCHgzUPDXwxF8F8QfErVrJks4YVYealrux9ruMZARDtDffZRzX9eH7M/7PHw0/&#10;ZM+AXhP9m74PaSbLw14N0WHTdJhYguyIPmkcgDc7uWdmwMszHvXaWGn2Ol2cOm6ZZQ29vbxhILe3&#10;jCJGo6KqjgAegqagCjrPSP8AH+lUavaz0j/H+lUauOxjL4gooopkhRRRQAdaOnFFFABQRmiigA59&#10;aKKKACiiigAooooAKACO9FFABg5yTRRRQAUEc5oooATBpaKKADnORSYPoKWigA96KKKACkwf8ilo&#10;oAAMDFFFFABR+FFFABRRRQAmD/kUYNLRQAAYooooAKAoHQUUUAH4UUUUABHfFFGaKACiiigAoooo&#10;AKKKKADAPaiiigAo6cCiigAJJ4NFFFABRRRQAADOcUYGc4oooAKPwoooAKKKKACjA9KKKADJPWii&#10;igAowMYxRRQAUUUUAFBGeMUUUAFFFFABRx6UUUAFA4OaKKAAgHgijHtRRQAUZI5FFFAARnrR04oo&#10;oAKKKKAD8KKKKACkC4GKWgnFADo+pJoojooLWxGAwOSad9KKaqlWzQMdRRRQRYKKKKBBRRRQAUUU&#10;UAFFFFABRmijFABRRRQAUZ9qKMUAGaKAMUUAL/B+NJQMgYoFBUQooooKCiiigAooooAKKKKACiii&#10;gAooooAKKKKAEVg3SlByM0BQvQUUAFBYCijAPagAByM0UdOBRQAUjNtGTS0EBhgigA96KPaigAJw&#10;M0hcBttKRng0hUE7qAFooooAKb5g37KdTfLXduoAdRRRQAVGJSxwvapKZ5ODlT1oAVMk7gad06UK&#10;MDFNCsGyTQIUkg+1COHXctBVT1FCKqLtWgTQtFFFBI13CDJpw55/KmvGsgw4pw44AoGFFHPaj5vS&#10;gaY1pNpCk8mnU0wxs4kI+YU6goKKKKAGiRC23eufSnUwQp5nnbfmp9ABRRRQA1XDhtp5FKrFhkik&#10;jhSNmZf4utOoAKazMvzMQFFOpHQSLtYUAJFKsqb1NOpsMaRJtQcU6gApssgjXex4p1NlhSZdkgoA&#10;Ebeu4GnU1F2DaBx2p1ABTJZ0iIVjy3Sn1HJbRSOsjjleaAJAaKKKACoxcoZPKDruqTmovssYl+0B&#10;fnoAloo5ooATJzimR3CTFgh5FSY71HFbRQuXQct1oA6AdKKB0orM0Civxi/4LZf8HRfxT/4J0/tq&#10;Xf7IH7OP7P8A4b8QS+Fbezl8Yax4wkuds8lxAlwILVYJE2BYpEzK+75iQEwuW/TT/gnj+2RoP7f/&#10;AOxp4D/a68PeFp9Dh8ZaT9om0e4m8xrO4SR4pog+BvUSRttbAyMHA6UAfCf/AAc6f8Fl/wBp7/gl&#10;v4I+HXw//ZQsdN0/xF8RG1CefxdqmlpeDTYLM24McMUoMTSu045kVwFU/Lkgj44T/g65/bdP/BI4&#10;/FofDnQ2+LafEb/hD28dtpA/s0xfYftf2wWwIj+14+Ux/wCqGVfZg7K/br9s39gP9kX/AIKC+AbP&#10;4a/td/BbT/GGl6ddG5037RNNBPZSkbS8U8DpJHkcEKwDYGQcCvzv/wCC79z/AME8/wDgkL/wSv0P&#10;9mnwj+wJ4T8WeHPFnixofDfhDVJriOztr9YTJLqU9ykgummCAIGWVZGDBd4UYoA1P+DY7/gtT+05&#10;/wAFRdA+IHwn/aw03T9S8SeALexvYPGWl6dHZrqNvcvKnlTwxARJKrRZDRqoZScqCpLfcH/BUf8A&#10;bJ1j/gn7+wN8Sv2vPDngpfEOpeDtGjl03SZN3lS3E9zFbRNLtwfKR5lkfBB2I2CDzX4o/wDBLD/g&#10;4F/ZY/Yk/wCCaHxY8TfCb/gnz4b8G+OPC+s6THFpvhfULt7DxLPfGeOGa5uLuWa6QQCCUsjSOCGA&#10;jKlmx9bf8EPf+C9mqf8ABbHxf48/Yp/bF/Zs8J2txceEbi9I0NZpNM1TTS6QT2txBcvIwbEy/MHI&#10;YZ4UgZAPlf8A4JDf8HR/7enxc+NfjrwJ+1nouj+PNMh+HPibxXov9i6DFYXGmzaTpdzqP2UGAAPB&#10;KtuYgZA0gdo/nOSDT/4JM/8AB0l/wUH/AGjP+ClnhH4IftH6d4f8QeCfih4oj0az0HQfD0drL4ce&#10;disMsEqfvJY0Yr5nntISgYgqRX7Ifslf8Edv+Cbf7DvijXPG37M/7Lei6DqniKwksNUvri6ub52t&#10;JP8AWW6fapZPLiboyJgMAAcgVl/Az/gj5/wS+/Yb+K2qftdfAv8AZS0fw74qsrO7uv7Wgurq4+xI&#10;0b+d9lhmlaO3LIWX92q8MVGASKAPq7POK8o8UfsJ/sZeNvjfb/tKeL/2XvA2pePrWaKa38XX3hu3&#10;kvlkjAEcnmlcl1wNrHlcDBGBX4vfB3/g81+Injv9t3S/h14r/ZT8P2fwl1zxTDpFrcWd7cNrtpDL&#10;OIUu3cv5MhG4O0SxrxkByeT+/CsGXcO/NAHlHxi/YV/Y0/aC+Ien/Fr44/sweB/FnibSljWw1zXv&#10;DsFzcxKh3Iu91JIU8gHIHavx4/4OIP8Ag4c/bo/YN/bmj/Y//Y9Oh+FdM8K6Pp+oaxq2peHob6XW&#10;XuYVmEKicMkduqEIfLCuXD/OMAV+71fOH7Zv/BJD/gnl/wAFA/GWlfEP9rP9m3TPFOu6Nbi3s9W+&#10;3XVncGAMWEMj20sZljBJIV9wGTjGTQB+Nv8AwUN/4OsP249N/Ze+A/iL9mnwPo/w98R/ETwXNr/i&#10;zXrzR0vx50GpXWntDZR3IeMQO9o8pZ1dwsiKCCpZuK/b5/4OQPjV+0x/wSW+GVj44/Zf8C3vjDxp&#10;4l1ew8QeIPEnheLUtLSTSxa4urG0uleNZ5BeqG3blj2uACHG39w/2k/+CQn/AATi/a3+G3hH4TfH&#10;P9ljQNR0PwHYrZeD7exaawk0q1AA+zxS2rxyCI7RlCxUkZIzzT/iZ/wSJ/4JxfFz9mLQP2OvG37K&#10;Xhub4e+FZWl8N6JarLbPpsrkmSWK4idZldySXbfmQ8tuoA+UP+DVz9v/AF39tX9h7XPBviT4L+Ff&#10;CN18M9ej0zzvBOhR6bp+ppNF5wmNvEBHHPnd5mwBWypAXOK91/4L2ftnah+wn/wTL8dfGjSvhPov&#10;jO6vJLXQ7fRvE2n/AGrTd15J5Xm3UOR5kSjPyEgM20E8179+yh+x1+zT+w78KYfgn+yv8JdN8H+G&#10;47lrlrHT97NPOwAaWWWRmklcgAbnYnAA6ACvB/8AgvD+1B8FP2TP+CZnjz4i/Hr4F6f8StE1A2uj&#10;xeC9WYra6jdXMoWLzXX5o0QqZNy4cFBtIbBoA/Fb/gi3/wAF3fGvwO+Av7RXhLxD+yJ8OdVm0P4Z&#10;3fi6xuvCvge10mK7kjurWy+yajHZoiS2v+mhg2AwCspJ3gr0v/Bsp/wVw8beJv8AgpJ/wzh4q/Zo&#10;+GNnb/Ftb4R614D8A2ejXejvBby3Yi3WyKZrUiIgrIWcHa284IPp3/BrL+1x+xN+0v8AEj4ofsSX&#10;P/BO3wD4H1LxZ4LudQ1C+0Ga/wBQttc0uOaGKbTrn+0ri5lUD7QrqFcRsFbKqwXP6a+Af+Cdf/BM&#10;P/gjz4L+In7bHwG/ZZsdBvvD3hHUdU1a/s7q5vLz7HBC08lvam6lcQBxHtwhQHgHigD2bwH+xH+x&#10;h+z54/1f9oH4Sfsr+C9A8W3UM8t9r2g+GbeG+n3AtIFdFBBfnIXG7PNfgB8Fv+Duf/gob45/4KC6&#10;LNrXhbw7J8K/EXi630pPhrDocf2m0s5rhYVeO8AE73ahgx3MY2bIEagjH0R/wTo/4O6/i1+1h+3x&#10;4Z/Zu+Mn7L/hnRvBvj7xEmkeHr7w/e3LajpcsrFYGuGlcx3CltqtsSLGcjOMH9LPD/8AwRL/AOCX&#10;Hhb9p7/hsTQf2QfD9v4+XVTqkepLNcG3ivixb7SloZfs6Sbju3CMYbkYPNAH1UOnFfzz/wDBZ7/g&#10;5y/4KD/sr/8ABSbxL+zn+zNb+G/DvhH4Z6xHZX1hq/h+O8l8SP5aSSNPJJ80UR3YQQGNsclySMdd&#10;+1t/weLfE/4C/t6+J/gp4G/ZZ8Oap8M/BPjC60LVrq/u7ldZ1D7LcNBPPC4cQw/MjFEeNsgDLDPH&#10;6b/G7/gkl/wS3/4KG+NvD/7X3xu/Za0fxNr2p6XZ31rrUlxdWb39u0SvB9qihlRZ8IVGJVYgAKeB&#10;igD1/wDYc/aRl/bC/Y9+Gv7Ulx4TfQpPHvg2x1qbR3kL/ZHnhV2RWIG9ASdrYG5dpwM1qftA/sq/&#10;s3ftW+HrTwn+0n8D/DPjjTbC4NxY2fiXSIrpbeUjBdN4OwkcHGMjrXa6BoGieFdCs/DHhnSLbT9N&#10;061jttPsLOBYobaGNQqRoigBVVQFCgAAAAV+XP8AwcE/8HDPjf8A4JJ/Evwj+zx8Bvg5onibxp4g&#10;8PL4g1K+8V+f9gstPe4mt4kRIJI3kld7ebPzgIFXht3ABxH/AAdNftdaH/wTq/Yt+F/7KnwK/Zk+&#10;Hs+k+OL7UItOj17wba3umeHoNPW2b/R7SRDCJ3N2NrMrAKsnBJyPkX9m3/g5H+P/AOz/AP8ABFTV&#10;r34R/s4eCfD3jjw38RLTwppviDQ/C8dnoojvLSe6N61nDtiN4v2d1KjEZLxsUIyh/Tf9iT4kfsn/&#10;APByx/wTc0v4i/th/st6XcJpvii607VNDa9nC2OqW8cbNPZ3EbJNGjxTxnhs8lWLYyffNI/4JF/8&#10;E5ND/ZMuv2HdP/ZU8Oj4Y3l99vuvDsnnO0t5xi6NwzmfzwFAEvmbwAACBxQB8Of8Gxn/AAW5/ao/&#10;4Kd3nj74Gftb2On6x4g8F6Xb6tY+NdL0uOz+1wTTGI29xDCqxLIpwUZFXcobIyu4/rlXwB+00/7E&#10;P/Btd/wTx8afHj9k79lWytftGpWdtHpNtfTPNq2oTOYoDdXc7SSmGMNI+MnA3BQC+a8N/wCCB3/B&#10;yH8Tf+Cp/wC0TrX7Lf7QvwN8P+Hdfj0G41nQNX8IyXAtZYYXRZIJoriSRg4EgYOHwcEFRwSAfrjR&#10;XNfGX4oaD8EfhB4r+M/imKaTTPCPhu+1rUo7dd0jQWtu88gUd2KxnHvX4ifsE/8AB4H8Tf2k/wBu&#10;7w38BPjV+zF4b0TwH448SRaNoV9oNzcyanpks8nl2z3BkcxzqXZA+xI9uSRnGCAfvBX82f7cX/B2&#10;R/wUP+Ev/BRjxT4W+Efh/wAM6Z8OfAPjG70STwLqmhpNLrMVrcNDJLcXRHnRSuUYqImRUyoKvglv&#10;TtC/4PP/AB9eftrx+CNY/ZV0CH4PTeJxpn2iG7uG1+O2M/lC8LF/IZgPnMPljj5d+ea+Z/8Agoz/&#10;AMFaf2BLj/grp4g+Jtz/AMEmfh34s0zwj40lsfEGta1qWoQaj4guLWbypb1oIZ1stxaMlRNBKXGN&#10;5ySAAeyf8FWf+Dqf9v74R/toL8Nv2VdC0XwX4V8K2emXGoaP4k8PxXtxrklzZW9263DSDdFEPO2K&#10;IDG5Ubi/zAL+737Dv7Rl3+13+x78Nf2ntQ8LHRLjx54NsNauNJ3Ei1knhV2RSeSoJO0nquDXjPxf&#10;/wCCUf8AwS4/4KT6p4T/AGvPjl+ylpOv6xqnh/T7yw1Ka4ubOSe0aFHgiuUt5USfYhVQJA2AAvQA&#10;V8V/8Fvf+DjXxn/wSO/aI0L9iD9kn9nLwjqLaD4YsbvV5/EUc6WdnbyKfIsrWG2ki27YkUlySo3B&#10;QpwaAP2OorwH/gl/+3Vof/BST9h/wP8Atg6L4Tl0FvFFtcpqGiyS+Z9jvLa5ltp0V8Dem+IsrdSr&#10;LkA5A9+oAo6z0j/H+lUavaz0j/H+lUauOxjL4hk0whQyNTLW8ju/uA0+aFZ0Mb96ZaWUVpu8sk59&#10;aYtCbNHfrQBijmgCG5u1tjh1znpinW9wtzH5iD65pl3ardDDnkelPtbdbWPy1NAaElHNFFAivc38&#10;dtJ5Tqc4zU0beanmL0qvd6ZHdy+azc1YjTy4xEBwKCvdHUUUUElVtUhW4+z7T97GatA55qq+lxtP&#10;5u7jdnb71aHHFABTXkCLuJp1NZN8ew+mKAK9vqaTzeSIzz0NWhnvVW20uOCbzTISe1WhjtQPQKju&#10;LhbdN7VJUdzbi4TY1AiO0v1u2KqhUgZ5qdSSM1BZ2ItPmDbjVjmgr3QOahvL1LTAZSS3pUxz2qve&#10;2S3ijLbSO9AtCS2ukuk3IPrUlQ2doLRNgbd71NQICSBVW51SK2k8pkYn1q1VW70xbqXzPMx+FAyx&#10;DKJUDrTqbDEIkEY7U6gQE45qm+rRLN5Xln72KuVTfSlabf5vG7OKALgORmihQFGAKKAGyyiKMyHo&#10;KrQ6tHLL5fl/jVmSNZIzGaq2+leRLvMufQYoK0LnPcUUYx0ooJI7m4S2i8x6is9RS7coEKn3qW6t&#10;luojGxx71DZacLRi5fcaB6FoE55o5o5PWigOpXvL1LTAK7mb0p1leC7UkKeKbe2P2shg+0jvS2Vm&#10;LRSobOaA0J6OTwKKKBFW71JbaQRKp9/apoJ1nhWVar3OmLcS+YJSvse9WLeH7PEIloHoSUE45ooP&#10;IwaBFJ9YRJ/LCHFXFYOu5e9Un0oGf5ZDtz0xVxEEaBB2oGx1NlkESGRugp1Mli81DG38VAl5lWDV&#10;vNm8op16GrvPeqcGlJFP5jS5A/hq5gDgUFOwVHdXAtYvNZc1JUd1bLdReW1BJDZ6kt1J5Wza1Ws8&#10;1Vs9O+yyb2l3HtVroMUDDnNV72/WzwpXLN0qx+FV7yx+1lSG27e9AIWxvBeJuC4I61PUNnZCzDDJ&#10;O6pqBMOe1VbvUo7aXygKtVVutNNzL5glx/wGgZNbXC3EQkWpKjt4BbxCIdu9SUCAnHNU31eNZvLE&#10;ZIzjdVzrxVN9JDS7ll+XP3aALasHXcO9LSIoRdi9BxS0ANkk8uMyN0HtVWLVo5JRF5Z5q08ayI0b&#10;dxiqsGlCKTzBNkdhigehc/CigUUCGTzLBE0rngVDaakl05QIVxUt1ALmExE9ahstOFmxYvuJoGWh&#10;nGaDnrQM96OemaAIb29js1UkFi3aizvFvE3KuPXNJeWYux9/bjvRZWa2ibQ2aAJ6DnFFBGeDQIq3&#10;Wpx2snlvGx+lTwSiZA4NQXmmrdv5nmbanghEEYjB6UD0H0UUZoEVZdWhjmMWxvlbDNVpWDLuFU5d&#10;KSSfzfM+UnLL61cVQq7RQAUjNtG40tIy7l20ARWuoxzMyqh+XFFNtNNWFnIlPzfpRS940RYooopg&#10;N2tuyDTqKaQ27IoAd9KKDxRQQ9AooooEFFFFABRRRQAUUUUAFFFFABRRRQAUUUUAFGMUUZPSgaCi&#10;jNFBYUUUUAFFFFABRRRQAUUUUAFFFFABRRRQAUUUUAFFFFABRRRQAUUUUAFFFFABRRRQAUUUUAFF&#10;FFABRRRQAUUUUAFFFFACYbdnNL70U0ht+cUAOoo9xRQZhRRRQAUc0UUAH4UZ5xiiigaYUUUUFhRR&#10;RQAUUUUAFFFFABRRRQAUUUUAFFFFABRRRQAUUUUAFFFFABRRRmgAooooAKKKKANwdKKB0r83/wBt&#10;3/g6D/4J4/sNftZXX7JfjfSPGXiDUtDvI7XxfrnhvTYpLPRpmAYxnfIrzuisC4jUgfdBZgVGZofn&#10;d/wdF/Gr/gkfJ/wUOsfB/wAVP2cPiB4k+JOgaXYj4ha94F8ZW2iw3ELRiS3tZhPZ3P2iZYGQ70ER&#10;COieYduE/bH/AIJZ+PP2YviT/wAE+/hX4x/Y48HzeHvhvceF4l8N6Ddf6/T0RmSSCU7m3yrKrh33&#10;NubLZOc18W/8FJ/+Dc39kf8A4LM/Fjw/+3p8LP2ltQ8HTeLtBsbjVtS0fRU1G08R2fkp9mukDyxG&#10;CUwbF3fMpVVygYEnsv2pf+CnH/BOv/g27+Bnwv8A2ID4e8Va/PaeHQ2i+HdF8ia9WxErq9/dyyNG&#10;gMs4lI2j5mD4VVXgA/SCvzV/4OjPid+wX4A/YAsdI/bh+EuveMW1vxMkPgPT/C2qJYaha6isTs1y&#10;l1IkiwosW4NujkDb1Gw5yv2d+w5+2x8C/wDgoR+zboP7Un7O+r3V14d10SJ5OoW4iurK4jbbLbTo&#10;CwWRG4OCQQQQSCCfNf8AgrX/AMEo/gr/AMFb/wBnK3+BnxV8Uaj4c1DR9UGpeFvFGlwpNJp11sKN&#10;uichZonQlWTcpPBDKRmgD8zP+DeX4I/8EaP+Cjn7DPxf/Ym8K/s1eKtI1S7n0+7+IEni7xFFqGqX&#10;cYaX7BeWt9BBAkfkSCUBFgTaX+YOJDX2N8EP+CdX/BND/g21/Zw+KX7bHhODxdqzadoO/WvEHifU&#10;obzUpoDKiwadbCGGCKPzbh4kB2AlmUu+1Rjm/wBkn9h79hP/AINa/wBjj4gftM/Fz4wax4ovtWlt&#10;Yte8TSaSsNzqJDMtpptjZrI4Ul3djukOTl3ZUT5df9lv/gp//wAE5/8Ag5B+B3xP/Ycn8LeKNDk1&#10;Dw//AMTrw34ghiiuZLPzUMd9aSxPIheGdYnwcFXCHDKTQBy//BIn/g5y+EX/AAVF/anb9kzV/wBn&#10;fUvAWvalp93eeFbqTXEvodQW3jMssL4jjMUoiV5BgMpCMMg4z+otzb295byWl3CskUqFJI3XKspG&#10;CCO4Ir8y/wDgkb/wbLfAT/gln+0tdftUTfH7WPiJ4ktbG4s/Ca3ugx6fDpEc6NHNIwWWUzTNExj3&#10;5RQrP8p3DH6b0Afnb8Ov+DXz/glX8L/2wYf2xNA8GeKpryz1z+2NM8E32uRyaBY3ok8xJUg8gTEJ&#10;J86xvM0YIA24AFfP/wAdP+Dxb9mH4P8A7Zmq/s96d+zZ4h1vwT4f8Sy6LrHjuHV4opWkimMM1xBa&#10;FD5kKsrFd0is6jOBnFfskRnrX8q/7avww/4IDL/wWh1jSNT+OfxQs/AsvxAb/hPLHw/4YtptIt9U&#10;Nz/pcMN49wJ1tBPvEhS3kKjeImZdhAB/U7oGuaZ4m0Oy8SaJciaz1C0jubOZR/rInUMrfiCDVus/&#10;wpbeHrTwvptr4TEP9lxWEKaZ9nbMf2cIBHtPdduMe1X2JAyKAFopu80bzQA6vNf2vP2Sfgf+3J+z&#10;94g/Zl/aJ8Ltq3hXxHCqXkMM5imhkRg8c0Ug5SRHAZW55HIIyD6RvNG80AfHX/BL/wD4IZfsPf8A&#10;BJrXvEHjb9nG28T6t4k8SWf2K88SeM9TguryGy3rIbWIwQQpHEXRGb5CzFFyx2jH1t4u8J+G/Hvh&#10;TU/A3jPRLbUtH1nT5rHVNNvIw8N1bSoY5InU8MrIxUjuDV/eaN5oA/Pz9kP/AINnf+CY/wCxb+1Z&#10;D+1z8LtA8Yajrmm3kl34Z0XxJr8dzpmhTNkCS3jWBJGZQSFM0ku3qPmAI/QWm7zRvNAH56fHf/g2&#10;I/4JcftEftg3X7ZHjvwx4sj1TVda/tbxB4R07XIo9D1a8L75JZoTA0w8xvmdY5kViTxyc/oTa2tv&#10;Y28dnZ26RQwxrHFFGoVUUDAUAdAB2p280bzQA6vkf/gqB/wRT/Yq/wCCtEPh+9/aWsfEOma54YR4&#10;dJ8UeD9QhtdQW2dtzWrtNDNHJFuywVkJVixUrubP1srknFOoA/M/9sv9sn9i/wD4Nbf2Jfh78Dfg&#10;p8DtV8QL4i1K+Tw3oLawsc1/LEInvb+8umQ/NmaAHanJdQqqq8cV4d/4Ozv2UtW/4J16t+2lffBX&#10;XIfFWkeLrfwzN8NY9SjaSS9ngeeKYXW0L9mMcUx37N4aJl2dCfp3/gsp/wAEafg1/wAFifhD4d8D&#10;+PviDqHg/wAReDdQnuvCvirT7FLv7MLgRrcQyQM6ebHIIojgOhDRqQcAg/Pfhz/g1K/Yu0b/AIJy&#10;ar+wxqHxO1668Rat4mh8Rz/FOPT4o7tNShjaKHbalmT7MsUkieSXJPmufMDEEAF39gb/AIKYfsY/&#10;8HM/7PPxM/ZB+PP7PV9oFxY2Ntca74YuNWFwsls0v7m+s7pFRklimRc5UFWZPvqxA639nn/gl7/w&#10;TJ/4N1fgv8Tv25/DC+LtVk0bwzNNq3iHxVqUN7fpaBlKWFosMMESGabyowSu5mKBn2jjqv8AgjB/&#10;wQr+Bv8AwR10PxPqnhf4k6h468aeL1ig1fxVqGmrZLHZxMWjtYLdZJPLXedzMXYuQvQKBX1b+07+&#10;zl8Lv2uv2fvFn7NPxp0dr7wv4y0aTTtWhjk2yKrYKyRt/DIjhZEbBwyKecUAfmB+wV/wdW/su/8A&#10;BQD4r+JP2cPjn+zffeBdJvPCes39vf3usR6jbX1jaWU1zdwXCCNCjG1imbA3qdpXPIz+ev8AwRw+&#10;P/8AwRAj/wCCxHhrUvBv7JnxJ0A+IPFjWnwvvPFvja11LS9I1Kdytoxs47SOSMlmVIy88/lM6k9N&#10;6/o5+wZ/wa2/sb/8E4fiX4t/ad+Nf7QepfEHTLPwnq9na2etaLFp1ppOm3NpNDey3DJLIZ3+yPLH&#10;vHlqAznaSRt/Nn/gjP8ADz/gh7H/AMFltAPhr43/ABO1OzsfFck/wfs/GnhWzs9On1OOQtZ+fcx3&#10;TySEEBod0MW9xHu2k7CAfr3on/Brx/wSp0H9sVf2x7TwX4okvIte/tqHwJca5E/h6O+8zzRIIDB5&#10;xUSfOIjMY88bNvy1L+0J/wAGw3/BLT9pT9rm4/a/8d+E/FlrqWqat/afiHwnouvR2+i6xdltzyzR&#10;eSZlMjcuIpo1YknGSc8xoX/B1v8A8EyNd/bKj/ZLhbxZBYzeIv7Dg+I1zp8S6O955vlBv9Z5ywGT&#10;5RMUAx8xAX5hP+0d/wAHU/8AwTV/Zq/bAvf2TPE0Pi7VU0PWP7K8TeNtF02OXTNMug2yVcGQSzLE&#10;2VkaNDyrbA+OQD9JtJ0rTdA0q20PRrGK1s7O3SC1toECpFGihVRQOgCgADsBX8/f/B2L8YP+CWkX&#10;7YnhPwH8cPgB488TfFDSfDNtL4g1zwL4wttGWPTZJJGt7S4NxZ3QnkxvcYRCqyD5+QB93ft3/wDB&#10;z7/wTv8A2EP2hLX9nfxFZ+KvGmoR2trda/qXg21gmtdLjuIkmiBaWVPOkMTpIVToHUE7sgfnP/wc&#10;+6//AMEfvj98cPhf+0BN8cvHFv438ZeA7DUrybwH4XttSt7zQJMtZXFwtzc2xhuCpcKAzEooDquF&#10;JAPpbxD/AMHHf/BP3/gmT/wTt/Z/0b9i/wDZm1jWNJ8WeFrm40DwXNqyWn9hwW95Lb3X2u4KyGSd&#10;rxbjlVPmEM5IDDP6Ff8ABKT/AIKc/CH/AIKv/srQftK/Cnw9faHNa6tNpHiTw7qTh5dMv4lRzH5i&#10;4WVGjlikVwBkPggMCB8Cap/wb4/8E1v+CsP/AATZ+AWu/sZfHTXvCek+E/DU9v4Z8ZS6RHez6jBN&#10;dSy3kWoWxeL/AEgXhnJKSKI2LqAy7cfoP/wS9/4Jr/BP/gld+y1Y/sy/Ba+vNTVr+TU/EXiLUlVb&#10;jWNRkVFe4ZF+WMBI441jXIVI1BLHcxAPfNZ6R/j/AEqjV7Ws4jx7/wBKo81cdjGXxBRRk54FGR2N&#10;MkKKKKACignigEntQAUUUUAFFJmlzxQAUUUUAFHOaOveigAooozQAUUm7jIpee9ABRRRnjNABRRz&#10;jpRQAUUUAk9VoAKKMjpRQAUUUUAGfaigHNFABRRRhuwoAKKKKACijPGaTcf8mgBaKM0UAFFGTnAF&#10;GT6UAFFFHPYUAFFGT3FHNABQfpRRzQAc+lA44oJI7UZ4yaACiiigAoo59KKACiikycZxQAvOelA+&#10;lAz3FBBHUUAFHIOcUUDk4FABz3NFJu5wMUtABRQSaOfSgA5NFBBHUUUAFFHPajJ9KACijPGaKACi&#10;ijnrigAooooAKKM8cUm76fnQAtFGaKACijNGT6UAFFJuOcYpST2oAKKCSO1AOaACiijNABRRntRm&#10;gAoooJwM0AFFGSOoooAKKKOvIoAdHRRGcjNFBothtFFFABRRRQA07t3FOoprsVIOaBDqKQMp5zS0&#10;EBRRRQAUUUUAFFFFABRRRQAUUUUAFFFFABRRRQAd6KAD1ooLWwUUUUDCiiigAooooAKKKKADPOMG&#10;ikG7uKWgAooooAarhjgCnUYA6CigAoLYBJHSig5xxQAisHXcKWgDAwBRQAU2RwgyRTqGUMMEUAID&#10;kZHelpFGO1LQAU1nCkAjrTqQjJ+7QAtFFFADWYoOmaQTAyeXtP3c0rgt0poV/wC6PrQIkByM0UDg&#10;YooGBqNJg+7A+6cVJTSpIwFoAcDkZopse4LhhTqAGs+3tRFIJV3gce9DKc5FEYKjBXFAA27Py06i&#10;mtvzxQASSCNN5B64pynIzRgHqKMDqp60E2CiigdeaCRryBWVTn5jTqCM84ooGFGfaiigEyPz187y&#10;MHNSU3b824qKdQXcKKKKAI4pxK7KoPy8c1JQFVei0UAFNdwiliOgzTqCobqKAGwTLPEJUHB9adSK&#10;oQbVXFLQAUyedbePzXBx7U+kZQ42suRQAK24AgdRmlpFUL0paACoprtIGVHVvmOOKlOccVH5Qb76&#10;96AH7hnGKWkHHRaWgAOe1Qi6Hn/Zth3YzntU1N8tN/mY5oAdRRjnNFACbh0qOC6Sd2VA3y+tSEe1&#10;IkapyqUAbw6V/MB/wXX/AGB/+Ccdp/wV91u31r/gpdpPgu48fa5BqPjrQ7rwbe6o3hW6uNvm+ZcW&#10;37rD/wCtEblWiEg34XDH+n8dK/mF/wCC4P8AwRz0XUP+CuOuz2X7fnwX8Pj4veIl1VdK8ceLTZ6j&#10;oslxt3pcRhHAQvkxMzJvUqByKzND+j79lz4U/DT4G/s3eBPg78G9X/tHwn4Z8J2GneHdRN0s/wBr&#10;s4oEWKfzE+V96gPuX5TuyOMV+d3/AAXu/wCDdXWP+CtXxf8ACv7Rnwb+NumeD/F2j+H10HWbfX7O&#10;WazvrKOaWaF0MXzRyo08oPBDqy/dK/N+hf7JnwM0z9mT9mH4f/s8aN4ll1m18E+D9P0WHVplAa9W&#10;3t0j87AJ2htu4KCQAQMnGay/2p/25P2RP2I9B0/xL+1h+0F4b8C2mrXHkaX/AG5fbJLtx94RRKDI&#10;4XI3MFIUEZIoA87/AOCR/wDwTj8P/wDBLL9ijQf2UtI8aN4jvre+udU8Ra79nMKXmoXBXzGjjJJS&#10;NVREUEk4TJ5Jr0L9s39t39mb9gD4K3X7QH7VXxKt/Dfh22nS3hkaF57i9uH+5BbwxgvNIcE4UcAM&#10;zEKpIi+KH7fP7FfwY+BGnftO/E39p/wXpXw/1hUbRfFUmuxSWmpbhlVtmjLG4YgE7YwxwDxwcfAH&#10;/Bw78CfgH/wVn/4Jh+Hf2hvgZ+2l8OdK8PeDfEB1jS/FGu+Iki0XUleJoJLVp1yY7gErtQqX3AoV&#10;BbgAv/8ABQr9pP8A4JU/8Fy/+CP/AMQvFWmftiW3hHwz4M1K21G48Ratp0sd14e1WIsLdLiwYCWZ&#10;Zw7xKseTIXPllmQgfJX/AAas/BP/AIJ5/s4av8XP22T+31ovibWvCfhOS11jS5tButHTQNHMiyzX&#10;8ouwGuFkMUagxjCbSpJZ1A83/wCCcH/BubqH7WP/AASx+LFz8OP21fAHiDxd421rR5vDdv4R1Z7z&#10;SrGXTWnc2+oSBVdJZRcuAvlgxbUf5wxA9F/4J+/8GmH7VHgz4GfHTw1+1F8X/D/h3WviF4A/4R3w&#10;nZ+G9QkvI4p0vra+S5u3CKPKMtnChjXLFJJDwQAQD9Sf2Jv+C5//AATS/wCCgPi7xF4C/Z5+PTPq&#10;3hnTptSvrPxDpE+mGWwiz5l3EbhVV4kAy3IZByygc1W/ZO/4Lz/8Ew/22P2j7n9lb9n/APaBbUPF&#10;iNMNLjvtFubO31nygTILSaZFWYgKWC8FlBZQwBNfmD/wSp/4NUv2tf2f/jH41+Iv7XvxS8MaBo91&#10;8NfEnhjSf+EX1Z7qad9V0y405rlyUQRxxRXEkgBO4uE6YJrwj/gh9/wRt8OWv/BXLQJ9V/b7+Dfi&#10;Nfg/4k/toaT8P/GBu9S1qa0YtGkMZjUGISBTMVZ9qhlPLZAB/T0RkYIr+Vb9tP8A4Jo/8EsbT/gs&#10;xrHwKn/4Kh6ToPhvxB4+8/xBp83hS7u20O6ubjzJ9KbUIx9lD+Y7RiVyFhyBL8yNn+qnrX84/wC0&#10;p/wZ+/tq/EP9vHxF4o+Hvxh8ISfDHxT40udXPibVL6VdRsLW5uTM8T2wQmWZA7KGVwrlQxKbiAAf&#10;0TeENC0jwt4V0vwx4e/5B+nafDa2P7zd+5jjCpz3+UDnvWg/Ss/wZ4Zt/Bfg/SfB1ncyTQ6TpsFn&#10;FNMcu6xRqgZvchea0H6UANzXPfFT4r/Dj4I+AdS+KHxa8Z2Hh/w/pMPm6hqupTCOKFc4HPckkAKM&#10;kkgAEnFYH7Uv7Qfhj9lP9nzxZ+0R4y0u8vtN8J6S97PY2AHnXByFWNc8As7KNx4AOTwK+Hfgn+1P&#10;8Mf+Dif9l74m/sx+KvAmrfDO/wBHl0+6S8s9TGpxrulke3myYoQ2HhIeIgZB+V+69NHDyqR9pL4E&#10;0m+xlUqKMuVbvZH058cP2/fA2nfsJ+Lv2zf2T7nT/idb6Jpkkmmw6XK7xtOGVSJlUCRBHvDuhCvt&#10;H8Odw4v/AIJYft+fHn9vP9jzXPjb45+CljpfirSb+8stNt9PaW20/XJEhEkRiM7O0SlmETEu4BBb&#10;PJVez/4Jt/8ABPTwR/wTl+AFx8FfDnjm88UXGp6tJqOtaxfWi263E7IseI4AziKMIijaXck5JbkA&#10;VP2Wf+Co37IH7VX7QPif9lz4LaxqA8QeFY7iR0utK8i2vY4Jlhme3cE7gruvBClgdwBAJGso0/Zz&#10;jShzJO/N2XmiE5c0XN2v08zlP+CSX7Rv/BQH9ojwV401L9vL4LHwleaXr6weHnk0GXTWuIypMsYi&#10;kYl0jbaBKPvbiMsQTXoH7Jf/AAUJ+Fn7YHxg+J3wa8CeEPEOm3/wv1r+ztVudYs1jhu28yWPdEQS&#10;R80LfKwB2lT0NX/DP/BQn9mXxf8Atk6x+wjonie+f4gaHp5ury2fTJFtWxEkrRJN0aRY5FYjpjIB&#10;JBA9mstJ0vTri4urDTLeCS6k33EkMKq0zYxuYgZY44yayrSjzScoct0muiX+dy4XskpXtuWDntQM&#10;9681+B3wq+Nvw98c+PvEPxT/AGgbjxjpPiTxALzwjos2jx2y+HLPZg2qupJm5xyQPu5xljXpQORw&#10;awklGVk7midwoooqRip96n0xPvU+gDxH9vD/AIKJfsmf8E2/hNB8Y/2tfiUNB0u+vfsek2tvZSXV&#10;5qNxjcY4IIgWcgcsxwqjG5hkZ890P/gtv/wTS1/9ii7/AOCgFr+0fZx/DnT77+z724uNPnW/i1Dj&#10;Fj9j2ecbg5BChSCvzg7AWHyL/wAHav7BmkftYfswfD/40Xn7SHgn4fXHwz1bUFjj8e60bGz1WO/S&#10;2DxRuFZmuFNohRArFlaTpXxv+y3/AMG23jD9pr/gi9qemfAr9rvwF4s8beJviPaeJ9Pbw/rj3OgC&#10;O0tZrX7C86puS5xcyuzNGNpEaEDBagD9sv8Agn//AMFPP2NP+CmvgPUvHn7I/wAUf7aXRLpbfXNJ&#10;v7KSzv8AT2YEoZYJAGCOAdsgyjbWAOVYD2rx5478HfC/wTq3xH+IfiWz0bQdC0+a/wBY1bUJhHBa&#10;W0SF5JXY8BVUEmvyj/4N6v8AgjL8Tv8Agi5o3xQ/al/bk+L/AIV0e41vQ4LKazs9YH9n6Rp8Ehmk&#10;ubq6kCJuLbQABhFVvmJfC/V3xt8dfsa/8Fyv2E/i5+yx+yj+1x4b1x9e0KTTbjUvD9/5kul3QdZb&#10;eSeA7ZPIaWJATgLIm8Kx60AYfwH/AOCxX/BKr/grPa/EL9j34VfHaa6m1Lwjqdlq9jrGk3Gltf6V&#10;JBJDdXFtJOiq6rG7MejqvzFcAkfib/wR5/4J3f8ABMzW/wDgsLofgq1/4KVaT41tfBXiiTUfBej2&#10;/g+/05vE15ZyF4Ilup1EJ2MgkIQnzhGfLyp3D6M/4JS/8Go37X/wF/aZ1j4mftafEvwzo/h6Dwdr&#10;+h6b/wAIjq0l1dX0mpabcad5vMaCJEjuXk+Y7iyqMdTWN/wTs/4NKf20/gL/AMFBPB/xe+PnxR8J&#10;W/gHwD4qh1m31Tw5qksl9q5tpPMt40iMa+QHdU3lmOF3Abjg0AfNngj/AIJh/wDBKe//AOCzUX7N&#10;M3/BUHSb3wfH8QiIdOj8KXkT3MwuN66KNRI+y+YW/cfaAdjEfKA5Cj7e/a3/AODOG++PH7cmv/Gz&#10;4bftXafoPw38X+J31nVtGvtGkn1TT/Pl825gt2VhHKCzP5bPtKBlDB9pZvEvDv8AwZ1/to2/7ckN&#10;9rnxk8Jr8J4PGA1F/FVrqEp1STTxceb5a2xT5bkp8u4uUDfNkgYP7n+P/wDgpL+wL8Hvjzp/7Knx&#10;K/a38D6L8QL4xxW3hnUdcjS4Dvjy45CflhkfI2pIys+RtByKAPyz/wCCkf8AwaDz/tRftT/8Lq/Z&#10;g/aS0rwf4e1iwsINe0XxJps13NaS29vHbGa3aMgSB44kYo5XD7sNtYBfmf8A4OI/+CWn/BPP9lrx&#10;h8GfDR/bmt/BPiLTvhvpnhu+8O6p4WvdVuL2xsV8iLVm+xhvI3DcrI33ynyZ2tX71ftCf8FH/wBh&#10;D9lD4iaN8Jv2j/2rvBXg3xHrwVtN0nXNZSKVkY4WSTtBGTwJJSinBweDX4q/8HVv/BNvwn8VP2vf&#10;Cv7YGlfto/Cvwsvjfw3ZaY+g+PPFZtJW+zllS8tdiSb7ZkddzYCqwJ3HfwAfdv7OX7av/BKj/ghV&#10;/wAEsfgr4M139qpPEnhfXdLmu/C+saLpc11eeJpp53uLu7jtowWgiWWVlxIV8vCxsS4wfuX9lb9q&#10;74Bftq/BLSP2h/2aPiJa+JvCetK32XULZWRo5FOHhljcB4ZUPDRuAw9MEE/hp+1j/wAGsf7QHxq/&#10;YU/Z1039kP8AaD8H+NtY8D+Eby01qS51po9N1Nb/AFCbURcafcKHQxK9y8Yzjeqq3UkV+mn/AAQP&#10;/wCCXHjb/gk/+xBJ8Dfil45tNc8V+IvFFx4h8Q/2WzNZ2M0kMMC20LMAXCx26FnIXLs2BgAkA+zd&#10;Z6R/j/SqPNXtZ6R/j/SqNXHYzkRXc5toWlFR6ffNeKSygY9KnkRZE2OuQabBaw2wxCmP60yehIDm&#10;jPaj6fjRQSV7+8NoowOW9adZXJuIN79qdNbRz8SpuFOiiWFdiLgUFDqOe1FBzjigko3+pvby+WqC&#10;rcUhkjVxxuGaZNZQ3Db5I/mqVVCLtQUFC0HpRQenSgkoNqzrcbNi7d2Kvg5GahNhamXzvL5znFTD&#10;p0oKkFNkfy4/Mx0p1NZNy7WFAkUrbVZZ7jymRfwq+PeoY7CCJvMRfmqbGKAYVDfXBtovMUZNTVHP&#10;AlwuyReKBFewv57qQxyD361cP3sZqG2sobXmPOam+ooKYDrg1V1C9mtiFiHXmrRBzkGoriziuh+9&#10;/DFAIZp9213GWccirFR21slsuyMVJQSGao3mpywXPlxrV6q9xp8Fw/mOvIoKRJaz+dCHZcZqSmrG&#10;qIERcbelOoEwJwM1mvq04n3LHxu+7WkeRiq50u2Mvm++aBonRt6B8daWhRtXaBRQSMmmEMTMV+6M&#10;1Rg1SaW5VX+6xq+UDoUccEVDBp0EEnmqMmgosKc0UfhRQSQX9y1tDvT71Q6ffTyy+XKOozVuaFLi&#10;PypBx61Db6fFbHdEfzoKLAzjmgnFGKPrQIqaley27KkS9s0um3j3SNvHK1JdWcd1/rP0p1rax2ql&#10;Yx1oGSUZx1oooJM+91C4huGjj6LVqynM8QkPem3OnQ3L+Y3B9qmihSFQiDgUFaDqCcDNFB5GKCTM&#10;k1S4+0cDjP3a0YnLxq5HUZqBtLtmk83LfSrKgKu0UFMKjnk8qEuD91akprxrIu114I5oEjPt9VuH&#10;lXzDuVjitLHGM1Vh0uGKTeD79KtDPegbCq9/cvaxeZGOasVHcQJcx+XIKCUVbDUJpptk53Z5q9+F&#10;V7bT4bZt61Y7UFdAJ9qqajeywFY4gelW++ahurKK7H7w/lQCI9NvZLpCJT8wq1UVtax2ibIh+JqU&#10;Z7igTAnjms+91CeK4KRHhetaFV7nTobl/MYYPtQNDrK4M8IdhU1MihjhXy4xwKfQDAnAzWbLqtx5&#10;3yrgbvu1pHkYqs+l27S+bzQJE8b+YiyY+8M06hVCrtFFAhssoijJx90ZrPg1SaW4UMflJxxWgUDg&#10;h16jFQwaZbwS+aF+goKLGR/CaKB06UUEkN9ctbQl1HNV9P1CWWby5lq3PCtxH5TrxUdtYQWzb493&#10;4mgpE+e1BPtQe3FA68igXUq6ldy25VYu9Lp1490jbxgrT7iziuhiXt6U63torZNkY/GgZJQelA47&#10;0UElG91KW3uPLjFWLW5NxCJGHWi4sILlgzjkVIkSxxhEUfLQUOoY8dKKDyMUEmdNq0yzkIPlVsVf&#10;R96Bx3Gahk022lm85l59O1WAMDAFBTCmySGNS+Pu806kYZXBXOeooEirZajLO0mQvy4wBRU9vZW8&#10;RYquN1FLUtElFFFMAooooAKbJTiQOpprnPSgUhoJB4FPVs0yjcVOaCCSimqwJp2aACiiigAooooA&#10;KKKKACiijNABRRRQAUUUUAAPbFFFFBUQooooKCiiigAooooAKKKKACijNFABRRRQAUUUUAFFFGcU&#10;AFFFFABRRRQAUUA5ooAKKCcdaKACiiigAoopodCcBqAHUUUUAFFFIXUdWoAWigHPSigAooJA60Bg&#10;3Q0AFFFFACMWHQUvvRntTWbHSgQ6ij3FGaCAooPHWigAooooAKD0o7ZooAKKKB0oKTCijPOKKCgo&#10;oozQAUUUUAFFFFABRRRQAUUUUAFFGRRQAUUUUAFFFGRQAUUZFFAG4Olfy+/8Fsv+CGX7fXxE/wCC&#10;sfi7xX4Bi8M+IdL+LXif+0fDOpal490yxmijlCjyJYLu4Sb91gqPLRwVVduT8o/qCHSv5T/+C7P/&#10;AATS/wCCpHjv/gr7428R6V8BPiB42t/HXiZLj4eeItA024vLP7GQiwQCeMFLQwgbWV2TZs3/AHSG&#10;OZof0z/sc/BnxP8As6fsn/Df4CeNfFn9u6x4N8E6Zo2p6vliLqe3tkid13fNtypxnnGM81+QH/B0&#10;3/wRj/b+/by/aW8C/tK/sjeCZvHmk2HgqPw9qPheDVra2m0ueO7uZ/tKLcSxo6SrcKrFSWBhGcgj&#10;H6+/sZ+B/i58Mv2Sfhp8O/j54iOreNtD8DaXY+KtSa4MxuL+K1jSZjIeZDvBy55Y/Metel0AfzP/&#10;ALbv/Bv3/wAFEfAn/BIb4FeHtW1rR7zXvh/r/iG/8V+C9Q8Y2VpDpMeqSWzQrFcXMyW8jR/Z23hX&#10;+9cNs3AEk8N/8G6f/BSvxf8A8ET7fwx4S1LT9W8UXvxY/wCEvtPhjp/iu0mgew/s8WnmR3KTG1a5&#10;LfOVEm3Yo+bd8tfXn/B4b+yF+21+0p8K/hP4u/Zt+H3ijxl4R8L32pL4u8N+E7Ga8njuZhb/AGa7&#10;a2hDPIiqkybgp2F+cBs161/wacfstftlfsvfsAa/p37WGg654dsvEXjFtR8D+D/EkMkN5ptn9njS&#10;WVoZAHt1mkXcsRAI2F8DzMkA4r/g1W/4JKftq/8ABOzR/ih8T/2vdB/4RJ/HEenWmkeC21OK5mUW&#10;zTM13N5DvGhPmhEXcWxv3AfLn9fZJY4Y2mmkVVVcszHAA9TTiQBkmvmj/grz8Jv2g/2i/wDgmd8X&#10;vhJ+yJrzw+Otc8LtBorWN15cl0qzRvc2iSA/K81us0IORzKMkdQAdv8AHO48F/th/sy/FL4F/Ab4&#10;4+H7rWte8FatoCaloOuQ3TaTeXVnLBHJJ5LsY2R3DYOD8tfgD/wRy/4N0f8Agqr8B/8AgqD4A+L/&#10;AMcPhu3gHwn8OfFC6rqfiqLxFZ3C6pFDu/0W3SCZpHW4H7tiyqBHI+7kbTN/war/APBP/wD4KMfC&#10;D/gpsPjB8QPgV49+H/gXQfD+p2fjWTxboN1pkOqSSwPHb2qLcInnutx5c2VDBBEckbhn+knxVaax&#10;qHhfUrDw9ei11CewmjsblukUxQhH/BsH8KAMuz+MHwl1Dx1N8L9P+KPh248TW8e+48Ow63A19Ev9&#10;5oA/mKPcrXR/hX8iv7Mf/BKf/gsVpX/BWzQPDp+C/wAQtH8a6L8R4dU1r4i3lrcpp8cEd2ss1+2o&#10;H91NE6ZOA7GXdswSStf10qCFAY5Pc0ALTX6U7Ga4r9ov42+FP2bPgZ4q+PXji3uptK8J6LPqV5BZ&#10;RhppVjXPloDgbmOFGSAM5JAyacYylJJA3ZXZ+c37RX/BdOez/wCCheofsD+J/wBl/S9e+G83idfB&#10;viVdUjkl1DUGndbeWVIj+6aHdIcRMjGVACGXcAPvL9nb9lD9lH9ifRrzwf8As9fDnRfBsXiC88+6&#10;iS8dpr6YDCgvPI0jhckKgO1dxwBk5+Nf+CYP7e37H/8AwVH/AGrNb8X+KP2I/Dvhf4seF9J/tXR/&#10;EsixahNcWKSxweYbgwRlJ42lhUEgna/ysApFcX/wWo/4Jb/t5/tjfte+G/it+zvq1vfeHYdCtbKG&#10;K48QCz/sK4SWRnm2kgkNuVt6AvkYxwtetUo03Wjh5furL3ru6b++xxRnLkdRe9rp5I0v+CbXw6/4&#10;LN+H/wDgpT4r1/8Aao1rxW/w7kfUP7abXNY8/SbkNuNp/ZsRdlTDbCPJVQqBlfBIU/bHwM/4J+/s&#10;gfsz/GzxH8ffg98J7PRvFvjDzV1LUPtcsnyySCaVIUdisSu6h2CAZwOwAqP49/tWfC7/AIJ9fs5e&#10;FvFv7Ufju+ZWk0/w9JrVrpkt3Jd6i1uxMzInzbT5MshJ54xySAea+Bv7H/xc8ZWnw/8Aiv8At3fF&#10;iHxd8Svh9rupX2g6r4Nkk07T3trkBI45oFVFmKoAclFxnaS+Czc9atUrXm/dTVtFvb+tTWEIw93d&#10;769D2zTvgx8G9N+J958btJ+F3h2HxhqFmtlqHiq30eBdQuIFxiJ7gL5jKNqjBP8AAo/hGGw+CPHM&#10;PxruPiNJ8WL5/DUnhmPT4vA50+H7PFei4aRtQE+PNLtGRF5edgC56njnprP4F/sUfCzxJ41ZrrSd&#10;Bl1q51vWZbi8uLxmvLqUbynmM7KGcqBGuFXsBzTvG/7RmjWH7MmoftJ/DPSZvEtjHoLalplrCrI1&#10;yuOAflLLj+LgkAGudU607OKbTfKm/wAjnr5lgcLKcKk0pQi6jitZKK+1ZataW230PSj6Vi/DzwH4&#10;b+GHgvT/AAB4Qhuo9N0u38mzS8v5rqUJkn5pZmeRzz1Zia8m/Zr/AGwb/wCL37K+oftI/ED4dXeg&#10;/wBkx3r3VjArOLmO3TcZINwBZTyvPRlYZwM1U/Yg/bu8Pftm2XiBrLwHeeH7nQZ4/MhuLwXEcsMm&#10;7Y4cKuG+U5XHHGCe1yweJjGba0i7P1PPw/FGR4ithqUavv4iLlTTTTlFK7eq0+dj36is7QPFnhjx&#10;QLg+G/EVjqH2WYxXP2K7SbypB1RtpO0+x5rRrmacdGe9CpCpHmg013Woqfep9MT71PpFH5Rf8HU3&#10;/BLj9sT/AIKPfBb4Xa1+yF4fPiS++H+r6o+seD01KG2kvo7yO1VLiMzukbPEbdl2lgds7Yzgg7//&#10;AAa7f8EyP2s/+Cbv7LXji2/a3tW0PV/HXia3vtP8E/2hFdf2TDBAYzM7Qu8YlmLDcqk4WGPJycD9&#10;PJZooI2mnlVFXlmZsAURyxzRrLFIrKwyrKcg0AfGv/BfL9ij4yft9/8ABMvxt8APgN4hs7LxG11Z&#10;atb2uo3wtbfUo7ScTPaySsQsYZQWVnwm9F3FRlh+Zf8Awahf8Eof2vv2dv2svFP7WXxil0PRfDNj&#10;4YuvD66bpPjDT9Uk1K7llib5xYTzJGkflE5dgSxXAIyR+k3/AAcKfs8/tU/tP/8ABLDx98KP2QI9&#10;QuvFU81ldXWi6TcmK61fToZ1kuLSIggszKA3l5zIEKcltp/Lr/g0U/YV/wCCg/wQ/bC8YfGj4q/C&#10;Dxr4B+HK+EZ9M1S08XaTc6aur6g0sTQCK3nVGlMW12MoXC527stigD+h/qORR16igHjpUcd3ayzN&#10;bxXMbSR/fjVxuX6jtQBJX8vP7f3/AAbP/wDBWn4m/wDBSTx1rvw3+HFv4o8L+OfHd5rGn/ESXxJa&#10;xW9tbXVw0u65WSUTo8QfayqjZ2fJuGK/qC+12puPsn2mPztu7yt43Y9cdak96AP5mv8Agr//AMG4&#10;H/BVj4mftz3nxC+CXg6b4r6B4m0vSIYvFD+ILS3exkt7C3tJIrlbqZGRVaFmVlDAoV/iyK0/+Cun&#10;/BuV/wAFS/GOo/BnVvgt4dl+LUfh/wCDOgeEtcW1162hk0m+sYjHIqi7lj3W7lt6uuTktuA4J/pO&#10;lurWB1inuI0aQ4jVnALH29aJ7q2tFDXVxHGGbCmRguT6c0AfLn/BFj9j74u/sG/8E0vhn+y/8d9f&#10;jvvFWgWN5Lq0cNx50Vi1zez3ItEfJDLEsoTI4JU7flxX1P0qO4ura1j866uI40HVpGCgfiakVldd&#10;yNkHoRQBR1npH+P9Ko1e1npH+P8ASqNXHYiW4Ud6NwBwTRuHrTEFFFFBAUUZA6mjtmgQUUUZoAKK&#10;M0EgdTQAUUUZoAKKNwPeigAoooBz0oAKKM0UAFFFGRnFABRQeOtFABRRRQAUUZ5xRQAUUUUAFFFF&#10;ABRRRketABRRRQAUUZ5xRkdKACigHPSigAoozRQAUUZ56UUAFFBOOtGRQAUUUE45NABRRkZxmjNA&#10;BRRRQAUUUUAFFFGPagAooyOlGaACiijNABRRmjNABRRRmgAooyD0NFABRRRmgAoozRQAUUUZoAKK&#10;M0UAFFGecUbhnGaACijOelFABRRntR060AFFGR60cCgAoo460ZGcZoAKKKKACijOeRR0oAKKKKAC&#10;ijNFABRRR7UAOjoojOelFBcdhtFFFAwooooAa/Wm05+tNoIluFFFFAgHB3Yp+c96ZRnbzQMkopqs&#10;CMinUCCiiigAooooAKAeaKPwoGmB60UUUCCiiigAooo7daBoKKKKCwoNFFAASQcYooooAKKKKAGh&#10;yX24p1FFABRRRQAAk9qPpRRQAUEZoooAKKKKACmuxVcgU6igBBnj6UtFFACP060wsQ6jZnP8VSUU&#10;AFFFFAA33ahzJ5mzZ8uM5qbOOtFAAOlFFFABUKs53ZTHPBqaigBqHK5zmnUUUAMk65C8ikgLsuXT&#10;FSUUAFFFFAEdxI0a5Vc0Rli3MeKkxzmigBGbbS+4o69RSOwVeRQAxpJQyqsWQfvN6VJQDuGRRQQw&#10;ooooEMMj+ds8r5dv3s0+jHOcUUAFGPlyT+FFFAEcLSSMxkj24PB9akHTmiigrmCo5OCSEycVJRQU&#10;R2zySRbpF2mpKKKACoruSSOLMcW6paKAGxsWUZXHFOoooACcDOKgup5onVY14Y88VPRQA0cnkU6i&#10;igAPTpVfzp/tfk+R8m371WKKAAdKBRRQQ3caSQBgVDaT3E8jCWLaF9qsUY9qARuDpX8mH/BfnxX/&#10;AMFLdN/4LK+NLDX9e+JVrfP4jh/4VHb6HdXqRtppCLZnTVhOCSRhvK+YzeZu+fNf1njpX8qv/Bdj&#10;/gqt/wAFPvh5/wAFevHHhvRfj34w8DWvw38SJbeAvD2j3DW1rFZiNHhuDEBtuTOreYzSBw6ybPuA&#10;KMzc/pg/Y1k+Ocn7Jfw1k/abRl+IjeCNMPjVZAocal9mT7Rv2/Lv8zdu28bs44r0qv5X/wDguR/w&#10;Vs/4K/af+0F8PvDXjjx/4y+Dcdv8LfDeuWeieGLq40lb69u7CKa7u5NhDSMLozQ+WxKxeSUwGDlv&#10;6DP+CPvx1+Pn7S3/AATV+EXxx/actZF8aeIfCsdxq1xNaCB70b2WK7MYACmaJY5eAAd+QACBQB9K&#10;YoozRQB8D/8AByrffth6f/wSi8aXX7GcuuR6smoWZ8WTeGGcahHoIdjdNCY/3gGRH5hTnyfMz8u6&#10;vzX/AODM3xD+23rn7QvxI/t3VvFt58IY/C4GovrU9xJYJrfnxmAQGUlROYjMXCc7du/+Cv0y/wCD&#10;jj9qD9qn9kX/AIJbeLvix+yO95Y6+2qWOn6t4j06DzJ9C02dyk12nB8tt3lxCTHyeduGCAR+LP8A&#10;wR7/AOCsn/BW7Q/2Xf2obL4a+M/FHxEt/CPwrbX9JvNcL6jJ4bv3voIZLqKSTc3FrJd3HlElSbTd&#10;t4fIB/Upz61n+Km15fC2pN4WWM6oNPmOnCT7puNh8vPtuxX8v/8AwQS/4Kt/8FX/ABF+0l8RPCul&#10;fFfxp8VrWX4Q+Ktfm0jxRqE+qR2mp2WmT3FhNH5pYxNJeLBblVIDicAg7Vxm/wDBCr/grD/wVW+J&#10;v/BXTwH4P1z46+N/iNY+PvEj2vjrwvrupTXNnFp7BmubtIWOy1+zIGlUoEAEezG1tpAPGf2V/Fv/&#10;AAWAl/4LJaDpWma38TpPjQvxNjHiWx1C5uz+6F0DdrdI52fYhDv3bh5XldONtf2Dru2jd1xziof7&#10;PsY71tTjsIRcvHse4WMeYyjoC3XFfyXfto/8Fkv+CxHhr/grF4s1O2+OPjbw34g8M/EqbSdB+Gtn&#10;NLHp0cEV2YreyNh/q7hZY9mWZWMvmbwTuU0Af1sVxn7Q3in4SeCfgV4t8V/HuO0fwXY+H7qXxRFf&#10;2/nQy2IibzY2jwfM3LldmCWJwOTW/wCCNS13WPBej6v4o0z7HqV1pdvNqFnj/UTtGpkj/wCAsSPw&#10;rP8AjD8KfBHxz+F2vfB34k6T9u0HxNpU2nataeYUMkEqFWww5VhnIYcggEciqjbmVxSvy6Hw1/wR&#10;a+Mf/BJnxj4t8ceEf+CfXwo1nwj4kaBb3WrfxUrveXlgsoQPBI9xORbpJIgMe5SDIhZckGvnz9nr&#10;9kr/AIK+aD/wWQPxY8fSeKv+ETXxpdXeteI7nWy+k3miM77beNfMKkGMoiQhcoQpwoXNetfsSeG/&#10;+CQn/BLL9szWP2dfBPx31TUvip4nmg0J7vXo2lh08SSI6acJ4olhSSSTyd24k7kRSVIIrkP+C2fi&#10;X/grtpn7Yng+2/Y2tPiMvg9dJtm0VvAdjPLay6kZX80XvlqYzgBMLP8Au/LyehevcjeWKnGntOOj&#10;n6dDg/5cpy3i9on1l/wUn8c+PPhX4s+D/wAR9X/aJ+H/AIH+FVp48hg+Itj440lLhtXDEPDDbM9v&#10;LskCR3B3BovL/wBYXKoQPon4oD4iXHw51b/hT9zpqeJHsmOhy6qGa287Hyl9uSVrnde+C3hL9oP4&#10;NeHvC37Uvwy8O+Ir63trLUNQ03VtOjurW31VIfmkRGyPldpAMdVJHQmvMvgj41/bi+CNn8P/AIPf&#10;tReF1+KWv+Kte1RNe+IHgewjs9L8N2KDfai4Qxx7iw+XIRMdMyMu5/K+KMbWvH8evz+fkdFSn7SM&#10;oNtKStdbrpo+j7HtNn4LuPHnwptfBvx50TR9YurzTY4/ENnHb+ZZzTbQX2q4+7u5Geehqh42+IXw&#10;N/Zj8CaenjLXtH8J+H45I9P02GQCGFWIO2JEUdlBPAwACTgAmtT4a+PL74g6ZqGoX3w88QeG2sNa&#10;urCO38Q20Ucl2kL7RdRCOR8wSD5kYkMR1Ud8n47/ALOXwh/aT8N2vhP4x+FV1Wxsr5bu1QXUsLRy&#10;gFcho2VsFSQRnBB9gREJR9pao2o3u7fp0OPGYfEU8JKeCjGVdRUYud9bdJSSvbr6ln4ofFz4PfB3&#10;4dN41+JfirTdM8PSBIlnmw0c/mD5URVB8zcMnCg5AJ6AmsPwp8Ovgn4y+Bup2P7Plto+h6L4y0qb&#10;ydU8L2EcCsZo2Tz8IFy4z3wQRjiof2lP2TPhh+078KbX4R+MBdWFjpt1DcaXNpcgja0kjRo12ggq&#10;V2Oy7SMYPGCAR4n+2VefGr9hf9k/wr4I/ZA0+++xabdG21PWjYLfXFpFy4dlZGQeZISC5XaOAMFh&#10;XVh6dOso06c2puXX4bdH6nz2c47GZXUr4vHYeMsJTpaOHvVeZ6SilpaNuqa8/LF/ZO/Zj1H/AIJi&#10;eFvHnx8+PvxHs7vSRZwwx2uhLK4kTzgEdhIE/es7qgUZA3fe5r6A/ZT/AGxvhN+1/wCHNQ174Zx6&#10;lbSaTcJFqOn6tbrHPDvBKN8jupVtrYIY/dOcVi/BjQvEv7Wn7F+n+Hv2sPCskV94k00prFqYTbSu&#10;FlzDPtwPKchY5AAAAccY4rw/xR8bv2X/APgkdrNv8E/h78Pdc17UNe8vUvEN9NqCedHb7nSP5ioV&#10;yNr7YwEHUlgW56qkfr05xknKvfS1uWy3PnsHiIcH4XCV6E4Ucp5Ly9pzOqp1G3Fde6uumvkfcafe&#10;p5z2rH8B+M9D+Ing7SfHvhi4abTda02G+sJWQqXhljDoSDyDtYcHpWxXjNOLsz9Up1IVaanB3TV0&#10;+6ex+Mv/AAeYa1+2Bof7LPwtufgXqPiK1+H7eItRX4kXHh+WaMCcx2w01bgxEHySTd/e+Uvszztr&#10;qP8Agz51n9svWf2E/GF1+0bea7deCf8AhLIx8L7jxFJK87ReUReiFpfmNsJBFs/h3+djvWX/AMHg&#10;X7Yv7Yn7Ln7Nfwv8L/s1eMdb8L+H/Guvanb+NvEugzPBOrQRW7WlkZ0w0azeZcsQCC/2fHIyD03/&#10;AAaSftgftjftXfsUeMrf9qPW9Y8SaT4R8VQ6d4J8Y65I0lxexNAXuLQytzMIG8rDEkgT7M4QAIo/&#10;WCk6HJNLXgX/AAVK+Mvx5/Z7/wCCePxe+NX7MXhxtU8deG/BlzeeH7eO285oXGBJciPB8wwRGScJ&#10;ghjFgg5xQB6b+0K/xPj+APjh/gikbeNF8H6mfCCyY2nVPssn2UHPGPO8vrX8pP8AwRd8Yf8ABUu9&#10;/wCCyng3TvCOvfEC68XL4ycfFK18RXV00Y05ZSupf2gsp2gKpfG8ZEvl7fm2179/wbH/APBTX/gp&#10;J8ZP+Cp+k/Bz4g/Hvxp8QvCHi7TdSuPGlj4m1SW/h09YraSWO9QyFvs5E4ij+TarCXaQflx/S5e2&#10;0en295qulaXC140DN8sYDTMqnapPU+nNAH8f3gXxf/wWKP8AwWPt9M0nW/iU3xzX4n4uLC6ubvb/&#10;AMfW51lRjs+weVyQR5Pkc/cxX9hcPm+Svn437Rv29M96/ka8E/8ABYr/AILD3H/BWi28aWnxa8Y6&#10;j42uviUNEk+F7tIbCWM3vknR/sIGxUAzHkKHUjfu35av65YXd4laVNrFQWX0PpQB/Kl/wcxeLv8A&#10;goto/wDwV88SWvizXvHVjo/m2R+DsWg3V1Hatp/kxhGsxCQDMZ/M8zHz+bkHjbVf/g4C8Wf8FXtF&#10;v/2fx+1XrPjTT7F/globW/2W5uIoX1wQ/wDEwNx5ZCm+EhTfn5guzHev6sbiwsLuWK4u7KGSS3bf&#10;DJJGGMbY6qT0P0r+dH/g7W/4KCft/wDwZ/bv8O/Ab4bfFfxV4C8Aad4Ts9X8PyeG9Rlsl1i8d386&#10;5eWIgyNE6iMIThNu7A35IB4L/wAFZ/FH/BXyw/4Jnfsl3f7SWq+PrXw3N4R1BdUn866jklvf7Qn+&#10;wDUypBNwdOFuY/N+Yr5h+9vr9jf+DWPUv2ztV/4Jaabeftgz65NG3ia7Pw5uPEzO19LoBjiMbMZP&#10;3jReebnyi/Pl7dvybK9p/wCCInxz/aA/a0/4JW/Cn4xfte6S0/i7WtJuBfXWo2gV9Vt4ruaK1vZI&#10;yMbpoEikJxhi28cMK+uFVUUIi4A4AHagCjrPSP8AH+lUavaz0j/H+lUauOxEtyG+leGBpI+u2odN&#10;uZrnIlOR/u4q0+0ja2OaEREGEUCmIcucZNB6UUUAU9SuJYAvlvtz/s1JptxLcQ7pDmppVVgFZQfr&#10;2oRQowgUD2oJY6g9KKKCTN1C5uUuCseQB7VfgdngWRl+Y9aWSKGTmSPOPal2hV2gUFi0NnGQaKD0&#10;oIMt724+0/f/AIsbdtaaklcmmiCAv5nlru+lPHTgUFSCo5neOFio5C1JSLhlxigImbY3dw1yqk/e&#10;+97Vp8dqakEMbbkixnvThmgJBVfUpJY7fdFVimuocbWIx6Ggko6VcTSSlXYtxnNaFNjijiH7tAo9&#10;qcPagpgetUtUnkidQhxkdau0yWGKUYkTd3oEitpk8s0beb271cAxTYo44l2xrinUAwyRyBWXqNzO&#10;Lll3bQv3fetSo5YIJDl4t1A4jLGWSa1SV/vd6npqqFGAMD6U6gTA9Kx3u7rz92/5t3Stg9KjNpbG&#10;TeYRuoBDoiWjVm64p1A4GBRQIiupGSFnTqBxWZaXVyLgEOW3N81a+A42Y4pi2lsj+YkWKCiQcdqK&#10;BnuaKCSrqcrxw/JVfTJpnuPKaRiuOc1oSIknyuvFNS2touUSgpEmADzQOtHGBxR2oEZ+sTSpIqKc&#10;DFO0e4lkUo53Y71be3tphiVM0scUMQ2xJigfQdRRQelBJl6hPOLll8wrtPFXNPlllth5vUHr61I9&#10;pBM2+SMNTwgRdqrgUFC0HpRQelBJjy3Mxn3eYd2ela0LFolY/wB2ozZ2xfzDGN30qYYAwBQUwqO7&#10;kaO3Z0qSk2h/lK5oEjIt7q4+0Kd+ctitgZxzUItLeN/Nii59qmFAwqrqkskcP7vvxxVqmyRpKNsi&#10;5FBKM/S5p2uNpcsK0s1HDbQW7b0XBqTkYzQUHfNUNYmkjdUU4q/UckFvNxKuaARV0i4kkUo/Poav&#10;U2KGKFdsS4FOoEwrL1GeYXTIHK7elah6VHJawTPvkj3HvQBHp0ss1t+97GrFIqLGNqLgUtAMDnFY&#10;8lzN9o3GT5s/drYPSoTZ2zP5hiGfpQNEkLM0Ks3UrTqBgDAFFBJHdO0cTOn3gtZdrdXAmDB8lmwR&#10;WwVDfKRmo1tbZX8xIgKCkSDIHNFGSaKCSvqMrxQEx1V0y4la5ERYkd60HRZBsccU2O2t4eY05oK6&#10;Eh64IoPXNHXBBoIoF1KOrTyRbUVsZ/ip2kzzTIwkz161akt45h+8UHmiKGOFdka4oGOoooOccUEm&#10;bqdzPHOE3bVH3cVbsJXnt1aSnzW8E2DJEDTkRE+ULigsdQTgZoobpQQZUt5ceecuc7ulacLM0Ss3&#10;XbzTTbW7P5hiGfpUgwBwKBsKbLIY42IH8NOpMZGMcUAihptzPKZDIfTH60VfgghTdtjAzRSsy0LR&#10;RRTAKKKKAGv1ptOfrTaCJbhRRRQIKKKKAAsV5FPRsjNMozigZJRSKwPIpaBBRRRQAUUUUAFFFFAB&#10;RRRQAUUUUAHeihep/wB2gdKC0FFFFAwooooAKKKKACiiigAooooAKKKKACiijPOKACiiigAooooA&#10;KKKKACiiigAooooAa/WnU2TrmnUC6hRRRQMKKKKACiiigAooooAKKKKACiiigAo68EUUUAITtHSl&#10;9xQQD1FBOBQIKKAc8ijPGaCNgooooAKKKKACiiigAxmijOKKBphRRQOtBVwooooGFFFFABRRRQAU&#10;UZ46UUAFFFAzjmgmQUUUUEhRRnFFAG4Olfy6f8Fw/wDgth+2N4T/AOCuviDS/BvhjwXo9j8F/Ew0&#10;zw3Y618PtN1Ce8WEq5muLi6gefEpYsoieMIrKUw+XP8AUWOlfzF/8Fuf+Cv3wo03/grR4isP+HaP&#10;wV8Xf8Kx8RLpWp65460O6m1PX5LYKGaR4biKMIpBWPzI5SFVScj5BmdBi/8ABcT/AILs/tifFb43&#10;/DbQdG+FXhjwPZ6L4A8O+J4bXXvAunatPd3uo6db30jh9RtpSturS+WiIFDBCX3HAX+gT/gk1+1Z&#10;48/bb/4J4fC39p34m+ErXRdd8UeHvN1KysYDFbmSOV4fNhQk7I5PL3quTgMACRXL2P7JP/BPX/gr&#10;j8CPhV+1z+0L+x14a1241rwTp2p6HHrtn/pOnW88SzC0LxFPMjRnICtlDyQozX1F4U8J+GPAnhnT&#10;/Bfgvw9Z6TpGlWcdrpumafbLDBawIoVI40UBVVQAAAMAUAfk/wD8HU//AAVk/bH/AOCcvgX4Y/Dv&#10;9kPX/wDhFrz4gTalPq3jRdLhuZraO0+zgWsPno8aNIZyzNtLBU+UjJNemf8ABsj/AMFNP2m/+Cln&#10;7GPiPxF+1VGNT8ReB/FY0aPxlHp8dsutxNbpMN6RKsfnxbgHKKAVeMkZJJ+2f2of2Of2Xv21PAsP&#10;w1/ap+COheONFtboXNpZ61alvs82MeZG6kPG2DglWGRwa+Hv+CxH7dPgz/g3j/YQ8JeGv2Ff2aPC&#10;mnyeIvEkum+HdJktZE0vTmERmmuZkidZJ5DhQMuCx5LELggH6Ra1omj+JNIudA8Q6TbX1jeQNBeW&#10;V5AssU8bDDI6MCGUjggjBrnPhd8Bfgh8EfDt14R+Dvwg8M+FtLvpWkvNP8P6JBaQ3DkYLOkagOSO&#10;OQeOK/Oz/g3K/wCC53xj/wCCt2mePPh3+0T8NdD0rxb4Dt7K8/trwvDLDZaja3DyIA0MryGKVWj7&#10;OVcNwF2nP2X/AMFMP2zrb/gnt+wx8RP2wp/B8mvyeDdJjlstHRyq3N1PcRWsCuw5WPzZ0LsOQgbG&#10;TgUAehfCz9nb4BfA661C9+DHwU8K+E5tWk36pL4d8P29m122ScyGJFL4JPX1NZ1h8B/gH8EL3xJ8&#10;Z/hf8APCul+JbqwuLjUdQ0Lw9b295qLKpkKNLGgZyzDuTk8nNfkX/wAEIf8Ag5n/AGqP+CiX7ddr&#10;+x9+1B8JvBsFv4q0/ULrw3q3g6wubZtPktbaS5MMwmnlEkbRxOAw2sG25yG4/bigD+XH9n7/AIOj&#10;v+Crnib/AIKO6FqvijxXaat4N8SeOrfR5vhHD4etkt4bSe6WBYIJFj+0i4QN8sjSMWcfMCp21/S1&#10;q37Of7P/AIi+J9p8cNe+CHhS88ZWSqLPxTdeH7eTUINowu2coZAQOmDx2rzPwr/wSr/4J0+CP2iW&#10;/ax8J/se+CbD4hNfPfDxNb6XiRLpiS1wkefLSUkk+YqBsnOc819AUAFNfpTqa/SgD86f2p/+CMv7&#10;HHhX9qLW/wDgpj8YPjNrGh+F9H1dfFvirw79nV7eS6idZWIlGZAksqgmNQWLOVUjIA+mP2IP+CkH&#10;7MX/AAUK0rxBe/s769qTXHhuaOPVdP1rT/s1xEsu/wAqYLuYMjbHwQcjbggGvUfjl8F/AH7RXwh8&#10;Q/A/4paW154f8TaZJY6nBHKY38thwyMOVdWAZT2ZQa+INR/Zw+D/APwb7fsX/Er9of8AZ38Pa346&#10;8QaldWEdxN4nukO2MzeVCrfZ40CwxmZ3bA3MT1Axj0I1FiqShNtz0Ue1jmcXRneKXLu+5wn/AATX&#10;/Yh/4KrfB3/gpN4m+Lf7RvjzUpPAsjakdUvLzxMLq31/zS32YQ24dim1ikgJVPLVCvfafqX9lD/g&#10;rZ+yt+2L+0p4r/Zc+FSeIYdf8Lx3Ei3WradHHa6nHbyrFM9uyyM2FdhxIqEqcgHBxl/8EuP+Ck19&#10;+2/+yTrP7SPxs8J6X4HXw3rFxZ6xqH2wx6a8UUMcrXCyTH92qh8MGYhSv3ucD0P9lP4H/sFQeIta&#10;/al/ZD8I+DJ7/wAXSzRax4s8L3Czi5cyB5Y9yuyxEuFZ0ULk4JB4NPET5pz9vH3kklbRJruKlG0Y&#10;+zej113NrQP23f2YvFH7T+qfscaH8UbWf4iaPZ/ab/QRbygooRZGUSFfLZ1R1YoGLAHJHBx6sfnU&#10;jp2rhNJ/Zj/Z+0L44ah+0po/wi0O38eapZi01DxVFZgXc8QVV2lv91FUnGSFAJIGKufDr4//AAV+&#10;LfifxD4K+GPxQ0XXNW8J3gtPEmn6bfLLLp83I2SAfdOVYfVSOoIrikovWCeiV79/8joV9pGDP+zv&#10;epD4LgsPjR4wCeD9Slu5DcamJJNYD5/dXTYG9RnA46ce9ZHwJ+PXi2bxB/wpr9p7UvCmk/ES8uLm&#10;60nw7oV20gm01f8AVy/MT852SnbnJRQxA5A3vgpqX7Ul/wCOfHlv8f8Aw74RsfDtvr6x/Dmfw7cT&#10;Pc3WnbMmS8EjFVk3YHyhf4vlwAzcd8Z7fxNa/td/D2/+GHgnwNfahNZzJ4o1HVp4l1i00zdjdApk&#10;WQplpBuVX+bg4BNdVP8Ae3pzs9G09NOu/wCZ83mNH+y3TxOFuvfjGUdZKSk4w+G+8UlZ3sldtM+d&#10;P2kfCf8AwUTvf29rfVvh1/wkzeG11a1Oiz2M7DTIrMbPMEwB2D+PeGGT2zxXuf7f/wAKP2OJPCNv&#10;8fv2p/C1zdf2Dstrd9LneO4vtzEpa4VlEgLbiASNvzHcBmvPv+CsvxR/av8Ah3/wiUXwFutcsdHu&#10;DMdU1Dw/bs0jXIZRHE7KpKrgkgdGPXoK7nxRpvhn4tf8E+NNn/b6vpNDabSbefWdQkUW9zbXQbEU&#10;qoFO2ZsrlAvJdl24JFelzVHTw9Z2S+H3Pit5n57Gjgo47Osrip1Z29tfEpOhGVrpRb2Sb3fReR33&#10;7Hn7T/wX/aZ+G/8AaXwasLjTbPQ2Swm0O8tkhksVVP3a7UZl2FR8pUkYBHBBA9eBHQV88/8ABOfw&#10;B+yz4J+D90/7L3jKbxDZXmpFtY1a+4unuFUYSRNieWFQjau0cMTySSfoYD0ryMZGnDEyjTTSv13+&#10;Z+lcMV8dicgw9XGShKo4q7pu8H25WtLWttpfYwviP8MPhv8AGDwpP4F+K/gHR/Eui3RU3Gk69psV&#10;1byEHIJjkUqSOxxkV+e//Bwr+3B8VP8AgkH/AME6NFuv2EfBOieEbzXfFEegafqOm6DB9l8PQtDL&#10;M0sVvs8nzG8vau9WUFiSCcU//g4y/wCC0nxd/wCCQ3wq+H0HwD+Heiax4t+I99qUdnqHiaCWay02&#10;3sltjKxjikjaSVjdRhQXCgKxIOMVj/8ABFz/AIKGeF/+DhX9jHx98Ov27P2bfCepXfhXWbOy8Sab&#10;Dp7tpOqRzRtJb3ESSu7wzK0Um4ByV+VlI3YHMe8fnR+xj/wc4/8ABTW0/wCCdXx68RfEJLfx54s8&#10;Bw6MfC/xE1DQ4VGkf2leG1Iu0gRIpimC8O5RlgQ+9QBTP+CW3/By1/wUzvfhv8eLX46uPjFN4T+F&#10;OoeKvD95eaHbwy6VcxTQQkz/AGSONZLMC4MrqwyFhIVlBIr96PhD/wAE4v2FfgN8Etf/AGcPhN+y&#10;14P0fwP4qVh4m8Ox6WJYdUyMf6QZSzS4H3dxO3+HFM/Zt/4Js/sH/shaH4h8Ofs3/steEvCtn4st&#10;WtvEkdnp/mHUrdgQYJWlLs0RDEeWTs56UAfg1/wbLf8ABW79q34g/wDBT+H4AeP9A8J6tonxWi1C&#10;fWbjQ/AGl6VcaZNBbzXSzrLYW8LGIsnlmOQso3qRhslv6TtTu3sNOuL6OBpWhhd1jXq5AJwPc14h&#10;+zJ/wTK/YF/Y08cal8S/2YP2VvCfg3xBq0LRXuraTZN55iZtzRozs3lITjKptU4HHAr2/Ur6PTNO&#10;uNSmRmS3haRlUckKCSB+VAH8n/hD/g4I/bej/wCCtkf7S8/w08F3TXvjQaRJ4Ht/h7pqXTWT3At/&#10;sqXgt/tv2rbwJTKWL8EFP3dej/t6/wDBzx/wVV+Gv/BSrxhZfDPxnaeF/B/gHxtdaNa/DO68O20t&#10;ve29rcNC4vHkjM7SShCWZJE2bsJtxk8l4P8A+C7XwRsP+Cs8P7T0v/BLP4L2+kzeOdv2yy0O5HiC&#10;Hdc7P7QWUz/Zze/8tM/ZxluMg/PWp/wUV/4LcfBtv+CtXiH4rw/8EvPgr4gs/AvjSXTbrUPFmi3L&#10;61rTWU3km6llSdYFlzFlN8EmwbQ2/FAH9O3wi8bX3xI+FPhn4h6nocmmXOveH7PULjTZs7rR5oEk&#10;aI57qW2/hX4A/wDB2P8A8FRv2mvhN+2r4d/ZK+HHhvw5pOgeF/Dtnr0Ora94H0zVptTubkv80bah&#10;bzKkKeX5ZVANzq+/cAoHQf8ABS//AIO5P2nPgB+1u3wj/ZQ+BPhCPwn4fs9Nm1RvHFhczXupyXFn&#10;BdOi+TPGtuiibYDhyxXdnB21+o/hj9nb9hL/AILRfst/CX9rr9qP9kXw74guPEPg2z1fSoNdgZrj&#10;TVuI1ke3EsZRnjDk8ElT1xzQBo/8EVP2vfiJ+3X/AMEzfhf+0r8V/Btromvaxp1zbX1vp9mLe1nN&#10;pdzWguIIxgRxyLCHCgbVJIX5QK+qM1+RP/Bfr/gtx8S/+CKk3w2/ZI/Yi+Bvg2zm1Dwv9thuNa02&#10;RtP0rT4pTBFbW1tBJEN2UbJLYUY+Uk5H1H/wQj/4Kn+I/wDgrV+xbN8evH3w6tPDfijw/wCJ5/D/&#10;AIit9LL/AGG5uI4YZxPbiRmdUaOdAUZmKsrckYoA+xdZ6R/j/SqNXtZ6R/j/AEqjVx2IluFFBIHU&#10;0Z9KYgooooAKKazqn3qFLHktQA6ig9aDzxQQFGM01mVDgt+FOVuxH8NA7BRRQTgZoJDjOaKTchOC&#10;R/u0tABQBjpRQCOo/OgAopu9XbCuppwoHYKMd6KQlB8zCgQoOelFNWQOcqyn/dp1ABRRTZHVRlmA&#10;+tADqKapRzuQinUAB6UdaOewprSIhw7qPxoHYcMdqKDggHOfSigQUUE4Gab5se7ZvXd6UAOooooA&#10;Bx0o4zmm8Fc0JJE52q6tQVyjqKMY7UUEh14owKaxCjcxwKEeNz+7cH6UAOooooAD70AYpruiDMjh&#10;fc0Rusg3I4b3FADqKKDzQAdKKjeeCM7XYCnAIVyKB2HUUUUCCim+dEG2NIuadQAUdOKKQgAZwKAF&#10;o6cVGs9uzbFYZqQcDpQMKKKRiFG9iKBC4zRTUkjflJFb6U6gAoPvRTXdEGXcL9aAHdKKbGwcblYN&#10;7inUAFHSg9OajeeBDh2UUDJKKaAjLladQIKKCSOaZ50anYXUe1AD6KB0ooAM0UnQc9qYLiBm2q65&#10;oHYkooHTpRQIOtFNbj5jjHvQsiP9xg30oAdRRRnFABQKRnVeWcL9aRW3coysPWgdh1FFFAgoprss&#10;Zw7qPrTsAqCMEUFWCiig5xQSFFN81N2wsufSnUAFHCjpRRgYoAdHRREysSBIv50UGiG0UUUAFFFF&#10;AEdFFFBmFFFFABRRRQAUHmiigA5Ap6sGHFMoHyj5aAJKKQNkUtABRRRQAUUUUAFFFFABRRRQAY5z&#10;R0ooPrQC3Cg9KKKDQKKKKACiiigBoLbsEU6iigAooooARev40tAGKKACg5xxRRQAi7sfNS0UUAFN&#10;lLAfKadQRkYNACKWIyaWiigAY4GajJcFdh+X+KpCM8GjaPSgAooooAa3Kcim7ZfMyT8mKkHK4pNo&#10;oAUYAwKKKKACowJAG808Z+XFSUbRjGKAGx7gvzU6iigCOTO7A64+WlgEoTEx+anlQTkigDHAoAKK&#10;KKAI5xMy4hPNEfXj/gX1qQgHqKAADkCgApHzjilooAhKyb1MR+XPzZqYjPBo2j0ooAOAKBg8ig88&#10;GgAKOBQBGPOE2c/LipKTORkdKUUEMKOoFFBzjgUCI4RPvbzvu5+WpKOvejpQNhTXDsrKh5x8tOox&#10;3zQIjg80RhZjlu+KkxmiigA6cVDeLcNFi3PzZqbr3pCM8EUFJiRbggDenzU6kGOgWloKCq92t0Xj&#10;MDfLu+arFBGaAGgsBgnLd6dQAAcgUUC2Ex8uah2XX2zOf3eKn7YoHHegkKKKKBDcHGe+OKhtVulk&#10;bz+lWPaigo3B0r+Yv/guL+3J/wAEqm/4K4eIB4r/AOCZ58aX3g3xBHY/ELxAnj260keI7qFUEhNr&#10;ApjbZjy97FWk2fNxiv6dB0r80f25P+DWv9gT9uX9rm4/a28U+MfGnhi81y9ju/Gfh/w5dwLaazMu&#10;A0gMkbPbvIAA5Q4PJAViWOZsfeH7KnxK+F3xj/Zm8AfFX4JaKNM8H+IPB+nX3hnTBarB9isZLdGh&#10;g8tflQxoQm1SQNuASMV31fl3/wAFEf8Ag4d/Ym/4Iv8AxM8N/sEeBPgPrPimbwj4dsINQ0vw3eRW&#10;1t4dsvKUW1sGmyZZvJCPt6BXXL7iQP0A/ZP/AGn/AIV/tnfs6+Ef2nvgrqFxceGvGWkpf6b9shEc&#10;8Och4ZVBIWSNwyMASNynBIwSAeiV+an/AAdFftG/sd/Ar9gjTtA/az/Zo/4Wk/ivxKLXwhon9rSa&#10;cbK9jhd2vPtcX7yHYny4QEv5m0jaTXr/APwWH/4LT/AT/gj14B8M638TPBOreLPEXjK6nj8O+GdH&#10;njhaSKAIZriWWTiONTJGvCsSzgAYBI8h8O6j/wAE/P8Ag6+/4J5SLr+leJPDNx4b8S7JoYbqFdW8&#10;LaqsYIdGKvFNDLE/dSHUsMI6ZUA8h/4NI/2of2HPir8JPiJ8HP2bP2Tf+FX+MtBmsr/xdcNrkmqn&#10;X7eUypBL9qmAkHlMrr5JARfNDLku+P1n+LPwo+HXx0+GmufB34ueEbPXvDPiTTZLDW9Hv490V1by&#10;DDI3f6EEEEAgggGvz2+FH7Lv/BO3/g1e/Yf8dftFXOq+JfEl5qt1awatrWoeU+qa9dZZbTTraNAk&#10;UMYLSP7De7s21QMr9iL/AIOov2Hv2rfhN8UfiP8AEPwR4g+HN18K/DLeINS0vUp4rv8AtOx81YVF&#10;rJHt3TGaSGLymVfmnjwxG4qAet/AD/gkv/wS9/4Iu6H8Qv24Pgv8HNRtL7w34P1PU9S1bU9an1C4&#10;stNt4HuJ4LUTNiMMkZGfvtgAsRXx/wD8E6P+DujSf2yv25fDn7LXxR/ZXh8H6D461xdJ8Ka/Y681&#10;3PBdyki2S6jMaqRI+2Msh+VnBIKgkezf8E4P+Dh39jn/AILPfFTxJ+wh4m+AmveFbnxR4a1GKx0/&#10;Xr6G5t9fsPJdbq3JiwY5PILttwQVD4bK82/2Kf8Ag19/4J7/ALAH7Va/tm6P458X+I5PDNxNqPhT&#10;RfFVxbPZaFJhiJyY4lad4hny2YjaQGIZgGAB+meSFya/Dn49/wDB5h4U+E/7aWs/Bjwx+yQ+r/Dj&#10;w34om0bUvE02vGHUroQTmGW6ggCGMJlWZEdtzLjJQkgewfC3/g7x/YS+Jv7adp+zAPhZ4r0vwtqn&#10;iQaHpPxKvJYfs0s7S+TFPJbAmSK3kfGHJLKrBnRRuC/l/wDtq+J/+DfX/h8/rGo6p4I+Lc3geH4g&#10;Mvjs+HNRsk0OfVBcYu5IYpI/tJs/O8wyBJFLDeYcLsBAP6mPDHiHTPF/hvT/ABZoszSWep2MV3aO&#10;y4LRSIHUkfQirj9Ko+FX8PyeF9Nk8JeT/ZTWEJ037OP3f2fYPL2/7O3GParz9KAG1U17QdD8U6Nd&#10;eHPE2jWuo6fewtDeWN9brNDPGRgo6OCrKR1BBBq3RQB5H+0p+x58NP2gP2TfEf7IulwQ+D/D+uaW&#10;bS1/4Ruwjhj09hIJVZIUCoV3qCycBgTyCc155/wTz/4Jp6F+wD+zN4i+Afhn4vavq194ovrm8vfE&#10;S262z2s0tusCNbxgsEKKisCSxLcnjAH0/VDw54i0vxRpv9qaQ8rQi4lhzNbvE2+ORo2+VwDjcpwc&#10;YIwQSCCdo1q0aTgnpe79TKUaXtFfezt6dT5Z/wCCU/8AwTi8e/8ABO3wr408P+OP2gbjxw3ijXFv&#10;rdTbyRRWu1WDSESO5MsmQXYEZ2r1617D8CP2Lv2bP2Z/iD40+KvwX+HSaPrnxA1D7d4qvFvp5ftM&#10;u53+VZHZY13ySNtQAZc+wHYfEzxd4o8HaLa6h4S+H154knn1W2tprOyuI42ghkkCvcEyEAqgO4gc&#10;n8yLHjn4j+A/hlpMeufELxfp2i2c1wsEdzqV0sKPI2cICxGScHj0BqpVMRWk5N/FvbrbyRj7bC0e&#10;aMny8iTbeiV/N6euunU5PUP2lvB8P/CGtYeF/E13F421OWx02aPQJYxaOgbL3Ky7GhTK8EqSeuMZ&#10;I5n4I/BPxJ4q8cr+0Z+018LvD2nfEjTZrnTdIvvD+oTyQrpnIjYqzlfMIeUbsZ2sPuklR3vxi+On&#10;wn+Avgj/AIWN8VvF8GlaQZkiiumjeUyyOCVREjVmckAnCg8AnoCa8C/b4+L3x88X/s5eGfiP+xFq&#10;t/qOn6tfeZqGpeHbcyXP2bYdm1Su9V3ghsAMCADjJFdOHp1KloQXKpO3M729L+m6Pls6x2DwMZ4j&#10;Fz+sToRVRUYKPN0SnytttqSbjK65btanl37Sn7eX7XHw8/bytfg34Q0ZF0GLVLS2s9AbSVkbWIZN&#10;u6bzSC+TubBRlVdnIOGz9A/t/eHvgH8VPhDH8F/jP8ZNN8HXWrXkVxod1eXShhcRnhthI3JhipyQ&#10;Bu6ggVr/ALNfjDxr4e/ZX0P4mftb3MOl65p+mySaxqWrRrFJDD5hCNIcfK5TZkcEntmvn79qD9kX&#10;wj/wUu8cab8dv2eP2gNHuLOzsU0nVoZY5HEASR5AyqAGViJT8rAA4BB5NdsHQliIJr2ap6OcdU2t&#10;vvPk8VDN6OS4pwk8ZUxtpww1VqEoUpfFG3Nf3U7O1krX7nun7CX7GOi/sc+A9Q0O38YPrmoa5eLc&#10;32oLD5ce1U2xoiZOAAWOSckt6AV7vtrA+Fvge3+GXw60H4dWeoz3kOg6PbafFdXJ/eTLDEsYdvch&#10;cn3roK8fEVp1q0pyd23ufpmS5bhcoyujhMPT9nCEUlFO9urV3q9W9ep+TP8Awdn/ALSH7GXwb/Zc&#10;8AfDv9qH9lv/AIWhrnizW7+bwPCuvTaW2kG1SD7Vc/aYQZBkXECeWAVfd833RXzR/wAE+P8Agvl+&#10;wb/wT7/4I86x8Qf2Y/2JpPDnirTfiFBoupeCf+EkkuY9U1C6tXmj1Ka/lUyNGYraVdm3cpiCqApD&#10;V+qP/BV7/gkP+zX/AMFdfhJovw4+PGqa1oupeF7+W78L+KPD0kQurBpVRZo9sqMkkUgjj3KQDmNS&#10;GBFeI+Hv+DYf/gnRon/BP3Uv2CJz4muodW8QR6/d/EJrqBdaGqRoY4p1Ii8oRpGzxiEoV2yPn5mL&#10;1ieofPX7NX/B378MPiN+xz8VPjl8Zf2aLrR/G3w5i09tP8L6Hq3nWmu/bbg28WyaRQ0AjfDS7lb5&#10;CCm4/KPUf+CHX/ByTB/wVf8Aj3rP7M3xM/Z6g8EeJrfRZtX0O60jV2vLS8t4nRZIn8xFZJAJFYEZ&#10;VgG+6QAew/Zu/wCDX7/gnJ8BP2SfiB+yv4gh8ReMm+JaW6+IPGWsXUcOo2/2d/MtfsnlIEtxFL+8&#10;A2tvbiTeuFFX9i3/AII9/wDBPL/g3l8BfEj9u3XPiV4m8QXGjeGbh9S8UeJvIL6fpqkMbW1ggRFM&#10;sziJMklnfYq7ASCAfpR0qG/uraysZry9OIYYWeUkZwoGT+lfmn/wS2/4Oc/2XP8Agpp+1H/wyhp3&#10;wZ8TeBte1K2uJ/CdzrF5BcQ6qIEMjxN5eDDN5StIF+ZSEYbsgZ/TCeGK5ha3njDRyKVdWHBB6igD&#10;+VfwV/wUg/4I0WX/AAV8g+Oj/wDBLn7H4Tbx8DDq3/CbXMq210brA1b+yyPs/D/vvIDbR2G4CtL/&#10;AIKO/wDBQj/gj/d/8FefEXxE1b/gl23irSfDvjaW28Zasvji5sF8RXtvPsnvf7PjBgbLox2syibr&#10;IAWIr9VND/4NMf8Agmxof7Z6/tXLrHi+40eLX/7bg+GNxdQNpKXfmeYEL+X5zW4f5hCW7bSxX5a/&#10;Kf8A4KX+JP8AggQn/BZnXrvxF4E+L1x4YtfGxT4ojwjqNlHo9zqizD7Y1vFKn2jyPN8wShJELMJP&#10;J2jaSAdP/wAF1P8AgoF/wSV8ef8ABQ2xvof+CdH/AAnk2gaZpI8WeJIvG13oK6zG1nBNFbeRbKQ/&#10;kwPHF5jbWJQpyiqT/RH+xB8UfhF8a/2Pvhn8V/gH4WXQ/BeveCtPu/DOiLEqf2dZtAvl221eB5Y+&#10;Tjj5a+Ff2zP+DY//AIJwf8FHfjHon7WejeNvFHg+31jR9PbUrPwPLbLZ63aR28aW8qiaFzA5gWNS&#10;68FVBK7ssXf8FFf+C7n7F3/BCLUvAv7B3gb4Ea14ouNB8J2Yi0HQ9Qit4dD0tV8q3R5ZdxeVljLB&#10;cdMMzDcMgH1R/wAFCf8Agk1+xB/wU+0bRtO/a2+F82qXnh5n/sTXNJ1OWyvrRHILxCWM/NGxAJRw&#10;wyMgA816P+yT+yF+zz+w18EdM/Z3/Zi+HVt4Z8LaWzyRWcMjSSTzOcyTzSuS80rEDLsScADgAAQf&#10;sV/tefCL9vD9mLwn+1b8Dby4k8N+LrBp7WG8jC3FrKkjRTW8qgkCSOVHRsEglcgkEE+pUAUdZ6R/&#10;j/SqNXtZ6R/j/SqNXHYiW5X1ESm2byqr6as6FmkDY9GrQIDDBFJtGMGmIVeBQQTxRRQBR1USnaUD&#10;f8BqTS/O8omUVax2xRQAUHp0oooAzNSW6+07sMR/Dtq/ahxAnmj+GpKOc5oJYUHpRRQSY7rdfasB&#10;G3bs5rXXO0Z9KXAznFFA2wqO4Vmt28rripKKBGPZLMt2pKN71sDrQABzijn0oGFVdVWUw/uh9atU&#10;UCM7SFmWf5lIXHNaP4UAADAFFBVwwScCqGrrJvXaW247VfoPPBoAp6QJRGxl/CrlA4GKKBMCcCsm&#10;/WVbpmYty2VWtag/N94UAiCwEotV3j6VPRRQID0rEdJvPyVbdu6gVt0Y5yaBjYsiNc+lOoooEQ3a&#10;ObZhGay7YS+cpRWHzZatrHGKAqg7gKCrgCx5NFFFBJU1YSPbgRnvVbSlkFxtUHb3rUPIwaREVBhF&#10;xQUmLnnFITzjPalooJM/Vg5kXP3cU7RQ4Dl+B/CKvMqsMMuaAAowBQO4Uc9qKKBGPfiT7U3mAncf&#10;lxV/SxKLQGQd+BU5RWOXUH0pwGKCrhSMC0bcUtGaBGG6yed0bNbFsG+zqT1xTyilt5Xml9qADOel&#10;Q3vmfZm8oc1NRjvigRi2wkMyhQVO7mtoEkc00Rop3KuDTqCmwqpq4kaALGf4uRVugjIwaCTJ0wSC&#10;52Rg7f4q1ugFNRFQYQYp2KBgcms3WRLvX722tKhlDjDDNAFDRg67ufl7VfoVQo2qKKBBz2rI1AOL&#10;pi2WyflrXpCoY5ZQaBlbS1lFtmT8BVqgDFFAA3G4ViSB/NwVO7dW3TTGhfzCvzetA7iWoItlyO1P&#10;oooJIr3d9mYKKyrcSNMoCsrbueK2unSkCKp3KtBQoOcHPaiiigkq6sJTb4jPfmqmlmQXI2Btv8Va&#10;p5GDTVRUXag2/Sgq47p+NAPOMUfjQc44oF1KGsCUsuw/Ljml0YSbWOPl96vdRgigAAYAoHcKKKCM&#10;8GgkydTWT7SxbdgnjjrV7TRItoPM9eAanYbuq5/pS+1BXMFB6UUUEmPOLj7Uc7id3Bx0rWhyIlDd&#10;dvNLjPJpaB3Co50Zom8v72KkoPPGKBGbpqzKZFkjOeP60VqRgDOBRU8pohtFFFUAUUUUAMYYOBSU&#10;5+tNoIYUUUUCCiiigAooooAKMZoooAB8vSnhgaYeeKBlehoH6klFIrZGaWgQUUUUAFFFFABRRRQA&#10;UUYJoxg0AFFFFBcQopM460tAwooooAKKTdS0AFFFB6UAFFHfINFABRRQTjtQAUUCigAooooAKKKK&#10;ACiiigAooooAKKKjDS55Hy7utAElFAOaKACiio9xU5L5oAkopFzt60tABRTXdg2BQhOOTQA6iiig&#10;AoprEjFCszP7UAOoopshwud2KAHUU1WJwKdQAUHpRQx+XNAEYJHSnr0yKjO7oOvWlBYd6CPUkopq&#10;nPSn5XGdv60BYSigH0o79aBBRRR7k0AFFAznNFABRRSZOcEUALRQPrR+NA7hRRj/AGqazEGgq46i&#10;kzxkUtApBRQenWjPvzQSFFFFABRSDPQ0Kyno2aCrG6OlfB/7Yn/Bx1/wTF/Yh/agX9k74wfELXrr&#10;xFZ3EUPia+8P6C13Y+H5HAIW6k3BiwVgzLCspUHBAbK194DpX8wn/Bcn/glt+ys3/BXTXhd/8FPv&#10;hd4LuPih4gj1PV/D/iq31Ga88OXFwF8xZ5LSCW3jRmzIn2iWD5XUHgbzmbH6F/8ABVf/AINpvg5/&#10;wVz/AGgtN/br+Av7VEPhKTxlotjLr8yaONUstYhWFFt762ZZo9jNAI1IyVcKrDad272b4tft5/8A&#10;BNj/AINuP2X/AIW/sa/EPxb4m1SSy0PZomi6Lp8d5ql3B5rmfUZwXijiR5zJj5hltyoCEYj7L/ZU&#10;+DHg79nT9mfwD8B/h7r8mraH4R8I6fpWlarJIrtewQ26Is5K/Kd4G75ePm44xX4vf8HdX7Bf7PHx&#10;G+Lvw9/av8b/ALa/g34Z+Irjw6vhubw/4ut7+5bUrWG4mmjubeLT7e4mGxrmVZGMfl48v5lIIYA1&#10;P+DjX4lf8Elv+Cjf7Anwf/bX1T9rPVNBupr6+g+HMmh+FW1G81NW8oX9lPZvJCYTC8cRaR5FCMMD&#10;f5i57X/gjR+0/wD8Eff+CQf/AASAvv2oPDX7TOqeKrHxN4vMXiu8uPD5t9Zu9cWEeXpceniR/K8u&#10;H5gTI0ZDvIZNrAD5A/bl/wCCPP7Hfw8/4IrfAXx1Yf8ABS34d20+h6vrGoQ+Kr5ryfS/E0mqNA08&#10;FlFawzXReD7JCuBCSAshkCHgRJ/wRl/Yy/4cDj4tL/wUz+Hq30nxI/4SRvHEn2v+xGlFp9lGjCAx&#10;C8FyEJkx5Hmljt8rbhgAfe/7av7fn/BHT/gtx/wSG+JXiXx5+0Jq3gnw54Nv7O6vpdQ0nbrWgavu&#10;YWLLZqzC7E5MkYWNyrqZBvjZCyfF/wDwbz/8E0v+CTf7aHwm+O/wi0/9p7xN4w8beLfCH9i3ej6p&#10;4TGi3Gh6Z9pini1G2Tzp0uXF1BbsT5mEMSq6YkDNyP7EH/BFv9jD4o/8EcPjh8V9V/4Kb/D+e+1H&#10;UtKvP+EosftUGk+F2095WjgvobuKG6L3P2iRADEpH7sxiU5Vvbf+DU39kL9lD9nbxl8UP24pf+Cg&#10;vw78ZSeH/Csum32naCb2xXRLAyLNNf3g1KC2lWM+SoRhH5fD/OTwAD6a/wCCOP8AwbC+D/8Agl9+&#10;1e/7W3jn9pFvH2taTp91Z+D7O18PfYIbL7RG0MtxKTNIZJDC7xhRhV3sctkY/VLWtI0/xBo91oOr&#10;Qeba31tJb3MZ/jjdSrL+IJr55/ZL/wCCuf8AwTi/bl8R694R/Zd/aq0HxNqnhm3kudYsXt7qxkjt&#10;0+/cILyKLzoV7yx7kGRkjIzB+zl/wWH/AOCaX7W3x11D9mr9nj9rfw74k8aad5u7R7eC5hW68rJk&#10;NrNNEkN4FCkkwPJ8oLdOaAPzr+Ev/Bmx8Dfhz+23Y/HbWf2ntS1b4aaP4mXWtM8CNoax3snly+bD&#10;ZzXfmFWiVgoZljDOgI+QncPgX9tD9jr/AIIc2v8AwWb1b4Zah+3t4p0bwdqfj1pPGVjp/gf7ZYaR&#10;qEtxuudOXUxMCsfms6GUW8iwA7WZ9jMP6B/CP/BZb/gmD8QP2oJP2M/CP7Yvhe++Ia3jWaaPF9oE&#10;E90Dg20V6YhayzZ+XyklZ92VAyCB+SH7Rf8AwZu/HT4mftza98QPh/8AtKeGLX4V+JvGE+rzy6lD&#10;OdY0+2uLgzS2yxKnlzOu5kRzIobClgpyKAP388J6XoWh+FtN0XwuI/7MtLCGHTvKfcvkKgWPB7ja&#10;Bz3q8/SqHhHw1p/gzwppng/STIbXSdPhs7YytljHEgRcnucKK0SM9aAI6KfsX0o2L6UAMrn/AIo+&#10;JfE/gz4eav4p8E+CpvEWq2Nm01jodvOI3vJB/wAswxBwT9CfQE8V0exfSk2DHSnF2km1czqwlUpS&#10;jGTi2mk1a681e6081YwfCnii/wBS8B6f4t8baOPD91Np8dxqVheXKn7C5UFo2fhTtPBPFcr+0D+z&#10;V8Hv2rvCGn+HPilp8l9YWd6l9YyWN80TbtpXIZDyrKxB9RyOcGtf4/fBLw3+0N8JtW+EPirUb6zs&#10;dXiVJrnTpQk0ZVw6kEgjqoyCCCOK57Xvgb4r8D/spT/Av9n7xfcafq2n+H/sHh7V9SuN0qOBwzOq&#10;8E8jcF+XPA4rppOMZKcJ8sr/ACS73PFx9OvWp1MNiMOq1D2d3dpynNfY5LJa2TTva7tYsfHf9lb4&#10;P/tC/Cq1+D/j/SrhdJ06SGTTWsbgxy2jxIY0ZGIPRGZeQQQas+FdH+Fv7MHwEk03whDIPDfg/SZ5&#10;Wjhk86QpEGkk5z8zk7s9OT2ri/2evgn+0lpn7J2qfCj49fFeS88W6lb3sFrrkN09xLYxyx7YsynD&#10;SsrZbdwcEAHgGuY/4J6fsOePP2UvDXivQfij4zsdbtvEU8Yj0u1V3t1RVZWdhIOWcMARjooBJ7bS&#10;UVRnCVW6jLRK9pd2jx6VTETzLD4nD5d7Odek1OrLlUqVleEJJatX6JnLeAv2k/h7/wAFW/hd47/Z&#10;zHhzVPCk32GGeK8klScbVnV45ONvIkjXcncE4Nej/sG/sQ6f+xf4V1rTpPGj65qWv3UUl5dLb+TE&#10;iRKwjRE3Mc/O5LE85AwMc+jfB39mz4HfAJ9Qk+EPw50/Q5NUkD30lqjbpMZwuWJIUZOFGAM9K7ja&#10;B/DSxGMjyypYe8abadn3NMl4ZqRrUMyzlxq46nGUfaRTiuVt2VtFona9urEQ/NT6RVA6ClrgPsgr&#10;xv8Abo/bz/Zq/wCCdHwFvP2iv2o/Gcmk6Db3CWtpDZ2jXF3qF0+dltbxLy8jYJ5IVQCzMqgkaH7X&#10;f7bf7K/7B3ww/wCFxftafGbS/Bnh9rkW9vdXySzS3UxGfLhggR5p3xyVjRiBycAZr4x/4KcfsvfA&#10;r/g5I/4Jz6TdfsOftO6BfNovipdU8N65JHOLRrlInims7uJkWe2cxy5AeMMp2krhs0AfQv8AwTT/&#10;AOCuf7Gv/BVnwbrHib9lzxTqS3/hyaNPEHhnxFYi11GxWTPlysiu6vE+1sOjsMqQcEYrtf8Agon8&#10;Mv2c/jF+w78UPhz+1v4kj0X4c6h4Quv+Eq1p5vLOm28a+aLpDg/vIpESRBhsuija2cH4l/4N3v8A&#10;ggt8Rv8AgkhfeOvi18fPijo+veMvGVjb6Xbaf4bMrWVhYxSGVi0kqq0sskmz+EBFj4JLHH2p/wAF&#10;Iv2b/h1+11+wp8Uf2dvix47j8L6B4k8JXCX3iaaZY4tJaHFxHdyFiB5UUsSSOCQGRWGRnIAPwd/4&#10;NpPgj/wSd8Lf8FGtU+KXh79tXxB4i8U+B9H1O78B6X4p8CjQra7thBIlzqHm/aZw5jtjI3lN5TBW&#10;L4O0hf1b/ZX/AODkb/gl9+19+1aP2RPhX8Rddg128vJLTw5rWt6GbXTNdnTP7u2lLlwzAEp5qR7+&#10;g5IB/Ib/AIIE/wDBKD9kP4m/tl+MZNV/4KQ/Dvxp/wAI74M8QaTH4d8Gx6la3l5Ff2Fxp014jahb&#10;QLJDFDcSsWhMq7ihLBcE8/8A8Ehv+CTH7Iepf8FedB8ESf8ABT34ZeM4/hz4qOq6XoXheHUoL7xB&#10;PZyGSGKGa4tktZMOivIIJpjtRguQd4AP2P0b/g5h/wCCUmvftjr+xlY/FnVxqcmtf2ND4xm0UpoM&#10;uoeZ5f2cXJbfgyfIJTGIieQ+0hj8vftWf8GeXwa/aK/bg1j9ozwz+1HqXhvwL4s8RvrXiTwcmhLP&#10;eRyyy+ZcxWt0ZAqJIxcqXjYx7sYkAFfnf4K/4Ix/sXX3/BYOH9la6/4KsfDG70WHx75v9l2cd+NU&#10;uI1ud/8AZa3Jt/sAvT/qTi5Zg+SELDZX9CnxV/4LIf8ABML4CftHWv7IHxU/bC8L6L48kmjtm0e4&#10;Fw8NpM2AkNzdpE1tayHI+SaVG5GQMjIB5D+1v/wXu/4Jdf8ABK74raB+xF8R/FPiCTUtB0uysr61&#10;8L6Kb6Hw3aiJFgF2+9W3eVtfZGJJAuCVyyg+M/8ABWb/AIN6Pg1/wWy+JPhP9u34AftS2/he48Qe&#10;FbOO81BdDOoWWuWAXfa3UeJY2jkET7echlCfdKnPh/8AwV5/4NVPjx+3D+3t4i/az/Zl+O/hPTtB&#10;+IVzBf6/Y+KJLjztPuvKSOV4TFG4micIJApKlSxXJGDX7Dfsdfs4aJ+yB+yt8P8A9l7w9rM2pWfg&#10;PwpZ6NFqFwu17owRBWlIydu5gWxk4zjtQBh/8E+v2Jvht/wTu/ZF8HfsifCnULq+0vwpZyLJql8o&#10;WbULqaZ57i4cDhS8sjsFGQq4UE4zXs1eJ/to/wDBRX9iz/gnn4U0/wAY/tifHzS/Blrq05i0uC4t&#10;7i6u71h94xW1rHJNIq5G5ghVcjJGRXdfAP8AaD+Cv7Unwq0r43/s9/EnS/FnhTWojJputaTNvilw&#10;cMpBAZHU8MjAMpGCAeKAOk1npH+P9Ko1e1npH+P9Ko1cdiJbhRTZJFjXe5wKbHPHMC0ctMVySimo&#10;xbnNOoAKKimuI4OZJMU+KVJl3IaAHUHPaiigAoxUMt1FCfLeT5qerA/MH4PSgB9FFAPGTQRawUVC&#10;b22Enled82am96BBRRSbtq5ce+aAFoqGK+tpm2LJz6VMM96ACiimySpEu9zxQA6io4bqK44ibmpO&#10;lABRRUc9zFbHErUASUUyKZJhujan0AFFFQT30EEmx5PwoGT0U1JFkQMj9acc9qBBRRuA6ioDqNqJ&#10;fJL/ADZ69qB8pPRSBgeRSigQUU1nVE3O2Khj1G1mfYr0FcpYooBPeigkKKjnnjtx5kh49KZbX8F0&#10;xWMn/gVA7E9FGQRxRn1FAgoqG5vIbUfvCefSlt7qK5G6NunagdiWiig9KBBRVebUra3cRyM276VN&#10;FIs6b4mzQOw6iijtn0oEFFVzqlqH2bqnVg671PFA7C0UZpGZUTfI2B60CFoqtHqltLJ5Ss2c9asg&#10;5oAKKKjnnjt08yRvwoAkoqvb6jbXJKRlt3vVjDDk0AFFHJNQ3N7Ba8SZz7UDJqKjtruG6XdEfzqS&#10;gQUUE4GcVXn1K1t28uRm3ewoAsUU2GVJ03xNmnUAFFHBGfSqzanaK+wu31oKsWaKFYMgdT1ozQSF&#10;FIzqqZY496gTU7SV/LR6B8pYoo570UCCimyzJCpeQ8VHBfQXJ/ck/Q0ATUUgJPNKSaACiori6itw&#10;DI2M+1LDdR3C5j/GgCSiig5xxQAUZqG4vYLd9sj1JHLHKu+J+CKB2HUUUUCCioX1C2SURF6mBDDI&#10;NABRRQeBlmoAdHRUNtewSlgr/dNFBpHYkooooAKKKKAGv1ptOfrTaCJbhRRRQIKKKKACiiigAooo&#10;oAKKKKAAZXoaeGzTKBkdDQBJRTVbI5NOoAKKKKACiiigAIJPWjBzmiigA57Uc55oo70DQ1o9zbs0&#10;6iigsKKKKAG+WA+/dTqKKACiiigBqxhCSD1p1FFABQRnvRRQAKNoxRRRQAU2SPzOCxp1FAABjjNF&#10;FFAARkYprR7nD7j8tOooAKKKKACofLbz92449KmowOuKACiiigAqOOLY241JSMu4YoARQEXGadQo&#10;2jGaKAI3Bbcq9xRbxtGuCaft5zS0CCiiigZHcQmYbckfSljRlwCfu9Pen00LhslqAHUjjI6UtFAE&#10;TR+ZMsiv93qtS0mxc520tAAc44qNixGC36VIelR0EyIfKfzvN83tiph0o2jpiigQAkHINOUhlwxp&#10;tH0oEEUDRuzNLuz0WpBSAD72KXpQVIKbMnmRlM4z0anUUCRHbRmKLYZN1SUAYooEFRXULTx+Wku0&#10;1LQRnmgENijMSCMtkr1NOo/GgUDYVDcWjzyq6ynaOq1MBk4zTwoFA0MKkLRT9vXnrSeX70BqNqv9&#10;jcXn2gTHb/dq0yYGc03HvQGwUUUUEht3dKr2lpLBIzyyZ3HpVjtiigpG4vSv5h/+C13/AAQ4+PXi&#10;7/grF4o1/wAK/tIfB2Kz+LniYarpMPjT4qabpGpWX2jaGiezupVnmCNkIYEk3KF4B4H9PA6V/LP/&#10;AMFwP+CMv/BTL4i/8FbvGXijwb8I9R8aad8VPFH23wX4gs9RhMKW7KqpBOzyD7L5IXZ8+1cICpIN&#10;Zmx/Sj+x98C7v9mL9lT4c/s63/iltcn8EeC9N0SfWGUr9re2tkiaQAklVJXgEnAwMmvxo/4O0v8A&#10;gll8T/2jPjz4D/bC8EfHL4e6PZr4Ti8K3mh/ET4gaf4fWOSG6ubhZ7aW/miilDC6KugbcCgIDBvl&#10;/YL9k7wvrP7M37JPwt+C/wAffibp1z4o8P8AgnS9H1XVL3UgPt17BaxxyFHlIaX5lOGPzMOTya/H&#10;X/g7Q/4Jb/8ABQb9rn9pPwD+0V+zR8LvEHxE8H2PgmPQZvD3huM3FxpF+Ly5mef7Op3FJkmiBlUH&#10;BhAYgBKAPMvjh/wbKftt/E//AIJS/AXwl8BPiV4V8deLfCeq69q+raDp/iqD+zZIdWa1dRZXjMIJ&#10;fKFqu47grGVypOOZx/war/8ABQBf+CSZ+EY8Z6H/AMLSb4pf8JW3w/bXE+wLa/YRaeSLrPlfaj98&#10;tnyyoVd2Rmv1B/4N+v2Wfjz/AME/P+CWXhf4S/tlapDouux6tfam2l6lqUbLoVpcSBorN5NxQMDu&#10;kKg4VpSvavt4eIdAOi/8JINdszp/leb/AGh9qTydn97fnbj3zigD+dj9nD/g1J/4KBWv/BOj4xeB&#10;PiT410Lwz8QvGGraHe+GfBCa0lxa3C6a9wzLd3MJaJWkFyfL2lgjR5YgN8s3/BPT/g1d/wCCgfh/&#10;4DfHzQf2iPFGjfD/AFjx58Ov+Ee8J6XZa9FffarlNQtb5XuntmZEgY2awnDM+JnO0bcN/RJo2u6J&#10;4j0+PVvD2s2t/ay/6u6srhZY3+jKSD+dWiQoy3SgD+dX/gkh/wAGvf8AwUO+EHxx8aeN/wBqG/0f&#10;wDpd18MPE/hjSZtJ8RQX81/c6tpdzpyS4t2bZFELgzfOVYtGmF6kYv8AwTC/4NX/APgpB8G/2/vC&#10;vxQ/aIvND8I+C/A+tNqP/CSaD4lgu7jVTGreVFbxRt5iLI20OZQmELDBOBX9GmheLfC3iczr4a8S&#10;6fqBtZNlyLG8SbyW/uttJ2n2NZ+s63o3jLStb8G+EPG1gNYWxmgYWt4kktlKyFVdkU7lIYg846UA&#10;fy4/s5/8G8n7QVr/AMFU9I+A2p/tW/BsQeGPHEOpXmpaT8UdOuNaktbe5ExKaUk32xLkqn3XjVVY&#10;5LEDJ/pp139rr9lLwl8WbX9n/wAUftMeAdP8dXWwWvg2+8X2UWqzFvuhbVpBKxPbC89q/mC/Zx/4&#10;N+v+Cxnh/wD4Kb+H9F1T4K+INDbw98QLbWNQ+LEt0P7LFvFeLM17Fdq3752VSwiUmUs21lXnFT9s&#10;T/ghV/wVf8Q/8FV/E3gbTfhxqGv6l4y8fXmt6J8Qk1aMWclpNdtMl5LOzgwMisC0bYcFCEDfLkA/&#10;qJ+Jn7XP7KvwW8cab8MvjF+0r4C8K+I9Y2/2ToPiLxdZ2V5ebjhfKhmkV3yeBgHJr0KOSOWNZYnD&#10;KwyrKcgj1r+XH/gsz/wQu/4K4fEb/gpR4g8Y+EPhB4m+K2m+OLqzfQvGmlkSW9vGttDELe5d3xZi&#10;EpszIVUqoYHkgf0a/soeGtW/Zo/ZD+FPwc+PfxE0+TxN4d8B6Pousanfaii/br+3s4opmVpCDIS6&#10;sc8k9e9AHT/Gr9o/9nv9m3Q7fxP+0N8c/CHgXTbqbybW/wDGHiO202GaT+4j3DoGb2BJrpPCni3w&#10;t478OWfjHwR4ksNY0nUYFn0/VNLvEuLe5jPR45EJV1PqCRX4Sf8AB3b/AME4P23P2kvjP8Pv2mPg&#10;Z4Iv/GXgvS/DP9h3Wl6Vco82mXzXEknm+QWDMkqsoLoDgxYbA2k/df8Awbp/sn/H/wD4J9/8EutI&#10;+H37YuuW+j6ld+IL3WrXSL7Vo3TQbG48vy7ZpNxjViyvKVVsK0xH3t1AH6AVR8SeJfDng3QbvxT4&#10;u1+y0vS7CBpr7UdRukhgt41GS7yOQqKB1JIApyeItAfRv+EjXW7M6d5Xm/2gLpPJ2f3t+duPfOK+&#10;LP8Agvb+zF8cf+CgX/BLDxn8Hv2ONZt9Y8QXl7Y38On6bqcarrdvbTiSWzWXcE3MAGALAM0YU9aA&#10;PqP4Q/tS/s0ftBaBqHir4D/tCeCfGml6SxXVdQ8K+KbTUIbMgEkSvBIyx8An5iOBUfwd/av/AGXv&#10;2h9W1LQfgF+0b4F8bX2itt1iz8J+LLPUJbI5x+9SCRjHzx8wHNfzi/8ABJj/AIIUf8FcB8Fv2j59&#10;R8Aa98LR4w+D954W0PRPE8x0+bxDqLXtnOsflswMcflW80fnsAMz7QSrOR1//Btr/wAEbv8Agp38&#10;AP8Agpzo37Qnxp+CXiT4ZeEPBFvqNv4juPEA+z/2151rLClpAgb/AEpDI6SGQZiAjBDFtoIB/SXR&#10;RRQAUUUUAFcb8af2ivgB+zd4fh8WftC/G/wl4F0u5n8m31Hxf4ittNglk/uK9w6KzewOa7Kvwf8A&#10;+Dvb/gnD+2/+0v8AFr4c/tK/Arw3qHjDwTovhX+wr7w1pk4abStQN3NM12ISw3rPHJDGWQEr9lXd&#10;wVoA9j/4Onf2HtS/4KLfsn/Cz9ov4B/tCfDu30nwHf6jKLjxJ47sdN0nV7bUEtQJYb6eVbYyIbUb&#10;QzgMsr4ORg7v/Bsn+xgv/BMb9hHxz8cv2jf2kvALaZ461y31Ka80XxvZXuh6Pa20TRK7X8cpt2ld&#10;pG3lXKgJGMk5x+dP7UH/AARK/wCCpWj/APBDn4L6De+Fb7VLvwf488ReIte+HlrqsUtxp2n6lDp6&#10;2TBRIUkaNra6do0LMn244HD4r+BP+CHn/BVi8/4IUeJtJh0K+ik1L4p2Pi6y+FMurRJcSaZb2M8E&#10;1ztMnliV3kifyCQ5W2BxuKrQB/Sj8G/j38D/ANojwr/wnXwC+MPhfxtovnGL+1/CevW+o2wkHVPM&#10;gdl3D0zmvOv+Clv7KGvftyfsHfFD9k/wr4x/sDVPGvhmSy03VGz5cdwrpLGkmOfKd4xHJjJ2O2Ae&#10;lflv/wAGhP8AwT0/bM/ZPt/ih8f/ANofQLzwj4R8X6XZ2Oi+G9TulE13cwSu73rwhj5IRGMYLgM3&#10;mNxhQT+1eg+KfDHiq1e+8MeI7DUoY5DHJNYXiTKjDqpKEgH2oA/nf/4JJf8ABrx/wUS+DP7UesfE&#10;X9qG+0fwF4ftfBPiLRbHUNF8SQX1zfzajpdzp6SRrAx2RoLnziZNjZjUBckkeQf8En/+CDHx40b/&#10;AIKt+F9J8VftP/CFbX4V+L49Y1R/BfxU0zU9Wu1s5t6xR2FvM1zCZCoVzMibFZs5Iwf6TvjXbSfH&#10;D4EfED4YfB34j2Fv4i1TwlqelafqdjfLI2l309rLFDK2wkoUkZW7H5a/mZ/4I9/8EWP+CoPw8/4K&#10;7+Bb3xV8L9T8G2/wv8cW+q+MvFVxqERt5LKCbM0UMiSH7V9oTdFtXIKykvgZoA7bw5/waP8A/BS+&#10;P9uuCDVtZ8OW/wAOYPGi37/EuDxFE0xsRc+b5iWm4XH2kr/CVCh/48c1yP8AwUL/AODfz9oHV/8A&#10;gqz4m+G/h/8Aak+DZt/iN42uNX0u58UfFLTbHV7eG9uDNtl02WYXcsqeYQPKjcSYBBG7A/qOXxb4&#10;VbXz4UXxNp51RY97aaLxPtAX+95ed2PfFfyn/wDBR3/ghz/wVS8Y/wDBWLxj4d0L4X6h4ouPiJ48&#10;vNZ8MeNotViFm9nPctJHLNM7g2xiRgpRsMPLwgYbcgH9LkHx7/ZZ/Y48KeBv2ePjh+1X4H0DXbfw&#10;/ZaZpNt4t8W2dheat5MSQiVIp5VZyxXsDycV03xk/as/Zg/Z2t9Ou/j9+0V4H8Exaw23SZPFniq0&#10;05b0/wDTIzyL5nUfdz1r+bH/AILS/wDBC7/grh46/b8n8Z+F/hP4l+L+n+LNM0e20rxZoredFbvB&#10;p9tbSQXJdgLQJJE5DyFUZSG3ZLAav/BZ3/ght/wVp1bUPghrWh/DjxF8XYNF+C/h/wAKai3hljfP&#10;o2pWkRSeFk3bvKZ23ifG1sncRgZAPrL/AIOw/wDgm944/bBv/hj+2L8J/j58N7HRtN0GTRZLTxt8&#10;QtP0S2uVkmM8Vza3V7NHby7g5DKHBIVCMjOPsP8A4Nsv2APGf/BPv/gnRB4R8e/FLQfFGo+NvE9x&#10;4nZ/CurR3+m2UcsEECQQXMbGOfi33tIh27nKjO3c35A/8FPf+CJP/BU/wd/wTw/Zjj1/w5qHjJvh&#10;94T1LS/E3hnTdSS5n8PXF5qlxdwRhN/79RBLFCzR7ghh2/cCmv1x/wCDZP8AYo/ai/Ya/wCCbcfw&#10;+/aplez1XxB4tute0XwzJfC4bRLCaC3RIGKsyozvFJMUUkKZefmLAAH6A6z0j/H+lUavaz0j/H+l&#10;UauOxEtyC/gkuItkZ5qKwsriB8yDtg4arlN2AH5TTECDAzSuSF4paCM96AKOo2cs20xcjbjmpNNt&#10;5LaPbJ1PvVgKQc7qXaM5oAWhsY5ooPNAGbf2E81x5i/hVy0iaOBUkqYjNJg5zmgBaQjjApaMUAZL&#10;addeeRs/i+9mtVAVQKewxS4PrRQTIKjuIS8BRX5NSUEE96BIy7OxuEugxXhep9a1Ac80UUDYVW1O&#10;GSeHEfbmrNFBKM/TLSZJ/PYbVrQAIFGOMA0UDA7u1UNVtppZRKi7h3q/+NGKBop6TbyQIzSfxcgV&#10;coooJYVl3lpcG4Z/L3CtSkIOc7qCkQWELRQ+XJ1649KsUAY+vrRQIRsnpWQ1ncibyvK49a2KKAQ2&#10;BCkaqewxTqKKBEN3E09sYUPzGs23srgzr+527TnPrWxgdcfjQeaChFHvS0Diigkq6rbyTxAxjlea&#10;q6ZazC5DspVfetSjHOaCkwAxQc5ooxQLqZurW0zS+agJXGDipNIt5Ig0kg+90FXseoooG2FDcjFF&#10;B5GKCTIu7W4SZjsLZNXtLhkt7fD/AMR6elWfwooKCmzDejIh5I5p1GKBGObS4V/L8n5vWtS0jkit&#10;8Oegp5GWyRS980DAVDfxvNatFH97rU1FBJjQ2ty0gAjZcVsICEANKRk5ooGwqrqkEk8WYuq81aoz&#10;QJGXptrMLhZDGVA/vVpgY6mjb70tBVwrO1e2meYSICVx0FaNIVz3oF0KWkwzxuzSrir1IFx3paAY&#10;HOOKybq1uEmLeWWya1jyMUYHpQBV0uB4ID5g5Y5x6CrVB+tFAMbKrMpUdT6VkmzuA+zyj1+9WwTm&#10;j8aB3I7ONo7dUc9qko7YooEyO8jkntmiTqay4bK4MiqIduDWxRz1zQMFyBg0UZz2ooJKuqwSzwbY&#10;j05qtYW0v2oSlSq1p4oKg0FdAAPU0h5paPegko6tbyySLJGu5e4o0i1liDSSLjNXiM0AEHr+FBQU&#10;E8UUUEmZqFpM1yZFj3BqtadC0EPlP1bn6VZxSAYoKFoPSig88UEmTJYXPnkCLOT970rUhQpEqN/C&#10;uKcc46UD6UDYVHcxtLCyL3qSigRn6dbTxmQNF6c+vWitKOilY0Q2iiimAUUUUANcfxU3NSEZGKjo&#10;JkFFFFBIUUUUAFFFFABRRRQAUUUUAFFFFAAuVOaeGyM0yhSQc0ASUUgbPaloAKKKKACijPOKD7UA&#10;FIc54paKADnvRQSFODRQWgooooGFFJuUnbmloAKKKKACikDBulLQAUUUhbHagBaKFYMMiigAoopG&#10;cIMtQAtFAOaKACiimlwCAe9ADqKKKACiim7+dtADqKKKACiimCXKkjBINAD6KAcjNFABRTXcqePx&#10;ojkEi7hQA6iiigAopHcIu5qFbcMigBaKKR22rkCgBaKb5uCob+KnUANdiOBTaVzk9KTPGcUEsKKb&#10;vGcblz6bqd+FBIUUUfWgABK9KepJGajR0kGVYUoO05BoK9STNFIDnmlZgo3McCgVgopqOHG5TkU6&#10;gQUUU15EjG52xQA6ihWDDKnIo5oGhUBPNPpo/drzTZLmOIgSMOaCloSUU0OxHAp1AwIJGBTShAzm&#10;nE4Gaj+0xF/KLfN6ZoAM0Cn4BHApoRuhoJaEoozgc1HHcRTMVjbOKBdToB0r+Tz/AIL4fsyf8FPf&#10;Ef8AwWO8Zalf/DX4k69P4g8SRP8ACfUtBsby4gfT9qLax2UkIKxGPGHVSpVwzNjO4/1hjpQazNz+&#10;UH/gvn+zL/wWAuf2hPhrqn7Tvhjxx4vEnwv8OWHh++8P28+oWsWpR2EK38H+jBlF4b3z3c/ek3Kw&#10;LLtx/RN/wR38GftM/D7/AIJofCHwb+182pD4gaf4Uji1mHWJjJeQJvY28U7Ek+akBiVtxLAqQeQa&#10;+mMDGBRQB+J//B5d8Iv2z/iR8GvhRrXwP8NeJta+HOk6hqR8caf4bt5pxFeusH2Oe5jhBJiCC4UO&#10;w2qzYJBYV8F/8Ms/8Fmj/wAG840lvCfxAbwKPi9/akfg9ILn+1F0L7HsMxtx++Nh9rw4j27QwaXb&#10;tO+v6pPrRigD8Rf+DNP4Pftx/Dj4Y/FLxB8bdB8T6L8K9XmsP+EK03xNHLCs2ooZftNxawy4ZIzG&#10;YleQAJIwUAsY2x+k3/BYXwf+1F4//wCCZ/xg8HfsZ3N5H8RtQ8KtFoa6bJsupovNjN3DbsORO9qJ&#10;0jIw29l2kHBH0pjvR14NAH8qX/BvJ+zX/wAFV7D9pf4nar8DfBnjjwtbx/CPxVYaxea9Y3Nlayaz&#10;LplwmlxEzhVa5XUPs8g6sqpITgE5yv8AggZ+zP8A8FRvDX/BZHwXqejfDz4heHbjQfE0j/FrUvE2&#10;m3cFuNL+Zb2G7eZQsryKWWMEljKyOvK7h/WFjvVDxVPrdt4Y1K58M2yzalHYTNp8Mn3XnCExqfYt&#10;gUAXhnpmv5Cv23v2Uf8AgsPqX/BY3xNZ33gD4mal8UtU+JU154P8RaXDdyQvbNd7rO4tbpP3cVrH&#10;EYujKkKptbZsYBv7LX7eH/BY3Vf+Cv8AoE1l8XPiRqfxP1L4npp/iDwdf3tzJbPGbvZdWU1k37qK&#10;2jj8wEbFWFE3rs2Bh/Xuudo3DnFAGX4Gh8SWvgrR7bxpcJNrEel266rLHja9yI181hjsXzX82X/B&#10;258Bf2+PF/8AwUi03xnZeAvG3iD4c3vhnT7b4eSaBp1zdWlrcKgF1BiFWCXLXBZ+cMyNHjIXjy//&#10;AIOFv2zv+Cnfgb/gsJ408OX3xg8feD7Xw3q9uvwt0rwzrV1aWv8AZhRGtrmBYWCyySn5pG+Y+ZuQ&#10;8IFH9NH7GfiH4w+Lv2Rvhf4q/aG09rXx5qXgDSLrxlatF5bRam9nE1ypXA2kSl8r2PHagD+Z7/gs&#10;R+y//wAFi7f9iX9lQ/tLeFvHmv6Po3w4lstStbOG4vDpWotf3DW8eoLFuK3X2A2UYeQbiYnXcWVs&#10;p+2F+yx/wWmtf+CH3wKsvir4Z+IF74D0nxRrl1feF9txNqGm2M32c6Y9/bjMwhBF75QkBEKyqpCb&#10;kFf1WUHNAH8rfh39ln/gsx/xDz6xpOn+EviDH4Hm+L0Gp/8ACIvDcjU5dBFlIkk0duf332H7X5Tm&#10;MLtYjzcFQWr7l/4MzfhB+2l8Ofh18WNf+M/hrxPovw01a408eD7HxJazQLPqKeb9pnto5gD5flmJ&#10;WdRtZgBklDj9v6BkcUAFFFFABRRRQAUUZwMkUGgAJA6mvwC/4PMfgv8At3+Pfid8L/F/w/8ADfib&#10;Xfg3Y+G3tpLLw5azXEVl4ga5lMst1HCCRvt/sqxO4wDHIFwSd3kn/B2r+1Z/wUL+HH/BRHTfhzpn&#10;xP8AGvhD4b2fhexvPAKeG9SuLG1v5mB+1XDSQFfOnWYFCGJMaqmAofLeXf8ABWP9t3/gsjN+wZ+y&#10;ncfHHx1448O+GfEXw8mvrrxBZXU9lda/qaX1wkTX8sZV2kFgtjKgf7/nvJ8zEkAF79q/9l7/AIK+&#10;w/8ABAL4F6V458GfEK48M6X8QPEF7rfhr7LdSX9lpE0Vl/ZD3cABlWBZBqZUOMIJ4cgZXFb4f/st&#10;f8FlJP8Ag3q8WaTpXhH4gL4Hn+LNlqVn4RS1uRqkmiLayrdTJb4842Jufsr+WBtzHJLt25av2c/4&#10;NjPjB+1f8b/+CUnhvxl+1trWtatqSeItQtPCuteIpHkvNQ0WPyhBLJJJ88uJDcRq7EkpGvJ4rj/+&#10;Drn42ftf/Az/AIJpRa/+yp4j17Q7W/8AGFrZeO9e8NTSQ3dnpjpJtHnR/PDHJOIo2ZSMhghOHIIB&#10;+RP/AATp/ZZ/4LQ33/BI/wDaYg+BHhr4gaZ4N1q30c6f4f8A9ItrzVvJut+onTYm2yEG1+WbygPP&#10;XEQ8wqUDf+CHv7MP/BYqT4U/tKXX7LXhvxx4Z0/Ufg/qGmR/2pDcWMeoawZotsNmJgoN8IBdqkif&#10;NE0i5ZCy5+4v+DNf9or9un4w6f8AFjwn8Z/GPibxN8LdGt7OTw/q/ie6mufsmsO7eZbW08pLMrQj&#10;e8YYqhEbYUyEt+5x4FAH8pX/AAb0/s0/8FV9K/bh8Vav8F/BPjnwqbL4feJbTxNqXiTTrq0sxqEu&#10;mXKWEU5nUK84vzbOFOWAjZugauc/4Iyfsv8A/BV7Qf8Agsb4NuNA+HvxE0HxJofjIzfE7WPEmn3c&#10;UCacJCL8Xkso2SiVC6qCW3uyMmThh/Wx9Kr6m97FptxJpsavcLC5gVujPg7QfxxQB/IN4F/ZP/4L&#10;LRf8Fh7fT9M8B/Eq3+MsPxM+3XHie6troQKv2ve15JdMPKaxKZJJYxvGdoBBCnV/4Kc/sqf8Fd9Z&#10;/wCCxnjCHVPh78TNY+IGteP5Ln4f69odvdvFJZGfNjJZXMfyQwRxeUOGUQ7CH2lWxneBP28v+Cy1&#10;x/wV7tbvTPix8Rrz4tTfFL+zp/BNxf3LWjn7Z5b6e9kT5S2gQFSuwIiDcCu0MP6+4TK0SmcAOVG5&#10;R2OOaAOe+ENp47074U+GLD4pXsdx4lh8P2cfiG4jI2y3wgQTsMcYMm48cV0dfyv/APByj+2P/wAF&#10;LPAX/BXHxT4Tvfi/488GaD4dezb4W2PhrWbqxtX09oY2W7h8hlEsry+Zvflg6mPICAD+j/8A4J9e&#10;LPjp47/Yd+E/jP8AabsZbf4gap4C0y58XQ3EPlyC+e3QyF0wNjk8suBhiR2oA/HL/g80+DH7bnj/&#10;AMTfCvxd8NfCnivXPhPp+k3MGpW3h21nuLez1lps+bcxwg43QhFjdxjKuoIJwftL/g1v+Gn7Z/ws&#10;/wCCXen6B+2Raa5YtP4ou7nwBpPiXeL6x0J44fLR0k/eRI0/2l0jfBCOpAClRX6OYooAo6z0j/H+&#10;lUavaz0j/H+lUauOxEtwoqO4uFt03uKjttQhumKxjkUxFiihW3cignFABRUN3fR2mA4yT2pba6S6&#10;XcgoAloooJwOlABRVa51KK3k8vbmpoZlmQOnegB9FFBOOaACiqZ1iIS7Nny5xuq4rBl3CgABooHF&#10;NkkESF36L3oIsx1FVYdUjll8tl25+6d1Wgc9qBBRRUV1dJapvb8KAJaKq2epJdHYU2t/vVaBJ7UA&#10;FFFV7y/W0woXc3puoAsUVDZ3ou1J2bSOvNTUAFFFU7nVVgk8tU3f8CoAuUVHbXC3EfmLUn4UAFFI&#10;zBV3GqR1lRJtER27vvZoHZl6imxyCRFkXo1OoEFFRzziCIysOKrxauJHCtFgH+LdQBcooBzzRQAc&#10;+lBBHBqG8uxaR7u57VFaan9om8p49vpg0DLdFHPpRQIKDx1qre6gLWTYq7qdZ3oumKsuCO1BVixR&#10;RR14oJDB7CiqU+qGKQpGu7B9antLpbmLeB+FAExPtQTgZoprHaNxPAGaAHc0VROrnzOI/l+tXIZf&#10;OjWUD71Ax1FFRzzrBC0rDpQIkwQMgUVQTVy74ePaucfeq+pDDIFAwoyc4AoqG8ultlBx8xoETZ5o&#10;qlZ6kZ5PLdcZ6VdPXigYUGiqt/f/AGZxGnWgRaGe4oqvZ3wuGMbDDD9asUAwo56gUdeM1SudU8qX&#10;ZGm4LxndQMu0VDaXQuovMC1NQIKBmms2FJI7c1SbWJPM+WP5frQVbuX6KbFJ50YkT+IU4ZxzQSFB&#10;6Zpk0ywRtK/QVUj1cSOA0W1c/e3UDSL1FGc85ooEFFQ3d0trHvIz7VDa6n58nlMm0/w89aALlFAO&#10;Rmg0AFFV7zUFtDt2bm/u5pbK9W7DfLtK9qAJ6KKD9KACiqt1qa28nlLHuP8AvYqW3uluEDoPr7UB&#10;YloooJCjcxoAKKpPrMay7BFkZxuq3HIsqB170BYdRRTZJFjjMjdqAJI6Kq2mpecW/dfdx/FRRc0j&#10;sWKKKKACiiigAPIxUZUrUlNkoFIbRRRQQFFFFABRRRQAUUUUAFFFFABRRRQAUE4oPAziigqIDIbO&#10;acG44FNoBIORQOxIDRSKR2FLmgkCOc0dOlFFAgooooAQrvZSeopaM45ooKiFFFFBQm1Q27HNLRRQ&#10;AUUUUACgL90UUUUAFNKknFOooAFUKMCiiigAproHGGp1FACAEcUtFFAAc9qaYwxVm6rTqKACiiig&#10;Apvkpv306igBGO1eKUHIzSOCRxSjpQLqFRrAqEsp5brUlFAxFBAwaWiigBrRhjmiOMRLtWnUUAFF&#10;FFADZYxKmxqI4/L4Bp1FABQeaKKAIzbqzrITypzUlFBOBnFAEZ+8frQMkUc5Jx3oHSghkYtkE3ng&#10;fNipKKKBBQPRqKKAI4reOJ969+tSd8gUUUAAJXpTnCSoUboeKbQGI6UFJhbQJbx7EqSkDZ5paCQq&#10;O4to7lNkg71JRQA2NBGuxRwOlOX73NAOacqnOaB9RWG4YqCWwjndXkP3emKsUUFjQpA4p1FFAAel&#10;VxYR/aPtWfmqxRQADpRRRQA0x5XGKgt7BLeRnU/eqzRQBsL0r4x/4LM/8FmPgj/wSI+B9v4n8Uab&#10;/wAJJ4+8SpLH4H8FQThDdyJ965uG6xWyEjcwBZmIVRkkr9nDpX8av/BwT+1Z4z/ax/4KwfFrxB4k&#10;1qe403wn4im8K+GrKSTMdjZWDGHYg6APMJpT6tKxrM0LX7W//Bw//wAFZf2ufFs+taz+1Zr3gvSf&#10;NY2Phn4eXB0e1tUP8BeDE0/+9NI59MDivEP+HlX/AAUN/wCj4/iz/wCHA1D/AOPV9Q/8EIP+CDHj&#10;n/grt4t1b4g+N/GF14R+E/hO+W01rXLO3D3ep3hVX+xWm75FZUdHeRgwQOg2sW4/fr4d/wDBsv8A&#10;8EU/h94bt/Dz/sZ2mvSwxhZtU8ReJtSuLm4b++5FwqAn0RVX0AoA/lk/4eVf8FDv+j4/iz/4cDUP&#10;/j1H/Dyr/god/wBHx/Fn/wAOBqH/AMer+rn/AIh0f+CKf/Rgnhf/AMGmpf8AyTR/xDo/8EVP+jA/&#10;C/8A4NNS/wDkmgD+Udf+Cln/AAUPVty/tyfFoEcj/i4Gof8Ax6vpH9ij/g5b/wCCrH7Hnia3l1f4&#10;+X3xO8M+Zm+8L/EaU34lXv5d23+kwtjptkKZ5KNX77/Gb/g16/4Iw/FvwhdeHdG/ZZbwbfSRFbXX&#10;vCfia/huLVscMElmkhf6PGwr+dv/AILUf8Eafi5/wSE+PFn4V1fWJfEvw/8AFKyTeB/GX2YR/aQh&#10;Hm2s6gkJcRblyB8rqysvUqoB/Ux/wS4/4KefAH/gqr+zXa/H34JzSWN7ayLZ+LfCl9OjXmh32zJi&#10;fafmjblo5cASKM4UhlX6C8VanqGi+F9S1nStOa8urTT5pra0XrPIqFlQfUgD8a/lQ/4NK/2qvEfw&#10;I/4KxaH8G01OZdA+LOi32i6raK/7trmC2lvLSUjuyvC8YPUCdvXFf1fnpzQB/Jh+zZ/wXo/4Ki6v&#10;/wAFXND+LN94qj1fUvFXjy20LUvh+vhu2W3ltJ7tbf7BEiRCSORVIVZQ3m7lBdnywO5+11/wcTf8&#10;FgPCf/BTTxVqvh34yap4bs/CPxAvNF0/4VR6fH/Zv2a3u2gFpcW7oTNLIq4aVj5m5yY2TChf6X9B&#10;/Yc/Y38MfGyb9pLw5+y74EsfH08zzTeMLXwvbR6g0jgh5POCbt7ZOWzk5OTR4m/Yc/Y38afGm3/a&#10;N8XfsveA9S8eWs0ctv4uvvC9tJqCSR4CP5zIW3LgYbORgYPFAH82v/BbH/gtZ/wUs8O/8FPNU0vS&#10;ddl+HMXwyvLNfC/hltBtZMBreGf7TP58LNcCYv5gVsoqMoUA5J/pU/Y1+K3jj46/sj/DD41fEzw7&#10;/ZHiLxd4A0jWNd0sRlBa3lzZxTSxhTyoV3YAHkDrVX4u/sP/ALHXx9+IGn/Fb43fsweBfFniXSlR&#10;dP13X/DNtdXUCocoBJIhbCnkAnA7V+O3/Bwz/wAHEH7c37BH7dK/sgfsgRaD4Z0vwrounX2rapqn&#10;h+K9k1eS5hWYRIJgVjgVGVPkAcsGwwwBQB+7ua/Hn/g7M/4KZ/ttfsJfD74YfDj9k7xdfeDLPx5L&#10;qUmveNtLhH2tWtfI8uzhmIIgLCVnZlw5CgKQA2fmT/goH/wdZ/tyaP8AsxfAbxL+zd4E0XwH4i+I&#10;ngmbXfFmtX2jrfKZoNSutPaKzjuA0awu9m8u51dgsiqCCpZv0f8A+CQf7Uvhj/gu1/wTQs/Hn7cX&#10;7OnhPXbqx8UXGka5puo6KlxpmoXVskbLewRTBvKJSYAgE7WD4ODgAH5K6N/wcE/8FbP+HI+qeOW8&#10;Zahc+ILf4u2/g+P4yNpcf2y30+TTpboxFwmw3O5FQXBXeFbklyr1N+xV/wAF+v8AgrND/wAEo/2i&#10;PGGpeOtT8Ya14BuvD9v4Z+JGsabFdXWhpqVzLDceY7RlbgoEVkaUOUaXklQqj+iG2/ZE/ZZs/gc3&#10;7M1r+zv4Nj+HsilZPBa+Hbcaa2W3ZNvs2E7vmzjOec18jf8ABXj4hfBT/gjp/wAEnfHXi39l/wDZ&#10;H8Ax2N/fWulR+FB4YhXR5J72QRG4vIIwomRVHRj8zbFyAaAPyN/4JP8A/Bfj/grL/wAKY/aNh8S+&#10;N9W+Kh8G/CG88V6DrniSzF5L4e1BL20txI0m0GSEx3EsnkuSMwZUBRID13/Bt/8A8Frf+CnX7Q3/&#10;AAU00f8AZy+O/wAZ9c+J3hPx1a6jPrkGuQpI2iNDayzrd27xov2eMOiRmMYiIlAChtpr03/g05/4&#10;KW69+0T8d/H37EfxC/Zu+G9hZ6t4RufEf9t+CPAdlpAlWGe3t3tbyK2jWOaJluvkZlyCCp3bxj9a&#10;/F3wY/ZG/wCCaHwH+KX7VP7O/wCyV4P0HUNB8G6lrWqQ+EvD9vY3GqLawPceQ0kaZCsyDPUDrg4o&#10;A+gtVurix0y4vLOya5mht3eK3Q/NKwUkIPcnj8a/lP8AgN/wcUf8FifFX/BTLw/r+ufFrWLq3174&#10;gW2j6h8Hv7PjGmx28t2sDWEduY90cqA7RNxNuXLMfmB+gf8AgmV/wdVf8FDfjr/wUS8L/Cz9oDQv&#10;DeveBfiB4iXTI/DWg+HVguNEEpPlvazIfMmKnG4TF9wzgqcV4J8Bf+Dgb4h+JP8AgrVo/wC0tP8A&#10;sX/B+PTfE/jaCybSrP4d2Y1q2guJxD5yakqC4e9CvkuzFWbI2AEYAL//AAUA/wCDg/8A4K7fDT/g&#10;qh46g8F/GvV/Dul+A/iJfaLofw0jsIzp09nbXTQxxXEGzNw8yKGMjEvmT5GUBcf1GfD/AF7WvFHg&#10;PRPEviTw9JpOo6jpFtdX+lTNl7KaSJXeFvdGJU+4r+Xj/goJ/wAF4viJ4V/4LAeKPitpX7HXwcuL&#10;H4bePrrR4rXxD8OrOfVtSjsLloDcTag6G4jnPllkZGUR/KNrYOf6iPAPiyHx74F0Xx1BplxZR61p&#10;NtfpZ3ibZoFmiWQRuOzLuwR2INACeLPh/wCA/HsdvF458E6RrS2kvmWq6tpsVwIX/vL5inafcc0/&#10;xT4G8FeOdKXQvG3g/S9YsVdXWz1TT47iIMOhCSKRkduK/Dr/AIOH/wDg4p/bl/YT/bj/AOGRP2RI&#10;dE8M2PhnSbDUNa1vWNDiv5tYkuI/O8pVmBWOBUKqSo8wsGw6gAV5p+3z/wAHXP7cWifsvfAnVP2f&#10;PAGi+BvF/wAQPBMniDxd4kudIW+t2aLUruw8ixiuQyKjNZPKxcOyrLGoOQWIB/Q9YWFjpdlDpumW&#10;UNvb28Yjgt7eMIkagYCqo4AA7Cvzg/4Oi/24/wBpf9hz/gnha+Iv2Z5k0++8YeLItA1rxE2mxXR0&#10;2zkglkbasqvGryGMRh2UlQSVw20j4T+Pf/B1B+3Hp3/BJz4U/HHwJ4E8P6L8TvHHjTxB4d1rxZ/Y&#10;/nWMSaTDp8huLe3lLRiSYahGMPvRTBNhem3l/EH/AAcw/tK/G/8A4Iv+LtX+OX7Pngvxh44j+INj&#10;4RuNc17wvHcaHd29zaT3S3Mtk37prqP7Mw2jEeXjfb1UgH0D/wAGgn/BRb9r39qi3+Jv7Ovx21Fv&#10;EnhjwXp1nqeieJZNOjims7i4mdGs5JIkUS7wjSLvy48pxkrgL+nn/BUb9or4t/slf8E9/i1+0h8C&#10;vCg1jxZ4Q8H3F/o9q1uZkicFVa5dB99IEZ52XoVhIOBmvzV/4NG/+Clfin9qDQ/iJ+yl4r+BPgnw&#10;7J4Rs7fXbXX/AAH4UttHgvlmlMLR3UFsixGYEKUdQCyhgR8uT+0N9ZWep2U2m6jaR3FvcRNHcQTR&#10;hkkRhhlYHggg4IPBFAH84H/BuF/wWo/4KcftGf8ABT/Rf2efjz8dNc+I3hLx1a6lPrlnrUEUg0do&#10;bWWdLq3ZUBt0EiLGY1IjIlHy5C4/o91S4ntNNuLu2tjNJFC7xwj+NgCQv4nivNvgf+xR+yF+zN4k&#10;1Lxj+z3+zN4H8F6trC7dS1Lw34bt7Sa4UtuKs8aA7c84zjNek6lejTtNuNRMTSC3heTy16ttBOB7&#10;8UAfyY+D/wDgvZ/wVLk/4Kr2/wAZv+EgXUNYvvHa6JJ8N18N2wgltWuxbjTFRYvNEu3EYl3eduGS&#10;x5B63/goV/wcMf8ABXf4e/8ABTvxsfCHxs1TwdpvgHx1eaRo/wANorCP+zmtba4aMR3UDoTcvKq7&#10;mkYlh5n7soAuKfhH/g4N+Itp/wAFZY/2oLn9iz4P/wBnXPjT7HJpFl8O7NNaW3a48ozLqWz7Sb7b&#10;zvLbC+RsAPH9L3jD9iH9jj4nfFyz/aI8ffsueBdY8cWhiktfFWqeF7aa/iaMDy281kLbkwMEnK4G&#10;MYoA/m6/4Lf/APBa3/gpXY/8FC4tC0/V5fhlD8P9P0e78P8Ah1dBtpGE1xYW129xMbmJzOGklOEb&#10;KKqgbd24n+jv/gn78bPiL+0j+xD8Kfj58XPDy6V4m8YeBNN1XXLCOExrHczQK7lUP3VJO4L2DAV/&#10;P9/wcLf8Fk/Hvhv/AIKp6t8KvC37K3wlvrT4P39tYLffED4c2esX2sv5UVw3mSzoXht8yYjWJkbb&#10;8+7LADv/APgqX/wdJ/txfC8/CDw5+yR4N0X4dxeIfhPoPi7XpNU0CO+aeW+hMn2WBZwUS1QDaGCh&#10;2OcMu3kA/oizRXzP/wAEf/24fFX/AAUZ/wCCePw9/a58d+DYdC1zxJb3kOsWVmrC3a5tbya1eWDc&#10;SfKcwlwCSV3Fcnbk/TFAFHWekf4/0qjV7Wekf4/0qjVx2IluQ3lsbqLyw2KjstOa1Yu7qW9qtUUx&#10;Ao2jFFFFAFW/sWuyGRlDD+9T7GzNom0tk96nooAKGGRiiigCjdaU80vmJMP9rdVq2g+zxKgPSpKK&#10;ACg8jFFFAGc2kzeZ9/5c1oIuxAvpS44xk0DjigAqOeIzRtGT1qSigDPg0t4p1LMCF9M1ofSigdaC&#10;ZBUF9am6j2gdKno5zmgSKVjp8kM3myHpV3mjnNFAMDnNU9RsHuZFliPI7Vco96BFXTrSS2DFz96r&#10;VHvRQNgazbnS5pJmljUHP6VpUDOclaARDY2xtoPLPXvU1HPeigBrqGQofSs1tLuw/wAv3c9a1O3S&#10;j8KBjYU8qJYx2FOHFFFBJDdW4uLdogetUYdMuVkXeuFFagzjmk5/u/jQUKAAMCijnNFBJV1K0e6Q&#10;eX94VDY6bNHN5s4C7avkZOc0oAHIFAwx7UH1oooEUdQ0+WaTzoefUU7TLOSBi8o5xVw9KAD1JoGF&#10;GcUUUCM26024M7NEMqTmrWn2zW0W1zyeascZ+7Rz2FBSCmyqXjZP7ykGnUHpQSZJ068Emzyxj1rS&#10;t4zDCsf90VIM9xQKCgqG9g+0QNHmpqBmgSMpNMuWceYmFDc+9aqqFUAGjnOcUHrwKBsKq6laNcRh&#10;4wNy1ao/Cgkz7LTplmEsi7cVoUgXBzmloGwqlqFjLLJ50X0xV2kYFhwaBFPTLKWJjNMOau0c4ooG&#10;w+tZt1ptwZ2khG5WOetaVB/3aBor6dbNbRbW784qxRz6UUCGyDdHt9RzWadLug2Any/3q1D0pMHO&#10;aB+oy2iMEKxnsKkoooJI7uE3MDRDvWfHpdwXXcnyg1qc0igjg80FCqAowvSijp0FFBJX1C1e6i2x&#10;/eFV7HTriOdZZxjb0rQ75xR3yKB9AxRjJoooEUtQsJLmTzIvvU7TbOS33PL941aI5zigZ70FC0c9&#10;qKD0oJM+806V5jLEAd3vVixtvssWxjz1qwBz8w+lAJBzigoKR1DJg0tB6dKCTNfS7gyEIV2k9a0I&#10;IxFEsY7CnfhRQUwps8QmiMZP3qdRg4xQSU7LTpoGkBIxxiir0XFFKxomNooopgFFFFABTXBPQU6i&#10;gCOiggg80UGYUUUUAFFFFABRRRQAUUUUAFFFFAAzfLj0oBzyKaclelCZxyKCojqKKKCgBIOacrA8&#10;U2gcHdQDJM0U0ODTgSe1BnYKKKKACimmRQ20mnUAFFFFBaCimh13bO9OoGFFFFABRTVkVjgdqdQA&#10;UUUhYDJ9KAFopFIK5FLQAUUU2SRY13OaAHUUisD0NLQAUUE45pplQFVJ+90oAdRRRQAUUU0SoZPK&#10;B+brQA6iikZtvagBaKAcjNRpOjlgv8JwaAJKKAc80UAFFNdwvX0oikWVN6Hg0AOooooAKKjnnWBd&#10;z1IrBhuFABRRQelABSP92mtOiOsbHlvu05/u0AMooBzRnjNBmFFM+0R+Z5Ofm9KfQAUUUZ4yaACi&#10;mRzpKSEPTrT6ACiikdgi7mPAoAcpINODZ6VFDNHMnmRtlT0pynBzQP1JKM0gbPNNmnS3XfI2B9KA&#10;H8+lSDp0qOJw+GA69DUlA0gJwKM56U122jpUE19FayiNgfmOKCizRTVYFc06gApu/PY049Kqi8gN&#10;z9l53UAWqKB0ooAQMCcCjcO9JuAUlPxqvbXcNzIyJn5e5oEdEOlfw1/8FHf+UhHxz/7K94k/9Odx&#10;X9yg6V/DX/wUd/5SEfHP/sr3iT/053FZmp/Vd/wbb+AfDXgH/gjD8FYfDemRW/8Aa2j3Wqag0a4M&#10;9zPeTM8jHufuj6KB0Arxn/g4D/4OILn/AIJTeJNF/Z1/Z38DaH4o+KGsaX/aepN4gMrWOh2bsywt&#10;JHE6NLLIVcqm9QqrubIZQfoD/g3s/wCUM/wD/wCxN/8Abmav5+f+DtFmP/BajxuCfu+FPD4Ht/xL&#10;4qAOgf8A4PBP+CwrOzLqnwzUE52r4H4HtzPUln/weE/8Fgra6juJ7v4Y3CI4ZoJvBDBZB/dO24DY&#10;PsQfevyxooA/ru/4II/8F0dF/wCCv/gDxF4Y+IHgSy8KfE/wWkM2uaTpcjtY39nKdqXdt5jM6ASB&#10;keNixTKHcwfjzv8A4PB/h/oHin/gkZL4x1K0Rr7wx8Q9HudNnK/MhmaS3cA+hWTn/dFfnT/wZUu4&#10;/wCCgvxIQMdrfCt9y56/6fbV+mn/AAdxD/jTF4oP/U7aB/6VigD+f/8A4N9CR/wWb/Z9x/0PH/tr&#10;PX9lHiLXLLwx4fvvEmpFvs+n2ctzcbFy2yNCzYHc4Br+Nf8A4N9P+Uzf7Pv/AGPH/trPX9lHiC90&#10;jTtBvtQ8QNGthb2ckl80q5UQqpL5Hcbc0Afgj8HP+DzP4jeO/wBtvSvh34t/ZU8P2fwn1vxXFpNv&#10;cWd7cNrlpBLOIUuncv5MhG4O0QjXjID5wa/fpWDKGXvzX8rf7Mf7U3/BBKH/AILLaX8TNP8A2Lvi&#10;Bp/g2+8fRx+GZtS8YQXGkadqL3IWDUW03yBKsAmKyeUbmRYxyI22hK/Q745/8HjP7NPwf/bP1T9n&#10;7Sv2bNe1zwL4f8SSaLrHjqHVoop3eKYwzXFvaFSJIVYMV3SIzqM4XOKAP2Wr5v8A2z/+CR//AATw&#10;/wCCg3i/SfiB+1v+zZpvirXNFiWGx1Yajd2VwYAxYQSPazRmaPJJCvuAycYyc/Quga5pnifQrLxJ&#10;ol0J7PULSO5tJlBAkidQyt+IINW6APwV/wCDpz9qH9ij9lW5+FH7EEf/AATu8B+NrrQfC632h3et&#10;3F9p9v4e0zzWhjs7Y6bPbzMHMLFlMuwYUlWY5GbY/wDB0F8Lv2Of+CU3wjl/Yq/Yh8N+F/Eurarq&#10;2jyeD5ppjoWimwMDzXCsrrPcmc3kTjc4cN5m92IBfqv+Du74wf8ABNTSPGnw7+Gf7RH7P/i7xV8V&#10;BpLX1hr3g3xNDpD6do5mZfInkmguEmEkiuVTySU2MQ6biG+e/wBsr9rH/ggr4k/4Ii/Bfwb4N/ZG&#10;8YC/l17Vrfwxoel+IYrXWtA1KDyf7TurrUnimSdZ/MtWAMLiQNHhIvK2oAfrV/wQV/4LD6p/wV//&#10;AGc/EXj7xz8MLPwr4t8Ga5HpuvWukzvJY3Ili8yKeHzCXQEBlKMWIK53EHjqP+C8P7UPwZ/ZK/4J&#10;mePPiP8AHb4F6d8StF1BrXRofBerkra6jdXMoWITOvzRohBk3IQ4KDaQ2CPzh/4Jw/8ABbD/AIJa&#10;/wDBND/gjlefFv8AZn/Zs8Uaf4gj8fJoWseDdX12O61DXNaktjOt7LfBFT7MLeMjKxJsKbBH8wZv&#10;qz9gH/go1+yB/wAHNX7LvxO/Zc+PH7Pd5oL6XFaf8JJ4bk1jzg0MrMba+tLlFRkkjliPVQVYL94M&#10;RQB+d3/BCX/gtX+x1+yj8Mvj1rWhf8E7/C/gfxL4b+H0/im1vvBWq6jcNrsMN1b266dNNqVxcywA&#10;S3ULAq/l7VclNwXd7X/wTx/4O8fEf7SHxZ8TfC39tD9mTw/Y+H5PB2uatpNx4L8+RytjYT3klncR&#10;3MjrKJYYJEDjYN5UMu0kr94fsV/8G6P/AATS/Yl+H/j/AOH/AIY8B614yj+JehyaJ4p1Hx1qaXFz&#10;JpburtZRNbxQrDHvSN9ygOXjQ7vlXFT9hX/g29/4Jn/sEfEbxD8UfAHg3XvFmqa9pd3pcf8Awnup&#10;RX0Om2F1G0VxbQIkMYxJE7Rs8m9yjMu4BmyAfj1/wRg/4KhfsPTf8FdfDt7pf/BKj4deCX+IXiZt&#10;M8M+IfDuraldXnhy4udyRyJDdTyWqhiwRjBFAVV228Daf3T8Pf8ABEv/AIJb+Ff2pD+2VoP7IPh+&#10;3+IH9pnUo9SW5ujbRXxbcbpLMym2SXd825YwQ3zDDc15J+yh/wAG2f8AwS9/Yf8A2o5P2yvh34b8&#10;TXWq6TcS33hzSfEmvLcaX4ckIOZbdBGsjFFLBTPJLsHI+YBh82fDj/g8d/Zl+IP7adj8AYv2c9bt&#10;/h7q/idNF034hSaunnHzJhFHePZmMbYWYqxHmb1Q5IyCtAHwF/wUG/4KyfsF6d/wWM8TfFPUv+CU&#10;Hw98UWPgvx9Pp+va7qWq6nFqOt3FncGGW+NvHcrYmTfGzKJoJC2F3tk8f1AeCPFmi+PfBmk+OvDc&#10;rSadrWl29/YM8ZRmhmjWRCVPQ7WHHavgv47f8Gyn/BLn9of9sS4/bL8d+DPE0eqalq39q+IPCOn6&#10;2kei6xel97zTwmIyje3zOscqKxJyOTnxb/gpD/wdY/A//gnv+2LqP7HvhD9mHVfGUPgyeCz8W6xb&#10;6zFZJbymNHaC0iKN5hjRlUlygLAqOBuIB8rf8HTv/BQf9kjw7+3Jov7Pni3/AIJ5eCfiV4o8E6NZ&#10;XGueMPF2p6lZStFODOlhGdNubd5I1RgxMrOoaRgqDBLee/8ABWH/AILBfsA/F39hX9m34feGv+CY&#10;3grVL688FSaxYaHrl3e2dl4QtUvZ7BrSzl06e2mlWWaynYguq7VRmVnY7b3/AAcU/ty/8EZv2oPj&#10;N8MPiYf2fPHni7xdrXgXSdd1jxP4V8TwaEW0m6j861sLpZra5EtwkZJJVEMYdV8xsbUq/wDBXn9q&#10;r/ghN46/YE/Zn8OfDf8AZQ8YNqEvgyS78I6d4Z8SRaXqHhrSVvJoJ7a9upobpboyXkN0RlHJaOST&#10;em/DgFz9qr/grb+wZ4m/4IV/B3wnYf8ABMHwPO2s+M9a0bS/A93fX0Wl6BeaZHZy3V9Dc280d47y&#10;rqNseZg7F5A7vt+aHwB/wWB/4J/2X/BBPxJ8NJf+CX/gj7VZ/Ea00S5+H63t62j3V7c20lxFrDXT&#10;yteiUJbSp/rvNBRQJAp4s/tZ/tQf8ENtY/4IKfBvw74f/ZI8aKl34x1iy8J6DYeKorfWdI1q1jtW&#10;1W8n1B4pY5lkS4sicwFXEsQCR+WNn1D/AMES/wBl3/gjr/wVi/4JLeKP2S/BX7PXiLw7b6N4uiuf&#10;G0eqeIFuNci1doT9l1SK+jiRWBjEkaL5SoAkiNGQSWAPnH/gkZ/wXy/ZS/Ym/wCCe3xq8RfDT/gn&#10;x4b8G+NPCcml3VvZ+E9SvJLXxNJd3DW0Juri+lnuYxbsSxUyOCrEIFJNe0/8E/v+DvfxH8YPBXxa&#10;1P8Aa2/Zx0ex1DwJ4BuvE/h+TwPNOsOotFNFAllKlw8hjZ5LiEecGKgbiU4Gfbf2lP8Agmb/AMEb&#10;/wDgiL/wSf8Ai0nxS+DniTx14Y8WfY7TXpdV1KOXXdbvfOxYQwzxpDHaiKVjKGRVChXYiQ4U/Iv/&#10;AAbCXf8AwR9/aH8cfFb9k3Sv2TfFFp4w8beDLyK8u/H3iiHWY9R8Pl0W4sYXgt7YWzKXjckRl22g&#10;+YCgFAHp3/BMX/g7i+IX7UP7RGsfCj9qn9nbw7omi/8ACK63rmjal4NkuWmt102wn1CSGdZ5HEpa&#10;C2kAddnzhflweMn9gr/g8B+J37Sf7dnhn4B/G39mTw3ovgPxx4kj0bRb7Qbm5k1LTZbiTy7Z5zI5&#10;jnUuyK+xI8BiwzjB+1P2V/8AggF/wSx/4JTav46/a70fSPEmtLY+FdUkvLjxvqsd9Boukm2kN5HB&#10;HHDHkNBvRmk8x9mVDDc2fyK/4I3/ALRX/BEhP+Cxvh/VfCP7IHxA8PL4k8WNZ/Cu88U+NoNR03Q9&#10;SnkK2rGzS2SRCzMscZeefymdTzjzFAOa8F/8Fif+Ce2n/wDBXmH9pST/AIJLfD2z8PyePMJrVvqW&#10;otqlu5udv9rC0Nx/Z/2gH99sFuDu6OG+ev6poZEmiWWM5VlBX6V+emif8Gw3/BKrQv2yx+2XZeAP&#10;ELXcetf2xB4Fm1pX8PxX+/zPOEBi80qJPnERlMQPGzbha+fv2qP+Dwf9nT9nL9tPWv2cNF/Zn1/x&#10;L4R8J+IpNG8R+MrbVooZ2mhk8u4ktbVlxIiOHC75EL7c/KCDQB95ftYf8Ebf+Cav7cHxfsfj1+09&#10;+yzo/ibxZYpHGdWN9d2rXcceBGlytvNGtyqgAAShvlG37vFfkJ/wdKftqfsYfCD9qjwX+yXd/wDB&#10;OjwD491bwH4TsZZtc8QX2pactjYy7mg0y3GmXNszRLGA3zsyKZMKudxr6d/4KFf8Hb37PH7G/wC0&#10;0nwD+FXwA1L4jWOnWdlc+IvEUOtLYxp9pgjuFitkaNzK6xSpuLbAHJXsTXxz/wAHHv7b/wDwSA/a&#10;b+Ivwh+JGsfs/wDjrxX4x174eaZr914g8K+K7fRXi0W73S21hdebbXSyzAF2+VVMYfG8ggAA/aL/&#10;AII2ftM/CD9rf/gm18L/AI0fAz4RWngHw7caTNYQeC9PX/R9IltLiW2lhiOBuj8yJmVjywcFvmzX&#10;09XzN/wR1+JH7KPxW/4JtfCzxd+xN4Hm8M/DltDkt9H8O3b7rjTZoriVLqGZsnzJftCzM0mT5hbf&#10;/FX0zQBR1npH+P8ASqNXtZ6R/j/SqNXHYiW4UZ56VDeXJto9+2orO/e6k8spimIt0Z5xQCCcCigA&#10;J9u9FU7+/a2fy1TPepLG7NymWXFAFignAooPSgBCwAzSg5GcVn3WpvFcMsKj5eue9W7Sf7RF5lAE&#10;tFFBOBmgBNy5xmlrNOrz+blUXb3WtBH3oGx1GaAHUE47UVFcSmCJpAKAJc0Vm22rO8yh1+VuPpWi&#10;ue570BuLz3oo/Cq99eG0TKr8zdKCbalg8HGaKo6fqE1xN5UuPwq93oBrQKM+1B6YNUdQv5YX8mI9&#10;smgS1LuecUtVNMu5LjdHL95at0CCj2oPTms+71OYSmNO3FBSNDPajNQWVwblN5XBHU1PQIKM+1Nd&#10;9qF/QZPtWadVuvM3Art/u0BY1M0UyCUTRq/94U+gQZ9aCcdRUN1P9mg87HSqMWqXAkXLZWgo1Ac9&#10;KKbGdy7sdadQSFByOoqrqV69qm2MfM1V7LUJjcLE/INBRpUZ5xQCxGCKOnAH1oJDNAOaz9QvZY5/&#10;IT8W9Kfpt5LM7QzckdDQVYu0UUUEgOaM1l3WpXBkxG2ADVzTrprqDcy4IOPrQVoWKPegnHNNll8u&#10;JpR/doBDs0ck9Kym1C8MgYSLtrRtZjPAsjDrQFiSjcMZNAOe1Q3s/wBltzKoy1AkTHjrRWTFqdws&#10;mXbI71qo29A/rzQNoWj2oqrqd29vHtjHzNQSWiT0AoGcZNZtnqExuFjc53VpAnGKBhmgnFISc1Q1&#10;C+lSbyY+3egDQBz2oqlpl5LKxhm+Y9d1XaBBQOe1FZd1qU5kIjPANAzUzRVfTbxrqHcy4ZePrVig&#10;LAeOtGRjOabK5jjMg/hXNZbaldmTcHG3P3aBmt16UVHazm4tlkI5qQHIzigTDNBOOcVDdzC3hMuP&#10;u9qz49VuFdcn5c0D0NaimxtvQNjrTqCQzRVfUbt7SPdGPmbiq1jqVw0ohm5Vu9BVjRzRRyDtNHJO&#10;2gkKKp6jfyW8nlRHnvml02+e4Zopeq9KCrFugnjmgZ70HpzQSBJHAFGeM1n3epzLL5UY6VYsbk3K&#10;bmHI4oKsWKKM0122qWxxigkdk4yKKzW1SfzPlA2/3avwS+dCsgHUUDsPoJ9KPwqOeUQQ+aO1AiaM&#10;5zRVGy1Gacu2B2ooNEXKKKKACiiigAooooAa/Wm05+tNoIluFFFFAgooooAKKKKACiiigAooooAB&#10;0ooHSig0CiiigAooooAMkHNPD7ucUygEg5FAElBpAc0uaCBu3JyT+lOoooEFFFB6UDTEwc5z+lLR&#10;RQWFFFFAAFA6CgccUUUAFB9MUUUAAGOBRRRQAU113cEU6igBBwcY96WiigAbOOKbsHGRmnUUAFFF&#10;FAAeRim7BnP4U6igAprjI4FOooARMhcGmrEn8K470+igABz2ooooAayb2yT0ojG0bVXinUUAFFFF&#10;ADZAGG1lyKEXb0FOooAKG6UUUAM8vcwLD7p4p9FFAEZ+831oA4waD94/WigljRCm7f36U6iigkKM&#10;ApgmiigBqxon3R9acCe9FFABTWG44Ip1FADURUXai4p1FFAACQc0rokq7XXIpKM84oGiSJdvReO1&#10;SVHG23jHFSEgdaCwYbhg1HLbxyEO4zt6VJRQAwBhyKfRRQAHp0qH7Knmeb5fzVNRQADgYooooAaF&#10;4BxUcVtFE5eOM7m61NQDhqANhfu1/DX/AMFHf+UhHxz/AOyveJP/AE53Ff3KDpX8Nf8AwUeBH/BQ&#10;j46Aj/mr3iT/ANOdxWZof1kf8G9n/KGf4B/9ib/7czV/P1/wdpxyJ/wWn8bM6EB/Cfh8qSOo/s+M&#10;Z/MH8q/eX/g2t+JPhX4kf8EYvg03hjVYbh9C0u70fVI42y1tdQXcwaNx/C20owB6q6noRXnH/Bez&#10;/g3r0D/grPf6L8dPg74+07wd8VNB04abJeatbu9jrVirM8cM5jBeOSNnfbIFb5WKkEBSoB/JtRX6&#10;+n/gy5/4KeZ4+NHwbx/2HtR/+QaWL/gy4/4KcNKqzfGv4Nqu75mXXdRJA9cfYeaANb/gyoilb/go&#10;H8SZljYqvwrcM2OBm/tsV+mn/B3F/wAoYvFH/Y7aB/6Viu9/4IXf8EOvAX/BH74Y65qGseNU8W/E&#10;vxksKeKPEVvCYrW3t4iTHZ2qN8wjDMzM7fM7Y4UKoHj/APweGfEvw74S/wCCS3/CCalexrqHiz4i&#10;aTb6bblvmk8gyXEjAdwqxgH/AHh60AfhF/wb6f8AKZv9n3/seP8A21nr+y3U9NsdZ0240jU7ZZra&#10;6geG4hf7rxsCrKfYgkV/Gl/wb5gn/gs5+z6AP+Z3/wDbWev7NKAPyH+FX/Bn5+xl8M/22LT9pmb4&#10;3+JNV8F6V4k/tvSfhldabEqRzLL5sVvLeB90tuj7fl8tWZVCs55Lfmb+2t8M/wDggMv/AAWk1jQt&#10;R+NfxStPAs/xAJ8dweH/AA3azaLa6m1x/pkEV084uBaCfeJGSCQoN4iLKEI/qqIyMEV+E/7QP/Bm&#10;gvxW/bb1r4u+Dv2sLPSfhf4k8VyazqGhXWjSS6taRzTGae1hkDCJhlnVJGwVUruVyCWAP3I8KW/h&#10;+18L6bbeExCNLjsIV00W5zH9nCAR7T/d24x7VoVQ8L+HNM8HeGNO8JaJGy2el2MNpaK7ZIijQIoJ&#10;7nAFfMP7ev8AwWr/AOCdv/BNnx3o/wAL/wBqn40zab4j1qFbmLRdI0W51Ce2tWbaLmcQIwijJBxk&#10;72wSqsAcAH5qf8HfvhL/AIJnXvjL4b+Ifj98RPHGj/F46XJDY2XgXRLa/FxoglJ8y8S5mgWPbKXE&#10;TLJuJaQFGADJ037PP/BCz/glN/wVi/4I/wDws8P/ALH3xh8TaO/hfVr+6j8fahpkcmq/2pOYxqNr&#10;qNnvWPrHBtWNwEWKIo7qzGT0/wD4LKf8ENfB3/BeCf4dftsfsl/tR6Hps0nhVLSDULyzkutN1nTG&#10;kaaGaN4yHikRpJAVKnOcHYUOfTP2b9J/Yb/4Ne/+Ccui/Dn9p39olpptX1+5vr6/h02SS613VZVQ&#10;SJZ2ce5xFHEkS5Y4AG52UuBQB8l/8FEf+CN//BKH/glX/wAEWdS+EP7SvxX8XXmqal46h1bRfGuk&#10;6XBJrGo+IPIkjjgtrRpFiFuLYSh43kAC7mMm/ZXb/wDBoN4V/wCCdul/Bj4la5+yp458Xa18RJ7+&#10;zi8ep420i3sbm1swJDaC3jt5pkNuzGYl/MLlwQwUBc7X/Baz4j/8Etf+Cxv/AASGt/2mdP8A22NO&#10;8J6B4P8AFiXHh/xNdaPcyzQ6sYXjfSrjTwouDJJGxYKq5GxZATGCTkf8Gif7K/7H/wAKPhJ8SPjb&#10;8Bf2srP4neK/EF1Z6b4ktLXQbnTDoFvD5jwxNBcgSMZGdm80fIQgVSSrUAfsjWX448beE/hr4L1b&#10;4iePNdt9L0PQdNn1DWNSum2xWtrDGZJZWP8AdVFJP0qD4k/EjwJ8H/AOr/FH4n+K7HQ/D2g6fJe6&#10;xrGpTCOC0t413PI7HoAB/hzXx38D/wDgqx/wSy/4LP6L8Qv2Hfg78crrUbvX/DGoaZqGl3mlXGmX&#10;V/p80LQy3NkbiMeZtV93TeuAzJigDzT9j7/g6I/4Jw/tt/tXp+yB4c0TxfoUmv3U1j4V8ReJtMhj&#10;0/W5QDiLCSNJAZVBKeaqg/dbaxCn8e/gH8M/+CAQ/wCC1ul+HfDvxn+J03w7j+Iyf8Ixb3Hhy0Gg&#10;yagLjMFu159pNwbDz9qK5gDMu0MwUmSvuz9gT/gz/v8A9lz9tzQf2g/jJ+1Ppvirwd4O1htR0XQ9&#10;M0OW3vNRkTPkLcszlIlBIZtm7dt2gqDkYvww/wCDMe38A/ts6X8Ubv8Aars7v4TaL4sj1az8PnSZ&#10;P7YmtophLHZyS58r+FUaUDJXJCgnAAPqz9oL/g6m/wCCbv7O37aF7+x94q0/xhfJomu/2N4m8d6b&#10;p8L6Vpl4r7JVIMomlSJ8rI6IcFW2h8Zrlf8Agoj/AMGsn7LX/BRv9rSb9szQf2jde8Gp4u+z3niz&#10;StI0uC9g1Vgij7RbSs6+Q0kYXJIlUn5gOSD4V+1X/wAGc9z8e/27PEnx48JftW2Oi/Dnxj4um13W&#10;dDm0aSTVLP7TOZrmCBw3lsC7vsdsbQRlWxz9+/tIf8FsP+CVf/BNn4neHv2MfjD8dv7H1rTdPs7H&#10;+zdN0e6vo9CtRGqQfbJYkZYvkCnblnC4ZlCkEgHz1/wUG/4NPf2OP2xta8Ea98HvihrHwpk8I+E7&#10;Hw1cW9hpq6lDqOn2cYjt2YSyIy3CxjaZdzBwF3LkZPxt/wAHFf7CX/BHT9hv9nz4D/s761428c6N&#10;8QvCfhuSw0JvC2l2upX+q6MbmWWW51FZpreNA13JcPGyMp3yTKqFVOz9aP20P+C5f/BM79gy88La&#10;Z8ef2h7drrxhpsGp6La+GNPm1V202YZivn+zKwSBxyrE5cZKBsHHyr/wWM/4IjfDb/gvra/Df9uH&#10;9kP9p7Q9Pvv+EVTTrbWrm3kutN1rSPOlnhZfLw8Usck04ORzv2sFKUAfB/7W/wANf+CEtt/wQD+C&#10;194U+LvxGE0fjLVpvCOoWeg2suv3WuypbDWIr21eZIEhVEss7ZvlVLba0m47vpL/AIIyft5f8Edv&#10;+CUX/BIHxH+1B8NvHfjDXLu+8Zx2PjXT9W0aCHxBqGtGIm1s47eOZoY4Fg8yRH80rt84lt+UG98Y&#10;/wDg0g0Xxj/wTa+HP7Jvgb9pS3tfiF4D8Vavr9x4q1DSXOn6jNqcdpHdweUrF40VLC0CNlj+6Ykf&#10;P8sHhv8A4NDfDOm/8E0da/ZV1P8AaRhb4o6x42tfE48ZQ6S502KS2glt4rLyCwkMXlzzkyZDb5Ac&#10;EKFIB9BfCT9rv/gnV/wdJ/sW/ET9lyK18TeG7qz+zy6toeqLFFqmjyhy1nqdu6M8UyCRCpGezI6g&#10;OpbR/wCCN3/Bul8Bv+CSHxR174723xl1b4heMtU01tM03Ur7SY7GDTLJ3DSKkKSSFpHKoGdnwAuA&#10;oySeC/4JGf8ABI34Of8ABu18J/if+2B+2H+1Ho95d6hpMNtrGvQ2slvp2labFJvEUatmWeeWYoMA&#10;ZJWNEUknP0/+x1/wXC/4Jp/ty+F/GHiv4JftDW8MPgLTJdU8VW3iexl0yay06MEte7Z1G+AAcspO&#10;0kBgpIBAPp7x34I8M/EvwPrXw48a6Wl9o3iDSbjTdWspPu3FrPE0UsZ9mRmH41+Vv7FH/Bpj+yh+&#10;xj+2ppf7Xd98f/EHi3SfCOsNq/g/wfqmkxQpY3KNvt5Li4WQm48k4ZcJHlkVjwCp+sv2H/8AguJ/&#10;wTb/AOCh/wAW9U+Bn7Mfx0k1HxRp0ck8Ol6todzYNqVvGfnntTOiiVR1K5DgHJXGTX1jfWcGo2U2&#10;n3Sbop4mjkX1Vhg/pQB+Z2if8HXX/BMvXf20F/ZGiXxZDp83iD+xIPiVcafEuiveeZ5QP+s85YDJ&#10;8omMYH8RAT5x+Sv/AAUy+HH/AAQYX/gs7r2l698bfirYeFbzxvv+KEPhXw3a3Gk2WptMDexwXMk4&#10;uBD5u/zSkEpRjIIt4CgfYGg/8GX9rYftpx/EjWf2rbO5+EcPir+1f+Efj0eRNYltBN5osTLuMQ/5&#10;5mYc7fmCAnA+Q/8AgpH/AME2v+CWNh/wWI174U3v/BUjSvCek+KvGjXfirS5/CN5et4au7mbzJ7F&#10;r6IfZgd7sFZyBCCBKQVJIB+mX7dv/Bqn+xv/AMFBPjzpn7U/wo+Peq/D/S9c0fTxrGk6BpEV7a6n&#10;DFBHFDcWzySL5DvbpGCSJFJAfbktu+J/+DmH9mP/AII9fs5fFb4S/B5/GnxB8O+NvDPw90/R77Sf&#10;A+g2epp/YVtmOzmuzc3NuFuSBIFKsxdRlgo2E/rT+0D/AMFpv+CU/wDwTE8V+Ef2OPi9+0A1hqOn&#10;6DYWsNrpuk3OpLpViIUW3lu5LdGEe6PawAy5UhtoUgn8t/8Ag6Z/Zn/4J4fFb9pvwH+1bqP7f+i+&#10;D/EXj7whYm40WHw1ea2moaYmRbashsg3lRmM7MN/rBGCgJD0AfXfhP8A4LP/APBI/wD4Ixf8Eyvg&#10;P4Z+Asvirxt4b8VeH5rrwfo+k2sP9qXCC5k+3Xl+ZXSOCT7YZkZQSfMBVFKLuH3x/wAE+v8AgoD+&#10;zz/wUs/Zv079pn9m7WrqbSLq5ks9S03UoRFeaTexhTJa3CAkK4DIwKsysrqykg1+Cv8AwVh/4Jnf&#10;8EtPhP8A8E3P2ZfFXg3/AIKOabYzaf4Yu7Xw/qx8OXWpf8Jrb3N5LeXF3Hb2wMlqIrmaZf3mFUER&#10;sRIuG/WD/g29/Zf/AGWf2Zv+Caujx/srftBW/wAULDxdrdxrfiLxda2r20cmpMkcL2620gElt5Uc&#10;MSGOT5ywZzgOAAD7q1npH+P9Ko1e1npH+P8ASqNXHYiW5HcW63CbWqO0sEtDkMW+tWKKYgooooAr&#10;3dklywYlh/u061tVtRhec96mooAKKKKAKtzpUdw+/djPNTQwJAixKOnepKKACg88UUUAUzpKedkO&#10;22raKEXaKWigAps0Qlj8s96dRQBSh0hUlDu3CnIq6M9xRRQAVDeWi3Ue09RU1FAFWy08Wz7mbNWj&#10;1o70UEsRlyc1BeaeLo7w2D0qxRQK5BZWS2oJ/iap6KKBAapXGkedIXjk27my2au0UDuR29sLePyw&#10;fxqSiigQ1k3Db6jFUzox38SfL6VeooHcZHEIY1RR90U+iigRHPAtxB5T1Ti0d45PnfK1oUUDuCja&#10;MAUUUUCK99ZC8XGeRUVlpTQS+dK2dvQVdooHcAT0xRgk4zRRQIp32nPcP50bc4/OnWFh9ldpGbJb&#10;9KtUUDuFB6dKKKBFG40gzSmSNwM1YtLVbOPYnXvU1FA7hTZEDoUPfinUUCM86O+7aH+WrsEXkRLE&#10;Owp9FA7gOlMuYFuYvKan0UCRnJo8gf5n+WtEAKoVR0GKKKB3CoL6yF4mM4YVPRQIo2mltHMJ5W+7&#10;V6iigYEZqnfaa1zJ5sTYNXKKAKthYfZfnY/NVqiigQHkYqjc6Q00heNwuavUUDuQ2lqtnHsT8amo&#10;ooEIw3psI65FUDorbtqy/LWhRigrmG28It4hEp+7ThxRRQSRzwrcRGN6pw6K8b/NIMVoUUDBV2rt&#10;FFFFAiG7tFu02k4I5FQWmkm3l8133begq7RQAD3FHeiigCrfaebtt6ttPSnWVgLTktlqsUUDuFFF&#10;FAinc6UJpDJG2N3Wp7S2FrF5ampaKB3CkZdwwe9LRQFyi+jAybhMdvpVuKLyohGG6cU+igdwGabI&#10;nmx+W3enUUCuVrPTfILfP97FFW46KLFobRRRQAUUUUAFFFFABTZOxp1NkOMUClsNoozRQQFFFFAB&#10;RRRQAUUUUAFFFFACA4XJpQc9Ka2ApxRH0oKTHUUUUFBRRRQAUUUUAG7ac4pwbPem80FtnzGgCSio&#10;/NywC96kB7ZoMwoJwM0UUAFFNDjfsFOoNAooooAKKar7zyKdQAUUUjkhc0ALRTYmLLk+tOoAKKKb&#10;K5T5tuaAHUU1Tggbeop1ABRkUNnHFRlmV1Ty2b/a7CgCSiiigAoyM4zQRkYqMMS/k7P+BUASUUDp&#10;RQAEgdaM02X7v41FG28t8jLz+dArk+aKRRhaWgYEgdaM1HJjdypot23puC4oAkooooAMgHBNFRXU&#10;hiTeI91LCNw8zBoAkozRSMcDOaAFyPWjNQyzFXVPLPXrUqfdoF1Efr0ptOfrTT0oJe4ZoqESHzvK&#10;MTeu6ph04oAKO9FGOrGgQm5fWlqGG4eRyuzp+tTdKBhRRTZWKKXCk7R0oEOznpRUdtKZYt5TbUlA&#10;BSqRnmkqK6uGt03Km6gETSkjBU0+KUMMEVDGxkVZCeq9KcSw5U0FX1LGaNw9ajikUjk1BeXz28qx&#10;pHncetBRbyPWio2+Zc7QKkoAKMjpmiqf25ze/ZzDxn71AFyiiigAJA60gI9aQMSMgbqr2V89zPIj&#10;RbdtAjoU+7nNfxxf8HEH7IvjX9kX/gq/8UtN8QaLPDo/jbW5PFnha/df3d7aXzGVyh7lJzNEw6gx&#10;+hBP9jFjOs0C88rwa+Tf+CvP/BH/APZ+/wCCuHwMh8AfEu4k0PxdoCzS+B/GtlEHm0ud1wUkTI8+&#10;3chd8ZIPygqVYA1mao/my/4Ic/8ABdH4p/8ABIL4hapoOo+FJPGHwt8WXKzeJvCqXXlXFtcqoRb6&#10;0Y/Isu0Krqw2yKqglSqsP3c8Cf8AB2X/AMEXPFvh231nxD8cfE3hm8mjDTaTrHgPUZJoG/ulrWKW&#10;Jv8AgLkV+F37Wv8AwbJf8Fcv2W/EM9to/wCzpdfErQxMy2fiD4cyrqAmUdC1qCLmI4/vR4zwGNeE&#10;f8OhP+Cqf/SOf41/+G11L/4zQB/TD/xFS/8ABEH/AKOw1D/w3ut//IlH/EVL/wAEQf8Ao7DUP/De&#10;63/8iV/M9/w6E/4Kp/8ASOf41/8AhtdS/wDjNH/DoT/gqn/0jn+Nf/htdS/+M0Af0cfFr/g7f/4I&#10;5+AfClxrXgP4meLPG+pRp/o+i6J4LvbZ5W7AyXqQxqM9TuJHoa/n5/4LF/8ABX342f8ABXX9oSH4&#10;keNtObw94N8OxyW3gXwTDeGaPTIXIMk0jYAkuZdqb5AoGERQMLk8cv8AwSC/4KqOwRf+Cc/xq5OO&#10;fhrqQ/8AaNfTP7GH/Bq9/wAFV/2pNetZ/iZ8K4/hH4ZaYC71vx1MiXSpnny7CNjOzY6bxGp/vUAd&#10;H/waPfsmeI/jt/wVR0346nSpm8P/AAj0O81bULzb+7F5c28tnawk/wB4mWWQDriA1/VpXz//AME3&#10;f+Cb/wCzv/wS/wD2cbP9nb9nvTbh4DP9s1/XtR2te6zfMqq9xMygDooCoBtRQAO5P0BQAV4f4x/4&#10;KV/sCfD39oS3/ZS8b/tceBtL+Il1MkMfhW81yNLgTPjZC5PyxytkbY2YO2RgHNe4HnvX8uf7Vn/B&#10;r/8A8FavG3/BRjxTJ4N8HWeueFfFnjy81m1+KcviS1jt4LW4u2nM1xG8v2hZkD/MixsWZTsLDBoA&#10;/oe+O/8AwUi/YM/Zi+Kel/BH9oH9rHwT4R8WawIzY6HrWtJFNtfGxpB0hVs/K0hUN2Jr8q/+C+X/&#10;AAbgftaf8FGv221/bH/ZJ+IHhG7sfFGh6faa1pviTV5LY2UlvCsKTQukciyQvEqMQMMG3EBt3Hy/&#10;/wAFcP8Ag2z/AOCrHxd/4KGeIPiR8FPCP/CzPDXji7tZrXxhc+IrO1OnYt4omhukuJlkRYtm1WUM&#10;GjVcfNlR/Q1+x38HfE37PH7Jnwz+AvjTxL/bWseC/AWk6HqmrbiReXFrZxQySgnnDMhIzzg80AfO&#10;P7Kkv7KH/BBX/gnR8Lf2Zv2vf2s/DOiNotncQ/2trV95P9o31xdS3dwLaHmRokkuGUYU4QKWwSa+&#10;Of8Ag6K/Y/8Ag9/wUN/ZX+F/7b/wv/bU+Gug6P4XW8g0nUPE3iJY9J8Q214Ymxa3EQk3XCtbn5FV&#10;twLZ2lOef/4Ol/8AgjF+3v8At8fHbwL+0d+yL4LXxxp+k+F/7D1PwvFrFva3NhILiSUXEa3MkaPG&#10;4kAba25SgyCOR8zftF/8Gyv/AAVLT/glv8IfBnho2nijxh4P8S6/quufC6116AHTIdSFpsFvNJIs&#10;E0ifZWMiqwGZvkL4YkA6b9nX/g2r8XftOf8ABGR9D+BX7Ynw/wDF3jbV/iXF4s0yXw7rT3Ph8pDZ&#10;SWbWEk6puW4xKXLmMbCAhXBLD7L/AODfX/gkL8Qv+CIvw6+K37RP7dHxj8I6PP4k0+zjvY7TWv8A&#10;iW6PYWjSuZri5lWNN7NLjjhQvUliB2X/AAbDf8Ex/wBqv/gmt+yb4v0b9rO2g0jWvG3ieLU7PwjD&#10;qUd0dKhjgEWZXiZo/NkPJVGbARcnOQPa/wDgvL+w58cf+Chv/BNfxh+zf+zrqsMPiq4v7HUrDT7q&#10;8W3i1UW0wkazaRiFTfjKliF3ou4gZIAE+P3i79kf/guX+wV8WP2Yv2Qv2tfC+uy63op0+fVNFvPO&#10;OmXQdZIWnh+WQRM8YBOMMu7aTX53f8EM/wDg2N/bA/YZ/b80b9rn9qn4heFLXTPA0d6dB03wrqUl&#10;3Nq9xPbSWwZy0aCGJUmZiDlmKhcAEmrP/Brn/wAEUP8AgoH+wj+1R4w/af8A2t/BzeAtIuPBVx4e&#10;sPDUmsW11catNLdW03nuttLIiRRi3bBYhmZxjgHP7oUAFeH6T/wUr/YE139ouX9knR/2uPAtx8SI&#10;bhrZ/CUeuR/ajcD71uvO1phg5iDFxg5XivadUtJb/TLiwgu5LeSaB40uIvvREqQGHuOtfy6fAz/g&#10;12/4K4eC/wDgoj4ftNe8LW9v4V8P+OrbVbj4vR+JLUwT2sN0s32qOLzjcmdwvEZTcHb5jty1AH9S&#10;VfzN/wDBfz/gkN4f1z/gq9q/ja1/b5+C/hc/FvVbfUJdD8feLGstQ0aR40jYyRrG48limY3Zkznb&#10;2zX9Mlfzdf8ABb//AIN3/wDgqR+0l/wU98ZfHj9n74Z2/jrwn8RtWhu7DWh4jtLYaOPJjjaC5S4l&#10;R0WPYcMispXGPmytAHJf8Fuv+CFfgz9n7xL8Hr7Qv+Cgnws01bj4b6D4ZuLX4keIm064uJLG3W2O&#10;oW6xpN/ojhQ3OBGcjcwIx+7H/BHf9knTP2IP+Ccvwz/Z60r4qab42TTtJe8l8T6LMJLG+kupnuGa&#10;2YE7oQZNqNn5gN2BnA/D3/gqx/wbRf8ABU3WvE3wr1f4K6fH8YLfSvhT4d8K6rLa67b20mk3lhaL&#10;bugW8ljzalgWR1OQC29VPLft5/wRr/Y9+K/7Bn/BOL4b/sv/ABv8Q2+oeKPD2nztqv2O4M0Fo89x&#10;JP8AZo3P31jEmzcBgkHHGKAPY/2jP2o/2d/2Rvh3J8WP2mfjFoPgnw7HMsP9qa/fLCkkp6RoD80j&#10;nBwigscdKwNK/b2/Yt1v9nKT9rrS/wBp/wAFy/DOAHzvGn9uxLYxOCAY2ckbZckDyyA+SBtycV8A&#10;/wDB0/8A8Esv2wf+CkvwW+GOt/shaIviLUPh7quqSat4O/tOG1k1CO8S1CXERndI2eL7Ow2lgxWd&#10;tuSMH4R8H/8ABtJ/wVIT/gjj4k+Fl6lta+PNU+KVj4rs/hLL4it9rWlvZT2zZnEpt1upDMr7C+Ns&#10;CAtuOAAfqp/wUG+GHwC/4OC/+CZniz4PfsUftUeF9YkbVrO80zXNPujNaw39rKJFtruNcSRLIu4Z&#10;K5XKuFYDB/O3/gnd/wAGk37UngTwP8ZLP9q/4x+HfD1941+G954Y8K2vhS+kvQlzJPDPHd3LFIx5&#10;Ie2jBiGWdXbJUjB92/4NWv8Agj/+29/wTv1X4lfGr9rzQV8Hr4y0uz0zSfBLapDdTyGGV5DeT/Z5&#10;HjjIDFEXcWxJISFGM/shQB+E3/BDT/g2T/bJ/YQ/4KC6N+1v+0/4/wDCMGkeCYb4aJY+F9UluptW&#10;nuLaW2DPuiQRRBJWYgksWAGMZNfuyelFQ6nayX2nXFlDO0LTQuiyr1QkEbvwoA8UsP8AgpX+wJqv&#10;7Rrfskab+1z4Gm+JC3Btv+ETi1yNrk3AODbjnYZs/wDLEN5n+zX863/BRr/ghx4auf8Agrt4i+El&#10;j/wUZ+CejW/xF8aT6str4q8VNDq+kC9n84209uEKtMDKRGDIhlAU/LuxUnhf/g1w/wCCuMP/AAUJ&#10;t9MvPC9rY+F7fxwuqN8YI/Elq0C2q3Xnfa0jEv2k3GORHsDb+pC/PWp+3r/wbHf8FZfib/wUg8aa&#10;z8OfA9n4p8K+OvHF5rFl8SLjxJaw29rb3NwZS12kkonSSIPgqiPu2fJu6AAm/wCC4f8AwRM8HeA/&#10;+CgenjQP+Cgfwh8P2/jzT9KRdL+J3i5rHUtNaGzgtDNIFjkBgcwb0dig+bZyF3H3j/gpZ/wal/tP&#10;/HMfCPxP+xz8ZvCvia38PfCfQ/Cmuf8ACTatJarI9jD5a3ts6pIrQSIwPl9Vxkbt2B5J/wAFev8A&#10;g2z/AOCq3xQ/bkuPiL8D/C//AAtbQfFWnaTAnieXxFaWsmnyW+n29pJHcpdTKyophLKyhgUKj72R&#10;X9Af7BHwE8Y/stfsVfC39nP4heJ11rXPBXgfTtI1bU42LJPPDAqOVLclQRgE84AzQB+L/wC21/wa&#10;aftSeMP2OvgL8OP2evjL4b1zxh8M/DeoaZ4rsdevpbS0upLzUZ9QaS0k2NtWOS4ePawXcqq2QcrX&#10;6Rf8EEf+CW/jX/gk7+xJL8Cvih47s9d8VeIvFFx4h8QNpTMbKymkhggW3gZwGcLHboS5VcszYGAC&#10;ftqgmgCjrJ4jH1qjVjUp/tE/ydF4+tV60RD3DNGccmqup3ElvEGj6nvUWn3Us8pjmfPy0CL+aM0i&#10;HK9KRgOrdKAHZ9qKo6ldSQuI4n28VJpdzJOjCU5IoFctUUUEZGDQMKM1l3t7cC4ZVbbtbA96uWEj&#10;zQK70CuWKKKD0oGFFZBvp/Mz5pz/AHa1LdzJErH0oAfQCD0NFQ3krQ27SIMnp9KAJqKyILy4E67p&#10;s7mxitcHIoAKCQOtFVNVuJIUVUON1AFvI9aMg81mafczNMI3kz61pqABwKADIoyKM1n6ndypL5Ub&#10;4oJsaAPrRVHSZ5ZHaOU7schqvUE7ATjrRuFI33c1kXl1NJKx8xh83FA0bGaKq6ZO89uTJzhvvVao&#10;EGaMjOKbK3lwswP3VJrINxMW3CVvzoKsbOQaKjtWaW2Vz3WpBxQSFAIziq+pTyQWv7o/jWWk8qPv&#10;8xmJ96CrG5mimxnKA+1OoJAnFAYHoao6xO6FYlYqD1YVXsbiVJ1USEqzYoHY1qKORxQaBAWA60A5&#10;6VmapPL9oaEFtq+lO0meXzjCTuUjqaB20NGiig9KBCbl9aWse4uJpJ2LTY54FXNJuJJYWEr5YHvQ&#10;OxcooqO5d44GdR0FAh5dQdpPNLmsMySs3mmVs1q2Mry2ytIeaCrE9GRQDVfUZmgtsqdpPGaBInDK&#10;TgGlrES4mjcMJia2Y23Rqx7rQDVh1BOBk0VS1aeSPbGnfmgRdDA9DQDWRZ3EqXKqrsVZsVr85OaB&#10;hRkDqaQ5zxWZqk832kxq3yrQBqA56UVm6PcTGUxNllPf0rSzQIKTco6mlJIGRWPcXE8krZk24NAz&#10;YzRVPSJ5JoiJH3EHirlAgoyM4zTLhzHAzjstZHn3Bbc0jZ+tA7G1miobCVprdXJ6cVNnigQZGM0Z&#10;GcVX1CaSC2LRnmstJp0ff5rNQVY3KKSM5RT/ALNLQSGaMiqeq3DxIFRtu7vVWwuJUuFTezbjzuNB&#10;SRrZopM5xSnPagkM0VnapcyiXykYgY5xS6RczNI0UhLDsfSgdjQoJx1ooPTkUCDIozWTe3czTMRM&#10;VXdxVvTLmSaAiTnH8VBVi3RmjmmuSEZh6UCsOozWNJd3Bk3eeev3a07SV5bdXY9u9AWJqNwo6VFd&#10;OY7ZnTqB1oBE8Z60Vm6ZcTP5haU9qKnmLVrGhRRRVAFFFFABRRRQAUdeooooAY3XikpzgYzim5oM&#10;2FFAGOBRQAUUUUAFFFFABRRRQANjaKOnQUYHpRQVEKKKKCgooooAKKKKACggHgiiigA4Bzing5HF&#10;MoHHIoAkopFYMM5pQc0EBgZziiig8DIFA0wooooKD8KKKKACiiigA6dBRRRQAUUUUAFFFFABRiii&#10;gAooooAKMe1FFABRRRQAUBQBjFFFABRRRQAUdOgoooAKKKKADr1FAGOlFFABRRRQAYHpQOKKKAEY&#10;DGcUypD0qPPegmQY74ooooJCgcUUUAGAOgooooAKKKKACiiigAoxnqKKKACiiigAJI+6Kejq/wB4&#10;UyjpyBQMn+XvS1CrKwwe1TUFhRtH92iigAooooAPwoAA6CiigzHQzPA+9P8A9dX4L+GUfM21v9qs&#10;6ilYqMnE1g6Y4cH8aXev94VkYHpRgelLlK9oa+9f7wo3r/eFZGB6UYHpRyh7TyNfen94fnSbkxjf&#10;+tZigYzilo5SuY096f3hRvX+8KzKKOUOY0tyH+IfnS70/vCsyijlDmNPev8AeFG9f7wrMoo5Q5jS&#10;3pj74/OjcndhWbgelG04zijlDmNLcn9/9aUMo/j/AFrMoo5Q5jSyn979aXcg4DCszAHQUde1HKHM&#10;aXmJ/fX86PMj/wCeg/Osl4gw3Ac1HgdSKOUOY2vMj/56L+dHmR/31/OsWijlDmNrzI/76/nR5kf9&#10;9fzrFoo5Q5ja8yP++v50eZH/AH1/OsXHtRRyhzG1vj671/OjzI/76/nWLRRyhzG15if31/OjzI/7&#10;6/nWLRRyhzG15kf99fzo8yM/8tF/76rFoo5Q5ja8yP8Avr+dHmR/31/OsWijlDmNl7iCMZeZR/wK&#10;qV5qYcGO3J92qnj2oo5RczCiiiqERzxrKuyQfLRbW8MC4iTFSUUAFBOOTRRQBDPaw3Ay606CBLf5&#10;I1qTp0FFABRRRQBDNZW0r+ZJHk1JGiqm1V2inUUAFFFFAFb7Ba7vMMdWVAC4UUUUAFNKiQbWSnUU&#10;AVk0+COXzUXpVhOnSlooAKjuII512yVJRQBWgsobZt6Lk9qnTp1p1HvigBH5GCKguLSG6I8xCPpV&#10;iigCO3tYrRdkVSUZozQQwJIHB/Oq82m28sm5htP8WO9WPrR8poBMZDCsK+Wg4p9GPaigQHkYqodJ&#10;ty3mbm/3at0YHXFACIoRQqiloooAZJGkibJRuFQLpNujbvMJ9B2q1jHQUYHpQO4DjjFFFFAiK5tY&#10;rldsi/Q0y20+GCTzQzFv9qrFHXqKB3DtR7GjGOgoxntQHUr3enx3R8wttI9O9OtbKO1+ZSSTU2B3&#10;FGPagLhRRRQIqz6XDM+9WCn+dTW0EcC+WnH+1Uhx1NAHHIoHcKR1Dx7WFLR7UCKZ0eIybhI230q1&#10;FEsKbE6Yp3tijjGDQO4UyaJJk8txlT+lP+lGMdBQIpRaPEG3s2R6VdACjCijA9KKB3Cobm0juhtk&#10;qaigRVttLihfzTJlqtA5GcUAY6CgADoKCriNwM4qvdafFdHzC+1qs0YzQIr2llHajKn5j1qxQMdB&#10;RQIM4qrcaZDK29TtNWqOKBojtrdLdfLVcepqSjA9KKBCPtddjVUbSIi+/wAwgf3auYHpRkdDQO42&#10;JEiTy1HbvTqKKBDZY0lTY65FV10i3Vt3mE+w6Vao49KB3AcDaB0oozRQIjnt4rpfLlHGM1Hb6bbw&#10;SeZlmPbParBI70cGgdwPHGKCM8bsUe+KCB3FAiC5s4rn/WbgexWltrSO0+WNfqxqajHtQFwoIyMZ&#10;oooAr3GnwXLbzwe+O9SQwR26bI6koGO1BVwoIyOaKKCSs2mWzSb9nerCIqLtUdKXiigAprKsi7T0&#10;p1FAIhtrCCPcYxjNFWI+OgoosaIbRRRQAUUUUAFFFFABRRRQAEZ6iou/PrUtRsBnigmQUUUUEhRR&#10;RQAUUUUAFFFFABRRRQVEKKKKCgooooAKKKKACiignAoAKRs7eKQ/fpr8vQTcA7Kcg96mR9wqGhTg&#10;7gaA8ixQeRTUZ257U7tQIGwMUUUAkjNBSYZopitJu+fpTwQRkUDCiimyFguVoAdRTYyxX56dQAUU&#10;VHMZQPkoAkopFOe9LQAUUjZ28UwmXevl/dz8xoAkooooAKKKjDymfb/DQBJRRRQAUUHPao4mlJbz&#10;T3+WgCSigZ70UAFFMlJHI6/w0QGUxgzD5u9AD6KKKACio7hplizAPmoiPb/vr60ASUUUjEgZAoAX&#10;NFV5ml8xTEPlz81WB0oADzxUbcPgVJTJODmgTEBzRUIacXWwr8nXNTUEBRRTS/ZetADqKht3nLsJ&#10;1wP4cVMM45oHYKKKZMXCNsHOOPrQIfRUVo07RZuB82aloAKKKhu2uFjzbjmgCaimwlzErSD5sc06&#10;gAooPvVe7a6SRRAOCaBk+NoyB71LHIHGDUSbtuXPNLgL8wFA/hLFFRxuHXDcVWD3v27bt/d0FF2m&#10;pwDinE460gUbsCgQvQc0ZpjsQOD/ALtVrF71pG+1D5aBWLlFAORkUUEhRUV4ZxAxgHzdqj003bQn&#10;7X97PFAFmlTBODSVIFA6CgaCiqmrNdCJfsYO7PzY9KksHka3Xzj83egsnoopHbaKAForN1J9RE4W&#10;DdjttrQiLmMGTg4oAdRRRyRmgLiYz1pfasvztSOobctt8zG3titQZxzQQwxRiimys4iZk67eKAHD&#10;rijGCfrWXpMuoPeFZWcr/Fu7VrIAwyaBjcd6jlhDdKkPWq+pvMtmxgzu9V7UEjV+VetOqppAupd7&#10;TFtv8O6rIzu/xoNB1BOKD0xmqWpvONoiZseq0AXAewpar6a07wBp/wAKsUCQN0pvRsGT8M06su/N&#10;0t1uG7/Z20DNQcUVHasxhXzPvbakoAKbv7f1pxzjiskvefacYbduzQBrCikTO0bvSloARjgZpPlf&#10;of8Ax6o7sv5DeUc1n2Uk32lS27/aoF1NYUUD60UDGtjOWH45pwYHoaq6s0ywfuzVfSHl88gsduOa&#10;BGlRQDQ3TrQMa7becihXBbA5981n6wZN6hWbaKl0jzMMG6dqALtBJAyBRQxIHFADTIo6uooHPzE/&#10;lWTds4uGDsevy1oaYZGtlMg+lAixRRTJc7Sc/wANAxTLGH2Fxn606sRmPmZLHdWvbljCu49qAJKa&#10;SADzTqrakZFtmMf96gCZZ4yceYv50+sS3DCZSm73rZQkryKAHU12CfMzYWnVR1kvsVVPXrQBbSeK&#10;Q/I+afWTp28XKhDxWsOucUAGaa80cf32xTiM1l6oZTcZZjtoA0o5UlGUbNONZujNJ5rBj8taVAtw&#10;P0qNriFG2vIBUjfdrDuw7TN5g/ioFsbe4MPlOfpS1U0osbc7ifvfpVvOOtAmFR/aYQ+wyLn60XDF&#10;YW2HnaelYzbs5wcenegaRuj60VDZFjar5np3qYUE2GllA3McfWmx3MEjbFmXIqHVd5tcRjvWZEO6&#10;L8woKRuqciimxbvLUsOcU6gka8ix8u2BTY7iGb/VuPzqnrPmblCj5cfNVWw3CdBEv8XNBRtZz2oP&#10;AzQCDyBSEZ4xQLqJLPFDzK6jNCSxyjMbZrJ1Pebxsg46CpNI8xbrb/DtNAzUoooOccUEkb3VvGcS&#10;SfrTkdXTcj5rFlDvKxkH8VXtHLlG3D5f4aCi9QaKjvS6wM8Z528UCGm9tg+wzjNShg3IrDJbuK1d&#10;LaQ2wMnX3oGWB0pCQo3O1KOlU9WMn2ZTGP4uaBImW8t2baJhU2awQMkeWOa3IMiFQR/DQPoOpskq&#10;RcuadWfrW8yIAPlxQSi5FcwytiOYGpPwrEtQ4uFCL/FWyvXOaCh1RzTxRfflC09ueKyNT8w3jbh8&#10;v8NAI1Y545f9Wc0+svSBIt1tA+XB/lWpQSHPYVG9zBEcSS/rUhJxxWHMGaZ/N/vd6Bm0rq67kfNO&#10;qjpG/a2R8vGKvUAwPSojd2yt5fmjd9aW5LiBjH97bxisUg55HzUDtY3gQRkGiq+mmQ2qiQ89s1Yo&#10;JsJu2jLGmLdQO+1ZV/E1Dqm422I6zMY2lB81BRu+9FNiJMKE/wB2nUEsa7qnzOaI54pDhJFqnrJk&#10;+UDO3vVS0D+evlgj5qComz1OaDntQKRvagXUbJNHHxI4FKkscn3HzWbrBk+0cj5cfLTtH3edgZx/&#10;FQPoaVFFB6c0EkbXEUbbZHC9qeGDDKHPuKxbveZm80H73FX9HZzCwY9GwuaCi5RRTZdwiYj+7xQS&#10;IZ4Q20yDdTwcjisNsGTL53VrWBdrVS/XFBViakzxk0oqG+JFoxTr/s0CRNFLG2dsi/nRWbpm0GTA&#10;9M0VPMWjSoooqgCiiigAooooAKKKKACkKgnNLRQBFzilpxTA602ghhRRRQIKKKKACiiigAo7fjRR&#10;QCCiiig0CiiigAooooAKKKKAGuP4qbzTn6U2giW4UUUUCBSynIqZH39vrUPNAJU7gaBosA5o7DFN&#10;R9w606gewUAY4FFFBQUAAdKKKACiiigAoIzwaKKADFFFFABQBjpRRQAUUUUAFGBnOKKKACiiigAo&#10;IB60UUAAJzRRRQAFQ3UUAY4FFFABRRRQAUAAHIFFFABR14NFFACbF6baXpwKKKACmuMryKdSMDtx&#10;mgBnvRRRQZhQAFORRRQAbQetAGOBRRQAUEA9aKKADpRRRQAUd80UUAG0Z3UUUUAFGKKKAADBzRRR&#10;QAYC/MKkjk3pio6MGgdywOlHXmoopGdcbuakXOKByAqCMGl2iiigkKKKKADkdDR0oooAVOWwafTI&#10;/vfhT6C4hgdcUbQOgoooGFHXg0122jOacDkZoANo9KAMdBRmgGgAoHSj8aB6UEN3DAznFFFBJFAg&#10;pyBcdKFXcMg1+a/wK/aX/aA13/gshrPwY1n4v69deFIfFGtwReH5r9mtUjihmMaCPphSoI9MV0UM&#10;NLERm07cqueLm2eYfJquGhVg5e3mqatbRvq/I/SgIgGAv1pwAUYAoozgc1znvCFAeaNi9CtLmj6U&#10;CGgIBgLio5Yc/NX5z/8ABUb9pP4+fCr/AIKB/Dn4ffDj4t67ouh6loujy3+l6ffNHBcPJqt1G7Mo&#10;4JZEVT6gAV+jnJ5rprYaVGnCbfxK6PCy3PcPmePxWEpxadCSi27Wbavpb9SryOtG0YwRU80Qblag&#10;6HFcx7qYBQowBRRRmgYU1kVjkrTs0ZoANo9KKM0ZoAKbsTfu2806vkHxN8M/+ChFx/wUoj8eaJr2&#10;rL8GRqVmz2a+JIFtvJGnRpKPspk383Ac428n5uhzW1GnGo3eSVlfXr5Hm5lmFTL403CjKpzSUfdV&#10;+VP7T8l1Pr4UZFN528mqevzzW2h3tzBIVkjtZWjYdQQpwaziuZpHdUqezpub6K5cwpPShYo1OVQV&#10;+fX/AARD/aG+Ofxy1/4jW/xg+KmteJI9Ns9MawXVr5pvIZ2ud5XPTO1c/wC6K/QcVtisPLC1nTbv&#10;Y8nIM6o8QZXDG0YuMZNqztfRtdPQMYooornPaEZQ/DKKSOJI/uoB9KdRQAUUUUANeNZOHUGlVET7&#10;i4paKACiiigBj28Mh3PGDShEGML06U6igAoIBGDRRQBH9mgLb/JXdUgGBgCiigApCingrS0UARpb&#10;QRnKRCpAAOlFFABTXjSQYdc06igBkVvBD/qowtPoooAKZJBDL/rI91PooAZHBFFxGm2n0UUABGRi&#10;o5LS3lbfJEC1SUUANWNUG1VpxGaB0ooMxCoPWojY2pff5IzU1FACKqr90UtFFADWRWG1hx6VGtlb&#10;RtvjhGfxqaigAooooAbLDFMMSpmmxWlvDzHFt/GpKKACiiigCK4tYZ+ZF/HNLDbQwD90tSUUAFB5&#10;GKKKAIXsYJn8x4v1qSKOOJNka4WnUUDCgqGG0iiigRXOm2xk8wx/rUyIEXYowO1OooGHSmvGjrsc&#10;cU6igRAmnW6yeYkXSp/woxznNHPegbCo5oY5htdM1JRQIhgsoYX3qn/1qmo75ooAKhntIp+XXmpq&#10;KAI4LeODhI8VJRRQDA9KhksYJn8x4v1qaigBscUcSeXGuF9KdRRQAjAkdahOm2jSeYV/Cp6KB3EV&#10;VQbVFLRRQIayKy7GXio1sbVDuWH9TU1FABRRRQA2WKOZdsi5psdpbxHdHFj8TUlFABRjNFFADJbe&#10;GcYlTdRDBFAMQx7afRQAUEZ4NFFAEUlnbTNukiz+NPSNEG1BTqKACjFFFAEZtLYtvMK5qQAAYA6U&#10;UUAFJtBGCKWigBsFtBGWKRgbutFSR0UGkdhtFFFABRRRQAUUUUAFFFFADXJxxmnA8c0UhXLbs0AK&#10;RkYqM9celSU1lI5oENByM0UUUEBRRRQAUUUUAFFFFAAc9qbGSc5pzLuXrSKu3vQUhaKKKCgJwMmm&#10;gkvQybu9AUg9en60AOooooAa+TTaXyjnO803nrQS0LRRRQSJzS9RRgelFAACQdwqZHDjNQ0KSpoH&#10;6lg7uooU5GQajiJIYs1OUEDGKCh1GaKaybgRnrQMcM96KbGnlrt3Zp1ABQSRRTZIvMGNxFADs56U&#10;UiqFGBS0AFBBPeg9OtMZWaRW/u+lAD6KKKACjcOlB54qIRSCffu+XpigCWiiigAOe1NLEHG2nVFG&#10;kkbsZH4b7tAMlByKKFAAwBRQA0s27AFKpOTmmSozBtr4JFFskkce2Q5oESUUUUDBs44poYl8Uy6j&#10;lkTERwaWPOVXd0XmgCSkckDilpsn3aADzD0204EHoaryRSSTKUf5R1FTImwdaBDqD05ooPSgZE2R&#10;249aWozDObjzi/y/3akoIYUHjjNFBGVxmgF5iYKtg5pR9aht4pYnYyS5B+6Kkj3bcsKAY6kJI7Ut&#10;RzK7qyBsfLxQIkGcc0VFaxSQx7ZTk1LQAUhOOtL71DdRSTR4jagaJgcjNFMhRo4lRmzxT6BBz2pD&#10;/vDNKd2PlFV7qCeSRTG3GeaBomDZO3vTqaFyQSOQKdQIDRxjhhQelVVtrgXfmk/L6UDRaQgEYqVZ&#10;ARgVEODkCjPOQMUDJy3QDr3pFfd0ZaajblKjrtqrZWl1BK8kzcNQBeByMimtgjmnL06Uh56UyT85&#10;P2Wv2pfj78LP+Co/iD9lf45fFPXNe0PUb6+07Q4tYut62zf8fNpLzg5aJfK46mUHpWh/wWp/bO+K&#10;vwS8W+DPhX8EviZqHh/UJLCbVNal0uby3aJ38qBWPoTHMcew9q5X/gsz4Nu/gL+1P8N/2yvCNltm&#10;mmhj1HyxtEt1ZSB0JOPvPC3l5z92JcdDWd8Ifh94X/4KTf8ABRj4oeOdRvhqHhfRfC1zZaNdbd0R&#10;aS3+xW74PYbp5h/tKpr6OnToylDFuK5VHVea0PwzGY3NqNPFcOUqsvbyrr2crvm9nJc9772VrfOx&#10;9l/A79q5fE//AAT2sf2pddvo57yw8DzXWrSNjD31tEyS5xwN0sZOO26vm7/gk14t/a6/aZ+G3xO8&#10;cfEL46eJLy3bTW0XwrcXl8SINQaIyPMnHDR7oOf9v2r5O0X9qjxT8J/2CPiF+xF4nE1nrx8dQwLa&#10;ySfvLa23Fr2HjgBZ7VFIB5+0vX6mf8E2/gs/wL/Yw8E+E7yxa31C+0tdV1WKSMq63F0POKuCMhlV&#10;lQ56FMdq58TRjg8PN21lLTTotT2chzPE8VZxhIc8lGhRbqpNq9SXuWdnq1ZvU+bf+CNv7XHxy+JX&#10;xO8e/A39ofx5qms6tp9vHdWC61JumtHhlaG5i556tHx2Kn1rzb/gpb/wUO+Onwu/boPhT4VfE/U9&#10;O8P+EY9Pi1LR9PmCw3kwPnzCQH7xZZFjOTjCj3qD9obUk/YL/wCCwUPxYnU2vhzxcf7R1BlXbG1v&#10;eq8VyxwOqXCtMR1JCk9a5P4Cfs0a5+2j+z7+0d+1X4rsPO1bUbqS58MyKu5hdwSfb7hE3dAYzFAp&#10;6Ydh2rqjRw6rfWZL3JJfe9PwPncRmWeTyv8AsGhVl9Zo1ajcrvmdOmnNXe75rpLuffH7f37UzfCb&#10;9g/Vvjd8NvEAjvvEGlWkPhfULaTkNe7ds8beqws8in1QV4N8B739sb4jf8EovFnxnPx08TS+Nbq4&#10;uNZ8O6hJeMZksbNlDwJgf8tFiuMerMvYV8kfEv8AaY1L9oT9jn4I/sj6PqMlzren+ILiyv4clmCK&#10;6Q2C47jZO6gDoIhX7KfDT4XeHPht8IdF+EGk2af2Xo+hQ6YsLDh40iCEt6lsEk9yT61x16ccvoRi&#10;0uZyb+S/zPqcoxlbjLOKtenUlGlChGHuyaXtKiu3o94/emfNP/BHL9qTxl+0T+zrq1r8UPGVzrXi&#10;Lw3r7w3l9qEwaZ7eVRJCzH0yJFGf+eZ9K+XfDn/BUf4sT/8ABS/7ZqnxL1D/AIVrc+Nn0dND+0AW&#10;cdkWNpHclT0wdtwxzn71cX8MviPqX/BNT9pz45/CnVrxobeTw7qEGhKx+W5nH7zTH4A5KTc44G9x&#10;2qlqP7Jb2X/BJvT/ANp46Uw17/hPW1T7cVHmrp7t9jwSedpmRHHqcEcGu6OFw8a05yXu1LKP/by/&#10;Q+Sq8QZ5iMqw2GoVJe2wfPOtq7tUpJJPvdN77n2x/wAFnP2p/G/7O3wM8O6J8K/Gl5ofiTxJr37m&#10;70+bZMtpBHumIPpveFT/AL1e7/sW6P8AEvRf2XfBo+MXi/UNd8TXmjpfaxqGpS7pvMnJmERPpGrr&#10;GP8Acz3r81/HnxGtP+Cmv7Z/wN8B2l89xp1r4Y03/hJFXcRDMq/aNRTpwx8vyw3c7c1+u0MUFtEl&#10;tAipGihVRRgADoB7V5eMprDYWnRa953b7+R99wvjp55n+MzOM26MVGnBXfLok5O217u19zwn/gox&#10;+13qn7Gf7Odx8T/DOk2t5rd9qkOl6LDfBmhW4kSR97hSCwVInbaCMkAZAr42+HHgn/gtt8evh3Y/&#10;tC+FPjxHDa6vbi90nSZNWgtpLmFuUZYVh8lVYYIDspx1Ar7S/bg/Zo8E/tO/BC++GnxE8Yw6Bby3&#10;8FxputTyIFtbwMUiJDkBt28ptyCd+Ac18aWX/BL3/gqN8CtHfTfgN+1Zay6XZKzWOk2fie9tS3O7&#10;akLxmFCTzy4GTyetbYGWHjh7Xip3+0rq3kefxdhc8qZ5z8laphlBWVCajKMr6uS3fl0Prz/gnj4x&#10;/bb8V/DjVIf21PB1rpupabfi10q88lIrq/RR+8klSImLGcBXTaG5443H4f8A2epUh/4Ls6/LNIqq&#10;vjDxCWZmwAPs9xXuX/BIX9uf45/G3xv4s/Zu/aK1OTVNc8O2b3tnqc0CLMiRTJBPbytGArlXdCrc&#10;k5fkgDHw/wDtG+DPin8SP+CkvxC+HXwZiuZNe8QeNtU06CO1k2b4pmdJg7fwxmMvvJ42bs10YehJ&#10;YqtTnaN49NrO2p4efZxRqcP5TjMM51uSutJ/xHKKl7rt1vofWPx2/bS/aM/bi/ay0/8AZk/YM8bX&#10;+h+H9FuG/tzxhp7YWdQQstyzgHECZ2ooI8xznuuPt/xRonxc+G/7OF9onwo1lvE3jLSPDrrpN74m&#10;kMraleImd0pDL8ztnAyFBIBIAr81/wDgnd8QvE3/AATt/be1r9k7462ltb2fiS7gsZNUA2olxgm1&#10;uEdgC0Mgfbz0LA8FWB+9v+ChP7Wk/wCxl+zdffFXRtMt7zWbrUIdM0C3ugfJa6kDtufBBKrHHI+A&#10;QTtxxnI5cZRca1OjSiraWf8ANfq2fQ8L5pCtlONzTMa01VTkqkbteyS2jCPTTVO12z5Ag+Cn/BeD&#10;4geH2+Jl78Yv7Ju2UzQeG5NYtrS4cdl8mKLyFOP4ZHUjvg5r0v8A4JO/t5fHP46eO/Ff7Nn7Ssy3&#10;fibwxay3cOoyWqQXG2K4WCeCZYwELI7oAwUE85J4Neb/AAS+G3/BYz9rH4d2Px5sP2s7Hw3puvRm&#10;bTLGa6MDPDuIEgjt7dkRTjjJ3Y6gVxf/AAR90fxZpP8AwUY+Jmg+MdbXVNcs/DOtQatqMbllu7pN&#10;Xs1llBIBIZwzZwM56CuupThUw1VS5LxX2Vqj5vL8ZisHn2Xzw7xMadeVm60lKM01dNK7s+uyL3/B&#10;YJ45P+CmXwtZGz/xT+hf+nm8r9SdfGvDQb0eF/sv9p/ZZP7P+3bvJ87adnmbfm2bsZxzjpX5Wf8A&#10;BWuCaD/gpN8K1nRlb+wdDOD/ANhm8r9Gf2sfj3Z/sx/s7eKPjld6et4dB09XtbV2ws1xJIsMKMey&#10;mSRAcc4PFcmKjKeHw8Y7tfqj6jh3EUcNnWeVqr5Yxmm32Si22fDUXws/4LufG1r3xrqnxMh8F+Xc&#10;SG10RtUgstwBPyxpbxyZTPAMz5IGSSCGOz/wTr/br/am/wCGqb/9iv8AbGvPt2s7blLK6uoYBc2l&#10;1bwmZoWkgwksbRK7h/mOQMMQeOT+AT/8Fef2+PC1x8dfCH7SWm+ENBuL6aDTrZZTaxybGw4ijhhk&#10;bYhyu6RtxK9+teafsm+Efip4L/4LLaT4Q+M/jKPxH4qs9Q1OPWNYhkZlupf7EuDuBZVJwpVeQOld&#10;sqcZ0akJqF4raK1TXmfIUswxGFzDA4vBvEqFWpGLlVknCpGXaN9H1Wmx+visrjchzXD/ALSvx58L&#10;/sz/AAQ8QfGvxfG0lrotnvjtYz81zOzBIYR6F5GVc9ACSeAa7TTbOS2tP342s3Kqe1fJP/Bbmw1a&#10;7/YYvriwDeTaeJtOlv8Ab2iLsgz7eY8f44rwsLTjWxEIS2bR+xcQY6tluS4nE0fihCTXqlofM/gP&#10;4wf8FhP26IdW+M/wQ8S/2J4dtbx47Gx0+6trO3LoM+RF5oLzMARlnO0nuOg9v/4Jj/8ABRj4p/GT&#10;4g6p+yz+09YKvjLR47j7Pqn2dYZbh7d9k1vPGgCiVOfmUAEK2RkZPd/8EatR0u8/YM8N2+nXEUkl&#10;rqWoRXix9Uk+0M2G99rKfoRXyb8EpYvFX/BdHWtU8FXCzWcPibWmupbc/KQllPE/Tr++xz0J5r2Z&#10;qlX9tScElBOzS107+p+W4epmOTxyrMYYupUlipRVSMpXi1JXdl05fI6L/gpv+2X+0p8A/wBvLTdC&#10;+F/xG1iPRrSx0m8Phe3uittfP5hLxMoGSJNoU45wa1rfwf8A8F2NV+IWgeOLvxYLG31zUIhcWSXl&#10;g1no8LyA4uLYDOxUznaHfCkE7yAeJ/4KFW6v/wAFf/h3b3KBlbUvCyurLkEG9Xg1+rC8DGKyr1o4&#10;XD0uWEW3HVtHdk+VYjPs9zL22LqwjSrLljGbS2v56dLbEdgt6lhCmpSxyXAiUTyQxlVZ8ckAk4BP&#10;QZOPU1+efjj9pn4+6f8A8Fp4fgVZfFnWI/Bza1p8TeHVuf8ARdj6PDK67fQyMW+pr9EN2RX5Y/Ea&#10;Kb/h/pbxAfN/b+l/+mOCuXLYxlKpzL7LPf47xFfD4fA+xm43r007Nq610dt13R9R/wDBVT9uvxD+&#10;xz8LNL0b4aeWvjDxXJNHpd5PCsiafBEF8y42sCrOC6KisCpJYkELg/MHhTxf/wAFmvAHw0/4ar8T&#10;6pceIPCclgb/AFTQNWurZ3l08x5aXyEAeJdnzDYQy/eKkZBb/wAF/ob6P4vfDu4mVvsp8O3Kxsfu&#10;+YLgbvxwUr9ELrxT4LsP2aX8YanfW/8AYEXgn7VNcHHlG1+ybifTBWuqDp4XB0pRgm5t3bV+uyPD&#10;xVLGcQ8TZjSqYqpShhoR5FCXKruN3KS6rvc+BP8Ag3uOPEvxS5/5cdI/9Du6/TSK7glcqj81+Y//&#10;AAb8Iza98VFUcmx0j/0O7r9J7S2mF0uUPHBNc2cf79L5fke54Z/8kfQ9Z/8ApbNaikThcZpa8w+/&#10;GySLEu5zTY7iKUZjfNV9XjlkhHljp1qHS7eZLjzNuFoDU0uc0UinIpWOB0oAiluY4ThzT4pkmGUb&#10;NZ+qwyGfzQCVxUujxSxqxdeD0oAu0E4HSiigCGa9gibY74qSJ967twNZV7BI1wxeMt83HtV/To2h&#10;ttrjHPFAFig59aKjnBaJgO9ADP7Qtd23zhUyksNwPFY32eTdjyjmtW1jdLdY2PTmgRLTZJBGu9jx&#10;Tqq6lFI9sQnr2oGOi1CGV/LVuasA571hwwyNKoRGHrW1GCEANADqjnuI7fDSPgVJVHWI5mCsg+Ud&#10;aALFvfQ3DbUPNSI28ZxWXYRSNdKVQqFrVGQeKABjjmoZ76K3+WQ84qcjPWsvU45FvPMP3aAL9tdx&#10;XI/dmpazdHjfzmkz8taXSgQMcDNVptSt4W8snJqy2SuBWJPE0crCT72786ANeCZZ4t8ZqSqOkJIs&#10;BYqRzV6gkCcLknpVU6raiTZk/WprtGe1ZEPzbaxyDnyz1/3aBm2jK6hlPBpQc1Bp0ckdsqOanHFA&#10;mMklWJN8jcVBFqttI2MFR6mjVY3ktcKtZiq7NsAyeMDFA7G6DkZopsQIiUH+7TqCSO5uo7Zd0hqG&#10;31OG4k8oAj0zUOsxu0iuPu7cGqtpG8lwoQ52tQUjao70ZPekOeuKBdSC61CK1bYwy3tS2l9Hd8KM&#10;EdjWfqSul0zkH5j8pp+lBjeBtv8ACeaBmpRRTZASjAelBJWl1aGJ9uw+5qeC5juE3ofqKxpFkV2D&#10;g/eyavaNG58yUjA7UFF+mu4jXcadUN6sjWrKgy1AkQnWIQ+Npx61ZimjmXepOKxtoXj/AMdrS0qN&#10;47X5l/ioHYtUyWdIY97mn5qnq8byQKQOjUEoF1eBm2lGFW1OVyDWEQ78IOrfLW1bAiBQ3pQUySob&#10;q7S1Xc/5VNWdrKsZVcdNvT8aCUT22qQ3D+XjbVoViWyu86hRnnOfStvjHFBQVXudQhtn8sgljVg9&#10;ayNRVheMW45yGoBGha30V0Sq9RU9Zelgm7VwOMHNalBIHOOKqTatFE20IeOtWmGVI9qxJo5UkZWB&#10;B3UFI2ILiOePfGc+oqSqGjRugcspGcYq/QJiO4RSzHpVQ6xCGwFOPWrF3GZLdgv3sVigbflP/fOK&#10;Bm5FNHMgkQ9admqumI8dmPMXGelWhQDGySJEnmSnFV01a3d9m0ijVkd7fCr3rLw7HCj5v7uKAN5W&#10;DDINFNgUrCoI/hp1BJHPcx267nqGDVIZ5PLCkZqLWUcsrr0C8/nVS2ikkuFCf3s0FG1Rmj8KDnsP&#10;rQLqQ3F5DbHD5/Ci2vIrr/VmqGqpILok/d7U7Ro383zNvy8igZp0EkDIFFBJAyBQSQT6hDA/lt1p&#10;8M6TpujrJu4njnbzFPJq5pETJEzsD9KCi9Qc44opkqlo2C/3aBIibU7VZPL3/jUysHXcrcHpWKVl&#10;B2GJq1NOR47RFkHf8qBlgZprMAhdjgU4dOlQagsj2rLH96gSH29/BIWG7pRVHTFcCQFD27fWipci&#10;0aVFFFUAUUUUAFFFFABRRRQAUUUUAFBGRiiigBjDacUlOcE8im0EMKKKKBBRRRQAUUUUAGTjAo5o&#10;ooKiFFFFBQUUUUAFFFFABUZ5qSoyMHbmgTCiiiggKKKKACiiigAUlTmpkfeM9+9QnihSy9DQUixR&#10;TY5N4zj8KcDntQUFFFFABRRRQAUUUUAFFFFABRRRQAUYxRRQAUUUUAFIUBO6looAKKKKAEI3HJ7U&#10;KCDSjrRQAUUUUAIy7qRYwpyKdRQAUjDIxS0UANEKg5p1FFABRRRQA3y1zupp4OKkprKxbNArDQaK&#10;BRQQN2DOacAR3oooAKCoJzRRQAAYGKKKOc0AKo3ZFIV55pyZ+9SMCDk0FdBAMd6KKKCQOccU3ad2&#10;7v8AWnUUAAGDmiiigAPPFJsG7dS0UAFFFFAAMgVJGyt9481HQMigfqWOe9FMjkLnaTT+R1oFY8L/&#10;AOCiH7J13+2N+zZffC7w/NZ2+v21/b6h4dvNQkZIYrlG2sHKqzbWheVOAcFgcHFcr/wS3/YZ8Ufs&#10;U/C7XtN+JF/pV34l8Qaws11Po88kkKWscYWGLc6ISQxlY/KPvgc4zX08c06JSBzXSsVWWGdC/u3u&#10;eLLh/LameRzZxftox5U76W16d9bXPzt/aF/4I7/En4t/tx3fxq0nVvDa+BdZ8R2uo6xZ3V5Kt2Vy&#10;hukEYhKNuYPjLjO7nFfokihF2gdKdg0e1Kviq2IjGM38Ksiso4eyzJK1erhYtOtLmld31127LV6H&#10;yb/wVS/YH8bftseFvCtx8LL3RrXX/Dt9OGk1m4khjktZkXeu6ONzkPGhAIx97kd/S/2Hv2Y7j9l3&#10;9lnQ/gf4lexutQjinl12SzZngmnmdmcKWALKFKrkgZC9B0r2cjNNZc/doeKrSw6ot+6ncKfDuWUc&#10;6qZrGL9tOKi3fS2nTvors/O/9lb/AII5+P8A4M/tpWvxk8cav4d1DwToOsXl/wCH7WG6le7dgX+x&#10;mWNogqshZJCQ5w8a4yK/RHGRtNCgjvS++KMTiq2KkpVHsrDyPh/LeH6E6ODi0pScnd31f6Loj4L/&#10;AOCmX/BLD4sftZ/HTTfi78Gdd8O2Yl0aOz12PWruWJjJG7bJE8uJw2UbaQduNg654+qdc/Zw8L6v&#10;+ydN+yysMSaa3gkaDC23iPbbCJJf95WAfPXIz1r0rk0tVLGVp04Qb0jsYYfhrKcLjsTiqcPexCtP&#10;XRrrZdL9T4T/AOCX/wDwS5+J/wCyJ8X9a+LXxs1jw/eXX9j/AGHw/Hol3JNsMj5mlfzIkKkKiKuM&#10;5Ej5xgVrf8FNf2Cf2m/2sviv4b8Z/A/xro+l6fpWh/ZL6HUtaubVml8933BYonDDaw5JBr7WpG+l&#10;X9fxEsR7Z25tttDjhwdktLI/7JgpKlfm0laV73+L+tND56/bN/YWX9sT4BaF8LdV+Jmo6DqWgpFL&#10;bz2sjS2dxOsQQ+fCSPNHB2tkMpJI4LKfmHTP+Ccn/BWfwlpC/Drwl+2rbx+HVh8iJl8UX6SQwgYC&#10;oPKLIAOAquMDpX6ShGIzmnYOMZoo46vRjyqzXmkysx4PyjM8T9Yqc8Z2SbhOUW0tk7PU+aP+Cdf/&#10;AATq0D9h/RNW1nV/FQ8Q+LfECompaoluY4oYVO4QxAksQWO5mJyxC8Dbz5j8Jv8AgnD8e/A//BTX&#10;VP2v9Y1nw03hW81/Vb2G3g1CZr3y7mKVIwYzCF3AuM/Pgc4Jr7mHFJjnJNT9dxHNOTd3JWfodH+q&#10;eSrD4ahCDjHDyU4JP7Xd9Xe+p8jf8FRv+CcerftqaPofi/4X6jpen+MtEb7N52rSNHBeWLEsY3dE&#10;dgyOSy8EfO4PUEdH4r/Y6+Iv7UH7Ddj+zr+1nr2n/wDCYaesbW/iXSbh7tRdQblguz5iRsXaNmSQ&#10;Y53vg88fSzZI4oUECksZWVOMb/C7ruv+AVU4ZympjK+IcXevHlqRv7sl3a7+e5+cfw5/4Jsf8FQf&#10;hzpMfwi8KftrWei+C490cbadqFyZYY2Y7hFGYg0fqAsgAJ7da7f/AIJ3/wDBM34wfsb/ALV/if4p&#10;eJfFGj6l4YvvDt5pmkzRX0kl/KZLu2ljkmQxKqkpC27DHDEDnrX3Jg9hSj1rapmOInGUXb3t7JI8&#10;vC8DZHg8TRrw53Kk7w5pyko9LJO6t5Hx7/wU0/4JqeJ/2yvEfh74pfCvxrp+jeJtDsjZSHUfMVLi&#10;ASGWLEkYLIyO8hHB++emK7H4RfsjfFzxp+xLrH7Mf7anxBXxJq2tS3Czaxa373TQR70e3ZZJUQs0&#10;borgEdQOa+kjnHFA6Vj9crexjTvpF3XdfM9L/VjKVmVbHcr5qsXGau+WSatrHa9up+bfw8/4Jgf8&#10;FLPgL5/w/wDgV+2JpuleFJ7p5G8q8uI2XdgFxAYnCMR12uOR1PWt79l//glH8f8A9n79vDQf2h9e&#10;+Jml+JNB06S8n1TVNQ1GZtUvri40+eF5CjRkHM82fmlJ28kk8H9Bec0c7ulbSzLFSi07aqz0Wp5V&#10;HgHIMPUpTjz/ALqSlBOcmotO9kndJeX4nyJ/wVO/Yn/aI/bBl8DN8BvF2laX/wAI8upDVf7S1e4t&#10;fN882vl7fKjfdjyZM5xjIxnJx7tb/AXR/F37Men/ALP3xhtIdUgk8I2uk64qyFllkSBEaRHYZyHX&#10;crEAggNwa9GP0o5IrneIqSpxh0jqu57tLI8DTx9fF2blWSjJN3jZK2i6ab9z8yl/4JDftt/BTVtU&#10;0P8AZb/ayj03w3qsxM8L6pd2ErJjAMiQq6O4XC7gQT7dK+g/+Cef/BNHw5+xe994+8V+Jl8ReNNU&#10;hME2oRxlYLOAkM0cQb5iWYAs7cnAAA53fVk0G75lqHBBratmGKrU3CTWu9lq/Vnl5dwRkOWY2OKo&#10;wbcb8qlJyjC/8qbsj4k/au/4J3fHX42/t/8AhP8Aag8I6z4bi8O6HfaLNeQ31/Ml0VtLkSS7UWFl&#10;JKj5cuMnrivtHXLW41DRbzT7Qqss9tJHGx4AZlIH86s+4FLWNTEVKsYKX2VZHq4HJcFl1bEVaN71&#10;5c07u+tradj4r/4JkfsFftNfsl/E3xF4t+OPjfR9UsdU0JbOzh03Wrm6ZZRMr7iJYkAG0EZBJ5pv&#10;iv8A4J6fHLXP+CpUX7Z1lrHh1fCSapZXLW8l/ML7bFpkVsw8vydmfMQkfP8AdweDxX2qBg9KXnNa&#10;vHV/aSnpeSs9Oh5seEMpjl9HB+84UpqpG8rvmTvq7aryPAf2/wD9hLwv+3B8NrPQ59bGj+ItCmkm&#10;8P6w0ZkSPeFEsUiAjdG+xMkcqUUjuD8p+Cv+CSH7c+oaLD8F/ij+1msHw3hkUSaPpOtXcwlhB3eU&#10;sMiKiDPQEsqn5tpxiv0qoHTlKdHMMRQp8kWreavb0FmnBuR5xjni68ZKbVpOMnHmS6SS3PjX/glT&#10;+wH8bP2KdZ8bX/xb1bw9dJ4itrCOxGh30sxUwtOX3+ZFHj/WrjGc89O/2QFYcA/pQBjtTuc9KwxF&#10;epiarqT3Z7GS5Tg8hy+ODwt+SN7Xd3q7vX5hRRRWB6wFQeooAA6CiigAAx0o60UUABAPUUdOAKKK&#10;ACiiigBpQFsml285NLRQAUY7UUUAJtGc4pNpz96nUUAFBz2oooAaqKvQU4DHFFFABSMobhqWg59K&#10;AGqiqMKKdRnnFFArhmmsiOckZpw68ihiO3FAriKNgwqgUpOe1Jn1NLQSFNZFdtzIpp1ITjqaAFGQ&#10;MYopFO4ZFLQAgBByP50nlpnJjWnE4GaTJ6ZoHqKOlHSiigQc429qasSIdyRrn1p3NHbINBXvBRQM&#10;96KCQZQwwwpqxqpyiBfpTiT0FAyR1/SgeocdhR3zigZ6Uc9qBDXiST/WJmhEVOEGBSkkDNAJzg0D&#10;1FoPIxRRQIje3ikOXjpyoEXYi8U7n1o+lA9QOe1GT6UUUCGG3hZ/MaJd1OAx2pNxz/8AWpw6UD1D&#10;pQcsNrCiigRGLaFW3LHzUnQUc0UD1CmsofhlBFOpCeeKBDY4Y4uUQCnKu3tRk/5FKDQMPemSRLMA&#10;JRnFP/GkyetACJGsY2ooFOpA3Y0tAgpjwRSHLrT6OfWgeo1UCLtVacc0Z44ooF6gMjjFMMMZbzDG&#10;N1PpMn/IoHqL26UUUUCExxgimiFFOVQfWngnuKOexoK94KKOaKCRGG4bSoIpBFGpyiAGlJOcUoPv&#10;QMQDnpS980UUCGsgb7yA/WlVQvCoB9KXNJk5waCtRaD0oooJGsiv99QcetCgqOBS5IGSaUAmgrUD&#10;ntSHcRilzRQSN8tepXmlIPpS5o5oABQNwoooAdEAM4FFEdFBohtBOBmig8jFAApyM0UiAgc0tABR&#10;RRQAUUUUAFFFFABRRRQAj/dplSMCRimbW9KCZCUUUUEhRRRQAUUUUAGaAeOKMd80Y96ACij8KarF&#10;j0oLuOJA6mjI9aQqCc0BADmgeotFFBzQA0Nzg01g2/IFO2Fm3N2pX+7QLoMooooIDNFGOd1FABRR&#10;RQAm4E4HaloCgHI70UGiBWKnINTLIrDJqGjLA4HSgCwCCMg0VHCw2YBqSgApGZVGWNLTZI/MGCaA&#10;HA55FFIBjj2paAAnAzSbvb9aUjPBprRBnV9x+XtQGo6iiigApA6FtgbmlPSmCJfM83vQA+iiigAp&#10;A2elLUccAjZmDn5qAJKKKKAELEckcetCMHXcKSSMSKUbvSQwrDH5ak0APooooAa7hBuahWJ528et&#10;NubcXCbWNEcZj+UHgdKAJKGYKMmiggMMEUANaVUxu704EntUM1qJXVy/3TUq5HGOKAFooooAaJVL&#10;bc06oRaYuPP8z/gNTUAR0ckZAoIK9aBkc0Eeo1XD/dpwIPIqGC28mRmDn5u1TAbRgUCCkLAcmlps&#10;qGRSn94YoAVWDDctLUdrB5EezeTUlBUdx0f3BSTOqDLGlj+4KjvLX7Um1n2j2oH0HBgeQetFNijE&#10;SBAelOoIAnAzTXlRCA7bacelV57Pz5FZnPy0AThgaWmqvc06gApvmrnZn5v7tOquLIC5+0bjQBYo&#10;oooAQEdaSOaOQ4R+lOIBTGDVe1shbSs4b71AFgHHIqWOQOcE1FQdwOVoGTPIIxufgfWnQTRzpujc&#10;N9KglRbuLyS2OMc0ul2X2GNo933mzQUi1RRRQMjnuYbcZmbbSxzrLynKnvUOpWDX8YRZNuDT7K2N&#10;rCIy26gCaiiigCGa9t4HEckmGP6VMGB5B96o3+kteTiUS49RVxECRqgP3VxQS7DqD0oowWOBQSRj&#10;UrQS/Z/M+bpVgVmf2E/2vzvNG3dnFaYGBig0CmmQLy3SnVHLCZI2j3daBMjttRtrmXyIny1WATjp&#10;Wbp+iy2tz5zy8dttaQ4FBLCo5547dGllOFHepKr6jZG+tjCHw3Y0CHWt/b3gYwPu21NVHStMlsS0&#10;kjDcegWr1A9AJxUF3qFvZAee2M9qn4PWqGr6XPfsskbruX1oEW7a5iuo/NhbIqSquk2L2MGyRssx&#10;ycVaoACCRgVRvr6zgl8tm+cdqvVl6jot1dXJuIXX5uzUFImSRXQOp4PSnU6GyFvarAp5Raacjgig&#10;VuwZx1qv/alr5vlbu+M1YPIxWadKm+0bMrtz97vQCNIHPIopFG1QvtS0CGySLEhdzwKhh1GGZ9nT&#10;PTNSXUXnwtF61RttNmjnUv0U0D0NIH2o47rQfaigRHcXMVtHvf8AKmW1/Dc8KCp9DSalavcxbUXm&#10;odPsZopvNlXFBVy8D7UUc0ZIOQKA5iG6v4rU4cEn0FLa3cd0MoCMdjVbUbKWaYTRjtipNMtJLUM0&#10;n8VAXLVBOBk0celDcjAoDmKtxqsNu+zaWx6VNBcpcIHj71n3Wn3HnMUjLLnrVzT7dreDYwwaBlim&#10;u4Qbm6U7HvTJkaRCnqKBcxVGsQhtoTj1q3FIJUDr3rL/ALPnEnl+V361pW0flRLH6CgCSmTzrbx+&#10;Y/Sn8elQ3sH2m1KA+9A7kMeqRtLgqQN1XAcjIrJisbiSRQyYXdnNawG0baBbBUN1eJar8y5J7VNV&#10;PVrWWdRJH/DQFx1tqiTybHG09qtc1l2NlP56yOpUD171qYPegH3Amqt3qKQSeWqhiOuatc7uKy9R&#10;s5TcNKilgfSgRctL1bkldu1v51YqhpVtMkrSyqR6VfoCW4Hp1qjNqwSUxxoDj+KrxGRisee0njkP&#10;7tj8x+6KBo0rS6S5jyvBH3qmqppVrJAjM/8AF/DVugGNldY0LseKonWG35Efy5q5dRGWAxjriskw&#10;TBtnlN+VAehrQzrNGJV6VJUFjA0NuI3+tTjigkhuZ1tYvMI56VUTVpC37xOKn1OF7iAbPWs5YJpG&#10;2+W1BRtKysNyDrS0yBWSJVan0Ele+vTajaiZYjNQ22rF5BHImNx6rSavDIzrMgzhcVWtraWa4X5G&#10;ABzyKCkbBAB49aM9qQEmlH0oF1KN7qjQSmKNc4p1hqX2h/LlUBmqtqFtLHOzKpO45HFO0q2czea4&#10;xt9qBmnQTgZNGc0jjcjL7UEmdNq0u/MKcZq1ZXa3IORhh96s14JoXZWjPWrmkW8kZaRh16UFF6mz&#10;SrDEZHp1Q3sTTRGNaBIqHV592Qi7auWtx9oi8xRWT5cit5ZjbP0rT023e3gw/fmgfqWAc1DdXK20&#10;W4jnsKm/CqmqwSTRKydqCUQJq8ofMq/L7VoRuJEEi9GrFEMsh8sRt+VbMCGKFIz2WgpjmJHaq1/f&#10;/Zv3aKNzCrR/3az9UtnL+dGrfd5oEgttTd5Qs69T2rQOAcCsW3glllUCNvvZrZA9aBsXBJwKpX2p&#10;NFL5US/d9aunrWTfwyJdM4Q7W56UAWrLUvPfypVXce9XMn0rL021dphM6MB9K1OvagAJAGTWfPqk&#10;okxCv51oFSw2+1Ys0E8cpXY1AI0rK8Fyp3feH3qsVR0m2ljLSuMbqvUCGyOI4y7DoKoHV593you2&#10;rt3E01u0YPasfypVby/Kb8qB+hsWtwLmESIKkByM1X02BoLcK3fmrFBJHczLbRb35qjHqspk+aMY&#10;qxqkEk8GIx05rNEU7ttETfl0oKNtGDIrL0IzS0y3QxwKh7LT6CSve3i2oHHzN0qK31RXIWVcdlIp&#10;NXgkkZZUH3RVW2s5pZlwjBQ3PFBXQ2M0Zo6cUhJBoJK17qK2rGNVy1Fhfi4Pluvzfw1V1S1k88yI&#10;jEN7U/SrWUTidkIUDFBRo0UUHpQSUptWCyFI4w209TVi0u0uo92MMKzLq0linJRSQzZ6Vd0i3eCM&#10;u4+90FBZbP0prsFUkntTqZMjPCyDrigkqHWBu4j+WrkMyTxrInft6Vkm0uEbZ5LVo2MDW9uqP1oH&#10;6k9NmmWGMyN2p1QXsDTwMqGgQlrqKzltqdPWiq+mwSqZAUPb+tFS73LRoUUUVQBRRRQAUUUUAFFF&#10;FABRRRQAUUUUAFB6UUUAM2t6UlSVGQ39w0EtBRRRQSFFFFABRRRQAE01AQeRTqKCkFFFFBQUUUUA&#10;FI2SvFLRQBHgjrRTnBznFNoMwooooAKKKKACiiig0CiiigBpcxvkCrEbBlyKrsM9qbGXjfk0C6lw&#10;HPSimxOrjdn604EHpQMKKKKACiiigAooooAKKKKACiiigAooooAKKKKACiiigAooooAKKKKACiii&#10;gAooooAKKKKACiiigBrgngCm1JUeCOooJkFFFFBIUUUE84xQAUUc9xRQVHcdH9wU49KbH9wU6goi&#10;XpzS0EYNFBmFFFIGBOBQAtFFFABRQTjmgEdKACiiigAooz3xSbuxoAWiiigAUMeVFWIpOMNUKMAc&#10;UM3zZFBXQsK+44xTgc9KhhlB4NShgTgUFC0Z5opBy1AC0E8UUHmgAoBz0ooz60GYU5AQ2SO1NqSg&#10;qIUUZooKCijnOMUZoJkFFBOKKCQooooAKKCwxmj8KACijPOMUm7HagBaKAcjNFABRQTgZNIWx2oA&#10;UjjpUM0Ab5wOamz7UUAUyCvGKDjrjmp5oQ3zKKr5xxQMWiiigQUnOev09qUsAMmgH2oAKKOfSigB&#10;CT2oBPcUufakz7UD1FoPIxRmjNAgxzmkyTxj8aXPtRQPUKD0oooEIMA8ZpACvenZ9jQDntQPUKDn&#10;FFHPpQIM8UUZ9qBk/wAJoHqwpFyeopaCaBBk5pB1NKfpRQO4UHGeRRQTjtQIAdopAPSjd2xSg0DA&#10;9M0nbgd/zpT9KOfSgBBk9aWiigQUHg0Uc4+7QA3nOTTqM+oooAD0owOuKM+1FABRR36UUAIDgYxS&#10;DHTZTifQUZycYoK1AZxzRRmigkQ/SkCjqBinZoJI/hNACdDgClJI6CiigBpUk5bn8KUAZyBS5x2o&#10;zQAUHp0oooAaQrfeWlGduOlLn1FGe2KB6hSYzx2pT9KM+1Ahu1c8p+OKd70bh0oz7UDCjJXkUUZG&#10;M0CGhFB3KMfhTgc9qCSBnFFAwoP0oooEJn0X9KUUZ9qKCtQ96QkemfwpaOc9KBIBjsKKBk9qPwoA&#10;KTA6AUtB47UCEz2paKKAA9Kbgddv6U7PGcUZI4KmgAFFIT7GlBzQAdKb07c/SncnoKAaB6hRRRQI&#10;QgZyaQrj7pp1GcdRQMTPPSg/SlzRQIaA2cFuPSncnoaTJ9KXPOMUD1CiiigQELnpSDntS8+lGcda&#10;BhQaD9KCcdqBCDilHTmjn0oz7UDCk79OlL+FGfagQ6LIGKKIzRQaR2G0UUUAFFFFABRRRQAUUUUA&#10;FFFFABRRRQAUUUUAFB6UUHpQBHRRRQZhRRRQAUUUUAFHHQ0UUABYDqaQMD0oZNwyKQDDgUFXHUUU&#10;HOOKChNy5xmlppUM27NOoARvu0w8dakpj/eoE0N3Lnbmlo2jduFFBAUUUHkYoAQMpPBpaaAAeBil&#10;UYXGaC0LQSAMmig8jBFAxFYMMrSSDjIFKo2rjFLQAxXaM/rU6zRBd7HFQyKT81NBwefu96CepcBy&#10;MiimQyB1p+c9KCgJxzTTKilVZuW+7TiMjFN8oblY87aAHUUUUAFN8xPM8vd83XbTqb5aCTzcfN0z&#10;QA6iiigApqSo5IV+nB9qdTREq52L15PvQA6iiigBGdUG5jikilSZN8bbl9aHAYEMOKIkWNNiDAoA&#10;dRRRQA2WaOFPMlfavrSqysMqfemTxrKmxx8tOjXHOPagB1FFI5wtACSTxRFQ743fd96dkVE8Al++&#10;v3T8tSgd6ACg0UUARi5j83yc/N/dqQVCEQz+dt56VNQAUyRgRwafUZBQ7itADY54pTtjfOKcDnpU&#10;aQJC+5R96pB04oM2FNd1jXe/Qd6dSOodGQ96AEjnWcbkbNOpsUSxLtWnUFLcdH9wU25uEt13SHin&#10;JnYM0y6hSddjx7qB9BQySAOlFCII12qmABQaBMDnoKhkuIIJFR+CT1qY5qOS2ilO5xyKCSQEMMii&#10;kHAwBS0AB6VCLmAzeT/FUx6VH9ltzJ5oj+agqJJRQOnAooJGlti8t0qOG7guGZEPzVISoGSPvVHH&#10;awQu0kfXFBSJEJI5p1AzjmigkbJIsUbSMfujNNtriOdN0YP406VBKPJbo1NtYI4ExH3oH0JNxU5B&#10;qeCUMMGoKMkHINA0S3l9FZpucE56Yp9rcpdQiaM9arzQQ3yBJuqnjFWLaBLaMQxjpQMkoAyelFC8&#10;pgNQD7FW71SGzlETjr1qwjCRN6n73NV7rS4LuUSybqsRhUQInRR3oEOqQnAzTEPzdKeelA0Z51q2&#10;+1fZzuzuxu960AcjNUf7GtTc/asndu3Yq8OnFAITPzA0k0kSK0rchacOlRyxpLH5THg0CKllrcV3&#10;cGARkc9+9Xlz61SstHgtLjzlYnrVxM4zQHQdUN9epYwea4z2FTVDe20V3CYZfwNAkQ6dqsd9lEQj&#10;1FXMYOBVPTdMisQ2yTcW7+lXATt+agbAnFVNS1UWLKipuJHpVljiquo6bFqG0mQqV7igESadfpfR&#10;GQDHOKsVXsLGOxj8pGzz1qxQJgfpWbfa0ltP5EcZO371aROOcVn3uix3U3mifbu+8KBxLkFwLiFZ&#10;kHDVJUdvAlvEsEZ+VRUlAmDcDNY8utxvccRfLu+9WweRistvD8RuPN887d3+roHEsA5/nRU0kC7c&#10;oOlQ4I4IoERzSiKHzD2FVbfVvNmCSJgNwDVqWJZozET94VVttK8ubezD5eRQMvc9zRQCOgooJIL6&#10;6W0j8zGWPFRWGpG6k8p1VT7VLe2q3SbN+1h0qKwsDav5ryAmgoudaCR0NBPPFIT81AupUvtRe2fy&#10;YyPX6U7T71rsESL8y0XunG6fzY2A/GlsbMWilmbLN70D6FmgkDk0A5oPTmgkoXGqyJK0SL0qzZ3P&#10;2qLeKq3GlO8haFx8x55q1Z2/2WHZmgsmpsrhELt6U4nFNkVXQoW6jFBKM/8AticvkKNtaFvIJFWQ&#10;D7wzWedJn34DjZ9avxIIoljB+6KBjxxUN3crawecRz0FTVDdQLdQ7HP0oEinFq1wZP3h4NaSkEZF&#10;ZsGk3Cy4kZdtaK4AwB0oAWquo3rWqgR/earVVdSsTdlWjPzL60AtyGy1OR51SXndxWhjHas+002R&#10;JhNIfumtAHtQMP4sms+/1GWOcww/w1oE4qje2Ek1x58R+92oBC6bfzTuYZzk/wANXap6dYSW8hmm&#10;PzVcoCW4McLmsu41acy5iOFU4rUOMc1lzaXOJm8vawzQCLWnXjXcbeZ95atVWsbRrVT5mNzY6VZJ&#10;xQDI7mUwQtN6Csz+0bzdvDVqTxLPA0ZPWsz+zrrdtKfrQBoWVx9ohEpHPSpvwqG0gNvD5X41NQJl&#10;e/u2tYB5f3m4FZ6ahdI4Z5c/7NaF/bPcQhExuU1QTTLouA0f1bNAzVikEsYkUfe5p1Nij8pAg7U7&#10;mgXUp6jdvE3lRt25PpVe11CZZ1DybgfWrGo2Uk/72MA8etV7bTJjKrOuFDc0DNQY60E4PNIFx3oJ&#10;55oF1M3UL6YzFI5CoXj5e9P029kaUQyvnNNvdPk87fANwNO0+wnSbzZVAx70DNAHikZtqlj6Uue1&#10;I670K+tAjIm1C5kdm8zH90Crem30k48mX7y1WnsbuN/kTcB93bVrTLOSDdLL1agZcqG8n8iEuPvd&#10;qmqK8gE8JQf8B9qARlm7ujJvMrZrR0+4M8OZPvVnixu1baYvxrR0+1NvDtbr1oAnFVtRu2tYsJ95&#10;ulWaq6jam7jGw8g0Eoz0vrqM+YJjkdR2rXgl86FZP7wrKSwu3f7mPXNa0EfkxLHnpQVIcSO9UtSv&#10;Hhbyo3wcfN7VbPIzVPUrSWZvNj9KAK1rqNxHKpMm5c4O6tZTnmsu30+5eUFhwPWtUDChfSgOgjeh&#10;FZl/fTGcxxuVVeK1D71m6hYS+cXhXcpNAINOvnMgilbPvWkCO1Z2n2MiSLLJHjb6mtAdcj1oAVm2&#10;qW9Kx5dRundmjmZefu+ta7KJF2N3rJl065jfCxZAPGKAiWtMvZbhfKl5Iq7VPTbOSDdJL1arhOKA&#10;ZHdTC3gaX+IDiss6hcl93n456VqXUP2iJogay2066DbRH+NAGjY3P2qHe/WpxjsKr2Fs1rDsP3jz&#10;VgDHFAFfULo21vujPJ4FZ4v7tT5jSdP4a0L+1M8G1CN2cis8WF4zYK0DRq28vnQrL/eXNPGaZbxC&#10;CFY17LTwwHNBJT1K9aDEaN1qvaahKsql3ZhVnUbFpm8yI5YDG2q1tplx5qvKm3afWgo0wScZpec0&#10;ZHb6Uc5oJ6mffX8yXHkwnG2nabfTTS+VKetNv9Nlkn86Fd27tmnafYTRSiecbSP4aB3L1BOBmig4&#10;xyaCTLuNVnMuIjhVNWtOvWuwyyn5lqrcaXMJi8eGXPc1a0+1a1BLgZf07UFFqmSyLFEzsPujPSnk&#10;4psqrLGYz/EKBIzW1O4L7w1XrOf7RD5uB6GqJ0m5DbQwxV+zh+zwCLP60DJRjtUN3OtrAZSMkdKm&#10;6VDdQLcx7M9aBIg0/ULiffvbpjtRRp9hPDvDkdulFS73LRdoooqgCiiigAoooNABRRRQAUUUUAFF&#10;FFABRRRQAUUUUAFR1JUYoJkFFFFBIUUUUAFFFFAAMZOR2oHPOKKO/SgqIUUZooKCiiigApG6ZFLQ&#10;33elAEdFH40UGYUUUUAGPagdKM0A8UFRCiijNBQUUUUAFRkfNmpKbJjNBMhI3ZGyDVmNw4yPyqry&#10;TkU5HKNmgEWs0U2Nw/K/jTqCgooooAKKKKACiiigAooooAKKKKACiiigAooooARu31paKKACiiig&#10;AoozRmgAooooAMD0ooooAKKKM0ANkztzTakJXoTUZ6n60EyCiijNBIUUZooAchytOpqdadkDqaC1&#10;sFNk6rTs02TtQEthtFFFBAUUZooAD0oUfNQelCn56CkDcPQOlSVHQEgoGe9FGaCQooozQAUUZooA&#10;KKKKABchs57VYhl3/eHNQJjPNOOf4aColnPPJoqOKQPx3FSZoBhRRmigkcnSnUUUGgUZB6GkLDHB&#10;pq9aAHjpRR0ozQZhRRmigAooooAKKKKACg8iiigAoozRQAUUUUAFFFFABRRRmgAPTmopoQfmFS9a&#10;KAKZ460VNLCW+YVDyDgigAooooAKKM0ZoAKKKKACiiigAooozQAUUZozQAUUUUAFFGaKACiiigAo&#10;ozRQAUUUUAFFFFABRRRQAUUUUAFFFGcUAFFFFABRRmjI6ZoAKKM0UAFFFGQehoAKKKKADNFBx1Jo&#10;3hzwaB+YUUUZoEFFNd0QfM2KFbedwNADqKPxooAKKaZEU4PXPrTsjGaACiigHNABRUZliD7dy5/3&#10;qkBoAKKKCDjJoAKKb5yb9u6nUDCiikY7Rk0CFIB4xRTVkVz8pp2aACijNNaRUPzGgB1FNVwwyDTq&#10;ACgZ9aB1ppkQNtb+dADqKBjHFFABRQeRimmRFYKX+agB1FGaKACijNAYHgGgAooozQAY5zQRng0Z&#10;oyPWgAooooAKKMj1oz3oAKKKKACjGKKM0AFFFGaACiijNABRRRQA6OiiOigtbDaKKKBhRRRQAUUU&#10;UAFFFFABRRRQAUUUUAFFFFABRRRQAHmm5V+BTqMDOcUARng4op+1Sc4ph60ENBRRRQIKKKKACiii&#10;gAooooKjsNLndinUYHpRQUFDZxxRRQBHz0zQKeQMZxTKCZBRRRQSEbgnGKG+6DiiigdwpH6ZpaKC&#10;xEbeM0tFFABTJjgfdzT6CM8EUARAY7dRS056bQT9oUSvH8yhamW4B2jb979Kg68Gjd5RDjtQMuUU&#10;yKYSDg9uafQMKj89DP5OGz1z2qSjA9KACiiigAqOOYOzfK3ytipKTaPSgBQc8iiiigBsjbULelJB&#10;IJY94Vh/vU+gDAwBQAUUUUAR3FwIE3FadG4ddwNOIDcEUAY6CgAoJA60UEZ6igCC5nEbKhXq3Wpg&#10;Od1KVVuq0UAFB6UUUAV/tKm4+zBT67qsDpRgZ3Y5ooAKjBzx6c1JRgelAFe3uBcOylPu1MOY80oR&#10;F+6gH4UuABjFAiOmyuY1MnoKcetBAIwRQQR2twLiPeFxUlAAUYUUUAOTrUd7cC2TcUzUidaVlVvv&#10;KD9aCo7EcD+YFf1FS49aAoHRaKCiORRk4qvc3ghkVfLz2q1IMDNMKq3JUUE7MRBuBI+tOoooJA9K&#10;rre/6X5GKsHpTVhQybiv40FRJgc81HUg44qOgJCMR5XA+6M1Wtbz7TOyBatU1UC8qgFAh2NpxRRn&#10;NFA47jbt1gj80D7tRWFybmMkpt2mrEoV/lZaZHGkYwlASHUHn8qKM0EkF9d/ZkHy53fpUtpL58Sy&#10;Ede1JLHHIdsi59KfEqphFXgUFRJBwcipUfcME/pUVHPUGgoh1DVpLOfykhVuPvVcidnjV+mRURgt&#10;rpszRDcvQ1MAoUAZ4oJJaRvu9KWg/Sgoyf7blF55PkLs3bd3etVCDzjjFV/sVr5/n+UPM3VZFBIV&#10;HM5hgaXGcVJTG2tnePloJRm2Gsy3V0IZYu5x7Vqjp1/Oq8Gn29vJ5kUPJ/izU69ODQVIWq2p3psr&#10;fzVTc3T6VZpk1vHcqY5V+XFBKKWlapJeFo5ol3DnIq+oxmoraxgs12wpt9amoKbGvkkAGqOs6jLZ&#10;MscIALfxVoEA9aiurO3vF2zpnHSgFYi0m9e9gLyIAQ2M+tWqit7eO2RY4V4HWpaBMDg8Gse/1i6i&#10;uWii+VU/WtZwSMAVXuNLtLpxNKTn2oHEfY3BubdZH6mp6bGkca7IhgAYp1AmDHAzisI67efaN/8A&#10;Bu+7W6elUjotoZfP/wBrNA4luNi6KxHUZp1CgAYFFBJXvZ2trVpVHIrHt9UuWuAJPmDHFbk0aSxe&#10;VIODVWDRbS3n88ZJB+UUFDsbetFTSxbvmWoenFAFXUriSCMeV1bioNPvppZ/Kc7gau3NtHdLteo7&#10;bT4bVvMQc0ATgk0vfFImQvJoJx2oF1KGp3ksUvlxNjbzUml3ck+5Jf4akurCO7O4nae9PtbRLOPa&#10;ooGS0HGMmijk9BQSZN1fXDTsUfaA3FXdPuDc2+XHQ9fWkuNLinfcH2/3hU0ECWyeWD2oLJKjlbyo&#10;WfH3VzUlIwDDBoIMhr2bO8StWpaOZbdJPVaqtpEfmbhMdtXIlEYCr/CKCrjuOoqvqFw8EGUbFWB7&#10;VHPbpPF5bGgSMmK7njk3tMze1bKHK5xVKLSVRwxmP+7V4ADgCgbCqOr3LxbYkJ+YZq9UF5ZLdJjd&#10;jFBJQsryaOdRvLKzYxWtgZ3CqdtpQil81pM46VcxzmgroH1rL1K5le6aPdtVeMCtQgnmqd7pv2iX&#10;zlfae9AIj0u4kM/ks5I25rQqtY2K2vzF9zNVmgTEc4Qn2rGlneSXe8n09q2m5XBqhNoxLNIj8fyo&#10;BD9KmlkjZJW5XGKuVXs7RLWLaDlj1OasUAyG8lMEDSIOayN0m/cZG3etbU0SyxsmeDVI6RLuwG4o&#10;GWNPlee2DSHOKsc1HbwCCFY1/GpM56UCZT1WeSGFQh6ms9ZHjfdG2G6/Wta7tFu4dmfm7VUXR5C+&#10;yRhj1BoGXbWQyQK7d1qTqMCmxKETYB93inUEmbqsziXylfC9DVe3uJIZsqO9aGoWJujvT73SoYNJ&#10;lV9078UFGhnJyKQ/eoT7ooY4HSgXUyL6WR7piw+61P0y4ZLgIJPlbjFT3emPK/mQv+Bp1hpzQP5s&#10;xyw+7QMuHnacU2U4iY/7Jp1DDK4NBJhPI8jeY/Vqu6RNIZGhxxTZNIlDfuW4zmrNlZm3+dzlmoKL&#10;NV9Qla3ty69elWKjuYY5oWhY0BExwzY61o6VK8tvtYfdqv8A2VdB9oC7fXNXbK2FrDszQBN0NU9X&#10;uHjjVE7mrgqG8tFukwDhloEjIYsGDKOe1bFnK01urN1xiqKaVcudrtgd60Yo1ijEajpQN7DsZrN1&#10;aV2m8kH5V61pA4NVb6xac+ZG+Gx09aARmpLIj70XvittSCoIrPt9LlLgznA9PWtBSNo2jigBfese&#10;7uHkuXL/AMLYFbBJHIHas+70x3lMtv8AxcsDQCIdPlaK5XD/ACscYrVwR1HtVKw09oWWWZhkfw1e&#10;GaBDZSRGxH92sVnaVvMbqa22GVwazpNJmDEQvweaBodpEshkaE1oVWsrI248yRvm+tWaBMhv5TDb&#10;s6/erIDuQWJ5raniWeNod3WqB0e4V9obigZPpsrz2+HHK1bH0qG0tltI/Lz71Nx2oEynq07xRLs7&#10;ms5XdTuQ4brWxeWou4tgPzVSXRpC+13+X2oGXrWVpraORhyVp5PNJEgjjWMfw8U4jPWgXUz9WuXE&#10;nkqcDbVW3lkilUiTq1aV9Y/avmQ4YDFV4NIdZQ0xzt9KBl9SMcUvXpSAeopc4bNAupl6hPK1y0W/&#10;he1GnXLpKsec+tWbzTPtM3mRvtNLZaabZ/MlYM3bFBTLXXBApHOFJpaPrQSYtzdSySsS/Gau6XK7&#10;7o3O7HOaSfR98nmI/WprKzS0UqpyxoGWKZcOYrdpB/CKfTZFDxsjHrQETHa5mZw5lbNaenTtcWwe&#10;XtxVc6Nl+Jflq3bwrbx+WDQBICfSq9/M1vAXRsN0FWBjtUc8KTR+U4yD+lAkUtMllYybpM9P60VP&#10;ZacYS/zdcYoqXe5aLVFFFUAUUUUAFFFFABRRRQAUUGigAooooAKKKKACiiigAooooAKjPWpKTYvp&#10;QJq4yihhhuKKCAooooAKKKKACjoetFFABRRRQaBRRRQAUmxfSlooAjopXHOBSUEWCiiigQUUUUFp&#10;hRRRQMKKKKAAgHqKa6gdKdQVDdRQBHRjPUUNw2BRQAB/J5Hr+dWYphIAR+NVqFbyTvU0AXKKZFKJ&#10;Rn9KfQAUUUUAFFFFABRRRQAUUUUAFFFFABRRRQAUUUUAFFFFABRRRQAUUUUAFFFFABRRmigBNq+l&#10;MYYbipKY/wB6gmQlFFFBI5OtOpqdadQVEKKKKCgIz1FMb71Ppr4xmgUhtFFFBAfWhR8/SiigdySk&#10;2L6Uo6UUFkdFFFBmFFFFA0P/AIPwpntipB92mNjPFA3sJRRRQERyopGSKUKq8gUL92loKCiiigBp&#10;AX5wOasQSrIuGqGhQF6CgC5n2oqOGYP8pNSUAG0Zziim5+b734U4UEyCjp0FFFBIEZopp3buKdmg&#10;AoIB60U1utADs0U3J64p2aACiijq2CP/AK1AAMDpRQTh9uOO3vRQAHmjA9KOO9Iw446/WgYtFNBO&#10;2nUCCjHtQTgUZHX9M0AFFFFAABijHOcU3BxhfzpQQ3Ab8jQMXA9Khnhz8y9alVSvBpaBFP8ASipp&#10;4V+8o5qv8v8AeoK3HfhRRyOtHGOaCQ+lFNZlQffoVs/doGOoPPFFFAgHFFIXQHBajr3oHYWiignA&#10;yRQIKKb5qZ2lhTsjOKACjHvRQTgfNQAcA4FFNSSJjhJMmnA56UDsFGaKazqvL0CHHnvRUcUqN911&#10;b1p/GeDQMWjAPUUjbuopkk0UYBllVfagRJRTY5Y5OY33CnUAFFH1qOW4t4/lkm2mgdiQdOKKajI6&#10;gqc+9OOe1ABj3oprcDk4xUf261D+WZeaAJse9AGKQEMNynNKOOM0CAcdKMY4prOqLvao0vbZ38sS&#10;HNA7E3ToKKBRQIMe9GM96ZNNHCMyvtFMivLaY4STNBWpNjnNHfNIKUYJwaCQOOpoAxUM15BCdrP0&#10;p0F1BcLmI/nQMkoPIxRQenNAg7YoHuarzajbQtsLflU0cqXCb4qB6jqKKa7KoyxxigQ7aKMe9Vzq&#10;dqG2En61NG8cq70bNBQ6gjNGCOKZJIkK7pGoJH4oqrFqVq7bdx+tWgQRkUDCiio5544BvdvwoESY&#10;B6iiq8OoW9w3lo/NTjJ5oGLQfWg9agnvYIGw8lAE+aKht7uC5/1RP41NQIDnHFGOMZobpVebUbaI&#10;7C/1xQMnHvS0yKaOdN8VPNAgopARjrUH9oWqvsaagdix1opFdGTerZFKM0CAcd6Mc5prOEG8kYqJ&#10;L60c7BJQMnooB44o5oEFBGRimyyJGNzyAUyO8tpThJOaBkvU5NFIB/8AXpTycUCCio5J4YzmSULT&#10;o5o5hujbNBVh1FFFBIYoHSo5LmCM4ecLTkZGTcrcUDHUY9qKKBADnpRj2qM3NuG2tMA3pmnhgRuB&#10;7UDsLRxnFFB4GTQIdGMZopkM8Tlgr9KKDRC0UUUAFFFFABRRRQAUUUUAB6UUUUAFFFFABRRRQAUU&#10;UUAFFFFABRRRQA2QY5pvensC3emEYNBLCiiigkKKKKACgnAzRRQAjkhlApaRlzzS8560FJhQTgZx&#10;RRQUNDNnGKdTdnOQadQAjLnmmc461JTGQDvQTIYrknBSnDPc0AEd6AMUCCkYsBlVpaOcYFAkIhYr&#10;lhS0c96KDQKbIzKuVFOooAarsWGRTqKKAGum7kGofMcSbNnfrVio3jA5BoEwoIzwaYWbdT6BghMZ&#10;ypqaK4aRsBeMdahPSo0keI7lagl6GhRUcMyyrmpKCgqOKSRmYOmMNgGpKCM9RQAA5GcUUUUANkZl&#10;VivYce9NtneSIPIMN6VIQDyRQBgYoAKKKKAI7mSaOLdDHubNOjZiq7h16+1OIz3ooAKCcDOKKDzx&#10;QBDcTTI6iJdwJ+b2qQHJXLY9qXaMYpSATk0AFFFB5GKAK63E5u/LMXy+tWKMcYoHHFABUYZv73P9&#10;2pKMDO7FAFaznnldhNHt9KsL060q9KKACoblnVGZBkgVNTSgLbqAK9nLNLFumj2mpqcUGDTaCGOT&#10;rUN/PNBHuhQsakBIOQaeyhjk0DiR27yuitIOoqWkC4Oc0tBQjnC1UvLi6jkVYY9ymrjAMMGm+WMY&#10;/CgBmSQGA/ClpzJhevfNNoIYZqqLi5+1eV5Xy1apMUAiUZxRSD6dqWgsjbITctVLO6uHkZZVPFXW&#10;jDcVGEX+GgkcpyKKQLgYzS0EjbyWSK2LxDnFQ2E888bNP1zirSjd96kZAq5UflQV9kSgjPekHQUH&#10;+lBJBf3E8EamEnrUthLNNFvmHP8AOpBGrDLDNKqBTwfwoLQ6mucDr3p1BGeooGZ95e3cU+1A20+1&#10;XYGZ4lZu9DRrjJQfjTkztoEKCQcg1PFNuHNQUZIOQaBlL7ff/wBpbcnb5mNu2tkZxzUFu8cpyyru&#10;+lT0EsKiuZHitmdD822paNo9KCTG0q/vp70LKGYNnPy9K2Rx2pohjXlEVfcCnAYoGFU9Zmnt7MvA&#10;Tu6HHarlNZFcFWHBoBGboN3czSPHIWZf7xrTBDHcKbHEsS7Y0xz+dPAxQNiHIOazNfnuoisabgp7&#10;rWpTZIklGJF3fWgSKeg3E09p++z8pwuavU1EVBhRj8KdQIDzWDq11dC9YGTaqt8tb1Ry20E53SRK&#10;T7rQMj05pprNDIDkdTjrVikAIGAePSloBiN90kVzrX159o8zzTu3fd710Z5qE2Vt5vnGFd3+7QBJ&#10;ESY1Y/3adQPpRQIq6k0kdmzxk9O3asewuLkXaBZC2W5HrXQldy7WwR9KiisbeF/MjiXd67aCrkqn&#10;dzS0UUEmd4hmkSFURmUHqRVDSXuHuRErbu9b00EU6bJUyDTILOC2OYIwtBVyDI6Ud6mng3HcoqEg&#10;/doAy9VeQ3Plk/LUmjPISyM3Aq5NaxXH+sWiG3jgGI1oESUZwM0UUCMW6aV5m8yRuGrQ0mSSS1y2&#10;eGxUk1jBO25161JHGsa7VFBVx1R3LMkDMp5xxUlIV3DBoEYeZM7t/wD49WvZu0lqjMecU06ZaGTz&#10;PLqZUC8AUDuOBzVTVJJFtspnr2q3TZI0lTYw4oJMUFo2V1J69M1tRkmNSf7tQpp1vG25R0qxQMKz&#10;taaTzVRSdu3mtGo7i2juBh+1AjJspHW5QKG+961s4weveoLexigfch5qwM96BhWPqEjvdMGBHzYF&#10;bGO9QXVjHdSb2bDeuKBopaQXE4XPG01qVDbWcdr/AKvv1zU1AmNkJEbEf3aw23SMZGPNbx6VUm0q&#10;GSTeHK7u1A4kWjO+HXJx2rQqO3tUt12x/nUlAmV9SdltW2dfasrGRk1tyJuQq3f2qsdHhJz5px/d&#10;oHqxdIkeS1+cd6tD2FNiiWFNkY4p1BJS1lmWJfTNZ27a2VFbM8EdzHsl/Cq8OjxK24y55zQUWLNm&#10;a2Ut1xUtIoCjao6Upz2oF1MvVZGa62sPlxxVeIsJQyHv2rUvLJbocttbpnFR22kRwN5hkLUDLYbN&#10;BOO1Kc5zijv0oF1MW4LNOxc/xHFPsWaO5TZ9MVcuNKjmfeJNvtS2mnJbt5pYs1Ay0OKZcMywMy9d&#10;tOAwc0pAIwRQT1MHPXNWtHZ1uGjB+XbmpptFV33xy7frU9pZR2a4U5bHJoKsT5qrqrulrhM/Meat&#10;deopk0KzRmNx8tAjG6Cr2iszRurNx2pv9jYbi44q5bWy20flp+dA9iQGs/WHbeq9q0BxUd1ax3Sb&#10;GH40BExmACtz+Va+nuz2il6qpoZDZefj0q9GojQIvYUAx2M1l6k7PckN0HArUqteWC3R3b9rAYoA&#10;yxlXyv6Vtx58tSR2qnBpCowaWbOOavH2FAAc9fasW5Je4Yt/era59KqXWlpPKZEfazUCKVo7xzqY&#10;/wC92rYzgA+tVbTTEt281pNzVax6igBs7MsTFf7tYZJ5z1J71vdeDVGXRld90cu360DRDo7MtwYw&#10;fl21qVBZ2UdmuByTwTU9AMrakWW0YjPvWWACOlbcsQljKN3FUzoqhtyzfL6YoDcXR2YxMG+7niro&#10;4qO3t1tovLjNSCgRR1mRwqpg4JrPG3IcVtT26XMeyQf/AFqrJo6K2Wlz3xQMnsWZrVS1Tc0iKqIE&#10;UdKXBoF1MvVpH83aRxj8qrRMyOCvXPate7tI7pMOcY9Kig0qKJt7NuPagZbFHfNAUAkjvRz2oF1M&#10;e+LtduGHSnabuW5VFJq9c2Edw28ttai1sIrX5gct60DLFI2dpx6UuWPWjgCgRhys8rlnHO7nNXNG&#10;dyzKc7e2amm0uCWTeW289Kmt7eO2XYo5oGSVHdu8cDMnXFSUhGRg9KCTCLFjvPWtTS5JHtQXHtQ2&#10;lwGTcOPWrEcaxoEQUFDqq6ozrbfJ13c1a6U2RBImxuhoJM/TOPMxnt/WirtvYQRFiufm96KmzNES&#10;0UUVQBRRRQAUUUUAFFFFABRRRQAUUUUAFFFFABRRRQAUUc9qZl8Z3fpQA+ihSSOaKACmlMnO6gh+&#10;xpV3fxUAMIwcUU5lJOQaaQV+9QQ9AoowT0o5B5oEFFFFABRRz1ooAO+KKOc8nrRQaIKKaGO7BanU&#10;AFNZd3enUUAR0UbSBnNGaDMKKKOfSgAooPHAoBoLCiiigYU3cd2KUE55pNg3bqBDqGG4YpHJAyDS&#10;bnLfL0oGMZBvxmlpxQlt1N570CA9KjIz1p7crimY70CkKjtGdymrkUyyLxVKlR3Rsg0AmX6KjhnW&#10;VN1OL84xQVcdRQCSMmigAopCxDYxS0AFFFFABRRzSAk9qAFooooAKKOe1INx6igBaKKKACioxIc4&#10;PrUlABRRTecYzzQA6imr5meSKUbtvNAC0UU1mwaAHHkYqMjBxUgIIyKayknINAnqNqSo2DKOaeD8&#10;uSaBRFopA2egpaCgopG3Y+U4pN+eFcUAOYZGM03ZjndSFyDt3c089KBbkdFBOBmkB4zQQSjpRQOl&#10;FBoFRsmzA3U7J6buaRsvwD0oEIKKQcdTS0EDo6cRkYpitjtTlbd0oLWwwrtOKKV/vUlBPUchOcZo&#10;ckdKaG2mnN8xwKB/ZHDpRQD2prOVfH6UFCv92hPu0yRxgZI/GnJnHIoF1HUdRRQOlAxEUocq1WYZ&#10;t3ytVTzPnwHX6U8Eg5FArFyio4Zgw2k0/wCbufxoIFopqSo/Rx9BTgcigAoooLAAlmC/WgAopqSx&#10;yDKSK30pdwzgUDsLRQfrTZZo4hudwv1oEOopqOHG5WBHtTqACig1G9xDGwR5VBPrQBJRSBged30x&#10;3paACignAyai+1Qeb5Xnru/u0AS0UA5GaKACikZgFyWHvmo4ry2lbYkwZqB2JaKAT3FFAgopksyw&#10;rvd1Vfemw3UNyf3E6tQOxKRmoZoc/MtTZ5xR9aBFMgg0U68kgt+ZpVU9uajinjmGY3zQMdRRmgnA&#10;zQIKKhlvYIX2O35VJHIso3IeKB2Y6ignHJozxn8aBBRVf+0rTfs82rAIZdwPFAWCijOeRTZJViXc&#10;5oAdRVdNRtnbYHx9asA5GaACjHeio57mK3+aVsCgCT3oqCDULed/KQnd/tVPz3FA9QoozUNxfQWx&#10;2u3zUCJjkjaaKhtr2C5HyN09amz6UDCjJ9aD0qrLqlvG+wZPOKALQGOaKjguI7lPMiPTr7VJQIKM&#10;nOaa0ipH5jngdarnV4N2ArUDLVFNilWdPMjPy07NAhAijnFLUc9zDbp5kp4qvHrFu7bSrL70FFzk&#10;nJopFYMNynIpScUEhRiobi8ithiQ/N/dFRw6tbzP5ZVlz/eoK1LVHPrRmjvigkBxRVW61SG3k8oK&#10;WI67ada6lDcvs5VqB6lijnsaPegnAyaBBRjnOKoyazGrFUjPHGasWl9FdrleG/u0D1JqDRTZZUhQ&#10;u54oEOoqidaG/AhO2rVvcx3MfmRmgZJRRUNzdx2yZfrQImAx3oqimsxlvnT5auI6ugdTnNADqO+a&#10;PpVe61CO24I3GgepY+tHNU4dYikfZIm2rg3Y+b9KA1DnOc0UE1UutVjgk8tF3NQGpboqra6nFcHa&#10;VKmrVAWCij6mqUusRI5VFLYoBF3HeiobS+iux8nX0qbOOtAg/CjJ9abJIkSGRzwKq/2zDuwEbHrQ&#10;PUudutFR29zHcp5kRqQHigQUUye4it03yGqq6zEXwY2x/eoK1LpJPWikR1kXeh4NLnFBIe9HOOtQ&#10;3F5FajMrc/3ajg1SCZtuGX/eoHqWqKAc0d8UCA0c+tQXN/FbHaeT7UlvqNvc/dbB/umgdixRQDRn&#10;0oEBAPJFFVZ9Ut4W2ZzzU1vcx3I3Rt0+9QPUkoPIxRSFlH3mxQIUcUVXbVLVX2ZP1qaOSOQb1f5f&#10;Wgeo6iims6oN7tgUCJI6Khtr+CbcEJ+Wig0VySiiigAooooAKKKKACiiigAooooAKKKKACiiigAo&#10;oooAKaquDy1OooAKKKKAEKkn71KM9zRRQAU1k3d6dRQBGyspo5zTpByDim0EMKKKKBDSrbsg/hTq&#10;KKACk5HOKWigY3Y+/du49KdRRQWFFFFADFjYHlqQZBI96kppQ5zmgUhtBz2oPHFFBADPejvRQeaB&#10;9QprqzDAOKdRQWAGByaKKKAGuCwx7010YzKQeAenrT3UsMA0o4FAgpjKeuKfQwyMUDIz0qHnfnd+&#10;FTEYO00xsA4AoASiiigzHRSNGeDU9szuCXfjtVUDPJp8UjQvlaCi8vTiio4phIvyj8KkGe4oKGyB&#10;yrbfTim2okEKiU/NTyuaFBUYNAC0UUUAR3Qm8rEDYNOj3bFyP4eaVgSODSgYoAKCcDNFFAEMy3LT&#10;JsfaufmqYcDFJsAORS0AFB6UUUAVhHc/aN5b936VZHSm+WM5zTqACmPlRvFPpCCTQBXs47hXZpmy&#10;v8NWFbcM0jR5HWlQMFwxoAWorne0bIjc9qlppUl8npQBFYpMkWJzk5qekChelLQA11LdKhvo7hog&#10;IOtWKaybjmgGMtxIqqsnXFS03ad+4mnUANkOBnOOaqXkV0ZVMLfLnmrrAkcGmiMj+KgQIrfKT6c0&#10;48jFNw+MbqdQMYyYUnNU/Luvte7PyVfIyMVGVZWwDxQL0JB0opqMTxTqBkcg3FgPTiqtjHdh2aQ8&#10;VcCMOd1BUkYJoEN25XdRTtm1Ni00gg4NBLQy5WRrdhEfmpmmJOkLCb72e9Thc8qeafQUhpTJzmmn&#10;g4qSo2BB5oFIr6gsxjXyfvZqTT1lWLMx+apAu7ingetARFprLg7806gjIxQUZuoR3Rm3R1ehZtiq&#10;fSnBXxgmhVxz3oAdSHOzj0paB04oDqZYhuhedT97rWoM45pu1t+7PFOoAASOQaklkaW3ZEb5sVHQ&#10;Mr900CKOkQahHe73Vgv8RNbQIPQd6jimWThifpmpBn+KgUgqnriTvZ4gzndztq5SHdu4oEjK0FLh&#10;JGaVWC4/irV6nOO1G3jH9KUZ7mgbEYkH7uayteSeWRCisy7f4a1jntSFeMZoApaDHMlt++z7Cr1G&#10;KKCQJIGRWDqsd01625GOW+XbW9TTHk5wKBkOmLKllGlwfm96sUhBJyRS0AxG+6celc2Y7nz9hjfd&#10;u610tN8td27AznPSgEEWfKXP90U6iigRV1NZHsZFi+9t4rH0+OY3aeWrff8AmNdCFOc00RBTlUUf&#10;hQUOWloAxRQSZviJJWiQoPlz81U9DikN0HA+TvW467hggfjQsSKMIoX6Cgq47BFISQelLk0EZoF1&#10;MPX0kW83lflxTtDhlYO/8Pb3rXaFJD+9QN+FKiKg2qooGVelB5GM9qmngB+cVDyOtAjDuEkSZvMz&#10;nPWtLSEf7N+89eKsNFG3JjGacAQMcUD0BgSMZqK7Dm2kSM/NtqXmkKk8CgEYmMfLxurVsRJ9lUSD&#10;tTzbQk7jEv5U8LhdtAXFXgYqprAf7Nlc9atjgUm0FdrDNBJhKpcgJ69PStyHPlKD6Ugt4VbesS59&#10;cU+gYVm60D5qk/d2/wBa0qa8SSjEiBqBGPaBnnUxH+Lk1tAkio47eGFsxx4NSH2FBQd+ax7/AHG7&#10;Yt6/LWxUctrDccyJmgEZ+lAm7Vh/dOa1DnNMigih/wBWgX8KfQJjZsmJselYbB8kMeQ1bx6c1DJY&#10;28h3MlA0VdDVtz8VoU2KJYU2IKdQIr6mrtasENZOeM5/Wt1l3/eqA6ZaGTzPLoGR6QHFtljx2q4B&#10;imqiqMINtOHFAjP1kNtXn5ao7T94HtxW3JCsg2uPl71EumWytu20DHWAcWq7+uKlY/LSjjtSYP8A&#10;kUCRmaluF2Q3/AaroSXUY/i/Ktie1juU2SjNMi0+3hOUX86B6EqA7RmhxladR70C6mHPlJmVt33q&#10;dZlvtKqp7+taU+nwXLbmXFOt7GC2GI1/GgZMMg1HeBmtZAvXbUgzjmg8jpQIwUGcjNWtKDG6LgZ4&#10;61al0m1kbdtx9Kmt7WK2XbGv1oHoSDOOap6uGa3UD7u7Le9XOaa8Yddjj5aARh7sHHOPrV/RN2H/&#10;ALp6U86PbF92WqzFCkC7IxxQCH1m6zuV1/u1pDOOaZNBHOmyRaCTEIZByfrWtpilbRc+tNXSbVTk&#10;Z/GrQAUbVGKBsD7Vk6gHW6bd+Fax56io7i1iuB+8Xn1oHcxed209+lbkKlYV5qvBpdvF82CT71aw&#10;fWgQ1844rFm3rO0bf3q3CM1XuNPguDlhg+1AIzbcSG4VQBnd2raGRxUNtYwWo/drz/eNTUDuR3QL&#10;W7gf3axRuyR71vHkYqtLpdtLJvIxQCKmkbjecD5QPmrUqO3tY7ZdsQqSgRV1Xc1qwVfdqzB6Vtui&#10;upDDr1qv/ZNqW3bT9KBkejqwRj/DV6mxxLCAkS4Wnc96BMz9ZDHaR93vVFgeufwrckjWVdjj5agj&#10;0q1jbeFNAx2nBhZoGqUqT1NOACjAFBPagRl6sJTdbiO3FVlDtIu372a2p4I7hNkq5pkVhbQncic+&#10;9A7kkYIRct25px60D6UHPagkxr5WW7YyH6UtiGa5UoK1J7SCc7nSiG2ht+IY8UFD++TSSZ8s49Kd&#10;nPWigkwnEgdlY/xVb0QHzHOKuyWcEhyyU6GJIU2ItBVx9Q3u77M21ecVNRQKJhY45OPatLSA4t8s&#10;KmaytWfzDCM1KqhRhRQPQAc1U1ZXNt8vrVumlFYYIoEjN0vgSHjnHf60VpQ20KZxGKKlq5aHUUUV&#10;QBRRRQAUUUUAFFFFABRRRQAUUUUAFFFFABRRRQAUUU3flgBQA6iiigAooooAKKKKAGspbpTSCpwa&#10;kzTXBJ4oJaG0UEEdRRQSFFGaKACiiigAopNwzilz7UFRCiiigoKKaZB2GacDnpQA0qxPAppBBwak&#10;pj9c4oJaEooooJDnsKKKM4OTQVEKKM0UFBRRQWAOCaACiiigCOTO7OKa6HOakkB+9TXYEkA0CI6K&#10;MY4ozQQA6YoGfSjnPSgMCcA0FodG7RNuU1bimWVdw/KqXNKkjQtuWgZfByM4opscqyLuUU4EHoaA&#10;CiiigAooJwM0UAFFFBOBmgAoppdV5Y4pwPPSgAoooJxzQAUUm9fWloAKKKaZMDJFADqKaJFY/Ic0&#10;6gAxmiigsByTQAAY4FFIrKwypzS0AFFFIzqn3mxQAtFAOeRRQAUUM20ZxTTIi/eYCgB1FNZwoyBm&#10;nUAFNZSTmnU0Sxltm7mgAVSDk06iigAopvmDqRTVuInO2NsmgCSmsp604HIyKDyMUANjp1R+YsQz&#10;J8tOjljlGY33UCQ6mupJyKdQTjtQMan3qdUbyxwnMj4zTkkSQbkbNBMR1FFFBQUVFJdwxHYzjd6V&#10;IrBhkGgBaBxxRRQAUVF9sg8zy/MHpUtABRRQzBRljQABmByoqxFNv4NU4rq3lbYkoLelSIxU/LQT&#10;6lwgjqKKjhmEg+9TppkgQySNtUUEjqKhgvbe5BMMobHWpqACignHWobm9t7QAzSYz0oAmoqOC4hu&#10;E3wvuFSUAFFBOOarz6pZ2z+XLJz/ACoAsUU2OVJUWSM5Vuhp1ABRRVU6zYiXyvMP+9jigC1RQDkZ&#10;FFABRTZJkiUtIcADNV7fWLS4lEKltx9VoAtUUA5ooAMjOKM1Dd3kVmm+U/l1NMs9UtrxtkW7P+0K&#10;ALNFHbNBPOKAELAdaUHPSqt7qcFm/luuWxnpTrG/gvVzF1HqKB2LFQzQD7y1NQx46UCKZ4OKOnUV&#10;XvNTtYJ9qJ35NSQTrcJ5qt7UFWJKKKR2CKWboKCRcEHGKOap/wBsR78eWdvrVqNxIgde4zQMdSbu&#10;M0tRzTpbxb5BQCH7valqjHq6O+2SLb/tVe9xQIKD64oqC9vUtFyVy1AE+R60HIOMVTt9SWVxHJHt&#10;LdMVczxigpgTQTjtQSR0qneap9nk8lI92OtAkXM84oqrZagt2+1htarVAMKD6YoYgDJqhJrTIx8m&#10;IEe9A7F/NFV7O9W8TdjDd1qxQJgTgUZqOadIYzI3aqR1ibfkRDbQP1NGio7a4S4i8xfpUlBIZ5xR&#10;nPSobu5FqmR948AVTj1i535eMAUFGlmimxSLIm9e9OoJDmgMDVS+vvs7eWgy2Kih1ebdslQYPf0o&#10;KsaHfFFHpg0cZ5oEGRRms+71OUP5UI4H8XrTrLU3dxDMvX+KgLF6ikB5xSTSCKJpGH3RQIdg9MUE&#10;44NZT6vcO7FOFFWdPvzct5ci4PrQVoXKTdS1Dd3AtoC+3ntQImDAjJo3D1rKOp3bPvD8f3au2N2L&#10;yL5h8wNA9CwDRRVa+vfso2IgLGgSLJOKM1lJqV2Dy/H92tG2nW4iEij2oD0JKM84o5zVK/1Bo28q&#10;Hr6+lAF3dnpRmsuDU7lX/encP5VpRuJFDLQPQcT7UE+1IxxzWddapN5hW3bjNAjS/Cis+y1OTcEu&#10;O/etAGgQUE4OKbIwRCzdhWbNq0+75VwKBmnuBOAaWqen3xuTscbWxVygAPoKAQajurhbePzSelUD&#10;qtyX3gj6UDsaee9AORUNneC7jLN94VMCSOaCQLAdaQMGPBqG7u47SMMRnPSqSaxMsnzRL/hQVbQ1&#10;KKbDKs0YkQ9acfpQT6BntQPeqt9ffZjtRctjpUMGrys+2VBzQUaGecUZ5xSD2pcZNAuoZ9qByKp3&#10;upGCUxRoGIOOaLPUzO3kyIFLdKB2Rco5PSjPOKG6c0EgQQOaQHmqM2sbGxFDu7c1YtLtbtScYI7e&#10;tBVieiimu6opc9hQSOorPOsHfgQ8etXLadbiPzEoKsSUA57UA55FMnlSCPzHNAiWME54oqrZ6l5x&#10;YeXjbj8aKLlosU0oDzTqKABQFGBRRRQAUUUUAFFFFABRRRQAUUUUAFFFFABRRRQAU1U2NkCnUUAF&#10;FFFACFQTmlC7elFFABRRRQAhUE5oCAHNLRQA11LdBTSCvWpKbJ06d6CWuoxl3PvPaloooJCiiigB&#10;vl/Pupx6UUUAFFFFBaZGsbITjvTkBC8inUUDCmupYMMdadRQBGqeWNnpRTmB3dKbQQwpHXeNtLRQ&#10;IOlFHeigtARkYprR7nDA9KdRQMKKKKAA9Kh8j975me1TUHpQBCy7qaDk1IaYynPy0ECZpqR7Cxz1&#10;p1FA0AGBiiiigoaHeM5zz0q5aKiQhFkziqbBmelimeFs5oJ2NHNFMikEg3A/UU+gojubfz027ytO&#10;iTy12+g606igAooooAhuLUyyLIJMbTyKlXgYx2paKACiiigCAWj/AGv7R5nH92p6KKACmshPbrTq&#10;KAK9paPbuzGTOe1WBnuKKKACmTxebE0YONwp9FAENlbNaxmMtu5qaiigAqvf2xuUC7sc1YprgnoK&#10;BPYIY/KjWPOdoxTqKKBiMNy4qtdWD3MivuxirVFADQhA6U6iigAOccVTFhKL37Rv/DNXKKAAZxzR&#10;RRQAx4yy5HX61Ws9Pe2naYt17VcooCwijApaKKAIbuBriLYKbYWr2sbK7ZyanLAHFLQAUE4GcUBg&#10;TgGigCrf2ctycxn61JZW7W8e1utTUZoAKKKM0AUb3Tp7mbzVIq0ieXGqnqKkprgk5AoEOoPSiigZ&#10;n/2Xcfad+fl37t1aAyBg0UUAFMnjMsTIKfRQBn2GnXEFx5r8beOvWtADFA9KKCBY94O6k1O3e/tf&#10;Ji+8OVHrTlYKMU1mbfuVqBkOjadc2jtNcKvPG3IrSwB0qOKYOMk81JnmgNRGGT0rN1rTZ7qZZYk3&#10;dsZrTo/Cgkp6NZTWcDLN3bpVyiigbA9KxNS0e5lvGkii3B2z94VtnJHFByTzQNFfT7Vre3WOXqPe&#10;rFFFBN7g3KkVz50e+8/yfL43feroD0pMcY/SgpCRgqiqey4p1A6UUElfUIGubJkTrWTZaZc/al3R&#10;sAp+Y1vc4+U4pvJbqaChwNFFFBJn69aTXESSRKTtPaq2i6fOLvz3jZVXj5u9bBGeq5pQMdKCgGRS&#10;EkdqWg5oJMfWrKc3P2oIWVvTsak8P2c0TtNIu3IxWmQT1/lSKMHNBVx1BGRiijr3x9KCTnbqyuYr&#10;hsxN8zk9K0NK09oLUs/3i33c1o49efrSYJ7UFaFXkHBFR3atLbMiddtWpoSx3KKh5AxigPQxTDMG&#10;2mJs/StSxiaG2VHHapdopR64oDYBnFVdSgkmg+QdDVqkAzQSjFjgklbYsbfjWzEpWNVPYUYAOdv6&#10;U76CgYVn6xHIZFlRcjbg1oUjKG6igRkWsDy3KKqNwc81sZJpqqF5VRmlBOeRQUxcZOayb+CSK4Yl&#10;SdxyK1jn0prKWPzKD6e1AkZulW7NOJWBG0VqHrSKir91R+VLQA2Rd8bJ6rWI4dGZGTpW7TGhjc5e&#10;MH0oGilo8DpulYY3cVoUAADCriigRX1CIy2xC9uV96y+h2962++CMj6Uz7PBneYV3Z67aBkGlRvF&#10;ASw6n1q2OlHA4UY/Cj6CgTKOrxuQkoH3az8scIvWtwqGGGGR701bW3B3C3Uf8BoGNsI2itlRhzip&#10;gcULkcUUC6mXqMTpOXYfK3Sq4RpCFStqSNJBh4w1NS0gj5SMUD3HRqVRQaVgSPw9aUe9BoF1MOdW&#10;glZZF71JZxtPOoj7HNakttDN/rI91CQRQjEMSr9KB+Y8ehpl2hktnQDqtSUHpQSYIBXKsO9WtKhJ&#10;uN4Bq9JZWsr72h/CpI4441wiYoKHVU1WNnh3qOV7VboI3Z3DNARMEOvc1oaPGSrSN/FxVg6faFt3&#10;kVIqpGu2NMCgB3TpWfq8Z8xZQDg1oZJ6011WRNrL+lAkYjYZefpxWrpcbRWgVvXNCWFsrbhF+FTq&#10;NvAoGKeTwKyL2NkuWZh97kVrtn+Go5oIp12yR5oDoY4HmN5a9TWxbL5cKxn0psdjbRNujiwfepQC&#10;OM0AJINykf7NYsqNFIyv/ercxk4qGazgmbMse6gEZttE08yqg75rYAxUdvawQD91HipKBEdyhkt3&#10;Qd1rHYMGw4xtrc+tRyWltK29oeaBoz9Kic3O4DgVqU2ONI1wkeKdQIr6nG0ttlP4e1ZYz3rb7cio&#10;vsVsW3GIUDK+jxlEaUj71XqQKqrtUfLSigGUdXiYhZE5xWfgZwOvpW4wDDBWmC0tkbKwL9cUAM01&#10;GitFRhzVgjPNA4GAKKCTN1SJln83Bw1VUUyvtjXNbTorjDJmmrbxR/6uFR9BQUOjG1VGaceRijni&#10;g/Sgkyb1GjuHLD7zZosYXluFZRwOc1qSRxyjbJEG+ooSNIxiNNv4UFDuvJpHG5CKWg80EmI8bQuw&#10;dTnd6Vb0mJ97TyLgdqvvDFJjzFU/hSgKowi4oKCo7tHmt2jUdqkoPSgm5hlXQ7ChrT0uB4bbD9+a&#10;nMKZzsH5U4cDFAwAwKq6nBJPb4iHSrVGP8mgRm6WrDzBtbt2orTjUZY7R+VFTymiEoooqgCiiigA&#10;oooJA6mgAooooAKKKKACiiigAooooAKKKKACiijNABRRRQAUUZA6mgHIzmgAooooAKKCwHU0ZoAK&#10;bJnHTvTqD060AyOinSMvTNNoMwooooAKKAR0zRQAUUUUAFFAZT0NGaDQKKKCwHU0AFMk3A5Ap4YN&#10;ypooEyOiigsF5Y0EBRRmigEFFGaCyg4JoNAooooAKD0opN6527hn0oAZRUhPGaj5AoIasR5oJ4H1&#10;pzJnvTFIPQ0ALRQDxzRQWFNbLPtxTsgdTQGDcqaACKVoDnNXYJFkTI/GqDc/LiiGV4W5PH1oEaVF&#10;Rx3Ebp5jOF+pqQEEZBoGFFFFABRTWkjQ4d1H1NOyM4zQAUUUUAFFN8xN2zeu7+7mnUAFBOOtFBI6&#10;GgAyCcUVEkySvtjboecGpaACjI9aKjlIUlmbigCSimQzRyrmM0+gAoLAdTRUVzNHCN0p4oAlBB6U&#10;VHEQcOrZDCpKACihiQOKhknhhcLJJy3TNAExYDqaKaMOMmnUAFGRjNB6VX+1QGbyc/N9aALFFA6U&#10;Z9KAAkDqaMjGc037iFmH51DDdQTNhTQBYBz0opEOVpaAGk/vKcc9qinlWIMzNjFFpcx3Ee5HzQJD&#10;kDBskdqfRntRmgYUg5bIqK6uI4F3OafbzRzx746AH0YO7NFBzjigAoJA4JqtPqEMDhZA2f5VOG34&#10;ZenWgLjqKAc9qCcDNABRVX+04vO8rb7VaBzzQAUZ5oqNpAhLMflFAEg+9mg53ciq9vqUM8pjX8M1&#10;YBJ5NBMgo59KKjuLhLWPzJDxQSSLlW3A1ZSRG4B5qha6hHdtsRasKdpznFBXkWiwHU0Z5xUaTbl3&#10;DFV77U4tOIBTc7crzQFi5RUFjfJfQ+bH2+8tT0EhRSEntVC81uK1nMKwlv7xz0oGaGR0oqKCeO5h&#10;WdT16VLQDDOOtFBO0ZNZZ8QRebt8k7d3380AalFIrB13L3paBCblxnNKDkVHczpaQedIPl96z7Xx&#10;Ak8yxSwYzxuoKsalFHfg0UEgWAODQSKq6lqCWCbiu5m+6KhsNa+0y+Q8O339aCrGhmikHalIJ6UC&#10;DPOKQMp6GqGqax9kkEKR5YdTT9L1Jb/KNHtZKAsXaKKG6ZJoEIWA4JpQQelZN34hlSXZAg2qcZNX&#10;dPvUvYfOAbd3oKsWagmiB+dPxqc9KilkFvG0rDhVzQCICQOtAIPQ1mtrU7zbgmF9KvW832iISgda&#10;AsSUDpxRUN5dC2h8wfe7CgRNkUVmxaxP5gaUDafStBG3ruHegB1GecUVV1G8a2+RB8zDNAi1uHrR&#10;Wda6nO0qrMvBrQGR1oKsKOTgUbgO9B+tZ99qUscpjgbaq8bsdaAVjQoqjp19LNJ5UpznvV6gQZoz&#10;SOdqlj25rKm1O5dmKtt/uj1oBI1qKq6fetcrscfMKtUAGaMjGaiu5xbwtJWadQvC3m+d+FAWNc0A&#10;5qCxuzdQ73HNTigAHPSjNVdRu3gQRr95u9UVvrhW3eZ3oHY2OfSimQTCeISKKeaBBRkdM1nahqEg&#10;fyYmxjg1DBezRsNzE8880Dsa+aKarbgGA4PSnFtp3egoJAnHWjPOKybu8lnmYBiq/WlsL54ZVjZi&#10;yn1oKsaoINFIM4/Wm3EhghaT0XigQ/I6ZoyM4rFluJnO7zWGT2qzpd5KZfJk+YHo1AzRozziiq+o&#10;3H2eLjq3HWgEixkdM0Z5xWIZZi+TK351f0u5aVTFIcstAWLlGR60DpVHVLySEiCP86CS8GHrRWIs&#10;syNuEzVq2M7XEG9utAyagsAMmgdazNQvJWlMUcm1RxigDTBzyKKxYbuWFt6k/TPWteJxJGsn96gY&#10;/NBOOtIzbRuPpWRc3k08rYY7c460CNjIPSjNZVndTQOFMm5CeQa1eMZHpQFgozTZpPKiaX+6KyJb&#10;mWVt5lZRnpQNI2aKz9LvJDJ9nlbdn7pzWhQJgTRmob64+zw78cn7tZf2u4Zt7TsG9KANrPHNFVdM&#10;u2uIyshyy9TVrOecUCDI9aCcdaq6jdvbIEj+836VR+23SNuSQmgdjYozUdpOLiBZMfWpDnsKBeQA&#10;g9DQc46VR1HUJIn8mFtp/iqvBf3MTgvNuBPSgqxrZBOKM01X3gNj8aVsE7TQSKOaKzbzUpluDFA2&#10;3bxTrHUpt6xz/NnvQVY0M0UHrQTgZoEDHFAPasqbVrpnbyXwoP3as6dfvdDy5B8woHylygkDrRTZ&#10;5VhjaY9qBIdRWW2q3bPuD8Ves7n7TD5hP1oHYmzRRUN7cm1h3gc/w0EliOis+wvricyFz6YopXNF&#10;sXqKKKYBRRRQAU11LGnUUAFFFFABRRRQAUUUUAFFFFABRRRQAUAY5xRRQAUUUUANYAnHrSqu1dop&#10;cDriigAooooAR1DjBpFAzx/DTqMAdBQAU1wSMD1p1FADGWNnDE8g05/u0uB1xR14NAEeaKcwAXpT&#10;aCGrCBUzvxzS0UUCCiiigBqqik7acBjgUUdaCuYKY4FPowPSgoZGoT5afRRQA1+tRuqvw1TYB6im&#10;uAOgoJfcbx2FHXqKKKCQIGOlNKglWcfMKdRQUmFFFFBQ0g7MCowB5m/b83SpqMAdBQADpTZD2p1G&#10;M9RQBHTBEoHyj60+g/SgzIzgKAKKVlI5pKC0NcA8HvQiBBgU6igYVHLw2fapKa/3qBMYJOqzfdzW&#10;jbyLJGpQcYrO4BxT4riSB+OlArmlmg1HBKkq7lqTNBRDJbxzlWkHIPFSAJnd+FOooAKDzxRRQBH9&#10;khE/2gL83SpKKKACm47sKdRQBDBaJAWK/wAVSqCBg0tIM55oAWo7hRInlsOtSUYB6igCO1hSFCsY&#10;71JR06CigAqO5tY7pdsnapKCM8GgCKGNYtqAH5eOalA5zimyU4dKCeoEZGKrzWEUriRj09qsUUFD&#10;UU5B9OlOoooAKq/YIBdefu5/u1aowOuKADoKbGRTqAAOgoAa4BXa3eq8FjHbSeYrfhVqigBF+70p&#10;aKKAIbiIThoz+dNsrNLVSFbPzZqxgelHToKBWD3oxzmiigZXu7Jbk/O+KdaQi3TygakXljkU7HtQ&#10;JBQxIGRRRQMq3Wlrcy+Zv2+tWIkEcYVTTqKAAEd6DyMUUH0oJuUhpKGbzRJxuzVzGBj0paFxu5oB&#10;oKjkjWePYTjdUnfOKB0oC9ylbaULaXzfN3VdGe9A6UUEh9Kh1C1W6Qxlsf3amPSnMQVoK6FOwsWs&#10;zukfdnj5RVtutIp5zSv1zQDEU7Wz/k1HqGnf2jtkWUK23HNTIMnkUp3DpQCE0yx+wRGNnyepq1Uc&#10;UofHFSZoExGz2FZl9oklxKZIph85+bitSigLkNnbC0tVhBzipqMYooBjZFMneslvDsplx5vybq2K&#10;KAuNhj8kAA9BinUUUCILy3+22zWx69RWbaaDcrcK07bVVs1s0UFcwi0tFFBJT1exe9RfL+8tVdM0&#10;aa2uPPujtC8itaigrmA9cY96DknANFFBJl6tpM11P58PO6pNG0yWxLSznlq0KKCrhQQCMGiigkw7&#10;zRbsz7oUyrMcVo6TYmwt9jn5m6irZz2NFA7hUd1C1xA0P97ipKKAuYJ0e/EvliEf79akFiba1WNe&#10;WH3qtUHpQPmKeQOCarX1s11CI0PzLzV+aDJ3qKh5HUUC2MdNNuXfDwlfU1rRp5aKnoKdRQAVT1K0&#10;lnYSxjO1cYq5RQIy7awumlV5I9gU/nWp8oPy0UUDA88Vl31jKszMFLKa1KKAuZunWMyv5jKQBWka&#10;KKAuNkTzI2TPUVkz2s8DkGLI7e9bFG0E5oC5S0q0kh3SSjk1doooEQX1u1xAyKPeso20u/Bjbd/d&#10;rc59aOOtA7lbTbdoIMP1Pb0qyOlHWigRT1O1eZVmU/drPjgmkO1Iju+lblGADwKCuYjtIjBAsbde&#10;9PJzxS0EZoJ6mZqVq8U3nKm4Hk1BDFLPIsar19ulbPGcEUbVXnbigq4IoWNRnoKGXcMH0pQMdKPe&#10;gRjXFpLBOwc0+wt5LidSI8KDn7tajIrn5lpVULwtAw5HNMuo2nhZA3zYqSg9KAuYeyRWKsO9WtKt&#10;n87zcfKtX2ijY/NFmngBRtVO1AAfQ1V1S3M8Slf4TVqg9KBGHg9MVe0m3ZD5relXPIgLZ8pd396n&#10;AAdKB7AOlZ+r27s3nou4dDWhTXHy425oEjDAk9N2Ola2nQNBb5fq3NSiCIHckS/1p/4UDD7p59ay&#10;b+1ljnL/AN7mtamtGJPlIoC5ipC0r7B3rYgiMMSxE9KckUcbZSNV+lOoAa67htPese5ge3l2Hsc1&#10;tU1lRv8AWIG9jQJGRaW8lxIoT+Va68YXHShURBhVUfSnUAxlxGZoWiX+JaxmidWKsv8AFW5TXjRj&#10;lkzQNGdpVo5n81j90Vp0gUL9wUtAmV9SgM8GB1HNZewgYKn8q3GOBSFUJyV5oHuVNIt2ijaRh96r&#10;lGMdqKCSjq1vJKFkjHT2qiIZWONpz24rc60YGelBVyGyhMFuqN16mpsH1ooIzQSZ+p20nnGZU3KR&#10;81Vre0mmlCovf06Vs+1HToKCrjVTaAoPSlIzxntS0UEmTfWM8c7SKNysafY2cjyLJtwqnvWn7UUD&#10;uBIwKR08xSmetLRQIxprKe3bHkErmremWssLGWRMbulXsZooK5gqK6haaFox/EMVLRQSYv2C5Vtn&#10;knrWlp9s9tBtkHXnFWKKB3CoNQga5t9qfeByKnooEUNOtbhPMLxdcc+vWitGOilY0G0UUUwCiiig&#10;AooooAKKKKACiim71zjNADqKKKACiiigAooooAKKKAwOfagAooooAKKG6UifdoAWiiigAoz2pHOB&#10;SbT5m/2oAdRRQWA5NABRTXk2uq/3qdQAjn5aZmpCM9RSFQRwKBNXGUUfxYzRQQFFFFABketFRq8c&#10;pKqKepJHIoGLgelHtRTXK8kjpQER2aKbGQRkU6gsKDjPNFMlZV5YUAK4x0FNz2py4J6UkgAIIFBL&#10;XUSgdeaOtNMsYkEe47j7UC8x1FFFBSCiiow6GXZjnrQMkooooAMD0qPK+tSHpUKyKSwUdDQSx2Ae&#10;1NccZAp1NcE0CQ2imk7eWzSqwcbhQWLRwecUU2PrQA043UHBG2llIRc470gxQTyhb3EkDYA4rQgl&#10;jlG6Os2QAjmnQ3LWxBKnHegDUoqub2JSpP8AF09qmHLYBoKHUUUHpQAUVD9rQz/Zsnd1zUwoAKKK&#10;aw5zn3oAdRUNvdJOzIOq9amoAKKKZNJ5SM57DpQA+iobS4W4Quo74qagAoz2oqG9uFtl3suaAJse&#10;1FRxS+btdehFSUAFFFV7q+itZFRlPzelAFiimoQRkL1p1ABRQTgZqr/aKm48gCgC1RQDkZooAKKb&#10;IdsZZucc1Xtr9bmUxKpoAtUUDpRQAUZz0qK7lMEZlz07UyyvUulZVWgCxnmihQQMGigA4HNGR0zV&#10;e+uzbchN1OtJxcRrNtxu60ATUUDOaGOBnFABgelGaqXepi2m2BasI/mKsiDrQStB9Gfl5opP4fwo&#10;CQtB9ao/2o/2jyhHxuxV4c80FbhmhTxQOlRyyCOFn9BQTEkBwOaUYKZqhaalJLN5LitBMbcZzQFh&#10;ox1FOjx0ppABwKhvbr7JD5ir82aBR3J5OOg7UqYKDiqdlfvcuUkX5scYq5GWJ56UFDuBQeaa453V&#10;T1C/ktWVI+vWgTLmSr5Wpo5A/eqNje/bI9zD5hVhWKDIoEWsjpmjNNjcOBk1l6hrNxDdtBb42x+t&#10;AjWyPWiq9jc/arZZgMbutWCcc0ABPvRkdc012KKz+1Yv/CQXXn5C/L/doKsblFNilEsIlJ+9TqCQ&#10;zzijNVr+5+yWzT457VnWuuXZuVSbBDnHFBVjaooHTiigkKKo61qEtkirAPmbvVbStXnlufImfdu5&#10;z6UDsa9GaapYjmnZ+agQUZrJ1fVbi3ufs8TbQO9S6JqE90zQ3HJUcGgdjRozRQTgZoEGR60Zz0rA&#10;utXupbkmKbaoY4WtHSLyS7gJkPzK3NA7F6iiobyYwQPKOqigRNketGQa546jemXzBc/hWzYTtdWi&#10;zsaCuUsYHpUM0JPzIamGcc1T1a8ktbYeUPmY4DUCQZ5xRnPSseO7u0fcZP1rWhYNGGAoBjqMj1oy&#10;c4xVHVLuVG8mJqAsXtw9aKyba6uIpV3PuUn5hWsGDcgUBYM460ZHrTW69Ky767ne5ZA52q2BigRr&#10;ZHrRms3TLqfz/KdtymtL60DsHJ6Ub0HBPzUjsVRmHYZrGluZ5CZGc80DRtAjHWjmqOl3UjFonOav&#10;UEgT703zIw+zeuaiv5jBA0ijk8Vlb3PzBjmgrY3KKqaXM81viQ8rVsUEiblxycU0TKzYEqn8aqat&#10;O0SrGn8VZ6vIjZUtQUbwo79ahspmmt1d+vSps9RmgQ12VRvZgKEkSQHa6sPbtWXqdzJJcGJT07et&#10;RRO8XKMevrQM2x060e2abE++NXx94ZokOELDsM0CBpYU+/Iqn3pI5YnXcjhvpWRLM08hdj/FTrSZ&#10;oJ1ZWPp1oGbGR60ZBpAdwzUV1N9nty/5UBYc1xbxnDyKKcjhhuVwQR2rFdi5yTnnvVjS7h0uPJDH&#10;aw9aANSgle5oJqnq07QxKsbfePrQSWPtlsG2+atPBBGQaw9o6mr+jzsXaGQ8DkZoK3L1NdkQZZsf&#10;WlXOKztUuGM/lZ+7QES4L21Y489TUqk45OawMgdBWtpVw01v855U4oAtZ75pryxxjc7gU5VIHJrI&#10;vJ3mnYN24oA00urZ/ljmFSD0rDB8s5TrWtZSmWBWbrQBN1OKjluIYjiSQCnSP5a+Z/dFYrytPIXd&#10;upoA2Y54peY5M0/I9axYZmt5FKt3rYDYQH1oDcdkHio2uIIzh5VWm3Uxgt2YDnHFZDuZTk5oBG3G&#10;6sNyuDn0p1ZemTvHcCEFtrVqE4oEwJGOtRme3DYMq5+tQ6nO0MI2n73FZucnOaB7G4GB6GiqOkzm&#10;TdA5+7yKvCgkax9GpBKhPEi/nVPV52iCxrkA1RBcnepPB9aCjdoyB1NQ2MxntldvpUx5GKBBuA4N&#10;NDoTw4/Os/U7idpjCp2qOtV455IGDIx6+vWgfSxtZz0ozTY23IrY+9zTs8ZxQSNLheppwIIyDWTd&#10;3bzXLAkhVbAp1hcTR3IVnyrNjG6groamR60ZoIwc0jttUtQSLuUD5jQDWNLeSzO0jsR+NWtLupJG&#10;aBzmgqxfozRUdzL5MDOOuKBEmR60ZHrWKbm4MgJuDurR024eaDL9Rxn1oHYs0ZHrRz3qvqFw1vb5&#10;Q8nigktRnPSis3TZ5XMm5znj+tFLmNIrQ0KKKKYBRRRQAUUUUAFFFFABSbFHO2looAKKKKACiiig&#10;AooooAKMAdqKKACiiigAxnqKAMcCiigAooooACAeoooooAKCA3BFFFACFVJyRS0UUAFFFFADSi/e&#10;xTakPPFN2CgTVxtFFFBABQBjFAAHAFFFABRjPWiigAACjAFFGKOc0FJhSMgcYIpaKCgCgdBTZOq0&#10;6mlNxyTQDG9aDz1FK6YHBpKDMKKKKACk2jrilooNAooooAKTYo4ApaKAI8YJAHegjPUU8oCc0w9a&#10;CGNdQRTFAAwBUpGaY453YoGmJQFA5AoBB6UUFCMiscsKRlC9BTqbJQJ7DSAeopr4C9KdSEZPNAk+&#10;giSLDIuV3VpW8scy7061muBjNOtZ2tmyKBmpRUcE6zLuU1JQMb5Me/eF+b1p1FFABRjJzRRQA1Io&#10;4zlIwKdRRQAUjKrrtZcilooAbHHHENsaBfpTqKKACmyRRyjEiA/WnUUANWNE+4uMU6iigBP4sU14&#10;IZDukjViOmRT6KAAccCiiigA68GofskIm80Ku6pqbsXduoAdRRRQAEZGCKhS3hgfci8t7VNRQAAA&#10;DAFFFFAEc8Sy/I65BFNt7eGHPlrUxUHkijpwKACiiigCK5tYbgASLSxRLEFSNcKKkoAA5AoAKKKC&#10;M8GgCGeygnk3sDu7n1qVFwoCL0pe2KKCQoH3aKKAbK/9nWvm+dtOc5qx2oooFcKa6K6bZBTqO2KA&#10;RXt9PgibzQTntntVqLgYxTRzT1GBwKBoCq9SKjuLeO4TynXj1qWkZQ3U0FEFnZW9qSYgcnu1WAoH&#10;QUAYGKD6UBsNblsHpVe6sIbpv3vH+0KslcmlYAqM0EkNrZw2qeWnPvUpHpRtFLzmgLgCwOVqvcaT&#10;bX8vnZ25+8KsEA9aN205oEPtoI4IhEg+7UtMikVxxT+lACMqsMMKzv7BtvM3CVsbs7K0qNo9KAuN&#10;VFRAijgdKdRRQIjmt1uITDL909qpW2gRQTiVpOM/LWiAB0oxQVzABt4ooooJK2o2Ed9HtkbaR901&#10;BYaPDayedLLvK8dK0CAeoo69aCrgCSMiijGKPegkoalpCXk3nRy7W/ip+l6Yun5JbczfxVcwO4ow&#10;BQO4UNjbyKKCMjBoEZM/h9pZi8MwXd1BFXNPs1sk8lfmbPLVa9qMA0DuFNmiSaJonx81OoKg8EUA&#10;Y7eHZhLxL8taltbrb26wKBxUmBnNAGOlA+YKq39ml9B5BPI6Vao2jGMUEmPD4emMv744VetaElvh&#10;cKOnFT7V9KWgZTxjtVW+083J3RD5sYFX5oQTvUVER2oH5mfa6VIkyyTdq0Gxnij3ooC4d+lZ97pb&#10;tP5kI61oe9HfNAkUrDTnt5PMn+92FXaAAKKBCOAylT34rMl0m4WTbH8w961KKCirYWbQfPJ96rVG&#10;M0UCIruD7TCYx+BrOOn3YfaErWAGeKKB+pXsbb7LDsfqeTVgcUUdKCSrqVk12qtGeRVOKwvXJVoc&#10;f7Wa1sYoIz1NBVyO3iEMXlg080oGKPegXUo3+nyPJ50QzVeHTrqWQBo9o7571rKNvSjaKB3BVCIE&#10;A6cUEbvlPpRRigkybmwmimbKZXPFOs7GWSQPJHtWtQjPWjFBVxMYGBTLiFZ4Wjb0qQ80Y4xQK5iy&#10;WdxE3zL9DVrTbN1b7RIOnQVoYHTFAAHSgAqvf2n2iIeWPmXpVg+9GAaBGH9nmDbDH81aGmWjQr5s&#10;v3umKuYHXFHWgdwHAxVHVbOR28+EezCr1GOc0CMJbeVmwIua1bC2NvD845JqxgdcUdsUFXAEVl39&#10;k6StKnKtzWpRgYxigkxYbeaZsBPzrXt4hDGIxTwNo+QUUFDXUOuwjrWXcWUlvIwUblrWooEZNrZS&#10;zupK7VB5yK1gBtxjpQeaKAGTwrNE0Z7ismSxniblOM1s0YHSgDP02zdG+0yDoeBWhQBgYFBAPWgG&#10;Q3tr9qi2qPmHSss2d0r7DCa2qMDGKB8xV020e2jJcfMatDpSbRnOKUDFBJV1Gya5TMZ+aqMdheMx&#10;Tyf+BVsUhUHtQVcZaQfZ4Fj/ABqQcHpRjFGTQSUdQsJJW82P5uOagg026kcBl2r/ABGtXAFGO4oK&#10;GoFVdq9qcfXHajHejHagkzrzTpWlaSBchuSPSl0/TpVcSzbcL/DWhijpQO4Uj4280tFAjLuNJuBL&#10;+7wQfXtVnT7JrYbpvvH9Kt4HSjtigq4c1HNGsyNGe6+lSUYHWgSMttKu9+ARt71es7b7NHsI+tTY&#10;9qM45oHcKhu7dLqDy269jU2aMUElOw0+aHcHI7Y/Wir0QAziilY0Q2iiimAUUUUAFFFFABRRRQAU&#10;UUUAFFFIxIGRQAtFM3N60bm9aCeYfRRRQUFFFFABRRRQAUUhY84FKCSMkUAFFFFABRTWLDkUBm34&#10;PpQA6iijNABRUbSsJAmz8akoAKKKKACimiXLYxx606gBpQdjTakpuwUEtDaKjV3ZioXbj9akU5Ga&#10;CQooprFhk4oAdRg+tNjcuMlcU6gA5oopkruvCrQUmPopqOxODTqCgI3DFNZdozmlY4FRvIwkWPGd&#10;x6+lAmLRTmUAZptBAUc+tFNEj+bs2cf3qBodRRnjNFBYUUUyORnYgrjH60APpuwHkmlUkjJFLQBG&#10;Rg4oIyMUSHG5qbG5YfMMGggayYORRUh+lRlSBQNMCcUjLu70kr7B0oVmbnFAxHG0jBpM81IV3daY&#10;6gDIoFYRhuGKaVAGaPM5xTmOBmgY22nNq+c/L6VpwTJNHvQ/hWVgAU6C5a3k3A8GgSNaiq8N+Zpv&#10;LWP5f71WKCgoopu44zigB1FV7W6lndleLbtqxQAUUVHcTNDEzqvKjNAElFQ2NxJcxb5E281NQAUU&#10;VXv7iW3TMabvwoAsUVHbSvNGrsuOOakoAKKCccmql5fTwSqkcW7PtQBbopqMSAW706gAooqoL24N&#10;75Hl/L9KALdFFFABRUbOQCwaq9jfTzyskq0AXKKAciigAozUN9PJbwGSNcmo9Pu5rhWaQdDxxQBY&#10;csOhp1IV3jmlOccUAFFVtRuZrZVMXf2p9lNJPAJJOtAExo6UYzQB8uRQTqGfWiqF9fXENzsThfp1&#10;q7E5eNXb0oBjqKKCcDNBIYHXNFZo1G4+2Y/2+m2tIHIzQNiqM8mkPXpQCR3ptw7pE0oHagQpJ7VI&#10;ucYNZVlf3D3OC2d3UYrUj70FDqaxIbr+VOqpqs728O5O5oGWV65/nTvwrP0m7uJpGjkfdV8FuhoA&#10;Ug+tIxPTmhtxOAKoavdXELiONscZ4oEaCq2BTmUAZFU9EuJp4m8zt3q8Rng0BykZIHWm9DkZp7qF&#10;GayNQvbkXDKjbVU8c0BY1NxXkjH9amR94wGqnYSyTWqNJ1qwMqdwoAsc4oBHWozMGi3j8VrBbUbr&#10;zfM8z5t33KAOiFFR28heFXb0qSgkQk/w0mWJ4xUGqTyW9gzxnn19KxrO8uVukYyltzc80FWOhUkj&#10;kUtImcZNLQSJxuy1Ku4ngZrN1+5mhVI4ztVvvNVTRLu5F2I3dmz2PNBWhu+4pGJHzUKRgfSkfpQL&#10;qBfH3htpc5PynIrE1u5uWvDCGKgdB61P4euZndoS25QPyoHY1aCcDJopHzsOBQSIZFQ4kdR/dpyn&#10;PJrmbu6mluWJlP3iMDtWtoNy9xAdz52tjdQUaFHSg57VDqE0kFo8qfeC/LQJEnmRhtplTd6Z5p2Q&#10;elcv5rGTzi5zn71dBpk8k9mrt97FAyxzSNkLn/x6lrP16eWC3UIfvNzigSLizwsfkmVj6ZqSuXik&#10;kik3o3IrpbdzJArt3WgB+O9QXEaRrv3YqYk5rG16d2nWIvtXb+dAFyOSOT7si/hTgQRWLbSMlyrJ&#10;/ewfetoe9A2Geaa80cfLyBfrTsZrHvHMlywY9Gx1oBGskiScxyKw9qdWXprulwFArUHrigLBzUbX&#10;Fuhw82KdMxWFmXstYrMWbe5570CRtI4cbkbK06s7SHk8xo88da0aBsCQBlulRfbLUNtEy/nTNTkZ&#10;LbIP8XzVlbQTnFAbG4rK3KnPvSnjiqekSM0DD0+7VygTGtIkY3SNtqNL+1dtolqrq8jeYka1QZQR&#10;8poGb4Oe9A5OBUGnSNLaqzfSp880C6jJriKAZkf8KZBeQTnCPz9Kz71i1wwPbiodzIdynp6UD0Nz&#10;OelBzj5RTIGLxKxP8PNLMWWNmH92gXUhuL22gba7fN/dp0F5b3HEbj/drJY+ZIzscndSwnZMrKP4&#10;qBm3n3oOMcn86aDkA1BqMhS2Yf3qAEfU7aN/LLFuamt7mG4TMT1i5YnOan007LxVHfrQBrmmvIka&#10;bnbp/FTj0qhq+793GD8uPmoEiX+1bcNs5/KrEUqTL5iN+FYozirWjMyTtH225oHoaXNR3FzFbpuk&#10;kx/s1IBgYrJ1R/8ATPm/h6UElpNXhbjGKtq6OMo2axMAHpWhpDu0Rjz908UFeRcqG5vre2GHfn0F&#10;SgnuKxpnLzsWPOaANCHVbeV9hO3PSrQxjg1hgZOK1tOkaS0VmoF0Jj6YqvPqNtA23zMt3xU05KxM&#10;R/dNYoIYlu5oH0NW2v4Lj5Vbmp6wwxRg/vW0hLIpPoKAHEkCq0up20Um0yZ9QKXUHZLVmHpWT0Gf&#10;egDainjuFzE9SVkaZIyXSoP4m5rXoBiO6oNzHioDqdkH2lqj1eVkgCr/ABGs4LxzQGhtxyRyJ5iG&#10;nZzzWfo0jAtEfrWhQJjWkRBmVwtRLqFmWwJKras3zrEOhqiBk4I+tA0bwxgFTRVfTHL2ik9jirGC&#10;aCRskscS75Hx7UyK9tpTsjl+b0qhqcryXG1uijiqyfu33LQUbuSeaCTmmx5KKxpT1oF1ElmhiGXl&#10;A+tJFNFKuY3DY9Kyrwh7hix74FFk7w3C7P71A9DYopATSSHEbH2oJGvPBGcO4Bp6urDKnI9RWJK7&#10;M+8n3arWkyuJmiY8daCjSoIHQjp3oqG/keO1cp6UAiQzwK2wzLu9KcOm4HNYQ+b5z1rS0iWSS22t&#10;2NAaFukJ4/xpR0qrq0zR2wKH+KgSLUEkbZAmU0Vl6VjMmPb+tFS2WjUoooqgCiiigAooooAKKKKA&#10;CiiigApH+7SsSBkUwuSMUCuJRRRQQODtTqjp3mH0oKUu46igHIzRQUFFFFAARnvQOKKKACiiigAo&#10;98UUUAFI6lhjOKWigBMHP3qWiigAooooAbt5zn8KdRRQAUHp0oooAj5J5NAGKd5Xq1N74oI1Ciii&#10;gQDIGCc0UUUAFIVz3paKAEAAPSlo70UFRA8jFNCkfxU6igoCMjFNKYGc06gjIxQJkdBJIxmnFCOc&#10;02gnVAelFB54ooHEKKAcjNFBQUUUUANK5OQaCnOS1OooAjOVO3NNYHGOakZNxzmmsMHFBJH14Iop&#10;xXJ4puaBoKGG4YoooGRtEB82aCMjFPYZGKRkwM5oJIymBnNNIJ71JyeKYyEDOaA9Bbe4e3l68dx6&#10;1pQziZPMU/h6Vl98062uHhk68d/egEawORmjHzbqbBKk0e6OnUFBj2ooooAKKKKAAADpRRRQAU1l&#10;3Hk06igBNuDwfwpaKKAAjIwaaEGcntTqKAE2+59aWiigAo2jO7FFFABRRRQA0xjtQsaqdwFOooAB&#10;wKKKKAAgMNpFNWNF+6tOooAKKKCcc0ANeNZPvj8KVVVRhV6dKXHGaKACjJAwKKD0oAa8MUjbpE3E&#10;U7oMCiigzCg9KcUwM5pp5GKAE+yxZ8zaN3XOKUU4MSdtHln1oKY2nBQV5702np92gIjEtYI23pHg&#10;1IAF6UUUFAabJEso2uOKdRjHGaCXuRw20UAxEuM1J3zRRQSHfNMkt4ZziZPxp6jccZodcGgYkMEc&#10;DbI0wKlox3ooLEcEjg1BPp9rK/myR5arFBGRigCFUCLsXoKceeKDGRzuooMxANvINMTTrGR/O8ob&#10;qkoBZTkGgaZMEAXaKcOKjjlDjpUgNAhrxK6lHGVPUGq9vo9lbv5iR/N2PpVqigAAx3ooooAiurOG&#10;8TZMOP5Uyz0y2sm3xA7v7zVYooAOe9BGaKKAK95plte8zFs/3l606zsLexXbAvXr71NRQAUZPaii&#10;gCncaHZzyeZ8yn/ZNWLe2itk8qFML1qSigApsiK6lX5BGKdRQBnHw/bGTdubbnPUVfiiWJAidAMU&#10;u0dMUuKB3Cobu2ju4fKkHWpqMdsUCM2Hw/HHN5jTHj+GtBBtXGKccnvRQNgRmqupafFfL83DdiBV&#10;qgqD1z+dAGfZaLFBJ5kkm8j7vFWp4BjcgqUKBSkZoHcpkH1qrdack8nmLJtbvnvWhNAPvKKhPXBF&#10;AFaysBZtuY7marP4UUUCuDYx83SqM2jiQlo5OpzV6gADoKBogtLNbVMBjuPU1PQRmigTGTRLNGUc&#10;1SOkS54lG36VoHnik2j0oC4y1t1tovLUmpKOnAooEQ3VoLqPbna1U00abcDI3H+zWkRkYxR+FBXM&#10;NhjEKeWvanEZ70DPc0UElS908zt5kR+b3qGHSZg26VuB6Vo0fhQVoNUbQABStzwRSjIooEZ9zpcp&#10;bfByM9KdZ6bIj+ZOenar1HPrQMAKbJEskbIx606igky5dJuVclBuBqxYWDQv50v3vSrmOcimlATn&#10;FBVxxz2qG9thcx7Qfm7VNR7mgEzJOnXYfYI/xq9p9mbVcsfmqwR6UHkUBsFU9RsGuTvjPzVcGe9N&#10;IDd6BIyksb12wYceprRtbYW0Wwde5qbBzzR70DDGe9UL7T5GfzYB/vA1fooEjKi027kddyFeea04&#10;4xFGsY/hp1FAxGG75fas250ycSMbdNy1p984oNAIzrPTJtwe5GMelaAGBwaXjbgCgUCGyoJI2Rjw&#10;azZdKuQ52gMD09q1KMc5FA0ypY2BgfzZT81W6DzyaKBMju7cXMHl96z/AOyrsNgFcVqc9KKB3K9l&#10;aG1Xax5NWAaCM80fhQSQXlqLtcZxjoapjR7gnDMv4VpgY4oxzmgoZBEIYljU9Kfz2NAAHQUUElW9&#10;sPtLeYjYbFQw6U4bdNIMA/w1oUADpigq4H72BQSByaCPmzRQSU7zSzPL5qPtzS2enCBt8jZYdKt4&#10;B4IooKuAGKGwRg0UHmgkoyaSJCTHJjP96p7SzS2TgncetT4HpQcnpQVoFNdA6lWp1BGRigkonRgX&#10;ys3y1bghW3j8tKf2wRRQV6AKZNEs0flsKfQOKCSC109YS3zHtRVmMdTRRY0Q2imsxU/MMU6gAooo&#10;oAKKKKACiiigBrNtoLHbmnEZ4NNcHOaBMQsSMGkoooICiiigAooooAcHwMYpwOe1R0ISD+8oKRJR&#10;QMY4ooKD8KKawcnINKoYD5jQAtFFFAB+FGaDu/hpo35+Y0AOoOccUUjruGKAEVyTgrTqaRJuG0jb&#10;TqACiiigA+bPSimBJPM3buKfQAUUUUANEh/iFG0tyKasb5PmEN6e1OQFVwaBeo08cUbhnFOKHOc0&#10;xg4LAUCsLRSLuAwxpaCQoyc4xRTJQ5HyGgB2eaXIpqZPVegp1BQjEgZFIHOcUPgryajy/mKF+7n5&#10;qA6k1FFFBQHkYqP61IeRioTvMuCPloExw+lFFFBAdBigE9xQc9qbHv3tu6Z4oKiOooGe5ooKCgZ7&#10;imyZCnFNh8zZ8+etAElNfrTqayknIoExpPPSmuuRkUTpLjCD8qFGQBjtQLYbQTgZpzLnoKacY5oK&#10;EYtkYpWBIxUbGXzFA6ZqSgBpQjmmnJXFSHkYpjIwXNBPoRbWHajpRtIfdTvLPWgXoFvcyW7cfd9M&#10;1pxTpMgdD1rL8smltZ5LZ8ofl9KBmsCcdKBnuKq2MtxPlpRlaspjbwaChaKKjufM8pvKHzbeKAJK&#10;KhsjcGLNx97NTUAFBPtRVfUDciL/AEcfWgCdWDcClqO1MhhUydakoAKblgcGnZx1qnem7Ei+UDjP&#10;JoAuUVGo+ZcntzUgoAKKKpr9r+3/ADA7M0AXKKKKACmsx/hpG6sEPO2qlibwzMZFOOxoEXVJK5NL&#10;RnPSigYhODjFKDkZFQ33m+SWhY7h6VHpZnMTG4Bzu4zQBaooooAM5GPSjP8AjVXUhcbVMHr2qSyM&#10;xhHn/eoETUE4FFDHAzQMQtjrS1m6h9qFzmLdt9q0IQwjXcedvNBNiY9KjpwbdlcU1o2oCQAkPUgO&#10;RmsfN0b3q33+tbC/dFA0N2NTQ+PkBqSobrJgZkHzUCehJvyPlwTTgQelZGnfaftK7g3vWqgIGCKC&#10;hxoJIOWPFFVdX877N+6z1+bFBP2iwXBGVNOH3Qc9ay9G83zGDFtp/vetaiISPlPFAWAMQeKHcDli&#10;Me9DKwOM/wANZmtGUOnLbcfw+tAGrHJ5gzinVQ0EymBhJu/2d1X6CgJwM1G06qQrMAakNYWqecLx&#10;g+7k/LQBtFmIwBQUYDNQaZ5xtY/PPNWqCdyMnApvnRbthkGfTNOnQkZBrAPm+fjc27+93oCxvKSr&#10;/LU6OGGAaqwBljXcc/LUinacigCZmKjJFNF1Ax2rKpPpmq+pmR7Fmjzn2rH08P8AaozGDnd1oCx0&#10;inIziikXPcUtBI2WVYhlzgetNjuYZl3QyK30NZ/iQyhI9oO3PzVU0Eym9UxKdvf0oKsbwOcEGlJx&#10;yelN5LcilbPYUEjJrqK3G6d9v1pYJ4513xtmsTXRL9tbzAWHb0qfw40hlkx92gpo16KKGztOB2oJ&#10;IZb+2hk2Sy4NSK4kUOh4rmroy/aX8487j1rV8PiU2/7zOM8UFWNKkJ25Ynj+VKc44qvqHmi1kaLr&#10;soEgbVbFZfJNwuamRw43L09a5cs3qM/Sug0jzDZxmU8470DLVNkmWFN8pwtKvTJrO8Q+YbdPLLfe&#10;5xQSixFq9lM+xJfbkVaBzyK5Q7t4Kfhtrp7PzPsyeZ97bQUyQ5/+tUVzdw2ib5221KSQeKxPEBm+&#10;0qz/AHdvfp1oA07bVLO7bZFJ8393FWCSG21zNkzLdRmP727tXSqSRkigGDHFUr+7trZ9rN83pV0/&#10;Sucv9x1CRpPvbuM0BE04LuG5GY2+tS1laarvdKY17fMtarfeoBoCcDNVpdVtYmKkniprnd5Dbeu2&#10;sQjjJ6+9AjahuIp13xvxUhJ9KzdHDeYwB4xzWlQMazhF3OeBVf8Ata23beaNVLfZCE/4FWWD3FAa&#10;G5FIsyeYnSnA5GcVT0fd5JH8NXAc9qBMjnuY7dN8hxVddatmOGRh71DrBfzEB+7VORWC5z+FA7G6&#10;rblDDvQT2qDTNwtF3etWNu7OKBdSG6vorbj7x9BUMWrwySBGQrmqd6ZPtbls/wCzUJIbtQOxvc+l&#10;BNMt8+Qm7+7Sycq3P8NAupVm1aKOQxou7HvTrbU4p38srtP1rLY85f1OTToQ3nLs/vUD0Nw+1JI6&#10;xrvY8Uvbj0qvqjOtpkCgLEcmsKjELBu/4F/9apLTUIrvgDafSskMWGQvH1qbTCWuUAGPWgDYqO4u&#10;Et03vUlZ+s4IUH7tACHV5C24Rcem6rdrdpdR71GMdqx844Aq1o4JnOPSgDUByMiq91erbDG3LelW&#10;AMdKydR3m7OR/u0Eki6vIDygx9avQTrcJ5iGsXacdOfWtDRwRGwPPpQUXs1Uu9TSBzFGNzVbYZyc&#10;Vhz7/PYlec0AXIdZO/E6cHoR2q+rq43KawiuRk1racH+yrv6igCwWA6mqVxqyq/lxLu9TmrNzuET&#10;Feu3isYjBLHr3oBGja6rHKfLkXaauA5rCVyzDj5s1txkmNS3pQA5mVV3MapSayittji3Y4+9U2pA&#10;taMAf4e1ZAzncfzoDQ2LW+jueB8rf3amrJ0wMLhdv/Aq1qBDZpVhTe54qmdaj3YEDY9c0urhvJXa&#10;f4uazuegPegdjat7hLhNyf8A6qkrP0UEPIATitD6UCZHPcpbrukqumsQM2GUgetRaySGTjiqWD32&#10;+9AzdR1dQ6ng0p9jVfSwwtfm/vVYPC7sUC8iG4vYLYfvDz/dqOLVbeWQINwz61V1LJum4+lVcEN9&#10;7nNAze5GKKjgyI1DelSEnpigkrz6hBbNtckn2FOt76C4+434Gsu7BNyxJI5p1mzfaU25znHFBVkb&#10;GaKQd+O9JLu8ttvXFAupDJqNtE20tUsNxDcJvibP4ViMxZvUgnOauaMP3vyHjvQM0qGIQZJoJqG+&#10;LC3Yr120EjW1S0Vtpep4nSUbkbg1hDnkgfWtLSN5g+cUFFyms6ou5jTgc1T1jebbch/ioJ3LFvfQ&#10;SlgrfdxRVDS23GTA9P60VLkaI2ZYdwyBzUBbb1FXcdwKhlhD8gVRKZDmikJCcEUtBQUUUUAFFFFA&#10;BTGfdxinO20Zpg60EsKKAc9KKCQooooAKKKKACg0UUAOD4GMU4HPIqOnK2OtBXMOooVtwyBRQUFF&#10;FFABRRRQAUUUUAFFFFABRRRQAUUUUAFFFFABRRRQAUhQE5paKAIyMHFFOdWzkCm4I6ighhQDiiig&#10;QE57UUUUAB+lIV5yKWigaCijPGaKCwpp3dMU6igBmxvSkqSo9r/3aCWgooooJCiiigpSCiiigoKK&#10;KKAAgkcGo2Tad2akprgnoKBMbTNrAZp5BH3hTXzjignYbzmikLYOCKXPGaBrzCg5x0oooKGkNj7o&#10;ptSHOOKjKvj7tAgpmxvSn55ozQLRhBcSQnqcdxWhFMki5jFZpXeeRj+tOguJIJMLQM1KPmzTY5Vk&#10;TcKdQMRQR1NLRRQAUjKW/ipaKAAcDFFFFAA2ccU1UI/ip1FADSvzbhTqCcDNAOeRQAUY4xmiigA6&#10;UUUUAIAc5NCqQc5paKADp0FFFFACEZPIpaKKACiiigAOccUUUUCYUHng0UH1oJTDAoFGaOfSgbBW&#10;wc4qQgkYBqOpKAixgiw2f1p44GKKKCgpoU45FOooAbt4yqqppVG0Um7sBThxxQSmFBBzt20HkYoz&#10;82cUA+4hj2NhQKdGCGoPznKilQMDkigOopUHjFNMKOu11H5U+igoRVCjApaKKADntTJIY5PvxKfe&#10;n0UAN2uDwP8AdpxzjiiigBoDEYamGBQ27y1z/exUtB6UARjpRS7W7Ck2v/d/WgzsxBuHWnwQ2ytu&#10;SJVb6dKbQDg5BoKTLAz3opschcc06gkbLGkq7HjDD/apsVtDB/qY1WpOc0UDD5jyaKKKBEc1rDcH&#10;M8St9aIbaK34hQKPQVITik3eooAWg5xxRRQBBNp1pNJ5skCs1SoiRrsjTCj0pQSei0oORmgrUDnt&#10;SY7UtFBJV/sqzM3nGEfSrCoF4UYA6AU6igYDimPCsqeXKMrT6QnPQ0CKsWjWMUvmrFyKtgYGKPwo&#10;BB5FAwx71Fd2sN4myaPPvUtIWweaAuVrfSra0bzIky3vVpc45FGc9KKBAc54qtc6ZbXnzTJ83qKs&#10;k4OMUm7tQPUgtNPt7EYt069SadcQEgOox64qbPOKKAKfOOlVpdLt5GLdMnNX54ONy1DmgPQjht44&#10;E2RrUlNzg9KdQFxrxK67W79aq/2Nblt+5vpVzOOtGR60BcbFCkKiNB8opw4ozRQIjuLaO4j8uQVX&#10;XRoFbcXY4q5mjNAxEQIu1RS5PTNFFAiC7sY7rkna3rUUGjxRSb3lZv8Aeq5k5xijJ9KB6h06CkOc&#10;7hSg5ooEVLnS0nk8xH2H0FLa6XFbtvZ9zVYZsU4HnFAwxQ4DrsYce9GfajOOtAcxnvovzfu5OvNW&#10;LSwW1Gc5arGfWjn0oHqFRXNsLmPy2/OpaOcZNBJmto0+/wCWb5auWtolqmF+961NmjnGcUFagM45&#10;qveWC3Q3bsMBxVgGgZPOP1oEZv8AY85YF3X8KvW9vHbpsT86k+bptooHqg+lVLzTRcN5kZ2t/Ore&#10;fSjJ6YoDUz4dHbf+/cY/2avqoRQqjpRlv7tLQIMZ61RuNIDPvhfGetXs0fN1xQGpTttKWM75n3Gr&#10;hyaOtHPpQPUCAwKsuaozaMjtmJ+var1GaAuyvaWEVody/MferFHPpRQJjZIklTY4qmdGQvu85sVe&#10;zSbuM8UBqMt7dLZNiCpKM+lHPegNSOe3juI/LlFVho0Sn/WsR6Vc3Ubj6UD1FVVRQiLgCgjNHNFB&#10;JDPZx3IzIPm/vVHDpcMTBi27HqKtc9hQTQVqIARxmlNFFBJBcWENxye9LbWMNrynPuam5oz60Fah&#10;RziiigVyvNpltM28gr/u1JBbx26bI1qSjtmgNQoZQy7TRmjNAiu2mWpfdt98VMkaxrsQbRS7qUHI&#10;zQMOlI6LIuxhxS0A5PSgSI7exhiLFP4qKmjooNEWqaKdTShx1oMyOWHeMhfwqDIUc8VbClRnNRzQ&#10;CQZUc+lBVyHNFGAnBozQUFGaKDQA18leBTc+1SVF3/Ggli0UUUEhRRRQAUUUUAFFFIFwc5oAWiii&#10;gBRIFGMU/OelR4yOaWIhQQW70FJj6KAQelFBQE4GaAcjOKGGRijGDkUAFFFIw3DGaAFyM4zRTWjJ&#10;kV89KdQAUUUUAGR0zRTPLYSb91PoAKKKKAE3rnGaUHPSo1QoW3DrT0GBjFAC0FgOtFNcdv73FADg&#10;wYZFNbJbpSQKUj2k0+gCPkdRQSB1NOfrUcqFxjNBA7NFIowB9KWgQE45pNwzg0p6VG8RaRX3dDQB&#10;JRRQaCkwpu8dKdn0qIRyCYyZ/CgolooGe9FAEeD6UZB71JUKROhZmb7x6UE8o6ig5zzRQSFGc9KG&#10;yV2g02JSi7WOaC0x1FFFAwJA5JoDZOBTJ42lj2I2KWJHRdrGgAkySMCmsDjpUlIy7higTRCwyc0h&#10;4GSKJYTJICpwAelOZTtAHagQ2iigEUDTDcM4zQc9hTPLbzN9PoGR4b+7Rz6VJUbxnuaCeUAQehpg&#10;Bc5pUjYEkinAAcAUDC3uJLdsEda0YpVdNwrLILNz+HFOWR0QjeRuoA1c56UVBp6MsPzS7qnoGFBY&#10;DqaKgvraW5jCRPt5oAnznpRTII3iiVGbOKfQAUhdF6sKU9Kp3dnPPIrxvgUAWnOFoTIHIoUYHIp1&#10;ABSb1zjcKWqa2dwL7zzJ8v8AdoAuUUUUAIWApBIhOFbP0oZSw4qrY2lzbztLI/GOKALn4UHkYoUE&#10;DGc0UABYKMscUiuj/dYH6Uy7ieaBkQ81Fp1tNbBjMRQBZooA5zRQA1pI0++4X60oZWGVOfpVXUrW&#10;adQYj35qWxt5LeLbIeaBE34UE4GaM8YoIB60EDWljU7WcD8acGFZ9/ZXU9z5sQ+WrsSlIlU9QKCh&#10;9ODg8U2jdgn/AHaAWwouIC/liVd393PNPrJ/s67+17h/fzvrWAwMUFBTS4Gc9uacOKiuI2aJkQc4&#10;4oJuxEuIZJCqyLn0zUwOaybCyuo7nzJY9oHetVRtGKBC015FjG5zinVV1S3muIMRHn0oHcsW9xDL&#10;kxOG+hqYHIzWXo9pcQS+ZKm0elaSgg4oGhSwB5pktzbwcyuFpzDJxis3W7OeR1eNNw6UDNKKeKYb&#10;o2zTqo6JbXFvCwnGPm4FXqADNQzX9rA2yWXmpm6Vi6haXZu22x7t54oFc2EdXUOhyGp1V9Pgkt7Z&#10;Y5D838qsUDAkDqarnVLEP5fn81NKhdSM9qwTYXXm7PJ79aAN8OGXcvP0pajt0MUKq1SUARSOIxl+&#10;Khj1G0mfYkvNLqETy2jCP71ZNrbXDzqAp4b5jQTY3FJU5FTJLv61Ci7lzTiCvOaAHXF3b2ieZOce&#10;lR22p2t2xEb9Kq69DNNEssS52feAqpotlP8AahLswq9eKAN0HIyKD6U1RtOPXmnZ5xQIrXmpW1m+&#10;yU8ntTrS8t7wZhbp1U1la7bTi9MwHyt+ntU3h23mWRpXBC470D6GtQ3TrRQRkYNBJSuNZtbeTyyG&#10;Y5wcVZt7mG5hWWHuenpXP3cUkU7CRW+ZjitTQoJYbZjIv3myM9qCjQpruqKzMcYGadUN/E81o6R/&#10;e20ElU+ILbzMDft/vYq9FKkqLIh4YZFcztYP5Wxt3+7W/pUTw2SRyjtQVvuWahnuEtIzNI3HpUwO&#10;Rms/XoJJbRdg+62frQSEeu2skmGiZc1fUgrla5eNHlby0B3FuOK6a3UpCqt120FMeTiq1/qFvZDd&#10;J8x/u1YJI4ArH8QxSRzLKBldv9aALdprcE8wiaLbuPFXu+RXN2kLzXSLGOjV0a5xmgAYZqhf61DZ&#10;y+SE3sOtXyCSK57UYpEvZBIv3myuaARqabq0V63lldr9hV7POKwdFhklvlljHyr3rd6ndigGKxwp&#10;JrHudZRJcQwZHrWrcqXt3Vf7prmtpjJjkG1h60AjWtL2O6X5eDjkVNWfo1vIzNcBeMYrQz7UARzT&#10;RxRl5OlUzrDb8eV8tT6lE8lqSv8ACRmsvcPWgNjZgnS4j8yM1JVPSFZYS/Zm4q4OlBJBeXS2yLgf&#10;N6VWXWJC3KUaurh0lx61RJYEcdqCjcikWVA696dn2qvpyvHaqrjmrFAupUvNR8hikQy1RQavIW2z&#10;IuD3XtUN+jx3LF+jcrUK4kcIp5NAzbUhhuXvQx28mmQI0cSqfSnShmQqvpQHUo3OqSLJtgVevVqd&#10;Z6nI77Lnv/EKoOCkhVv71PiVnlUKP4s0B5G0DnpTZZVijMj9qVRhagv0ZrZsdqAsVJNVuiSIioHv&#10;U9jqLXDCKYYb2rO3Cp9MQyXitQGprVDe3S2ybmX73Spqo62jbI5Oy0CIf7Sut27zB9KuWN59q+V/&#10;vLWXweRVvRkYzNL/AA7aB6mj9Kq31+Lc+Ug+bFWqy9XUpdeYehWgSGjUrpDu37q0bW5FxEHHX+Ks&#10;bJ7EVpaSrLEzn7rGge+5cGD1FUr7UmVjHCf+BelXBwNorHuIzHO2T/FQBLFqlyjbZW3KetaUTiVF&#10;kXpisMkdK2LFGjtY0PpQHQlY7fmNZ11qsxkKwtx6+taEwLRsg7rWGylZcHscUAXrTVJC225PHrWh&#10;1Gaw0BeRVU962k+VADQG4TSrFG0j9hWdJqtzuPlbQvuKt38bSWzBOoH51lbuxoEjTsL/AO0HypOG&#10;9qtVk6YrteKU7ferWoGyK5nS2iLt+FUv7XuCflVdvpU2rKxg3D+HrWduGM0AatldLeRZIwwqx9Kz&#10;9GjY7pM8dK0BQIgvbtLYDIyxqmNXm35eOn6yh3q5qiWCjcfpigZuQzLNGJE704n2qvpaNHZqG781&#10;YzjtQIr3l6tsdgHzYqCHV2LbZkwP71Rakjrcbm6N0qsQzN5aj73SgfU3B2IperYpkIYRqGp/egXU&#10;p3mqLbyGJF3EUtpqSztsdSGPSqF2jLdMHH8Wfwp1khluFC/WgbubFFA55xTZQTGwB7UElW41gI+I&#10;03VNa3a3I4GD3WsiQkfK3G2rmlJI0nnYwKCjRpruqKXfoKdUN8jyQMsY7cUCRXOsIH2iI49atQTx&#10;3Cb4zWMPl+U9a09Jikjg+cdeaB+pa/CmyTJBH5kpp3fiquqo723yA9aBDrTUVmLYj6UVV0w8yYHp&#10;/WipbZaN6iiiqMwAxwKTGG3ZpaKAIZoVf5h1qEDaMVbIO7NRTQh8kfjQUiHOelFIqlPlJpaCgpr5&#10;I4FOooAjwfSinv8AdplBD0CiiigQUUUUAFFFFABRRRQAUUUUAOj707OOtR5bPDUByG2sc0ylsSZo&#10;pB1paRQUUUUAFFFFABRRRQAUUUUAFFFFABRRRQAUUUUAFFFFABTX6gYp1FAEeCOoop0lNoMwoooo&#10;AKKKKAA9KMj1oooGgooooLCjHeiigBhBz0pKkqMnmghqwUUUUCDIB5NGc9KKO9BSYUUUUFBRRRQA&#10;1xkdKaQccipCQOKR/u0EtETLk5pp44xUlNkUk5BoENyPWjcPWgcUHpQPmCiiigoKjIbJ471JRQG5&#10;HTThuMU4nmgDFBmOhuHhPFaEcqyLuBrNJ5xToLh4DlulBSNKimxSCVNwp1BQY70UUUAFFFFABRRR&#10;QAUUUZoAKKKKACiijPegAooznpRQAUE5OPajNGecA0CkGQDyaM56UUd6BJhRQTijIPQ0FBmig0ZF&#10;BMgoIzwaKM0EhR70UUAPVgRgGlpqGnA5GaC0FAooyD0NApBkDjNHWjPtQOlAICcnNFFGaCQXOelS&#10;U1GHTNOyM4oLQUEA9RQSAcE0ZoGN2kNkdKdRRQAHpTRknJp1FABRRRQAU3aev9KdRQAmW6baWiig&#10;BoCgnaPzppBP3ePapM0Ag9KAEUbVxiloooAaQwfcBT0IK/d5+lJTWfDcNQKxNmkY8cUiOCKdkUED&#10;WCkcqKE2jhfypdw6Uuc9KACgkgZFFFADdiPy4U0gHOCce1O3L60oOelAwoPSijI60CI/Lh8zd5a5&#10;9akpNw6ZpcigYUhUEYYZFLRuHrQIjWKFGLxxKG+lPUYFLmigAxmmsqPlZACMdDTqCQOtAEcVukHK&#10;RKDT1+6AetBYClzzigYfU1HLbwz/AOviVj2qQnHWjcM4oEMihihAWFAvqKfRmigAqCaxtZjumt1b&#10;0Iqek3CgY2ONYo9qKAvoKjmhz+8WpwwNB5oApnBG1lz7VEbK1Zt5hGatTQ/xios460DGgIBgdB2p&#10;y4xxRRmgQ11RxtdRUSWNqrZWOpwc0UBcAMcUUUUCI5oIbgbJUzTYrK1hOVSpuvSjPOKB3A4zwaQ/&#10;r2paKBFe4sYJ23SDn2p1vaW9t92P8TU2RRmgdxAcdR1pTjGCKM0UCKs2m20j5FTW8Edv9wD61JRk&#10;dKB3CmukbjbIuadRmgRUOkWzNvzU8UccH7tFqTNGaBgMdqjntorhdswqSgkDigRTXSbdTmQ8VajQ&#10;Iu1RinZFFACHJ4BqKeztrlcsnzetTZFGRQMqxaZbwSbjlj2qwpPAzTsijNABz2NV7mwgnfLDa38R&#10;qxmigLleCxtrdc4y1T0tANAAenNVZNNtZHyatUZoAit7aGFcRipTRkdKKBCMFcHcMg1XbS7Qtu8r&#10;9asgg9KM+1AxqRpEmyMbVpwOeaM+1FAhrxpIuxlzUK2FqrblX8KsEgHFBoARcYwKWijNADZYYZht&#10;mQEVHHZ2sXKR/Sps0UDEHPSlIz3oBz0ooEMkt4Z1xNGG5pYoYYVxHFtp2aM0AFBJAyKM0UARtbQS&#10;nLxqfWnqqIu2NNopc+1GRQO7Ck7YzS0UCIzbW5bcYxuqQDAwKKM0AFIcdDS5ozQA23jjBbEa+9FS&#10;RmigtFqjNFNwGXae9BA7NFAXaMUUAFNbO7cKdRg9aAIZog5ynXvUB3BsEVcOc8VFPDu+daCiHNFN&#10;RSvWnZz0oKCkf7tLRQBHRT3+7TKCHoFFFFAgznpRRRg0AFFHSigAyPWgEHoaayqQSaIwAvFA0h3v&#10;TX+9TqOvUUFgsvapPfNQsuTkCnBtp5FBJJmigUGgoMgcE0U1lUyZOcrTqACiiigAyOmaKaEG/din&#10;UAFFFFAAGB6GioxGsYO3+JsnFOjbcuaAHUZA6mimSAc57jFADwQehoqOBQg2ipKACgsB1NFRzokg&#10;CtQA5zTc0o5fgcUsnUUEvuNoJAOCaCcDmmPGrOrN1WgkfRRRQAUZGcZoPSoxF++87v0oAkJwKNw9&#10;aKKBphQGB6GgdKijiCFnTqzc0FXJc56UUigAcUtAxj/epAQeQaVwWJXH1pkUaxJsTpQQx1FFFAgJ&#10;A5JoBB6GmTwpOm16VF2jFBUR1FFB6dKChjHEmM08EHoajkgWRw57dKeq7e9AhT92oz0qSkwM420A&#10;0QMRuxmj6UG2VZvNJ5pzr3HFAmNoB4oHFNYfLgmgURVOR1paZFF5RJ9afQWFIxT+KlJx2pjKH3UA&#10;KAj/AHTSFcNgUkKhFxmpMg9DQIIp5IGwDVozwtGJJGwtU3I3bcU11Z8IzYFAuppK2cEHinVHa7BE&#10;FQ9KkoKAkgcVG0kccgV3+Y9KkOSMCqs+nLPIru3TigC1mimrwMEdKdQAVH9oi3+WJRu/u1JVUacg&#10;u/tO7/gNAFqig8DiigVwLADJNRxXMM3yxtz6U6QKylT3FV7SxFrL5obqMYoGWVORwKWgdOlFADZZ&#10;PKUuxAUU2CeOZd0b7vWi6h8+Axmo7K1W2QktQJliikBBpTQQRzzQwLvlbHpSxS+aoZSCKhv7L7Uq&#10;gPtqW1thbQhA2T3oKRJR3zRQcd6CiGa9t7dtkj8mpMhhnFVbzTjcTCVXx61ajTy4xHnpQSOp5Kkc&#10;mmULtyVP92gIlcX1sZPK387quDpxWb/ZLmfzPM43ZrSXhcUDQVG7CMl3bFSVFcQ+cpTd94YoGMtt&#10;QtZ5fKjfmp1JPWs+z0p4ZvNZ9w7VoKSeooJYtR3FxHbruk6VJUF/am7h8sD3BoEgtb6C6O2GrEZG&#10;7biqOmafJaSGSUqcjHy1ej+U5z7UDFYkchagvNQgsjmTqf4ask4GaoanYS3brJCVDY/ioGWLK6ju&#10;0MkZ+vtU9VdLsns4sSfebrVodKBAc44qjdatbW0/lFGYr19qvH6H8Kyr7SLiW4MsQ3bj37UBuaMN&#10;wk0ayL/FUlQWFuba3WIn7tT0FCFhjrVA67AJvJEZ2/3quyLvUoKyDol55+zjb/eoJNiMhkDDvzTq&#10;jgi8qJYj/DUlBRHPMttGZH9ap2+s208wjMbLno3rVm/tTc25jXrWda6PdidXlTaqtkt60CNdM45p&#10;aB0ozzjFAyrf3sdku5lyTUNpqkV3L5RTa1O1mykulV4h8y1V03TZ1nEsybQtAjUBZDwKmVg/OKjj&#10;B6k0rEjoaBWK2o6vFZSeUF3NT9O1GK/JAQqy9R61S1XTZbm48+Fd27rU2h6fPas8twMFvuigOhpU&#10;HpyaKCARg0EmbdeIhDJ5cMQbHBNWrK8ivYvtCH2IrIvNKvEm/dwllZiRWno1k9ja4lPzN2oKexcP&#10;So5JFt0aR+irk1JmoryLz4GhHVlxQCM0+JX87iIbP7vetK2uVuYlnA+Vqwjp9753lfZuf73atywt&#10;ntbVY26igZMvSq95fR2MHmvj296sDpVHWLJ7y1VYR8ynOPWgUdyrD4jmMoaVMLWtGwZd69G5rno9&#10;Oup5VjNsy89a6CBDHEsZP3RigGPqjq2qnTwFjXczVezxjFZevWM8zrPEpbC4YD60CEs9dmlmWC5C&#10;4Y43YrUUDqDWDp+n3E06kQsFVslmrfBBHBzQN7AfTFZeo63JDKbe0A+U4LGtNiMcnFYWq2E0VyzB&#10;GZW5DLQBd0jVnu5PImUbuob1rRzWLollcGdbh4yqr+tbA/maAFdgiF27c1jXGv3Ukv7kqq59K2J4&#10;/NhaMn7y4rm57aeB/LlhbrhWoBGxpmo/b1bzF+dew71erL0S0mi3XU0e3PAWtQnFASINQuls7YzN&#10;WM+q3bv5uV+lausWzXdq0UQy3UVgmGVW8oxtu/u0Aa9jdi7h8zv3qYZqDTLGWG28x1wW521ODQDK&#10;t/eG1QKn3jVIaldId27NT6vDK7LIqdKpgSE4SLLfyoA2LedbiESJUhz2qGxiaG3VG69amweoNAlu&#10;UNQ1F0Yxwttx/FUFvqM0bqzvuFLqMDxTtK8eVbnNQRxySyBY+aBm2GEg3r0oZtvJojUrGqk9FxQw&#10;ypGKBdTLudRmeVhE21afY6hLHIEmbcrGq80EtvLskHcmnWcMk86mMcA5oGbA4XmmTy+TC0voKdnj&#10;Apl4jTW5QH5sUAZUt5O7ZEuOat6beyNJ5E351R+YMyN61Y0u3czrJj5VoA1Kr6hc/ZoeDy3SrBqn&#10;q9uZIgy/wmgEUTd3Bbd5taGm3ZnTYxywrNyOtXdIt2AaQigC+DVHVL5ocRQn5j39KvdOlZurQP5v&#10;nD7rLigSKwurhTu83P1rUsbk3EAY9elZGep21qaZC0dt8y/e5oGWsBTjNZmoX0pkaGN9qr1rRyMZ&#10;rLvoXjuGZh97kUAMjvJ4CCHyM1qwyiVA4PWscqXOxercCti1haCBY27UCHscDJ6VlXWoTSSEKflz&#10;itSQFlK+1Ys8TQSmNj3/AEoGixaX08TqjvuVjzWoQMcGsW2iknkVYx9a2AcDCjp1oDcSaUQwtJ/d&#10;FZMt5O7ZEu0bu1at3G09vsB+asf50coexoDYu6bfyPL5M3OejVfrL0uB2uFcj5V61qUAyG+ufs0W&#10;4dei1m/bbljv8z8KvapC9xB8nUc1mKMDGKAuaenXf2hdr/eWrVUdGgeNWkb+KrwoEVb+8a1Tao+Z&#10;ulUY9RulO8Pu9qtavDI+2RI92P0rPG8tsH4UDNq2n+0RCSpMVDp8TQ2wRuvWpiT0oF1KWoak0DeV&#10;Eeagt9TuY3BlO4GnapA3n+cI8qwGTVaCGWaXai7ufyoGbQfdg4pTg8E01EKKq+lKcZwfSgnqULzU&#10;5o5DBBj5fWlstTeRwk/U1WvrWaG4Z9m4H+Kn2FtK8yvg7QeaCjV9qGxjmg8YpsoLRlQcZoF1M+fV&#10;py7CIYVf1qxY35uhtcYYVnzwywNtaLgfrVrSLaRXaZ028cUFGhTJpFijaV+ijNPzUV5C01syKOaC&#10;UUW1a6L7lC7avWdyLqLzB9DWQbaUPtaJs1p6ZbyQQfvB1agos896iu7j7JD5u3PpUtV9QhkntvkX&#10;LA5AoFHcjstRnnLllAxjFFRadHIrSBomHT+tFS7lI3aMUUVRmFFFFABRRRQAe+KRqWigCGeEN86D&#10;mq6qUJyKutnt9Kimg3fMgoKIQc9KKaispIJp1BQUhAx0paKAI6KkwPSo6CGrBRRRQIKKKKAAjPWg&#10;DHQUUUGgUUUUAFMkJzwKfQQDyRQDBZBjBpykHp6VG/GMCnJLxigkkooBzyKKCgooooAKKKKACiii&#10;gAwPSgADgCiigAoIB6iiigAooooAKCAeSKKKADGOgoIB6iiigBrqoH403HtUhGetNcADgUEtDaKK&#10;KCQooooAKKKKADA9KAMdBRRQNBRQOlFBYe9G0elFFADGGG6UnNSYB6imPw3AoJa6iUYHpRRQSGMd&#10;BRRR3oKTCiiigoKKKKAAqG6io3QY2mpKCMjBFAEQUAdKZgelPdD0NCjjkUE7jMZ6igdKKKBIKKKK&#10;CrjWQMc0KgU5FOooGGATkimy46GnU1l3GgTHQTPC2M1eilWVdy1nlD1LVJDM8Lcd6BF6imxSrKuQ&#10;adQUFFFFABRRRQAhIx1paKB0oJ+EOvUUdOgoHSigoKKKKACjAxjFFFABwKOD2ooHSgmQYHpRgelF&#10;FBIYx0FFFHegpMMAjkUY9qKKAkFBGe1FFBI9QNuMUtNj706g0WwUAAdqBQOlArgBhhgUHrQeaKBS&#10;CjNFHvQStQwOlB6U9QCudtNbhqCvMf8AUUYFNTr1p1BSCg0UGgT2CjA9KKKCAAA6CiiigpMKKOc0&#10;UFBRRRQAUUUUAFFFFABRRRQAYA6CjHtRRQAL8vQU5Tnkf/qptHQ7qBMko68GgHIzRQQGB6UUUUAF&#10;GB6UUUAHtiiiigA6dBRj2oooAMY6Cjp0FFFABQQD1FFFAAAB0FAAHQUUUABAPUUFVPVaKKAECheg&#10;pfwoooAPrSbUbkqDS0ZoAAoHajr1FFFABgelN2Rn+Ffypxzjim/Nn/2XNAx2B0xUEsP8S1OPpRjP&#10;UUCKRAPGPzo2IDkIPyqaaHjzFH4VBu5wHoGOoxRRQIayh+CtJHDHGflUU49eWxSjr0H4Ggr7IUEj&#10;vRRgmgkZJDFJxJGDSpFHGPkQClLbR1H40ituG4HNBXQdgelBwBRzR+FBJG1tbsfnj605VjQbY0/K&#10;hpY1PzOBQGXOQfxoKHUEZGDRQelBJD9ltd+4wruz6VKihVwAPwpoljzjzPwp46UDCmuFIKsmR6U6&#10;jORgr+OaAREtlbKdyRDPvUoGO35U0SRk/K4p3XtQOQYHpTXiSX5HQH606kLBeSaCRiWsMJO2ILUm&#10;c03zFY4DinY5x6UD8wqOSGGX/Wxhqk6nGaazqvDNtoDzBIIoRhI1WnY9qarKVypp1AMCOKje3t3O&#10;XjqQfSkLKp5fFA0IqRKNsa06mh1PRvxp1AmDdKjMFuZN5iWpD0puT3P/AAGgcRQAOg/Kl6dBR+FF&#10;BIHkdKb5MWN4Vacee9NLe4oGhw6cUYz2oGcUUCE2qeMUKqryoFKOetAOehoHYKMZoooEBUHqKAAO&#10;goYgDJOKQHdyDQAuPaiiigBNoPVRS9OAKKKADr1FGPaiigA2r120e1FFABRgelFFADoxjoKKI6KC&#10;47FqhSMc80UUEIO/Wij3ooAKD0oo60AABFFA44ooAOT0FNZgOKdz2NBAPJoGQzw7vnX8hVdd245q&#10;6eBk1FNDu+ZfxoGQ0U3592CDTqCgpCgxwKWigCOkBycCn7B60wDHIoJtbcX2prnC5p1BG4YNAluN&#10;Q5FOoAx0ooLCiiigAooooACoPUU0hByRTqRl3DFACo+w7SakBzyKhdR96ljlA4NBJLRQDnpRQUND&#10;Attp1JtG7diloAKKKKAI/MVuFl5BqQHIzSbFzkL+lL04oAKY7ANyTT6QoG696AEjYMMqTTqRVCDC&#10;iloAKZI4Q5LU+kZFcYYUANRgSPmzT6AAOgooAR844phlTeqM/LdBUh54ppjRsEj7vSgAZQBkCm1I&#10;RkYprIAMg0EtDc0wyoZPJEnzU88jFNEaBt4X5vWgkdRRRQAUxJY3JTfyKfTfLUcqB+VAx1FFFA0x&#10;rtt5LAfhSQyLKu9DTmUMMEUiIsa7UHFAx1BUHkiiigZFO0cQ3MaVTkZDZp0kaSja65pGULgAUEyE&#10;o70UdaCSOSdVfy/U1IPammNGO4rTqCrhQc44oooKIxKvm+UT81SDpTfLTf5m35vWnUABAPUUxl2j&#10;Ip9BAYYNAFZJEfgUpx2p3krHwibfegIMc0EjaRnVRknpT9gprqCdpFAbDY3DjcKdSKqoMKKWgfMF&#10;NkkEa5NOpHRZBhxQMSNlYcGnUBVUYUUUAOikaNsipn1GGIqrnlqr0nlxllZ0ztoEaCkFc+tLTI2W&#10;QAq34U+gYVXXUITN9nOd1WKhFnAJvPCjdQBNQOlHfpQenFAnqNbhctUMN/DcSGJA3FWMZGDUMNnD&#10;BI0iIOaBRJgc0UdOBRQUR3EywJ5rCm2d0t0hYDocU+dElQxuvBplrbR26FIz1oAmoXGeaKKAIb29&#10;Wz+Ypup1vcJcRCRe9NuLWO6GJD0NOhgS3VY414oJJKD1ooOccGgkq3eopbybNuasI4dBInf1qKew&#10;huH8xjg/zqVFEY2k/QUFDqCcDNFB6UElMasn2jyQv8WOtaAORkVSGl2/neduPXO2rSkgUF7D/eo5&#10;JPKQyv8Aw/rUlRuFkQo/8VAyra6oLmYR7etXFx2NV7XSoYJPNEmfSrKjHNBIrDB4FQ3t19ki80pu&#10;qbNQ3Vql2vlvn6igOpHYak15uULtIq4mG+9VWz0+Gz3PGxYt3NWkAxuoGIwAbIqpqOptZsqINzVd&#10;ZdwxVS+06O8bc0u3HG6gB+m3wvYixGGH3qsmoLCzSzj2K2fep6BgelZt5rLwTmGKPIX72a0sfJn3&#10;qjeaKl3cmcTFc9QO9BKLFrcLcwLMoxu9e1TVHb2yW0SxIeFqSgGIxCLn0rM/tyXzPuDburUbkYrO&#10;/sGMy7xP8u7O2gLmgjblDeozS0ijaoHtS0FEF5dfZYmkYf7tUrXWp5bhUkUbW4q/dwJcQmJu9U7f&#10;QxDOrtLuC9KBGiM+lFAOelFAynqt/JZRjygNzetQ6bq0tzP5UuOas6lYi9j27trLyDUGn6UbWUSy&#10;Pn020E9S+oIGDS0iZxzQ2cZFBRnanqs1vP8AZ4sDjqak0nUJbstHP95R1Hem6lpbXUonjkGf4g1P&#10;0rTjZZeRss1BJdBwacHyu4Dim0EkDrQUZF1rdz55S3fC7iOa0NNvmvbfewwytg+9UrnQpJbhpbdl&#10;2ntV7TrQWUXknljyaCS1UdzN5EDT/wCyeKkqOeLzoWhb+LjNAjEbW9Q83eHGP7tbFldfardZ271m&#10;NoF55u0Ou31rTtbYWsCwgfVqBk46VT1S8axtvNQfMeOe1XBwMCqmpWP2238sN8w5FAjKi1q+jkDM&#10;+4Z+YZrehcSRhwfvc1iwaDdNKA/A/irajARAgH3eKB9BxAyM1m6zfzW8iwQHBZc7s1pVn6zpj3eJ&#10;oPvKMbaAKenateLOsc0hZGOMsa3B046Vi2Oi3XnrJcLtCnO2trAHAoB7CMecVi6lqt2blooZGRVb&#10;HytW0fpmsjUtGnNw09t8yt19jQIdo2p3Mk/kXDblP8TGtRc5x796zdH0ma3m+0XClewGa1Md6BjZ&#10;XEcTSH+Fc1gS6teyys4nZRngK1b8iLJG0bHhhisOfRbyOUiJNwoBFzQ9QnuQ0M3O3+I1pHkYqjo+&#10;mvaI0sx+Zu1XqAZV1G7NnatIOT0rEa9u2k87z3/76rd1Cz+127RDrWL/AGVfB9nk0AaukXr3drul&#10;J3D9auDO35qraXZNaW/lydTyatUAzP1q+ktUWOJmBbuKx/tVwr7xK3TnmtrWbCW8VXg+8vasuLTL&#10;6R/LWEjd3oA0rSYzW6ufpUhIxg0sVl9nt1RTzj5sUmM9aAsZmo3sjzNbqSo9jUEN1NAwPmN15HrV&#10;rUrGUyGWPkH0qvbafPLIAY2Vc8saANZDlVb+9Sk45HYUkY2qFBpxwetAupj3dzJPK2Xbbn5VzTrG&#10;5khnEZyVJxikvbKaKViqsVJyNtPsbKeSVZHTbt5+agZp5B5FMuZPJt2kx91aeBjpTbiPzoGiz94U&#10;CMSV3cly24k/lVzS7mT7R5Dksp5Ge1V5LWaNtjxn2461a0u0lVvOkjx/doGaBqrqk7wRKI2wW7+l&#10;WjzVbULU3EWEPzLzQCMzLZ3E8+tX9KuHmUxOx46MaoGGbOPLbPpWhpdq8Sl3/i/SgC4Dms/V7hw4&#10;hU7eM5FaA6VT1S0eX9/GN2OGoEjPRmG4occ9q1bCZp4Mk81lLbzMdiR5rWsrf7PCqk896BslOM4J&#10;rM1C5eS4aMM21f4a1DjvWZqFpKjmVELBvQdKAK8c5ifcrdK2IJDLEsh71jw2s87bUjbrya2Yk8qJ&#10;Y/7ooDoDttUsB2rInuXuJCzHv0rYYZ4z2rJuLOaGZsxnbnjigEJa3LwSrhjgnG2tdTkZFZVnayzS&#10;BthXHc1qgYAAoAZcy+TbtL/dXNY8kskpJkctk8e1bU8fnQtH/eFY8lrPE214G68NQCLOl3Lmb7Mz&#10;Fgem7tWjWfpVpIknnOmK0KAZBqE5ghyPpWV5jsd5c59c1q31s1xbmNTz1rM+y3Cts8pj74oAvaZc&#10;NNFsZiSvernTvVXTLV7eIl+rVaFAmU9UumgjABxu9DWek0ySbt7VpanZvcorRjlaz4rW7dipgb60&#10;DNWznM9ush+lS4/iqO1h8iBY85qTnFBJn6ndSq/2dGK8fwmq0V3LDIHR2x0+tW9Ss5JG86If71V4&#10;bC4lkAeMqvdqCjUU7grg9ad/Fg01BgYXpSt0yaCTM1C8mNy0aMyqrY4NOsLqZZvLkbKsepNF9YXB&#10;cywjcGNO0/TpBIJbhNu3+Ggo0DjjFDfdNFDfdwaBdTJl1C5kYsJCo6AKatadePMxjb5vc1Xl0u4S&#10;T92m6rWm2T26s8p+Y9qBlqo7iXyYmmqSo7iLzYmT1oBGW19ds+77Rj/ZzWhY3DXMOW6r196o/wBm&#10;XStsCd60LO2a2gCn7x60ATVXvp2todydTxVgHNQ3luLm3KZwR0oEivp91PIZPMY5470UafY3EQbe&#10;np+PWipdy0bVFFFUZhRRRQAUUUUAFFFFABRRRQAUHpnFFB5FAEM0Ab5061XJIbBFXeg6VFPBuG+M&#10;UFENFJ8wfBHFLQUFN8setOooAjwRxmih1K85ooJQUUUUFBRRRQAUUUUAFFFFAARnrTWjAGc0rkgZ&#10;FMLMRgmgl2JI32jrT8nGagqSNsjaTQFySigHPaigoKKKKACiiigAooooAKKKKACiiigAooooAKKK&#10;KACgjIxRRQA0oAM02pCMjFNMeOd1BLQ2iiigkKKKKACiiigAOexo5oo5oKTCijJz0ooKCgru60UU&#10;AMcbSMUlOdd3emspUZ3UEtBRRRQSFFFBJAzigpMKKKKCgooooACARzUbAjgcelSUEZGKAIl3Y+ag&#10;qCc0pBHaigBjDBwKSnMu7nNHl/7dBPKN5o59aCNpxRQLVBznFFFHPagakFFHPpR160D5kOikaFsr&#10;VyKVZV3Kao9KdDKYmyKAuXqKbHKsgypp1AwooooAKQjnNKc44ooIegc+tGaKKBphQAB0FHbmigoK&#10;KKKAEI5zilobPagfWglhR1oooJCjHbFFFABzQeRiinFMDOaAsNHAoozRQBIOlIFA7Uik4NOByM0F&#10;gKOe1Ny2cBTTlORQSFFFNJO7G79KBDu2KdGe1R5OOAacCQcigpElN8temKVDlc0MSOf6UFCgAdKK&#10;AwPSigAJIXAo/Cgn1o465oJaD6GiiigQdeDR3zQTij3oEHzetHPrRRQO7DAIyRRgHtSDdjG2ky/c&#10;YoKHUUinI60tAwKg9RQQuc4oJxTQS3G2gB1FFITjmgA2qe1KBjgUjMR0FCkkc0ALRRQTgUAAAXoK&#10;cArHfTM44JpQTncpoESUm1fSlBB6UZoICgKB0FJuG7GaXPtQAdKTHG00tJklsHj3oAMHpmlqPeG4&#10;J/I1IPrQAUUU1jjndigBSuRilAxwKakgYcEfgadznOaB6hQVBGCKa27+GhpPL+/x+NAhQuO1LTVc&#10;Pgq+4Y7U6gAPIpNtKSQOBTXkSMZaQf8AfVAx2KKaX4yJKdQAAYHFFNJIPLfjTftMAO0zru/u5oAk&#10;75opoJY4H507kUCDFJsH9aQuAN5PFMF1bs+xbld3pQPUl2j0qGeHHzIPrUq57ilPvQBT49KO+aku&#10;o1jXzDIqj3qBZoZDtjlz+NAx/FGB6UYx2pDnOaCRcUYI6Go3uIYj++k2/jSxzRyjMb5+lBWo/HfF&#10;FGO4b8KKCRCqnqtLg5qN7y1Q7WmApySI4ykgageo6jGaKazYGT/OgQu1Sc7aUcVCb21D7fPFSKyu&#10;Mq2aBjqKBnvTWYKu5pNv1oEKFAOdtLUK3tqz7RPUw6ZoHqBpMH/IpeTwBTXlSJd0kmPxoAVV2nK0&#10;vPrUUV1bzNiObJqXI9aA1A0EZ6ikOe1MmuYoceZJtoESAEcD+VBpkU8c/wDqnB/Gn/jQUHOKCoPU&#10;UVG9zBEcPMKBDwuOlLTUkR13JJup1AgBINHXtSH5eC1MN1bhtpmFBWpJj0opAd3Ibil5HWgkDyMG&#10;g5IwDSFtoy340xbiFn2CYUFakgGOBQCR0oFFBIHnqKQg4xmhmVeWbA9TSJLE/wB2XNA0O56UEE9K&#10;M0HPagQmD60o4701nVeS4oUq3Ktu96B6jqKKPwoEB5GKDk9TSFlAyWA/GhSGUFTQPUWjHOaKD7Gg&#10;QZNHSm716FsH0zTuozmgrUAMcAUZoox3xQSOiGBiiiNge9FBpHYtUUUUGYUUUUAFFFFABRRRQAAZ&#10;OKOc0AkdKMHNABRQOKKACkPApaKAIZ4sp5kdVy5DhTVwghcAVFNCGG+M80FXIqKaWIIBp1BQ2XoK&#10;bTpegptABRRRQAUUUUAFFFFABSM20ZxS02Q4HTvQAjMTxSUUUEMKD0zRRQIWK4Ak8rafrU+eM1X5&#10;HSpI2yMNQUSUUgzjkUtBRGkplZlUY2nv3p6sGGRS80DPegApHYqN2KWggHmgBsMvmruxTqBwMUUA&#10;FRzTeV/D1qSmt8wwKABGLYOadSbTkGloARmwM0xpmSVYtud3f0qQjIxTdmO/f0oAdRRRQAGovtAM&#10;vk7fxqXrxTdvPSgA2ZGc02pBwMU3y/egnlG1HHKZCwAxt9akppBPBoJHA57UUZooAR22Iz/3Rmkg&#10;l86ISAYzTiAeooAwMUAHejPaig57CgpMjuZ/s8e/bmnIxIUk/eXNDDeNpFCIE6UFDqbJ93k96dQR&#10;kYoAryXASRYwvU1Jk4zTjED1/lQyFu9BPKNoPSnFMDOab1oJI/tA8/yNtSE45pMfNuwKWgpy7BQx&#10;2rmjn0pAM80FXIre5847cdKmzTQgU/LTvoKAAjcMGopcxIzZ+lS0jLuoAgt5jMm4ipKGXZTUZjQA&#10;rLuOc1DcSGAZIzmp6a67h0oCxGjblzTqd5fvSMpHSgloQ5xxUck4jIULUnzDnFIQW+8tAgDZUNS0&#10;H2WigPQdFK0TZBp0epmS7+zKnGfvVHSxSGJ94UUDTL9FNilWVdy06goa8iqu7rVay1B7mZo3TGOl&#10;WtoAwKRIo0bcq0CHAnvRQDzRQQRXc5t4WkC544qPT7p7uJmK7cNirDKGG1hwetIkaRLtjTFBVx1B&#10;6UUUFFe/vHtQNg6nHNPtJ2uIvMIp8kMcp/eDI9KFjRAFXjHSgkdRz2o59aKCSjearJbz+WqcfSrk&#10;TmSJX/vCkkt4ZW3yoGIp2MDAFA9BacpJXJNNo3ELQCM46rL9r8vb8u7FaIOeaZ9hty/mmMbuual8&#10;v3oGxoJHSiaVooPMAopMBh8woEilZanPNdBW+62eB2rSXGOKhisbaFt8cfPrUoG2gfQWq2pXT2kW&#10;9B97irJ4OKZLBHMnlyJkUEoqaXeXFwWjdgcc1e7ZFR21nDCrCNcE/wAVSMMHFBQqk/dFUtWv7i3d&#10;Y4Tj1q5yDkVHNZxXZ/er+NAJkWj3cl1Gxk7d6u1Fb2kdqNsS4qXHvQUNfpisnUNSuo7po422qrcV&#10;rkepqC40y0uG8x4+e5zQT6i2E7XNqsj/AHu9T01ESOPy0OAPSnUBIGOFJrEOr3nneeG+Xdjb2rbq&#10;qdJsjJ5nlc/71AkWYiXCk91zS5oHHQUUAyG+ma2tWkXrWXZ6ldmdQ7lgzVryQrKjRuMqf4agg0i1&#10;gk81U5+tA0y0DkZFFGKOfSgOYo61dy26KkfG7+L0qrpF7ctdLDJKxya0ruzjvE2Sio7PS4LNt69a&#10;Ci1jvTXXIzThwMZpGXd3oAydZvZ1ufKikZduOlTaHdzTlo5TnA4qe60yK6IcnDAY3U+ysIbJcRj5&#10;j95vWgViekf7vSlooGYN1fXMs7FJmX5scVpaRcSzW+ZGzhsU250SGeQuj7d33hirVtax2sflxf8A&#10;66AJOhyKbd3HkWskqj7q5xTqa0auhjYfKeCKAsc/9tujJ5pmbfn71b2nXL3Fmsr/AHsVTXw9A8m4&#10;SkL/AHa0YYVgjWONeFXFBA8ZxzVHWriSC1Xa+CzVeAxUN5aR3cHlv/316UAjn4bm4hfzfPbI6+9d&#10;JA/mQq57rWfF4dVJleSXcoPTHWtILsG0UDYVk+IriZJkgSTarLk/nWtVXU9Mj1FRk7WXo1BKMfT7&#10;m4gukIk4Jww9a6FWBGKzrLQkgm82WQNjoBWkAfWgpgeOcVz+q3kst2wZ2wpxtzXQEZrOv9FFxL50&#10;UoU9SpoBFTQrqVbnymkO1v4a3M4ODVHTNLjtH852DN/KrgUg5NAMJnKRM69lrmpbl53aWR2rpmG5&#10;SpFZc3h52kaSKRQp/hNAkJ4fnlcvbM+4Lyua1jyMVV06wWwiKhlZu5q0RnigGU9Wna2tGK9c4yO1&#10;YeSTuLH610d1bi5iaGT7vpWYfD1xv4uF20D9Czoc8lzZ7XbJVuKvjOOahsrNbOERp+dTAYGKBMy/&#10;EFzKka26Pjd6Vk75FbcjYNdBqOnpfQhd+1l6NVCPw/cF/nkXHrQM0dMna4s1lY1OxIHFJBCtvEsK&#10;/wANO/CgXUw9cvHa9Nux+VeMetU45DDJlDWzqmkC8bzo22t/Oq9p4fuFkDXLDaDmgaLKneqtStwN&#10;3tU00IxvTp6VCT/Ce9AdTGuWM0rGTnmn2crRTrg8ZxU93p0pdmh6Fu9OstMkjkE056dBQBeHtUd3&#10;IY7Z3XstSdelNkUOhRuhoEYbZb5253c1a0uV45hC3cUs+lTj/VEMtWLCwa2Pmy/ePT2oGW6qao7R&#10;22AT83FW6iubYXEexj9DQCMbb3J/GtDRJGdWhznbVf8Asy78zZjir9la/Zkxn5j96gCes/V5SJFi&#10;BOK0Pwqrf2JvFBQ4Zf1oEjLUcdK19OkaW2DMe+KoDTbonYyd85rStoRBCIxQNknGayb6QvcMh/h4&#10;rVIJ6VTv9PeV/NhPzY+7QBQVmjbcjbcVswMXiWRupWs6DTLhz+86ZrSQBAEFAdBWOOfY1i3DtNMW&#10;kJb5u9bTc8VQu9Mm8wvF0agRWtZHhmXY3fGK2QciqFnpsiMJZ+3arwz0oH6jLmQxW7SD+Faxfmkb&#10;e753VuSKHQoR14rOk0i5Vv3OGFAkJpTsk/kk5+XNalVbGwa1/eSn5jVqgGVtUmaG13AfebFZg5Oc&#10;1sXMC3ETRt6cGs86TdBtoZfrQP0J9HmZ43jY/d6VdBPeoLGzFpFs+8x6mp6BFLV53RUjRj81UMsp&#10;wp5z1rWvLQXSAZww5BqimkXJPzvjFAy9YyGW2Vm61Nz2psMYhiWNf4RTue1Aupm6rMWuPJJ+XbVW&#10;J5IpMo3etO+sftJ3ofmxVe20iVHDyMMUDNBDuUHFKcY5pAuOlBBPSgXUyb6V5LlwG+UNil064eOd&#10;UB4ParV5pZnZpI3wW6rRY6Z9nbzJmBI6CgZcByKGJC5FHJobpzQIxJZDO7O7GrmkTMztEW4FLNo7&#10;PKZIZAAedtTWNmLUMTyx/SgZYqO8do7dpFPapKa670KMo5oEjF8yRz5hds1pabK8tvvbtULaO+75&#10;ZBtq5bwrBEIQPx9aA9SRTkZqtqdw8FvuTu1WelRzwJcRlGHXvQIo6ZK58zMjHpRVm007ydwWTrii&#10;pdzQ1aKKO9UZhRRRQAUUUGgAooooAKKCcCj3oAKKKKACiijnGaAA8jFIFA6UtFAEMsIYb1quz7Tg&#10;irwGBUE8OfmQZ9qCis53HHpRRtZeoooDUKKKRSSORQULRRRQAUUU3cd+KAHE4prntQ7bccU0ncc0&#10;EyYUUc+lFBIUUUUAFBJA4NGaD0oAdG7A81MDkZFV6dG+DyaDQmooBzRQAUUUUAFFAz6UUAFFFBOK&#10;ACikDA9DS0AFFDEgZFNEq5waAHUUUUAFFFN8xPWgB1FFFADDG/Y0lSVHn0oJaCigE9xRQSFFGfeg&#10;HPagAooooAO+aM9qM/NjFHGeDQUrhRRQTjrQUFFAOTxTWYg4AoAceRimFG65FPoPSgCOiiigzCgc&#10;DFFH0NABRRz6UUGgUUUUAI/3elRjI61LTTGR0oENoo5z0pCTnGKBcwtBzTVYk4NOoKGspI60nlv6&#10;in5oJOOKBWQwoQMk0lPDHHOKU8igViOijaR2oHIyKCbDoZDE2R2q5HIJFyKpqp706J3ibgcUFFyi&#10;mxvvXKinAnvQUA60UUUENBRRmigQc0Z7UUc0FJhRQTgZoDA9KCgoooOe1BMgooPHejHegkKD0ooP&#10;SgByvztxTjnHFRqcNmpAc80Ggzy29RSY4xUlR98A0EvyHqcil57VGHYDgDFSAg8ige4c5yaKKPm9&#10;KCWtRVbb2pDl24FJlsZ206P72fagfkIQVODTk60OCTmmgsvzAUBbUkopqtuGadQUHXilVd1IeDuo&#10;Em3uOaBDjGpHApNjAZNAkJ4A5p56UBZMjopdrelJuXON1BPKwooooEFFJuyOBQHUnAI/OgBaKAQe&#10;RRQAUUE4GSaaHDfdIP8AwKgpXHUU0HP3f50uTnGKB3FoprOE+8R+dCyI/wBxs0DHUUUE460AFFMa&#10;dUOHIH/Aqcrg8547e9AC0UUhODQAq5FOU8VF58O7Z5i7vSnhiORQSSUUinjrQzBRuJoJF69aOnQV&#10;El5bSNsjmUn0qWgAo5zRTZJo4RulcKPegBwGO1FRxXUFwSsMqs3pUh4OKACgjNBOKjmu7e3OJpQt&#10;AEgGO9FRwXMNyu6F91SUAFBAPVRQTgZqCXUrOF/LeZaAJSpPA4HtTqbHKsyb4iGX1p1ABSBe+TQz&#10;Ko3MeKgOqWIk8s3A3elAyxRSK4Zd4+760uc9KBABxjFAFNeVI03yNtHrVePVrGVtqzUD1LVFAOeR&#10;RnnFAgwCckUbR1xUdxdw2ozM+2o7fVbO5by4pfm7CgrUm2c1FNBj51qfnrSMTjpQIqY9RRim6heW&#10;to+JJMN6VHBeQ3AzG9A9SajmiigkMUfWq8upWsTbGepILiK4XMT5/pQMkoPPFFNd1jXe54oELt96&#10;U89qqnVrUPt3VYjlSVd8bZFA9Rw4FA4opsk0cS7pW20CHc9BQBiqserWjnaWxVpTlQ3rQDCjA9KO&#10;2ajnuordcyv+FAEmBjGKBVeHUraZ9gfHpVjNA9QIzSEelLnnGKhuL63tm2yPz6UBqTe5oqK3vILn&#10;iOQZ9KlBoDUDzxQABRVeXUrWF9jPQGpYopkNxFOu6J80+gQHkYooLActwPWq51O0DbfMoHqWKKak&#10;iSJvRsinA5GcUCAdMGkAIPWhpI0XdI+1fWoU1G1dtqyc0D1J6KAc80Z5xQIO+aOabJMkK75WxUcd&#10;9bynCPQMmoozRmgQEAjBFGOc1HLcww8SPRFcRTrmJwaB6klFFFAg/wCA0gXb0NMku7eI4aUU5JVl&#10;XfGcr60D1HUEZGKKM4GTQIKKiN5bhtvmrUoIYblOaB6sKKKQtgbs8UCHxkjvRTIZ4XLBZVOOuKKD&#10;RbF2kJYH5TS0UGYDPeiiigAoJbHymiigBBuzyaWiigAPrTTv3cfdp1FABRRRQAU0bt3SnUUAFFFF&#10;ABTU3k/P+lOooAhuoNy70qqQV4Iq824/dFQzwBvmQfWgrcr5IGBTV3d1px4PFFArhRR70UFoa4Y8&#10;CgbsjIp1FADZOq02nSdqbQRLcTMm7H8NLRRQIKKKKADvnFB6UUHJGMUAFFFFBoFvK6kh+nbFThgV&#10;3ZquN2eRT42ZeAaAJqaysQdppwOelFADYw4TEnWnUUUAFNk8zb+7x+NOooAaowOn+9TqBxRQA1wS&#10;MCmFnEoVF+Xuae4Yj5aBvzyKAHUUUUADZxxUIMnnbSBjbipqTB3fdoAUdKKKKACoYS7uwkHQ/LU1&#10;NO4H5VFACCNh3pDxxUlNKnOcUEtEb7wjFVHH3abCzyR5kFSHI4o5oB7BRRRQSRzvIiZiXmnIG2qW&#10;HVeadRjuaB9A/Cmyn5fu96dSMMjGKAImeYSKqL8p+9UwGBzTVVh3p1BQUUUc0DK+6Zp9hX5c1KUI&#10;o2v0NP6DigmxHQAV5X0pdjelJjPNAiG2a4Yt5o6dKlBJGSKUnnrQM96B+gZ9qZLIyowRecU+jFAX&#10;IrR5XjzKuPSpTQMjqaKChrKSeKhumkQYQVYpsibhkDmgmxChYhSR2qT8KbkA4B5pxx/FQF7DXGRj&#10;3qG4abzFCDirBCEfLTdrelACAGRRx0p4zTU3dWWnUDQN93pVcPN520fdqxTdr7v60Axw6dKKKKBi&#10;rM0OWUUywnupXPmJ3obcTwtOjeWJ8r0oJLgOelFNR1ZcrTqB9CK7eSOBmiHzVFpcs8sTG4Bzuq11&#10;4NAAHQUCCg0UUElXU3uEjVoBzmpLF5ngVputSlQeopRxxQUgoJxRRQUZ+oz3UdxsjBxV6MsYlLDn&#10;FKUUnJUUuT1AoJ2CkbpS0UEmaJ737bsJbbvrU8w4+7Uflpu3bf0p1BXMSA5GcVDOzLCxQfNUy9Ka&#10;U5yAKBmTp81091hya1o+lNSIrzsUU5AVXBFADqratNKltmJW9OKs011Lds/WgZn6RNM8jK7ErWjG&#10;2DkCk2KowqLQqbeBQTcczbjyO1Z+tzTq6LG+1SvX1q+RnqKVoQ4CmNSPegFqVdDeWSAmX8M1eqOO&#10;Mr8pjVR/s1JQUNkbauaxdTnuReN8zAZ+XFbbKGGCKie1ikO6SEMaBDdPeR7WN5vvevrVsNkZxUSp&#10;sG0LwOntUisAOaBbCuflP0rnGnu/P3+Y27d92ukqH7HDv83yl3bqCgjJMa5/u06l2N6UlBmV9SeV&#10;bJ3h+9ismwmnFzGFY5Zvmrc2ZGCvH8QqOO0gjO5IQKCiYZ70UD60UEmfrzSLEoQ4Un5qqaI8wvAi&#10;52dTWzLEkybJE3UyK0gtyfJi20FEoA6gUH1oycYo5oJ6mNrskn2nDfdxUvh95C0ik5Ud6v3Fpb3K&#10;4uI80tvbW9uu2FMLQUSUMcLmg47UGgq5zt5IxuGMrNndx7VqaGzvbfOenrU02m2tw/myx/NU0cSR&#10;JtRNtAhxzjioLx3S1kMY+bbU9NZc9s560DZzYY5385/vVu6e7PZI0nDYoOk2Jk8zyefrU6oEGFH3&#10;elAhYycA/nVTXZJBZbYvXk1cH0pskYkXZIm4HtQBzkbSI6vF972rp4GLQqSOdvNVoNIsIZPOWI/i&#10;1Wx7GgUgrI8SyOJI4yflK5/HNa9Q3VlBeR7LhKCTB09pIr6PY3O7FdGBtJANVrXSbO0bzI49zDu1&#10;WRx1oGDY6kVz2pvJJqMnmc4+6K6FgTVa80m0vH8yQbW7kUDRm6BxfYV/lKk7a3Kr2WnWtluMC8n+&#10;I1YoExs5IhYr/dNcwwMjsW5bJrqSMjGKoz6HbTSNIp8vJ7UAiDw47/vELfKP0rVqG2s47VdsS4/v&#10;e9TUAynrLMmnv5QOT1rBBO37vFdRJEsq7HHymqJ8O2nmbxI/+7mgYaAzvp+JOzcVoDOORTIIEt4/&#10;LiHFPGRQJmT4jeQRxoPu1lEkDj5eOK6W5s4ruDyZR9Paqkfh23WTc77lH8NAyzpjO1lGXHO2p+c5&#10;oRFjXYo4oIzQHUw9cdm1BlkHThR7VUiLpKpU87u1b19pkV988nysBjcKis9Bgt5RI7btvSgOpdQ5&#10;Rc/3aGPp1xxTvoKDnORQLqczeO5upBI3O7vTrTeLqMKh5Na1/okN3L50b7W6mnWOjwWTebku3v2o&#10;GB64I71HcErbsR/dqzNAQd6j61CQGGGFAGECx6c+1WtHJF3sHTHzVNJo6s+6OTbmrFnZpaL8pyx/&#10;ioAmqpq5YWwVe5+arf4U2SJZozG460AjEAI6MKv6KW2spPy9qDpB35EvH0q3bwJAuwfiaAH1nawx&#10;3orfd71ojPeorq1S6j2P17GgSMZ0ITngf3a1tNLG0UtVddFAfLykj61ejRY12qKB9Bc84FZWoSP9&#10;qZXzgdK1TjqTUF3YRXfzuPm9qBGVuYMoHXNbUGfLXI7VWt9KCPvlbdjpVwemKBsa4JHHpWLOWNw7&#10;O3Ofzrc5qpd6Wk770ODQCKFqxW4TA5zW1VW002O3O9jubtVoZxzQBHclhAxUc7axcsW4X+L5q3uD&#10;wRVOXSUaQuj7aARX0c7bgovStSoLSxitB8gyf71T0CZX1R2W1IXufmrKHqa25I1lXY3eqZ0VC+fM&#10;OKBjtHZvLZT0q4PpUcFulvH5SfnUg4oBlDVywiVf4T1rPG7OcVtz28c6eW68fyquujxg5L0BcmsC&#10;zWilx2qUg5BH40qqqDag4FGfWgXUy9W3GfkdOlV4mZJFK/3ula9xaR3I/eDHuKig0mKCTfv3Y6Zo&#10;HcsB920e1O/iFJjnpSn6UC6mPfuxu2Djv0p1gx+0rsPHPFXrvT4bk+YxwelLaWMNuQwHP96gZPnI&#10;zTXJ2HA7U78KKBGHI7M7Fh35q5orkvIoztx0qeXS7eVt33c9cU+3tI7ZNsY+tAybtiorwsLZ2Trt&#10;qWkKhuCPrQSjCUEgk/nWppJdrX5qG0q1aTcFI9s1YjjSJNka4FBQ7GOKq6mzranHH0q1TZEjkTbI&#10;uRQKJm6X1k4/u/j1oq/Bp9vGWIB596Klos0aKKKozCiiigAooooAKKM9qKACiij60AFFFFABRRRk&#10;ZxQAUUUUAFFFFACA4HNM5JyBxTmPBoTpQUQzwbhlFquflFXWJDVFPAHGVH4UAV6KOnFFAtgoo70Z&#10;oLGyU2nSHJGKbQQ9woozRQIKKKKACiiigqIUUUUFBRRQTjrQA4SlOpqYHIzVVl3kFW6U8TFCFz1o&#10;ET0UUUDCiiigAooooAKKKM0AFFFFABRRSbl9aAFooooAKKKTcuM5oAWigHIyKKAGsDu6U2nllB5N&#10;MJDHK0EtBRRRQSFFBYDqaAQehoAKKKCcdaACijtmgkCgpBRRmigoKKMj1ooAKjwfSpKMjOKBMjoo&#10;wRxRhvSggKKKM460AFFHWgYB4oKTCiiigoayY+YCm5qTNMZAPmAoJaEooGOtGR60Ehx60UblzjNH&#10;Hegq4UUHGMhqKCgoozRQADiiijcPWgAjleJ8+tWkkR13A1VyDTopGjfJHFAFrpQOlIHVuhpSwIyD&#10;2oJaCiiigkKKCcdaM55FABRRR3oKTCigsq/eaigrcKKKM460GYUUbh0zRQA4OMYxTgcjIqOnKQFo&#10;KTHUU0SRsMq4pwIPSgoKKKQso5JoAWimiRG5VgfpTqCJbhTgQRim5o8xI+XYCgESUUiujjKNmloL&#10;CigkDrTHuIYziSVR+NAD6KQuoGc9aWgNx3mD0p1R9qQXdsJPI85d392glEtRgH+7Umc8iigbVyPB&#10;9KM08so5J6VAl3ayyFY5lLe1AmiSiiigkKKbJLHEu+R9qjuabDdW9wcQSq30oAkoozRQAZoqOe6g&#10;g4mlVc/3qILiK4XdC6sP9mgCSiiigAPpRUE2pW8D+XJMo9qlSRJF3o2Qe9Ax1FFISMdfegfMLRVU&#10;6tZ+Z5fmfjVpTkAjuM0BcKBzyDRmmvJHFF5kj4xQK47dg9akGcZJqjFqtlPJ5aOQfc1aDnqDQMkp&#10;CcHk0buMiorq9hs498rUEk2QelGaq2up2t0+yN/m/ut3q1gYyKB2Cg0Gqt3qdtZHypCf+A9aBlqi&#10;q9lqEF5/qzz6VYoJCijOOTVGbXLOBynJ55oGXiQOpoqG3uYLpPOjK/7W7tU1Agoz7U2R1WMux+Ud&#10;6onXrRX2BG2/3qBmhRUcM8U0Qljb5akzQIM56UAg9KhuriG1h82ViBn86qRa9byvsZGX/aoKNEfS&#10;imxsGQMpyDyKcSB1NBIZ5xRuHTNV73UorEYkPzHnaKr22t2tzIIzGVz60FWNDPOKO+KPm6MKRskY&#10;FAgLAdaXNUb7WYLR/LEe9l+9tp1hqsN9IE27X7A0BYuVXmgJ+ZKsZFBIAyaAKeaAciqt1q1skpWG&#10;Hd6kVJa3cd0mVHNA7E1FFNkkRE3OwAoJHUVSOsxh8eS2KtQzxzp5iN/9agY+iio550t13v8AgKBE&#10;maM1Rj1hGf8A1PFXUcOgdT1oGLRmgkDkmoLu9jtR8w3Nj7tAicMDyKKpw6xHIdrRFc/pVzFAwzRQ&#10;T7VUuNTigk8sJuYUAi3RnNV7TUY7k7Cu1vQ1Yz2oEFFBOBk1Tn1dEbasW7HpQUkXM8ZoqG1u4rsZ&#10;QYPpU1AmB9aM+1NkdY0LucAdTVU6xFuwIjQCLlFNhmSdN6GnUCAc0ZpksyQpvc1WXWYXfb5RX60F&#10;WLlFAYOA6nIbnNGaCQozUNzeQ2w+cHPpUcOpwTN5Wwrn+9QVYtZopCMHrS5I4oJDPtRVe6v4rdtj&#10;/N34otL6C6PyHHsaBliigUAZ4oEGD6UE47VVn1SCFtp3NUsNzHON6Ggoloo6UjEAc+lBIoNFVm1O&#10;1D7cn/eFTpIkiB0PBoGOoJxRTWdUTexxQJEkfeioYL+GVmA3fLiig0RoUhBOcGlooMxBkLS0UUAF&#10;DDIxRRQAAEHk0UUUAFNYMX3CnUUAFFFFABRg5zmiigAooooAKRF2tktS0UAI/QmkTpTmIKgUdOgo&#10;KQx+4xSLlODUlFBRXmgDDcg/Kq/Q4q85+bioZoVYbkFBJVZST1IoAIHXNOORw1AxnPtQHkRn7xop&#10;zkcYptBIUD6UUUAFBOBmiigBuCTnNOoONxooLWwUUUUDGqrLkk5pX+7S0UANTpSSIz5wfpT6KAC3&#10;kdF2t61YByM1W2ndmnpLsPNAiamzIzrhTTlO4ZooGIoI6+lLRRQAVHJG7Sq4bgdakooAKKKKAA9O&#10;lQiOTz9/8OOlTUUAA6dKKKKACoYxMrNv+6W+WpqKAEUADAFLRRQBHMrOGVG+Yjii1SWOLbK2TUlF&#10;ADH+9SVJRQTyle6jlePETYNOQEKAxycc1JJTaBeQUMNwxRRQIhmjnZ12N8oPPNTe2O1FFA7hRRSE&#10;DHSgEyAJN9r3Z+WrFFFBYU0jqop1FAFeCO5V2Dt8vap1XaMZpaKAIz1pswZomVOtTUx/vUE/CRWq&#10;Sxx7ZTUlHToKKCQGO5qG+SV4tkB5qaigdxkIdY1Vz/DT6O9FBSI3THzA1BcJI7qUJHNW6ayY5AoF&#10;sRqe22nUD6UUEh24quIrgXO7d8tWKKACiiigBHyVwKghglV2LselWPfFFAxFGBiloooENkMnlERt&#10;+VSaakscLCZuSe9N6d6ckmxsUFItE56elA6801HDDINOoJKuowzzY8j16ZqSxjkigVJetTUUDuFB&#10;9aKKBGfqVrdSziSFeKvQqyxKrdcU78KOlBXMGfag5xxRQM96AehmfZbz7bv2N9/O72rToooFcKbK&#10;GMLKp5p1GaBGfp1veR3O4oQO5bvWknrmhWXb1pwOelBYVV1WOWa32w5znoKtUUDM3R7edGYyoyg9&#10;mrRUEcGl9qKCWIwyKoatDcSsrRxswHYVoEA8kUYHpQFyrosc8cREwK5/har1RqQG61JketA4iN0+&#10;7msXUba4a6LiN29MCtpm2jNIu1j92gZDYRSx2yJKxyv61YoooAD0rn2tbv7T5flPu3dea6Cm4Gc7&#10;fxoEySEFYlVhztp1NRl29adnPSgZV1FZZbNhH1/2ayLCGf7WgEbfK2WJrfKnOAOKa6Kp+QD/AL5o&#10;EH4UU9RgUxuvFAmjP12OZ4VePdhfvAVX0OKb7Vu52gc+lbHBOGHHvRs2NgY/AUAFB+tFGM9RQSY+&#10;uRy/a92G2HgGpPD0Uy+Yzk7egrTZQwwwH4ikVVQcACgodQckYFFH1oJOfu4pY7p1k3dfvGtTRUlj&#10;ssSZ5bv6VaMUb8uq8fd4oIX0oLHVHeI8lsyxn5ipxipKD0oIOb2SbsMPm+lb2nI6WSLIfmC0/wAq&#10;MncYl3euKeOlBQDp0qjrSSvaZjz16Cr1JjcNuM0CRzqKzMqxfe3D7tdDGCEwaRIIYzuWNVI9qf3o&#10;H0AZHSsvxEkhljlAYqFwV/GtT3xTXSN+JEzQBg6Wkr3sezd97k10g4G0VDFBDCd0UCrUiccGgQre&#10;prn9YEseoSb8/NjbXQMC3ANRzW8E4zPCCelA0ZOgI5vt4+6FI+tbdRxQQwfLCgAqSgUhswYxMF67&#10;TXMSK0btHKeVPOe9dSxIGahlsbaSQNLCP8aAKHh2OUCSRg201qnpTUSOFdsabe3FOoEVdWSR7FvL&#10;z06CsAHA5auoxuOHXiqx020MvmGAbhQUQ6CkiWWJM9eK0PwpqKi4VFpwoBmX4iSUwpKhbaG5rJBL&#10;LhTya6d40kGyRcr6GoI9NtY5fMWDmgESaerLZxh+u2piATk0DgYBzRQSYmvhku/Mf7pHy1SgDPcI&#10;iZ3bq6S4toLhNk0e4VFb6ZbW8m9IPm96CiwM4yaGGeAaUNuNNYgHNAupzt8HS8kEgP3u9P0tJJL2&#10;Mxk8NWzc6fa3rZni75+WnW9la2vEKc/yoH5koAHNMugzW0ip121IPpQelBJywDDKkfMOuauaLFI0&#10;jSqSV24rRudJtJ38x4Tn/ZNT28MdvH5cUflr396CkQVW1ONpLUlR0IzV2aDB3p+NRsARsfv2oAw9&#10;wx1rQ0cMsLMehbipDpduZPM8v/gNTLGqpsC7VoBDh0qjrIf92/O0davL04pkkayriRcigSMTfxmt&#10;jT1ZbRA/Wo10yzV93lnP+9VkDC4FA2KeeorL1MOtyd/4VqYzUc8EU64kXNAeRjqN7BF6mtpMgYqG&#10;DT7WBsxxn8TVjvQAH61i3KlLl9/Xd3raPWobizt7g/vos/SgS2M2zDNcLs/vdq2ATiooLSCAYjT8&#10;al/CgNhs4YwsF67aw2DA4bt61vE+tQS6daTNvdDn2NA0VNHV3naVc7duMVpVHDBHCuIxipKBFfUl&#10;aS1ZRWWM4radVIww4qE6das+8R/hmge5HpIZIWcqfvVbXOOaQIirhBincdqBMo6wsnlqyZ4PNZ69&#10;chq3WVXXa44NQjT7dTvEVAxbEMtqob0qRsjpTh0xRQSZ+qoyyZI/hqnGN8irH13VtPEkoKyAYpkV&#10;rbxfch5/vUFEgBAUGlxnqKMHuaM47UC6mRqClLmRn/vcUulo73KsowOc1pSwxzN+8iz70RwRQ8og&#10;FAyTv0pH+7S0HpQSYcy7ZWD/AN6rmiq/zsc7T0q5LawSnLR06NURNqKF+lBQ6o7sO1uwTripKD0z&#10;QJMwxkHaRWlpqOtr85Ptmpvs8Bbd5Y607CjoKB7Dqramsj2+Ez+FWaTBPB5oF1M3S/8Alpz6f1or&#10;ShhhUsVjAz1oqeUsu0UUVRmFFFFABRRRmgAooooAKKKKACiiigAooooAKKKKACiiigAooooKiFFF&#10;FBQU1sh8+1OowD1FAFee3BzJGfrVfkH5hV5ztYcVBPbhhvQUEkH4U2Q4H407BBIo69RQFtCOinOA&#10;BwKbQSFFFFAAOtFHQ0UGgUUUUAIvf60tIvf60ufagAooooAKbMxVeKdTH+9zQJjre424WTvVgHJy&#10;DVSpIJ9h2v36UCTLFFIMls0tBQUUUUAFFFFABRRRQAUUUUAFFFGTnpQAUUUUAFFFFABRRRQAU2Sn&#10;UEA9RQDI6KWQDK4FJQZhRRQCD0oAKKKD0oAKD0o3R46c0fWgAoooHSgtMKKKKBhRRSFwDg0AI/Wm&#10;04FT/DQygn/61BPmNooYbTjNBZQfmNBIUc9qAeOKKB7Bg9/50UZppZVbaW5PagpDqD0oooGR0Zp5&#10;XI4FRb492wHmgnlHUUUUEhRRQGUnAbmgAoo79aKACg5prEg9eKFcP0NAySGVojndVlXDrvWqZHIq&#10;SGQxnBoGWc0Zpryxxp5jnAoRg6h0PymgOUdRRQc5wKCQozTJZ4omCyvg0o4GCc96CrDqKKCcDNBI&#10;UVD9og83y/M+b0qagAoHTiikJULzxQAtOQ9qrw3NvMzLG9TITnk0FbElBOOTRUcsixAtK3y0FEmR&#10;1zRnPSoIbmOcYiOR3qZRgYoMxaM460E1FcXNtAP33rQOxLmgdajgmimXdEeKkoFsSZHrRkDvUYxn&#10;kVDNqNtbybJJM/0oLuWqKjhbzF3q3ympKBhRQc9qqf2tZiXy93O7G7tQJq5bp6kAYzTAcjIooJTJ&#10;Nw9aM96ieRIozI3QVBbavZXMnlI7Cgq5cBz0opqHtinUDAkDrTZOtRXl1HarvlNRWmqQXp8uLdn3&#10;oEWKM05AD1SkfhuBQKwlFVb7UbeyPlvnd6CpLK9ivI90f8P3s0BYmoooyQaCQzRVO51m3gkMZXd9&#10;KsW88VwvnRnK0FcpJRRQ7LGm5jQJIM0ZqgdethL5YjbHrV2ORJI96elAWHUZoB4qOedLaDzpR8oo&#10;ESZ5xiis+HXo5ZNjRFc1fXBGRQMWjPaiq9/fx2KbmG5uwoEWASOlPU5rOsdajuZfLkXafSrykgUF&#10;EmaM03cNuQPp7VR1DV0tJPJjTcf4qBWNCiqenaot+WXZtYdquUCDNGe9DdOay7rxCscpjiiyo4oA&#10;1M0VXsb+K+h3IPmHUVYPSgYZzyKMjpmo5JUghaRvuqKzT4jfzPltl8v9aB8prZHrRmo7O4huYVmQ&#10;YBqRenFAgzRmq99dx2dv5rjJbgVQi8QuWxNCuygfKa4OecUU2NldN6ng06gkKMjpmqeqan9hAVUy&#10;zLkVVs9eeSZUuYcbuMrQOxrA0ZpFAAzSnGaADI6ZorLv9ba3n8m3iDFepNSaZrP2uQwTphvagdjQ&#10;BB6GigJtGR3pGYKu49uaCRcijI9ayLjxDKZStvEoXd/FVvTdSj1BW3LtZf4RQVYuHp0qvNCQd6j8&#10;KsVHdXMdtbtOw+7QCK+fWjNZr6xM7bli+X0q5Z3IuofMWgLE1FAziobu7W0Tcw/3aCSbNFZqaxLk&#10;F4xt7+orQjcSIHXvzQNodRQAT0qte35tvkVct2oC2hZorPg1h/MCTxDDd1rQUkrzQFgozSNk8CqV&#10;1qjRSeVAmcfezQFi9RVOy1Jp28uVPm9quFTjdQAUZoJwMms+bV33t5KcL696AsaFFV7K/W6XGMNV&#10;igGFFMnlWCJpD2qidXm3gCMbaB8po0VFaXC3UXmCpR0oEFGR0zUV1cLaweawqkusOWy0QC0DsaVF&#10;NjkWVBIvQ07nvQSFGar3l6Lb5cfM3SoYNVZ5VjmQDd6UDsXqM0Zz3prZPA60CHUZ7VUvdRED7F5I&#10;5NLY6gt021l+agdi1RRQc9qBBRVO41hI5PLjTd61NaXiXaFkXBzQPlJqCcUU12CIWbtQCHUZqi2r&#10;qGwIzirVvKk0fmJQOxJRRUc0qQReZI3yigkmjOelFU7LUvPL4jwBjFFFzRGtTRllK9c06jHOaDNA&#10;qlBtNFGSetFABRz1AooPNAB83daKOemaKADntRg5ziij8aACiiigAPSm4537adR0GKACiiigApPf&#10;FLQRmgAzRRijsD70FIawG1h/eojXaKd70UFBRRRQBHOgdcE0FgMHOakIBOab5af3aAK9xbh/3q1X&#10;5BIweK0CuDgD61Xntf8AlqhoJK5Tc24GhgAvShdy8EU4gMMEUDI6KcyKBkLTaCNhpTL7s06lf71J&#10;QaBRRRQBGEVTkmpFAA4prjjNKn3aBC0yQD5h/eFPoKg8kUDI40CRlc0DpQ4+agDFBIUyRQ3y5+lP&#10;oxzmgkdbXO0BGq1kVRdQBU1vc4Gx6CkyweRimNFudXLfdp4IIyKKCgooooAKj8n9/wCdntipKKAC&#10;iiigAqFIfLLEHdubNTUAAdBQADpxRQBjpRQA2Qb1KZ6jmm20QhiEYOcd6kKg9RQAF4FABRRRQBHd&#10;wi4i8otiliXaOfTFPKg9RRgflQAYz1FNkTcuBTqKAK8sInZWJwVqTbhFNOdQBkCm5J4JoJbCg9KK&#10;KCSEW37/AO0Z9qmoxzmigYU3AIJY9RTqCM9RQIhgtvJbduzUqkkc0tA6UFRCmTx+bGU9afRjPOKC&#10;iO2g+zpt3ZqSiigAwDyRUN1bLOuM4qajAJzigCGNPLXbTqcyhegptBmBGRioZ7MTSrJnpU1HPagA&#10;HAxRh/7lFG4+tBXMNYBhg1WFrmbzKt0jDIwKA3AAY6UuB6UDgYooKI3UuWQCoILZoX3Mf1q3jnOK&#10;CAeooAjHtRT9i+lIYz/DignlZFMnmRsgNNtIWhTBPWpTHzkrzRjbxigAoooAJOBQSR3ELTqFD459&#10;atWUfk26x5qMR/3qcjbHxjigroWKQnB6UilSMrTqCdine6bNdzeasmParUabFCsegp3TpRigq4UH&#10;pRRQSUBpcv2zzjKNu7NXxjpRjnNFA2wpkiGWMordRT6KARn2emyQT+bIy4HbNaAOelGPaigLjk6V&#10;DqNu1zDsXqOlSZI6U5CT1oHvoU9NsntSZJn61cBJkz7YpxUN1FAGOBQMQgl6p6rYSXJV7cbscVdo&#10;6dBQJsrabZtaQ4f7zdRVnNAAY4Ip3lp/doD4hpOBwcVm3+nXMtx5kQB3d61HRQOBTR1oDbQjs7b7&#10;PAsTHO2rFG0elFBQEZGKwzot552zHy7vv1uUYHpQA1AURUPYCnUUDpQTIhu7d7m0eJTjcOKzbDSL&#10;xblXdQoRs7vWtpVUryKDGpOStAIEzyTTqBxwKKCihrdlPdxAwj7vJ96raPplxFP57pt/2a2MAHOK&#10;KAGRLtJ+WlkJxjFOoIyMEUAY+safO8/2lF3LjG0VJotnLb7pJR97BUelaYUL0pGTd0NAhtIeTinF&#10;WUZNIRmggw73TrqK8ZlTcrHIrS0q0e0tfLk/iarVHOc5oKuFMuIzNA0X95afRkjoaATMBtPvBN5f&#10;lceoratITBapE/8ACvNS7m9aM0BzAOKq6pay3Vp8jdO3rVqiglHPw2N1LMB5DAd630BVQp7UtFAw&#10;rN121llZZo492Bg1pUUCMPSrGeS6V9jBVbndW5yOooHAwKKBhWLrFrN9sMyq21j/AA1tUcZwaARl&#10;6BaTJP8AaXQqoGBurYpFOVxnilHpQIRwWQqPSucuLSa2mZHidstniuk60EbhhuaBmboNrJbxvLKu&#10;3f8AdWtKgDFFAFfUoXntGgQdVrA8iVX8vyG3f7tdPkjpTSilt+Pm9aB3K2jwNBZLHKMdTVsdKDzy&#10;aKBGfr1q89srovKtniscQyyyeUsbnd7dK6jA9KaI0U5VcfSgdyO0jMNssb/wqKlbkYxS0fhQSY+u&#10;2svm/aBGWX+VU7O3knuFQIzfMCWx0rpGUOu1hkelNREj+4u36UFXFXpg0N9KACKWgXU53U7aaK9k&#10;JRsF87hUmh20sl4JSjbV71uPFHJ99c0qosYxGuPpQAvAwv402dDJCyA/eXFO/CigRzE0EkbmORGy&#10;p4OOtaHh+2kjka6kXav90961ZIYpTmSNW/3qcAAMAUFXA9Kp6tbvcWbRoORytXKMCgRy+GU7NjfS&#10;tTSrOWK1811I3GtA20Bbe0K7vXbUhGV2igdymeuKpavA8kayIM7a0Z4ADuAqMdORQIwdjN9yM/St&#10;q1Qx26Iey05YYkO5YwPwp1AXDjbjNZuqROsvmgcMO1aVBVWG0rQPmMOONpZAFjNbajCgUiRJH9xc&#10;U7FArh/FWPqEDx3TZTOed1bGT0pHRZBh13fWgaZladbySTq5UgKa1AcfKe9KqKnCLiloENdSUKr6&#10;YrFljaJ/LeM8H863Ka8cb/fQH6igCjpEDB2mZcelaFAAAwBRQIhv4mktmRRzWThwdrK2a3Mkcg00&#10;xoW3lBmgrmK+lQvFB8/c5q0M96Dz3ooEVNVhkltwyjO1s1mbHYkCJua3jyMU0RIDlUAoHcbaRNDb&#10;rGx5C1J3ziiigXUz9Wgk3+YFyMVUtoXmlVUjb73JYdK2zz1oAA6CgdxFXb8vpSjrij8KM0E9TK1K&#10;CVLpnIJVv7tP0qB/PWZU2qM5zWkeeKKCrhQV3DbRRQSYtxbzQzMpiblu1XdJt3iDyMCN3rV3HtRj&#10;PU0FXCo7hPNhZB3WpKKBGKYJ1fb5RrS0+Fre1G5evNWOvJoPPWgAqvqEDz2+1DVijGaARm6ZFIvm&#10;Bo27f1orUTuaKnlLRaoooDADlc1RmFFGcngUUAFFFB6UAFFAziigAoopM80ALRRRQAUUUUAFFFFA&#10;BRRSA5bFAC0UUUAFFIx2jNKpyKDRBRRRQAUU132mhSwOD3oAdSMcDpS0N05FAFW5tvm3qKroCvBq&#10;8zAEDzeT/DUN1bn76cUEkJG4YNN8pfU/nRhlfBzTj0oKGMfmpKBnv+NFABRRQc9qAEf7tCfdpCQ3&#10;yqacMY4oDqFFFDHAzQAx/vUlBYNzRQQ9wo70U1229KAW4rKG60jquOT06U4dKCobrQWPtrhVG16s&#10;ggjIqjKBtxUkF1sIic//AFqALVFAOeQaKACiimCZN+zeufTvQA+iiigAoopqyxscCQcUAOooooAK&#10;Kjlcp8xbFLDIsoLo4b6UAPooooAKKjmlWIbmfFORmY5BGKAHUUUUADDcMGmtGAM5P502WaONgC/J&#10;PSnbd3JPFADaKcyLjOKY2cUGdrC0Uzzo93l7hu67afQAUUU3LYHNADqBxxUcM0cpO1+R2p65A5FA&#10;bC0UU13CjfngdaCkx1FMglSZN6Nmn0FBRRUc8scQ3SOVoAeyhutJ5S+p/OkRw+1l6U+gBjIFGQTS&#10;U6T7tQyzQxkIzct2oJaJKKavsKdQSFFFM8+MyeUG+agBzDcMUqggYNGCBgUhBIwOKCkLRTDlQRmm&#10;R3McrYVzx2oHcmopFJIziloGFNKBjkk02SURZZjToZlmGVNAB5S+p/OlVAvIpaKACio7idYVyzYp&#10;qybxuRzQFydGKnNSggjcP51CudvNKrbT7d6AJ6Krz38EDKpP4+lTKwdQyngigiw6iiigQUVX/tG1&#10;E3lZ+bdirAPFADggIzTaMn1pGZUBdugFAxaKr22pQ3MnlqasA56UCsFGKKjuZ0to/Ncn6UDRYXO3&#10;miqtnfLcqdpPy1ZTpQWLQetIxxVa8v0s9u4Z3UCfYtULy1Q2d2t4nmIpFTHPY0EEjKGGDTSiqM5p&#10;o3/3qqXmsLBN5IXPrQVuW6kqCJxcIsqdD2qegIhRQTgZrPOuoJ/L2fLu+9QUaFFCtuXcO9FAB706&#10;P7tQ3Ey28TTMPu9aqW+uiadYjHtVuB70E9TTopEJIzS0FBRVfUL5bCLzCM56VX0/WPt0nlFNpxQB&#10;oUU0Z3Y9qHJB60AOoqhqWr/YX8rbk1JpepLqCMcYK9aALZAYYNNMeB8tOoJx1oAjwaKzr3XXjmaK&#10;KPO3irdncrdw+avXODQRYmopxRqjkby0Z29MmgLDqKyjr83ncRLs/WtOKTzoVlT+IZoHyjqKKgu7&#10;sWkJmYc8ACgknorJg1yYzbZFULn8q1lIPINABRRVXU9R+woNq5ZumaALVFZunaxJLcLBcgfN021p&#10;dqB2CikPXkVnanq0lvMYLdfu9WoEaQ4NSBgRmszS9Te7kaGYBWA+XHer+4rQMkopu9Qm49MflWPc&#10;65cGVhCFCg4oCxtUVU0q/N9DucYK8Hb3q3QIKKjuZkt4GlYfcFYv9u32/Ibj+7QOxvUVDYXIu7VZ&#10;wME8VNjHFAgoqpql81jb+YoyzcKtZketXqTb5W3L/EtA7G9RTYJPNiWQfxc0PnBIoEOorN1nU5LV&#10;hDCPmYZ3elVbPWblZ1WdtylsH2oHY3KKaDzgfXNDZPy0CHUVj6nrFwly0Nqdqq2CfWn6Rq9xPL9n&#10;uRu3dGoHY1aKauenvRI2xGf0GaBDqOfSsK51u9eVnhk2r2GKvaPqL3o8uf7y/rQPlZfooxmoby5+&#10;y2zTEZoETUe1c/8A2xqJfInC/wCzgVrabePe224jDL940FFogHrUE0JHzAVPmqer3zWcP7ofO33a&#10;BAKKyl1O6Vt7vu5+ZeK04JfOhWUfxDNAMdRSdeCKqalfSwERw/nQFi5RWXbanMsqrK+7n0rUBoEF&#10;FGazr3UZ1uGiibaFOPrQBo0Vn6fqE0kvkzc5/irQ4z0oHYKKRiFUsfSsuXU53fKPtA+7QFjVoqpp&#10;t61wGjfll71boEFFRzS+RG0rdqzf7SvC2RKP92grlNaiobO4NzBvxyPvVNQSFFV725NtHuAzu6Zq&#10;imp3ituZs+q0Dsa1FNikEsSyAfeGadQIKKq6hetbYVB94ZqvbapP5gWXoT37UDsaVFID6GlxnrQI&#10;KKo39+8U3kQD7vVqdY37zSCGUgk0DsXKKKCcDNAgorNudUnMu2AdKtWN0bqMmRcMvWgrlLFFFNkf&#10;y42c9hQK1x1FZr6vOXyIxir1rMLiFZcdaAsSUUL06VFcTrbQeaRQInjoqjY6hcTFyUVemKKLmkdj&#10;YoHHFFFBmHvRRRQAUdaKKAAcUUUUAGSKQqCc0tFABRRRQAUUUUAFFFFABSAbTlaWigA96KKKAEYZ&#10;Xmkj44pxGeKRV296Coi0UUUFDXjWT71Lt+bOaWigAoYbhjNFFADTEhYNjkd6Vvu0tHXrQBWubc/f&#10;SqxLB9uK0WwF6VWuoCPmj+tAiuyDrTR0pxJU7Wpo44oAKKKKBjUXBJFOAwMUYxRQAUMNw2miigCP&#10;aE+UUUr/AHqSgzCmsoY806jvQOO4AYGKD0opshIwBQWNySPmpCgPNLj3oxk4oJJ7W4I/dyH6VZBB&#10;6Gs8ipra4KfI9BRapnkxiTzQvzdN1PDZ6UUAFFFFAARkYpqwxpkqv3uTTqKAAcUUUUANeNZBhqIY&#10;Y4E2RrinUUAFFFFADZYY5l2yClRFQYUUtFABQRmiigCOS3jlYMw5FSDjiiigAPPFNaMYp1BGRigC&#10;v9nj8zzdvzdKkp3l/wC1R5fvQRZjaTaKWigRHDbxwnci8mpAMdKKKACkdBImxuhpaKAGQwpAuyMc&#10;U/POKKKCkwqOa3juBtkFSd6KChqRLGAq9BTqKKAEZdwxUUllBKwd16dKmooAb5Y6ZoKADNOoIJGM&#10;0AR1GLaISeaB81TFMDOabQZ7BRRRQA0oDkjqetMitIojuUHP1qWigpABijntRRQUMmj81dhH1pLe&#10;EQLtUU8rzuzS0AFFFFAEN3Cs21Wp0MCRrtU1IQD1FFAgHHFFFFAyGazinkzIfwq4u0ALHUJGaEZk&#10;6Ggn0LFB6UgYMMiloJKv9lW/2jzt38WdtWhxwKMetFA2FGzzI9hHaijp0oEiva6bFby+Zj6CrGMH&#10;pTgMjJo8v/aoK6DefSorq3W5jMROPSpSMHFGPegkr2dktoPvbmarSEk4zTce9AJHSgd9STrVXUNP&#10;julU+YVZehqwhJPJpxAPUUFbkFlaLaR+XuJY8tU+MHikC45JpTQAHpVO90gXE3nK+CfvVco2g8Gg&#10;lDba3S2jWFDnbU1AAFFBYNyMGss6IvnbhL8nUitQ8jFJjjFAAgARQPSloAwMUUAQ3MAuYXif+Kqd&#10;rohhuFkeTIU+taVGB6UCsALDinoSRzTM05Pu0CW5X1WxW+iCB8MvIqvp2k/YpvNmkye1aO0ZyRSF&#10;dxyaBhESetEn3aApBzuoZNxzmgZn6npX2yTzkk+bvUuk6e1iGLnLPVvZjoaFTac5oEOpsnK4I706&#10;igZj3miTSXLSW8nDHn2q/p1olrB5W7vk1Y2rnOKAqjtQAbQOQKZNDHJGyP0NSUUAYh0G5M3yldn9&#10;7vWpBGIYVhQ5CjFTbFznFBUHoKCdRlV761W6tzEz7R1q15fvTSAeCKARjw6HdCZTNt2g9c8mtcAK&#10;MCgjJyaWgGwqnq+nveqpjPzLVyjnOaCTLsNInjuVnlUbV6YrUXpSbe+MUtAwNZep6TcXFw00ABz9&#10;5a1O+aMUAZ+kabJbSGe4GGPCitCjHcmigGIw4IIrHuNFuo5MxruVjx7Vs0ZPrQFytpOntYRMJm+Z&#10;uy1dPTNIpJXBpaAZDdwC6haFmxuWsX+x74PsWIY/vV0AUDqKTaMYoHcg0y2FnAsG75urVYXOOlIF&#10;AGBSjigkp6rZfbrfy0b5lPFZcWk3skvl+Xt/2q39opCuf4qCriW8YhiWIHO3inkZowB0FFBJma5p&#10;0s7efBzxytVbHS7ye4VpU2qpzW7jnNIFwMbqCriL97I+lK3XOKXBz1o75oJMXVNLuVuWnhXcrc8d&#10;qdoumTpP59wjLjs1bBGRjNGP0oKuAGOlI6h0KHuMUtB5FBJz91pN1DLsWEsM+tX9EsJLVGmlXljW&#10;jz60Y96CgNQ3tsL22aHd977tTUDigEc4dMvQ+z7M2fWtnSrNrO02t95qtbR1owfWgNAGcciqWsWT&#10;3tvmMfMrcVdo75oJOcj028klEXklf9qthbQwQKindtXB5q2BijA9KCrlPrVHU7KSU+ZECfVa0p4C&#10;DvU/hUdAeZk21hcPIu+Lb9a1EAC5FOoxjpQDA4xk1m39jMJzJGu7dzWl70HJ5P8A+qgSM7TbKYP5&#10;sq7R6ZrRox3ooARhuUr6ismfTriGXaE3D+GtekI560AVNKtJId0ki/M3arlGPeigRHdQ+bE0S9+l&#10;ZZsLgPtMPPrWxj3oGR3oKuiCxga2gCOPmNT5o57mgcUCZX1C0a6t9q/eXoKz47C7aXYyY962O2M0&#10;YPrQO42FPKiWP0FOoAx3ooJKmpWj3G2SPkqPu1VttPneZd6YUHpWr3zmgDAwKCrgQBgCg7ugoooF&#10;1M/UbGdpvOhGc9RTtOsJYZfPlX6VeIz1NGKB3Cg8jFFFBJl3WmTiUmM8NVrT7RraMl/vNVo80Ggq&#10;4fhTZUEqGId15p1G3nOaBIym027D7FT5fXNaNpALaLymPvUmO2aCuTnNA7gOKiurf7TCYulS0UEl&#10;Ox0+5gaTeo5xjmiryZ5yaKVjRbFqiiimZhRRRQAUUUUAFFFFABRQBk4oz7UAFFFFABRRRQAUUUUA&#10;FFFFABRRRQAUZprOF4oRtwyBQVEdRRRQUFFNdwnWlDAnAoAWiignFABRTDKFcRt1NPoAKGxjkUUH&#10;pQBVuYDt8yNfwqrJktyK0POUt5e2oLq23L5kY/Sgkrc0UMCvBFFAeoUUE4GaKCgooprOF6igAdf4&#10;s00e1OVhIvFNHFBMgo70UjNt5oEtxabJ1WgOCeKHXPOelBT2G55xQOtGe5oB+bp3oJChjx0ooNBZ&#10;LaXWBskNWwQehrLbKcCp7S+APlS/99GgSLtFGRjIoBzzQMKKKZHMsrMq/wAPBoAfRQDkZooAKKa8&#10;gRWY/wAPJogmWePzUHB9aAHUUUUAFFR3Fwtum9xxTlfcFIH3hmgB1FFBOOtABRUMt15UixkctUwO&#10;RmgAooooAKKhF4puPs+2pqAG+WcdabUlRtlaCWuwUVFBcrOxVf4eualBzQSFFFNlkEUZc9qAHUVH&#10;bTi4j8xRUlAB3zRzRUdxcpbLucGgepJz0NFNjcSqJAOop1A0wooOccCoJ71bd1Rl+9QUT0U0SEru&#10;Ap1AARkYpvl+9Oqv9vT7T9m2/NQBN5fvTakPIxmm+X70EtdhtHNB4Xcaht7xJ5GRVPFAaku1Tzil&#10;oHpRQNBTXLg8fyomk8qMvjpTLW5+0oW24waBj1L5+anUUUAFFRXVx9mUPjqcUtvP5ybsUASUUjEg&#10;cUnmNigB1BOOtVpr54X2+WDU6vlQ2OtAEiMUORUgYNyKh605JChzQT7pNRVIar/pHk+X/FjrV0HP&#10;NBIUUU2RtkZf0oAcHwcZ/OnqcjOaoWupNcXHlsgAq6GI6UFbbishJyDTSCpxT1JIyagv7o20TOB9&#10;KA0JAc0VVsL57pmV0xVofWgQ5OtDsQQAaaGKnIqtqV+9uyxovPvQNbFtGJOCadVfT7s3Ue4gfLxV&#10;igoQ8DIoD/MAo70kmdtULzVniuPLiXhevvQKxoiRwcseKkqvbXCzwLLt+9+lTb29KBbDj0poY4wT&#10;SuSEJrIOtXPnbsDy8420DNgdKKbG29FbHUU6gYjNjtSBu+6orucwQswOWXpVCy1eeS5VJApDNj6U&#10;Cua1AJH3TSKSeopfxoAXeem6lQsetUtVvHsodydTUWkarPNN9nnGeMhqBepqUU1WLU4nAzQUIzAD&#10;rSAkNhnrN1nVZ7aQQW689Sak0W+kuwyzdVoEaFBOO9FNk+70oGGT/epAzEVjXurXX2hlhbaqtWlp&#10;dybu082Xr9aCdS1RRUc0/kxs5HSgocZFFOByMisH+2L7zd/mcZ+7WzbTNLbLLjkigCWmEvnBNPBy&#10;M1V1G4e0tmlTqOlAmTEMDkilVdwyDWJbatdiYNNIWXOMVuR8pnHXmgVhpBFAPY1Jj3rP1y8ltgsc&#10;R5bvQHKXD7U0HBxWTpmp3RuUilO7ccVsIg7GgAz82KCR2pWXaayNWv7lLryIn2qv60AaufmpTWbo&#10;d5PPK0EzZ4+Vq1AmDnNAWG9OaUgA0r4CE4rn7vU7p52IlPysQoFAHQIRinVQ0a9luoWEvLL+tX+f&#10;WgLB7ZoGf7tQ3VwIbZpwPujpWE19dtL5nnNn/e4oA6OgdKr6Zcm7tVlYc9DVigQmd3yD71G7nGKq&#10;atdSWtuNjYZm6+lZEOoXSSeZ5zehz3oGdH+NFMt5DLCrkdVp9BId803fzjFZviC8nhdIIn27lyWz&#10;71T069uYrlMyMQzYIZqCjoCTnihiR0pFINKc9RQT1G7vancHlfxrD1i+ne8aJJWVVOPlNP0O8uPt&#10;f2d5NysuetBVjZo+poPFI52oze1BIpIPSm7iTt6fWudury4nl3GZvvdN1aegXcs8bwO+7b0JoKNG&#10;hjtHAoqG/uGtrRpUPagESBgDyfwzTgcmuZNzcs/m/aGzW1pN093ZAyN909aALgJ700Meg5pwqjrl&#10;5Ja2mE+Us33qBIuBwTgD9acDmuZju54pN4mb3+auitJDNbJIw+8tAh5GeoqCaHYu9anJOeBWVrl7&#10;MJBBG20FeaALQwTkCjtxWNa3UkVwDuOM4OWrZHTpQMCaDnGaP4qy9RuJGuGh3kbfSgZqA5GaKzdM&#10;uZRMsJJwc9a0iBjrQDCm856fnTicDOKxbi5nnkyWb04PSgSNrPGaKp6VcNKrRO+dvf1q5QDDvim5&#10;HU025lMMLOOw/Osnz5mbzPNb86Bm1nvQeuKrWE7TW+5jmrIoEwBJ4xRuBOBVbUbh7aDdGeScfSs5&#10;bmeN/NWRuvNAza5HeimwtviV/UU6gkM84zQCSelUtWupISscf8Xeq1pezpMqmRjlsUFGtjHNBJzS&#10;ZOeRS0C6gME9KMis3U7yb7R5CMy7fSnaXeSPJ5Dvu+tA9DQo57UUE4GaCQxjmgcVk3N7PJKwSTaF&#10;bFW9Ku5LiNlkP3aCtC3QTgZopsr7EZsdBQSOyfSisc6hdltxc1pWczT26yMPmoKsTUA8ZNFRXkxt&#10;7dpR2oJJ4x60VnaddTyGRmkz0/rRS5jRG3RRRTMwooooAKKKKACiiigABwc0Y5oooAKKKKACiiig&#10;AooooAKKKKACiiigBGGRigDaMClooAM0Uc5pqtk4xQWK67hilAx2oooGFIwYj5TS0UANKkkHAp1F&#10;FABQeRiiigBuz+VLtUDpS0UAU7q3yN6Cq5yDhhWiUYDhqrXNvuG9f0oJK5HGKB0oOVHIoGQMYoD1&#10;CmsrHjPFOooKGom0YppGDipKa4Oc0EyG0FdwxR+FAOO1BI0DkEGnHpigelBGaCyMjHymjnOc0rgg&#10;5xSUEhRRRQVEY4O7NMZeSKkZS3INI33qBE1neMP3cv51dU5HFZZB7GrFpegHypWoGXKb5aj7oxTg&#10;c9KKBhRRRQAjLu4oRdi7QKWigAooooAbIgdcED8aEj2cU6igAoIyMUUUAR+RkdqkHAxRRQAUHOOK&#10;KKAG+Wd27aucdacM96KKACmCPB3D9afRQBF9mGcjApQNvFSU3YxNBLQ2msobhunpTqKCRqII12qO&#10;KdRRQAU10WQYdc06igBFXb8q/d7CloooARuRimvCjnc69BTznORRk+lBXqNC+v4U6jn0ooKCoxCN&#10;3mYXPrUlFABRRRQA3aR06U1bcI25ABnrUlFAEfQ4xRUmKaUOcignUYVVxhhSJGsf3VpxBHBooKCi&#10;iigBssKTDDihI1jGFFOooAKCMjFFFAEcltDIcstSBQowKKKACg9KDQDnmgzGLbwibztnzVaDAjOa&#10;gpY3ZOPagq5PmkKhl2tSK2VzTqCSGGygt5PMjXk1MKM0UAOTpTbi2S4RkkHDUqtgYxTlbd2oKRFD&#10;YQ2w/cDH1qQoc8U6igojIKnFRXVrHdACUflU7KScimsCp5oJY22gjt1EcYqaowcHNOD5OMUBEVgx&#10;HBqtPpkFw++Qc1aooKGRRCNdqgcU+iigloUuSMEVW/sW1Mvnc9c4qxnjIpwfAxigL9xyqFXaO1FA&#10;ORmigoZLCsy7HHy1Wt9GtbaTzIwfxq5RQAAYo6UUUAQ3tjDfR+XNnHtUdnpkFk25CzEj+KrVGOc0&#10;CYsf3/wpzAsuBTA21s4pwfJxigS7FW90mK9O522t6rUlhp0Vgu2LnPUmrFFBQUEbhiiigDPutBgu&#10;JjKHKlvvVatrNLWBYI+gqaigAPIxTWTdwR8tOooAzT4btzLv81tv92r8UKwp5SfdC4p9FAABgYqG&#10;5tFuo2ilPytU1FAGbb+HooZ/Nabdj7q1oqu0YFLRQAVW1HTY9QTDHDL91vSrNFAGfY6KtrKLiSTc&#10;w9qvKCDk06igBpGTkdap6loy30nnCQK2ME4q9RQBT03SksDv3bmYctVyiigBGGVxWXc+Hw0xkhm2&#10;7ueVzWq2SOKBkDmgRXsLBLKLyl/FvWrFFFAyOW3WVGjb7rDBrLbw6/mYWb5P92tikw2ck0CGWtul&#10;rEIY/wCH9akoooIIL6zS9h8hj+PpVCLw9L5mZJsqrf3a1hnvSYOc5oKuCKFXao6cUuaD1ooJKeqa&#10;WuoYZZNrKOKr2OhGOYSTOPl5AWtTnNIFx0FAwwc5zS45zRRQIzdS0V7ibzoHXk/Mpp2maMbOTz5G&#10;+btV9lDdqMEN8v3fSgYuc0NgrgrmijJ7UCMi40CVpS8DrtJzt9Ku6Zp32CPIOWP3jVkLg5x+tG3n&#10;dmgpi1HcW63ELRSH736VJQenSgkxj4euQ3Ei7f72K0rGyW0t1iU/X3qbA3ZxS0AFVr+yGoQmMnp9&#10;2rNNKFvvGgDHi8P3TNl8Be/vWxDGIoljXooo2t/9enfQUDEK55FUtX0yO8HmI21hx161epGUnkGg&#10;DKtNCdZRJOVwvZe9XpYNoygqYKw704jIoHcpsD2qleac0k3nRn68VozQlfmUVGRQHoU7GwaCTzJZ&#10;Mt9KuE88UDPf+dFAXDHGKz5dJkMpMbfKe2K0DntSEN2NAkQWNmLVMseT3qxmgknmigBssYljZH7i&#10;s/8AsiYHCyLt/vVpHkYoGccige5HbW628IiX8fepOlAooJIrm1W5h8tvwNVF0dg2Gf5e/HWtCjnF&#10;AxEURqEXoBS0E5PSigRXvbRbkZ3YIqG20rZKGmOe/Sr3uKOc80DAD2o57UUUCKt5pwuJPMV9rUtl&#10;p62rb2bc3sKsjg5IoyT1oH0DNFFFAinPpAkkZ4pNu7tiprWzW1TA5NTUUAFIy7xtPQilooAotowL&#10;/LN8vdatwwrbxiOPtT6KB3CmTQrPEYn70+igRXs9M8gufN+9j+GirUdFKxpHYtUZoozg0zMKKKKA&#10;CgnFFGTQAZoozk8UUAFGD1opCXzwOKBi0UUUCAnHNHPWg8imjO6gB1FFFABR+FFNVmJ2uKAHd8UU&#10;UUAFFBPynA57UiFivzCgBaaqsDTqKBoCcdqTd096a7P/AMsxzShdrZxQWOoJwM0Ujf1oANwzjNLT&#10;GLBwFj47tT6ACiig5IwKAEDg9KXNRqXLFDHx2apBQAHpUeABgVJUeD/dNBMivcW275lqvyDg1eUs&#10;T8y/r1qG5t93zKaAK9Ju9jS55prMV/hoAcDntSOCV4oVt3aloKIyCOtABJwBSyZ3Zx2pj57UEvcU&#10;+opN/ODQCSnNIF3NyOM0ALISFzTakPTpUbqQeBQDQUUUZ5xQEQHAqMk/eqSmtuJxjigZHvFNYANk&#10;d6kK7R9yo3ADUCLVjeEfu5Wq9nPIrHOc1Zsr4hvKlJ9qBl+igEEZBooGH40U2QkAsF5HSkgkeRMu&#10;vNAD6KKKAAkA4JozUdzM0Me9U3HNOQnAJ/iGaAHUE4GaKbIcL1oAdketFV5ZJElWNI+vG6potwXD&#10;UAOoooPSgBu8ZxTqr+c32nywnH96rA6UAFBOO1FNZmC9OaAAOpp1V7eeSZ2SSPGO9TLyKBAVbPSm&#10;kEdakqO4dkRiiZZRmgXKgoqO2lkmj3vHg1JQSFGe1FQ3crxJlFzQBNRTYHZ4lZl606gAJx2oORzi&#10;gnAzVe6upYZFRFJ3UDLGaAfamqTwfanUDuBOBmk3jGcUtVftM/2vydh2+tBRaBzzRRRQA3fnoKXd&#10;/smmscBnUdKrWdxPJMwkU8UCLlFAOelFAxpZQeRRtDnIpl1IyRMU60zT55J4i0i96CSRsK2M0U9l&#10;DDBpmCODQMKM1DeTyQp+7HWnW0jSRgtQMkooooAKAc9qqXtxNFIojGasqxZVegB1FFBOBmgAoPSq&#10;f2yf7T5YU/eq5QQKjlTntU4ORkVXoErRoXHpQBYII7UVn6fe3EtztfpWhwD8ooAKVXC9RSVBfyyQ&#10;wbovvUAiyZAOoNODZOKz9Kuppdyu24Vej+7QWKWAODTWO8jaKV81R1e5mgCqjYoJZcPA5oBwc1X0&#10;2aae33SA8cVYwfSgQ7euacDntUdZuo3tzHclEZl29PegaZqeYucU6oLYs9srsanoKAcDFGD6UjEh&#10;SR6VjG/uftGfNb7/AEoJsbqZ2c0tMR/kHFPByM0FDS4AzinA57VXvHeKGSaM/Njis3Tr66e7VWc4&#10;PXNAjaznpRSKQRkUtAwJwM0hYCqet3EsFuPKP3jVbR7m4e5aGWTcKANbOaFODmgDAxQelAh+8elI&#10;HB6CsnWrm5imWGOQqMdam0C5nnjZZWLbe9AGlSM2wZIpaa/SgYbx6UBwexrB1G9uvtjqZSu1uK1N&#10;JuZprRXmzuoJuXKCcc4oqKZ2ijZh96gZLnvTd49K5s3dx5vm+c27PTNb1o7y20bOPmxQBYBzyKTc&#10;MZxSjOOap6rNLBZNJDwfagZaEit93mnAg8iubtLm4SZWWViWbB5roosbf50AOoJwcUVm+IJ5o0RI&#10;2IVj82KANEOD0/OgMCcCsHR7mZbtUVmKt1XNbqkbsKMCgBSwBwaTzF6nj60P0yVrD1u4mN2ULMqg&#10;cYoA3VYMMrS1k+H55WlaJnLADv2rWoACcdaaZEH3mxTmOFJrm7q5mluHZ5T16ZoA6LeOoNOrO0Ke&#10;WW2Ik7d60ScDNACFsdqaZ4g+wuM1FeSGO2aRD823pXP+c5fzN7Zz1zQSdNvFOqppkjz2Ss5q0vTp&#10;QKwuRjJNNE8LNtWQEj0qnrc0sVptiPOfvelYsUssTiRGOfr1oHY6iimQOZIVc/3RT6CRGdU5dtv1&#10;psc8cv8Aq2DVmeIppFljhDbVK5/WqenSzxXabHZfm+YUFHRUd8YpP4iKRzhetBIPJHH/AKxwv1oS&#10;VJOY3DfSsHWJ5Hv2RpGwv3R61NoEzi88lWO1lJIoKsbVFFNkJCMR6UEg88MZxJIq/U0BweQePWua&#10;uZpppmaV2POPpWpoM8rJJHI25Vxigqxp0Z+bH40VX1KdobOR0HzbaBaEpuIA2wyrn607cOOetctv&#10;ctuJbd/vVvaLNJLYqz9c0DsXKTcB1/Olzis7xBJNHar5T9W5oEi6t3bu21JVJqSuV3vG2+PcP610&#10;1m7yWqO4520CJKa7qg3OcD1NOrJ8RyyLLHGr/KV5X8aANKO5hl+5IDUlc1ZTSxXcezIy3SukUYJA&#10;9aBgeeMVBdJHF87OF+tWDzxmsHWpJHv3jLH5fujNAGirq4yjA0tZektItyIwTtIO72rUz7UAFNaS&#10;NDhnApzEhcisOeR5JGDE/exQNWNvcMAg9aWqGjSuysGbIH3av0CYDmmmRA20sM+mabcylLZiOu2s&#10;UyEtuYtu/vbqB2N6iq+lzNJagyj8asA5GaBMM8ZpoljJwHqvqcrR22EFZfmSId4Zv96gZvUU2Ekw&#10;qSf4adQSBIAyaAyN91wao6y8iqFVsDH9aq2cssU6hd33qCrGx0oHJ200EBtuKd1OKCRpdVXezYHv&#10;Sq6vypzWZqssv2vy+dvanaRLIZyhb5fSgqxpUZooxu4NBI0uoOGOPrTgc81jXc0rzsZG74UVe0eV&#10;5IG3dqCrFujPtRTZXZI2Zf7tAhxYDgn8KKwzNKXyWOc/3q1rGRprZS/UfrQPQmoBz2oHSob12jtW&#10;ZT0oEixGRzg0Vl6Y7vvZpMnj+tFTzFo3qKKKozCiiigAooooAKKKKACiiigAooooAKKKKACiiigA&#10;ooooAKKKKACiiigAooooAaAQ5OKdR3ooLjsFFFFAwooooAKKKKACiiigAooooAjIweaTHanSH5wK&#10;QdaCdivcW2RuUc1VJGMGtI5I6VXurf8AjQUAiqg4yDTqQDBzmloKEcZXFMIOeRUlNfPpQJjaKKKC&#10;Apr5I4FO70UF/EiPB9KKe/3aZQTsFFDEZzRQWNcZHSo2XNTVHg+lBLIzx2pu3I69+tSMoNNAOOBQ&#10;ItWd6V/dyVerHBq1Z3xB8tzxQNF7ndnNFAORmigoKKKKAEbPXFIoYdadRQAUEZ4NFFACfPnrS0UU&#10;AFB6UUUAM2ueuMU8dOlFFABTRk8MKdRQA0q3Y0JnbyKdRQAU1hk8D/69OooAaoYdaGB3dKdRQBHy&#10;OooOTxx+NOfO7pTeRwaCNhACOKWiigQHp0pMEsCefrS0UAA680UUUAB5GKaFO7PGPpTqKACm7xTq&#10;bsoK5hQQRkCmgO3B4FOUgDrS0FABjiiiigBrAkkYoUFeKdRQAUjKGFLRQBEy/wALUiJtGKkZQeSa&#10;byODQIKKKKBjWQN94CnAYGBRRQAUUUUAJtXO7bS0UUEyCm4P3s06igkIMQtuC1MrAjIqGlSTb3oK&#10;J/wpGUMMEfmKFZWG4GloENSNI/8AVoq/Snq2OtJRQPmHZ3fKBTZIRLw0anH96nJ1p1ALUjSMR/Ki&#10;7fpTn56CnUUDsR4b0prwRyNvli3HtU1FAWGbcKAq0+iigYHpUP2aEtuMC7s53VNRQAc4pwfjBFNo&#10;zQRqg2AjDLuzTVsreI744Ru+lSKwA5NOBz0oGgGQMUUUUFDZYY512SLkU2G0gtzmNKkooAPbFHtR&#10;RmgCK4tYbjiWPNPghhthtgTatOznpRQA8OCcUMNwwaYCAck0/cvrQIrT6db3LbpYs1MkQUeWi4Vf&#10;4akooGFNOS3SnUUAVDpNiZfO8jmrKrtGxV47U6igAGQMGopIhIu1l+X0qWigCnDpNrDJvSP36VbT&#10;OOlKTgZoBB6UAFRXVtFdJ5cyZWpaCQOpoAq2ulW1m2YVqwoO8nFOBB6GigBrZzjFV7vTobx90qn8&#10;KtUjMq/eNAvMgtLKGz/1CY3fez1qxQCD0NFAwbJXgVSudHtbl/MZSp/2au0ZoAitoEt18uOPaP51&#10;KeeKKKAGuikFSuQ3FUW0C0M3m/N/u9q0KTcMZzQAxIljXYi8LUi8DpQDnpRQBFLAk0ZhlTcDVaDQ&#10;rSGXzCWb/Zq9ntSZA60CBcgY/KloBz0ooIK99YRXyhZR9D6VDZaNbWb+cdzuvQmr2aAQelACdDSM&#10;MnFOooAqXuk217L5sm5W/vLS2GmQWPKct/eq0SB1ozQMKPwoooEUbnQLW4kMgdl3dQKsWlnFaReV&#10;DH8vGc1NkZxRkUFXCmtEsm4SdGWnUZA60Ema3hu2M3mCRtv92r0VvHDGscfRakz3ozQO4DNR3Fsl&#10;ynlyrx61JQWA70CM2Lw7bxybmlZh/drSVQq7R2oHPSigAqvqFjDfJskX5uzelWKM0AUbTQ7a2lE2&#10;9mK/dz2q4q4OTTsg9DRQMRwSOKqXmk296/mvuVvVauUHpQFypZaXDYq2wbm/vGpJoMfMtT5z0oPv&#10;QFynnPaqs2lW8svmqWX196vSwkHctRkgHBoGRW9tHbx7YxUtHvRQIRhuO1hwRVQ6TCX3AkD0q5Rm&#10;gLjY41jVUUcD9adRmigQ2SKOZNsg+Wq66TapIJMtx/DVo5xwKCcdaCgACjCiiiigkjuLeO5XZIPx&#10;qOHTYIG3jLH3qxkDqaKBhg0c0UUCIbmziuuX4PqKLazhtfuD8amzjrRketBVwooooJIJ7C3nbe68&#10;1LDEkC7Yl206igdwoPPWiigRXbTbZn37amjQIu1RTqKCg57010V02uuRTqKCSO3sLeEtsXrRU0dF&#10;Ba2LAYY9KdketR0qMFGW4oIH0UAgjINFABRRTWDEcUAOooG7qT2ooAKB1zQelNO7flT8tADqKKKA&#10;CjPOKKQbt3NAC0UUUAFFFNUNu+bp9aAHZoo+gooAKKRt2Dg0DIX5qAFooooAAQOtAPvTZQ+35DQO&#10;SMf8CoKiOoopG3EfLQULRTXVy6kdBTqACiig9KADI9aKiw+/J+7ipR0oAKCcdaKKAE3L1JpjHB5p&#10;qhgrbz3+WnjITBoJYlBx3FFI+dvy9e1AkQT2yld0YqtkDir8QbaBJUF1aKwLRigdyCj601TsG1zT&#10;ZNzjCfjQUHQ4opzAgKDTaDMO9FNekcv5ilT8vfmgqI5vu0zNSZpH+7QDQw9KKD0po3B85+XFARHU&#10;UZHrRQUR5oCk87qkqPZnqpoJsNKqD0NNKN1WpAhxwKDxxQMsWd4QfKlNXB9ayGJVs4/3as2N64Hl&#10;yn8aAL1FIOTnNLQMCQOtFRXQnMeIBzT4ydoDfe70AOoooIyMGgAyKKr3CXBkURr8ueasLwMUAFFF&#10;B6UAJuX+9S1XAuxcdf3eOuKsDpQAUZHrRSNzkL96gBdw9aAc8iq9slyHbzh8vapkAC4FADqCwHU0&#10;VHMXKsI3+Y9KAJAwPQ0VDZCcRYn+9mpqACmyU6oL4XBjxAeaAH0ZFFuJRGBKOcU6TtQTbQbmjNHG&#10;eTVe7+2PIogHy55oEWAQelFNHK4H406gQUZ70VVAu/tef+WeelAFqijnNFABkdaDx1puMDcD2qva&#10;i6WRvOPFBUS0DnpRQOlGaCrhuGcZoqO43lGEQ+b1pliLgI32jrnigCeiiigAzTX2tx3qG/S5ZR9n&#10;POadaiZUHnD5qAHe1FSe9I/K4oAZRmqt2LkyDyyasJlUG4845oEOooooGGRnGaKp7bv7Vjdxu/Sr&#10;lACA0uRRTZN2w7OtBPKOyKM1Us1uhLmQnbVsAtyBQHKOjcr1qUMvY1CsY+8wplw0hgYQ9evFAFrP&#10;GaM1T0vz/maZWC+9XDnNArDkPzUu5cZzTOc8VS1ZZ2VTDux320DWxo5HrRVXSvO8j99n2zVqgoCQ&#10;OtIXUdWpJOVrL1Nbr7VuUNj+HbQBrAg9KKhgEggTPWpqACm70zjdSsCVwKxit59q6Nnf0oA2qQGk&#10;jBCANTqBNXAEHpTo5IyNqsM1XuDI0Eixn5sfLtrN09Lk3asA/wDtUCNwEHpRTVdQMHinAg9KCgJA&#10;6mkV0YZVs1S1oT+TmFT74qvoomFwdxbZjnd60Aa1Bo9qOc0ANaREOXbb9aVXVxlGzWXriztOuS23&#10;H8NS6F53lMZA2P4c0C2RoGgEZ5ozRkUC31HPNDGcSSqv1NLuXGc1gan55vW3buvy1qaWZvsa+dy3&#10;vQUXKMiio5QWVgnWgBftFvv8vzl3f3d1PyPWuZMc4n3Hd5m6ugtgy26CT72O9AE1IXVeWNKucc1T&#10;1QS/YmMX3qAJ1u7eR/LWVW+hqUDb2rm7JZ/tCiP727mujTcEAbrQShaZNIkY3SNtHqafWb4iExhU&#10;x/dz89BRehuYJjiOZWPtUgIPIrB0VZvtgC/dxzW5H06UCQ4kDqaiuLiCHb5sgH40+QE/SsTXEm+1&#10;jdnb/DQBr28kU3zxSBqmrJ8OiYSvx8uK1qBhmoJLu0ifZLLhvrUzjK4rnb3zPtD+d3bigR0KyI4y&#10;rZ+lOrO0Dz/smZj/ABfLWielAxNw6g1XOoWgk8s3C76ddLJ9mfyfvFDiucOQ2CefWgR1CuCM7qdm&#10;qunLIbGPzTzt7+lWgQRkUDI2ZRulY7cdSaiGo2k8nlrPz/dFRayJPsjeSPrWLCzl18o/MGoJOmjP&#10;y9KdTYgRGM0457UBYjuJ4bdfMmkVR/tVHbX1rcNiGYH2qj4jEm+Nv4NvT3qlpYla8j8r+9lselAH&#10;R5oJA600YzwO1K1BJFc3dtb4aaYLnp70W11b3a77d1bFY+teYL5g33cfJUnh0S/aTgfLt+agrobV&#10;B6ciikY4Umgkgn1Gytzskn6/w+lPikjnXzEO5e1c9c+Z9oYy9dx25rU0DzTFJ5n3S3y+1BRpUEgA&#10;89s0VDfmQ2rmL72w9KCSM6rZLJsM6/XbViNldQyn6YrmcgfKTzW5pAk+wRiXrt/SgZcprOkatIzb&#10;QOpNOyDyKo64Zvsf7rs3zfSgcSSPVrB28sXFWq5cAs2Yx838NdLb7/IXf97bQEh9R3E8NunmTOq/&#10;71SVk+IvM3pkfu9vP50CRft760uG2xTAn+7ipwc9K5zTzL9rjER/j7V0YGBjFAASB1qG4vba1/18&#10;oX2xU2AeprB1oyLqDCT0GM0AbFteW94d8DqcVNWLoHmG9yn3NvzfWtqgGDDIxVG5urW3fbJPz3Wr&#10;x6VzN3vFy7Tf3jigEbEMqOu+NqdVPRUl8lnYfLu4q5mgbEJ4qL7bah9pkXNOuN3kMyddp71j8Z5H&#10;NAjcUhlDA596Kr6cXNookP0qxz3oENdkVd7njvUcd/au+wT8/wB31pup7vsrFDWSA+f3R+agpG7j&#10;PFLTYS3lLu645p1BI15UiGZH2imw3NvM+2J+aq6zv2Lg/L3qpY+Z9pXyx35oKNmikznml75NBIyW&#10;eGH/AFr4+tLFLDKN0T5rN1XzftOT92naOZDMSPu4oK6GlRRQc44oJGSXMMR2yMuf5U5GV13Icj2r&#10;HvfMNwyzf3qu6SJPs7CT+9xQUXKD0opshJjYDr2oJGmeFW2NKv51JkHoaw3VxIQd33q1rMMtugbr&#10;t70FE1BYDqaKhvd5tW8r72KCSaKaFs7ZV/76orM0vOH3deM0VLkWtjbooxijPPJqiGhyEY60F8HA&#10;FN/Cigdx6tu7UtMVgDyKXeKBDqKaGUmnUAFFFFABRRRQAUUUUAFFFFABRRRQAUUUUAFFFFABRRRQ&#10;AUUUUAFFFFBcdgooooGFFFFABgelFFFABRRRQAYHpRj2oooAjPWjNSUx/vUE8omR/kUnU4paKA5S&#10;rc2nBdTVdVKHBrQbO7JHFVp4QWLJQMi4NNcY6ChVK8GnUD3I6KdJ0ptBmHGaKMZ6ijA9KCkxGUbe&#10;lMqSg9KBtEZ6UUfWjA9KCU7BSbvalwPSjpwKB3uAOe1IUBOaWjI6UFDGQZ+9SbcDrTim47h3pPL+&#10;lBJZtLr/AJZvVoZxzWaIxnOasW10F/dMaBlqigADkCigYUUUUAFFFFABRRRQAUUUUAFHviiigAoA&#10;x0oooAKMDOcUUUAHToKKKKACjr1FFFABQQD1FFFADZFGM4ptSUj528UEtDKKKKCQoooxigAooooA&#10;KOlFFABQTjrRR16igAwOuKOnQUEDuKML1xQVzBRQOvFFBQUfhRRQAUUUZoAa4AGcU2pKR/u0EtdR&#10;lFFFBIYGc4ooooAKB05oo460ASDb2FFNj6Zp1BoFGB6UUUAAbbwBT88ZplAODQIk60deooBz1ozQ&#10;QCYVutSZHrUeM9RQvDUFJknXqKMD0oooKCiiigAowPSiigAooooANo9KBtByaKKADv0pyEAcmm55&#10;o680EbMeQGGKRIlToKI6dQWFFFFADZFVh8yg/WhQV4wPwFOozQAdaD70H3oyvrQRsNMSM25oqcmM&#10;/Ke1FGB6UDuSZHrRgdcVHgelSDpQNMj8qLd5hRc/3qev3eRS4HpRQMKjI6jG4elSUUAQrDCh3JEv&#10;1qVM7eTS474ooAKbKiSLtkXK06igCOCGKL5Y41UewqTp0FFFABUc8Uci4kjVv96pKKAGRRRxDESg&#10;D2p9FFACNkrUUlvDMw8yBOO7VNRQBGECjCqFX/ZqSjp0FFACFRjpUP2C2Mnmm3XdU9FAAFAGAKKK&#10;KAI3VXXa3zCo47K1j+dIFFWOBR16igVhFJIpaOnQUUDI54o5hskXIptvaW0DZhg2++Km4PWjv0oJ&#10;fcQDHVs0j8jANO464ooJIZ7aC5/10AanQW0VsNsSAfQVJ17UYHYUFXChs44oooJIJrK0mO6aFS1P&#10;hjSJNkabRUmB6UYHpQO4UhwRzS0cUCKzadYmXeYBu+lWVUKMKKPlozQAU2RFddrLn2p1GB6UAV4t&#10;PskfzEgwwqwvAoOO4ooGFMmgjnXZKuRT6KBFe3s7a3fdDb8+tTJkcN1p1FADX5GAajuLWC54nt92&#10;OKmxnqKMD0oHcjt7S3tV2wJipKKKBA2ccVBNY2kzZmgVj9KnowPSgCOKKOOPai7RUc0W071FWMA9&#10;qCARgigdylxt6VEba2LbjBz9KtTQkfMtRcdxQPYVcAYAooyMUUEjSoK7SMimLZ2ytvWIVLmjjpQV&#10;cBRRjHQUUEjXRJF2utNjt4IvuRqv071JweDSfLQAvOelB6YoGOwoxnqKAGyRJKNsiBh79qIoo4kw&#10;iAfhTvwowB0FA7hRRRQIa8EMh+eNTShdi7VXFLgdhRgHqKCuYKD0zRRQSRmCFm3tCCR/FtqQdOBR&#10;gelFAwoPTiijgc0CEhhiXdiJfyop8ffiig0RNRRRQAA47UE85xRRQKwUUUUEADg5p24epptFADg2&#10;TwTTqj3EHgUKTu696BklFBxjmigLWCignAzTQOdxNAh1FFFABRRRmgAoozRQAZ5xRSEZyCfpQoKr&#10;g0ALRRRQAUU2RS42inDAHFAwoopHJA49aBC0Uxk3OCG6U+g0CiihulABRUWzD79/bpUq9KACiiig&#10;ABzRUSxlAxLZ3N+VPDjGKAHU1wMZxTScnNNbnjNBN7js0U2Fdibd2adQUFMkRR8wFK/Wo5Y/MG0N&#10;tOe1BN+hDLFuHmAfUVCgYcEVcA+Yj8KhliUgslAEfXqKa4AGQKVQV4NMkj3OrA9DQMKKcwVRmm5o&#10;I2A8LRQelNCDfu3fhQVEUgY6UypCM8Gk2L6UA0MzRTthpka5LA0CFAOOlFIAR3paB8wUU1iDkURq&#10;QoDGgOYdSMuaWigOYmtrjYPLc/SrQORms10DDAO01Zt7oYCO3SgLlmigHIzQc9qCgoqOaNnkRw+N&#10;pyR61JQAUUUUAFFQiFvtXnGU46bc1NQAUUU3+I/NQA7mioba3MTMXkZs/wB49KkQbVxnNADqaQua&#10;dUcy7lKhuvH0oAeoUdKWo7SJreARu5Yj+JjUlABSEKetLUN3A86bUl2mgCQBezU6o4V2BVLZwuDU&#10;lAkFMyittJpXbaM1XubR5pBIsjLzng0DLWB6UhAx0pmcd6koAjPSm7snaX+apGUbeBVUWTi6+0bm&#10;x6UE2LFFFFBIU0nLYV//AK1DEn5aht7V4nZ92c+tBRYDBuRRSJnbyKWgkaWweTjjNCMCMh91NuEM&#10;kTInUjFMsYHt0ZXOcnNBXQnooooJGucckjihWycgdaivbZ7lNiNjvT7aExRqrdhQUSU2T7tOoYAj&#10;mgZHvCn5nxSoFPeq15bTTSK6txmrKKcALxxzQIcQMdKYelSU1ggHNANEe9d33+/3adVX7M/2jfv4&#10;3VaoCQUDG3cTRTZFLRlRQSgWRTwHz+NSJ06VTtLSaOXzGPy1ZBx1oKJabKyquXP40R/d61HfRPLF&#10;tSgofC+8cNup9VbC1lhzvPWrKZAwaAFVgp5NOaREG53wKjddwyBzVe/glmC7PyoJ6l1XRxuQ5pah&#10;sIXgt9rn8KmoEwBwc0kk8UbYebG71peO9Z99Yzzz74zlT+lA0aKncAo/On1DApjgVG64qagaA9Kh&#10;+124byvMGelTEZBxWS2m3X2rP8O7OaANZeBgGimoCEANOoGMJUDOdopkdzC7eWkuWonjaeF4l4yP&#10;lrPsbC6iuBLKu0Lxmgk1E+7zTqbGQRwadQPdDZJVhHmO+1abDcw3DYifNQ6pbSXMGyP16etQaTZX&#10;EEpeSMoCuMUBY00JJzmiQHO4Gki44zSyEZwOtAyGe6htsGSTH9akgmjnHmRHIPPXpVHV7SeZ1kji&#10;3cdqdoltJAh8xduf4aCTQpHO1d2KWgnAzmgorzajZ277JZvm/u+lTo6SL5iHisfUNOuzctIkW4Mf&#10;lPpWjpsMlvZrFK3NAixRRQelBBX/ALUsxL5Jn+bOMdqtocrkVzzaXe+d5QhPLferegidI1DnoKCk&#10;SVG0iRqZJKkqtqMJltmjjPzEcCgbGQarZTzeUkuGNWkyBzWDZ6bdNcopUrtOWat5GBHA6cUAh1Q3&#10;VxFbL5szYGKmqhr1tLcQKYh9080DJbPULe9OyKTBqwp+c1j6PZXX2nz5EKha2EwTkCgkGDZyDVe9&#10;1C2sSPPl+Y/3asPisfXrS5a5WZU3LjtQBpWV5b3g3RNVisvw/aSRM0zrtz90VqUFCMcLyKp3Gr2d&#10;rL5Mj8+gq6eRXPajZ3K3jsY2ZW+6RQI24riO5jEkbZX+VTHpVHSLaS2tNsoxubIFXj0oGMGFO56q&#10;NrNkJfL3H/eqxOrSQMueSpArAazuhL5Zt23etBJ0KMrgNG2R61JVezjeC0RG+9t5qwOBQBHLIkMR&#10;mkb5RVWHW7SWRUK07VoXuLFo4xzmseK0nkuFQRsvv6UAdEnTg06mw5CbSfu8U6gogvbyCzUSTd+M&#10;CoLPVra9k8tV2t9ai8Q280qpLGpYL1AqlpVpO94rlWVV5JoEb6knmlBwaame9K3tQK3UrX2qW9k2&#10;HGW9KWw1G3vh+54I6rWbrttL9rMqozKR27U/w9bSCVpmRlXHfvQBsUcnoaKGGRigkpXWt2dq/llN&#10;zd8VPa3MdynnQv8AL/d9Kwr60mhuW/dM2WPNaehW0kFqxmG3d2xQUaBzjimFlQbn6AZY+lPPSobh&#10;TLbSJH1KkfWgEVT4gtBN5WGx61cikSdFeM/K3Q1zhguUl8hoW3H+Gt3TY2gsEjmHQZ2+lAFpc45q&#10;O4uI4YjJL91aep4qpq8MlzaMkNAkMh16zmkEOwrno3pV/qAc1zMNtcSv5XlNntxXSRArGqk/dXBo&#10;G9h1Q3l3DaJ5k2cei1NWX4htXmVXVSdtBKJ7TWbe7k8sIyn/AGqtpk/MawdMtZpLuNwjKqtyTXQY&#10;5J/KgqQVVv8AVLey+WQtu9Fqy3TisbXLWT7WZhEWVh+VAGjY6hBe/wCqDAjqGqzWP4ftZEuGnKMq&#10;+/etigTDBPAqnda3aWr+Xs3N3q4ckYrnL+0mhumzEzZY4NA0btrcxXSedE/y/wB30qas7QraWC2L&#10;yjCt2NaNAgcqFJPReay59Ys1m2JnHrV+dTJC8an+EiudNtcK/kNE27P3aBm1HIkiCRDkGl6cZptp&#10;ZyW1knmD3205elASGvIsaeY7YAqumr20j7Au2nX8LT2zJGtZsNtK7hTGwoA2h0yDRTY1Kxqp7CnU&#10;EkdxcRWyeZKeOmKZb39vO+xR831qPVoHnjUKPunOKqafBM1wrlGGDQUa3UZoPSk/iwDSnHegXUiu&#10;byG24f71FteRXa5jPTqKpatDI0wkUEjb27U7SLeSN2lZcA+1A+hoUHOOKKD05oJIJr+3gfaTzUsM&#10;qTpuRv8A61Zd9azidmKbv7uKuaVDJDDiWgotUE45oJxTZASrADtQSQtqNur+WX/Gp1YMoYGsh7a4&#10;WXZ5J5PWtO2V4rZUccgUFEtISEXc5paiukMluUH4YoAWC9gkZgrdMUVT02CVPMDJ6f1oqWylexsU&#10;UUVQBRRRQAUUUUAFFFGB6UE8oUDjoaQgelLQLYUMQetL5n+zTfeigESHp0oyu3aEqPJ9aNxHOaB3&#10;JKKbvGOtOwDzigVgoxRhCMEGj6UBsGKKKCO9Ag75opMqKVSp70DCig+xooEGSOlFFFABRRRQAbRn&#10;OKKKKCkwoprkg9adQUN2DOadSbh3NJu/2v0oJ0HUU3eKbk+tA7g42t8tA46rRyetFAtwNFFFBQY7&#10;01yQeDTqayBjk0AxuSetBANKw2nFJQZhgGmsu0fLTj1xRgEYxQUivLET86/lUOMHAWrToEXK1HJF&#10;n5loAjIyMGmsgAzSsxU9KUjPFBRHRtGc4pzIAMg03mgz2A9KKOvUUUFJhRRRQO4zY2Scd6TkcVJg&#10;elNKA0C5Rp60Yp2wUhRs8DigLMSil2N6UbG9KCbMTrRjnNOCE9aPLHrQUkya3ueNjn8asA5GaotG&#10;MdTU1tcAjZJQMsUUA55FFAwooooAMCiiigAooooAKAAOlFFABSFQecUtFAABjpRRRQAUUUUAGPai&#10;iigAIyMEUY4xRRQAm1fSloooAKTap5xS0UAJsX0plSU3YPWgloaRng0AAdBRRQSFFFFABRRRQAUU&#10;UUABAJzR70UUAHWgjIwaKKAGmMY+UUBWHf8AWnUHmgYUdeDRzRnFBVxpjQc4ptSHkYpvlj1oE0No&#10;Ax0oOe1FBIYoxRRQADjoacnzcGm0ZI6UBckA2jAopqEnrTqDQKKKKAFViDyaeDkdKjpVOD7UCH9e&#10;KNoHSjGOlFBOwVJUdGW9aBpkhGeDR220UUFABjgUUUUAIVBGGFG0NyRS0YHpQIAMDAFFA9BRQK4E&#10;A9aCSTyaKMZ7UD3AfL0pV5bk0mMdKKCdh5UEUuBnNNQknk06gtBRRRQAAAdBRRRQAUDpRRgelAmg&#10;pyMTwab9aOQc5oIJOopAB1xTAxB5qQdOKCttwIB6igAAYAooByM0DuFGOc0UUDDAxjFAGOBRRQAY&#10;Gc4o2j0oooAQKF6CloooACM8Gk2L/dpaKADaPSiiigA2j0pNqj+GlooACM0UUUAIVBOcUmxccinU&#10;UAAAHSiiigAIB600IgGAtOooAMd6MDOaKKAGsqsMMtOACjCijr1FFBLQUEZ4NFFBI0ordVpdoPBp&#10;aKADGaNooooAb5aZztp2KKKACgKB0FFFADVRVO4DmndKKKACkIyckUtFACKioNqiloooAMZpGRWG&#10;GFLRQAKoUYUUUUUABGeDTWRW6rTqKAEIyMUtFFABtFNKJndt5p1FACEZHIqCaIqdyrVigqCMYoAp&#10;0YGc4qSeHacgcVHQPzCiiigQY5zRzjiiigAAxQRmiigA6dKKKKACiiigAx6UYoooACM0YoooAMUU&#10;UUAFFFFADo6KI6KC1sTUUiEkc0tAxrE7utCNxyaChJzmmkFTgmgnVEmQehpC2DTASORSjLNyaAuP&#10;zRQBgYooKA9KP+BUHkYpCuTnNACjr1oPTgUUUE8oCij2ooFysKAW9aKKBBuPrSiTHBFJSBAMn1oG&#10;Sg5GaOfWowzetLub1oHdCyLgZBpv+yaCSepooEAJHQ07ce5ptH40CFMmOppwdT0NRlQeDS0FaD9w&#10;oyDxTKKCR7fKdu6j5vWoigLbz2p1BQ51J5zTSxIxmig9KBDc5OA1O4xgg00IA+/NOoKsHajHvRRQ&#10;Mbu4JDUqnK5pFiVM7f4qcoIGM0CsFNZiG+9xTs010DAj1oGEb7xkGnVGqmIbFal3N60CuK/WmM20&#10;ZFKST1pskQk60E9RQDnJNLTQoBGKdQUhHxt5qMjafvYz2PepSNwwajkhQsshHzL0NAyKWM9VqNg3&#10;arAXBzTJlOciglMiblaZxnaPSnPuxxSeSN+8NQDEop3l+9Hl+9AuVjaQNk4FLTVTYcg0AhwPrRQM&#10;gYzRQPmGuefv9O1CNuGaGjDdaEQJ0oAdRj3oooKGswU0KTnBokj8wYJxQFIx7UAKyhutIy/LjNOo&#10;IyORQBJbXIH7uTj+7VgdKotGrHJqaCYqdjUElignignFFBRGJAW2bhu/u1JUf2ZPP+0fxVJQAUEn&#10;HFFB54oAYsofhG705TkUyC1SAsynljUn40AFNdivPb1p1NkjEi7GoAI5EkG5GyKdUdtbpaxCKPoK&#10;koAKZNKIl3FsU+o7m2S5Xa5oAcjsxz/D1p1NiiSJdqinUAFRyTpG2GenupYYBqGexS4dXdzleeKA&#10;JCzbevf9KfTVXb3p1AAc44qMXCeZ5Rf5vSpKh+xR/avtW47qAJhnHNFFFAEZGMUxJUlYhH+7UzLu&#10;71FbWMVs7OrMd3rQTYdRTvL96aeDigkR3CKWakikWVdyNmiWLzVKE8NxTba1S1XajHr3oHpYkooo&#10;oENklSP/AFjYpUcOu5TxTLm1W6TYxP4U6KLyUEY6D1oH0HUHOOKKM45oERvcxxPtlfHFSLnbk9+l&#10;V57FbiTzWJ49Kn28Bdx44oK0FoJbHWig9KCSP7VF5nk7vmqQ5xmq/wDZ48/z9/8AFVigqQ3YvrTW&#10;yo5qQEimsu/OT1oEQpcRSNsRqkH1qGLTxA/mI2alWgGLTXbZ85PAp1NmiEybCaAQQ3CyDKZ461Mr&#10;bhVW0tvsykZzmphkHINA7kjZxxUU1ykI+Y09SScGoby0+0gfNQPzJIJhN8ytUhGahtYfs/7vFTUD&#10;AOFOCajnv4YH2u9OfGPmqrcWIuZd5agTLwYMgdW607rTY4wkaoG+7TqCWLvYd6rnVrcT+Ru9t2Kn&#10;PSqJ0smfd5/y7s470DRoqcrmlpqDCAU6gojeTYu8t0qGDVIZ5fLXrUkqCWNkz97iqdrpEkFx5zOM&#10;L0x3oFc0F5J+anUyEYFPoFbQiurhLZPMc4qO11CK73bcjb2pb23+1xmESbT2qPT9Na2ZneXcW44o&#10;DYtqSeopD97G/tSqe2KCqk5IoGQXWoR2TDcdxaprK9jvF3J+I9KqahYPdyB4m+ZeKl02yeyTDn5j&#10;1oFcuUHpTQxzyaHzjj1oKTuVbrV47aTywN2Pve1WLe4S4iEqdDVC90iae5aWJ8BuWzVuzthbwrCW&#10;ztoAsUE45ooPIxQBQbXoBLs2HHrV9GVkVueayG0Kcy4Djbu9K1Y18tFj9FoJsO602S4WCEyO33ac&#10;OlRXUBuLdos43DrQIgttejuLgQFCu77pq+uRwax7bQ7iOdXlcbVOeK11dScUDHZx1qC+vo7KLzH/&#10;AAqcGqmr2T3sACn5lOVoC4zT9YS8k8rbg1erL0vSpoJ/OmbpWlGcigYOxDYBqpf6stgfLZdzVbky&#10;RWdq2ly3UgnjYdKALWnajHfoSo5XrVms/RbB7PdJJ1fpWhQMRiQuRWde68tvL5ccZbHWtBzheayL&#10;/Rbh7ppYW4bn6UCNG0vFu4llQ9/mFWM4qrptm1nbeVnPzZq1QMjL7Blj71nnxColwIzs7tWhJEHV&#10;gx6risU6NeedsX5l/wCelBNjZjn86LzUP3lyKlGcc1FbQeTAsQb7oxmpaBohuLpbeFpnHC1Qh8Re&#10;ZKEeHard/SrmoWpvLVoQ/XnIrMt9GummAkG1d2Wb1oEbUbbhnPenU2MgrgH2p1BRV1PUVsIt23cx&#10;6CoLHXPtMwgli2sw+Wn6xYSXy5iPzJzg96qaVo9ylws86bNp796CTXVt3T0pxNNjA3MRQ/SgfQp6&#10;hrH2OUQom5u9O0zVBqBKFCrL2qrrGl3E832mFd2f0qTRdPntpGnn4LDAFAGlikbO3rS0jfdxQKxm&#10;3uv+RM0UMW4KfvVbsb1b6LzkHQ4IrMv9EuhdGWBNysc59K0NLs5LK32MfvHdQGhbpjybFLnoATT6&#10;jmhEsbRE8MuKCTNbxGRJ8tv8n97NaMM/nwrMh+8uaxm0S9WXaqZH9+tiztzbW6xFido60FEwNQ3d&#10;0trC07/dHaphxVfUbQ3tu0CtzQSUYvELtKFeH5W/i9K1VbcM4rCg0W9eYLJFtXOS3rW4ilV2k0FM&#10;dVbUdQWwTcV3FvurVmqOtWEl7GrQ/eX1oJI7PXRPMIZU2lulaK7s/NWNpujXIvFlnTaq88962EPX&#10;nvQUOHLYqjqGsCzkECx7m71dbmsvWtKmnn+0QLu3dvSgRZ03VBfnYU2svX3q5WboumzWztPONpxg&#10;CtKgTA5xwazL3Xvs8xhgj3YPLVpt0rEvtFu/tLSQpuVjnI7UFI07G+W+j8xBjBwwqxnFVNJsXs4f&#10;LduW5zVugTGu21S7cY5rMbxFiXasHy/3s1pyIJIWjc9VxWHJoN8J9gXcufv0DNmGcTwrKjfeGalB&#10;yOlQ2dqLW2WEN90VMBjvQLQjuLhYImlbovWsmPWlkl+aLau7FaV9am7tnhB61l2+jX5n2sny7slq&#10;BmgDkZoqR4diDbnjio6BWIbu5W2i3n8KitNTWd/LZMelP1C0kuosIeQeKr2WnTxzh5u3pQNGhyDg&#10;0E0gHtS+9AupWvr8WfyFctS2V+l2vA+aotSspZ23xHNP02ze33PJ940DLVBz2opHOFyaCSpdaqtv&#10;J5ewnHWp7W4W5j81T+FVL3T53uPMj5D/AKVYsbZrZNrNyeaCixSE4GSaWmum9SpPWgkqtq0Yk2hT&#10;j1q1G6yxCRD1rOk0m480AN8uav28XkxLHnoKCiSmvIkal3PSnVHPEZoWjJ+97UEkdpqSzltqfdxR&#10;UdlYTW5ZTjt0oqW2aLY0QxHApd5ptFUZ3HqSRk0jj+LNNDMOlBJbg0FX0CgEjkUUUC6jt5oVyTim&#10;0ZI5FAXJKKYHb1oDNnrQVzD6KKKBhRRRn2oAKKKKBWQDHdqOaMD0owR0oE0FFHPrQAT/ABCgVmFF&#10;B4OKKBBnnFFHeigpIKB15oooHyi4X+9SHA6GigjNAuUKKOfWjn1oFysKD70c+tFA+UKKKKCgo59K&#10;KKADPrRUYjbPOKkUYGKACiiigBj/AHqSnMrE5BppBXg0EyCiijnNBIe9BJ9KOfWjnPNBXvDWcg4p&#10;CxPBocEHJpKBO4UEA0UHPagRFKhLblFMzU5yailUq3AplDaKM0Uihvl+9Nw392pKKCeUjop2w5Jz&#10;Tc0EhQD7UA0UABOe1HPYUUUDuwyfSjJ9KKKAuwGe9B57UUUCuFB6YAoo/CgCWCbA2NU+eM1Txx/n&#10;ipreX5NrCgtE1FGaKBhRRRQAUUUUAFFFFABRRRQAUUUUAFFFFABRRRQAUUUUAFFFFABRRRQAUUUU&#10;AFNKZ5zTqKAGFSDjFJyOoqSmsrE5FBPKNooIIODRQSFFFFABRRRQAZooooAKKKKADFFFFABRRRQA&#10;Yprg9adQc4oGR5z0pAdwp7Kf4RTaBAFA6CiiigBydacQG61GCQcijzD0z+lBSZIBgYFFIrbhS0FA&#10;w3DFN8setOooAI/kGM1IDUdKh5oEPPIxQB3IozR2zQQKHIGAKeCSM1HS7m9aCkxdnrR5Y7GlU5HS&#10;hmC9aBgq7e9LQDnpRQMRl3d6XGDkCmuzA8UKd3NAh3vRzRzmignVDSu7kinAYGM01jg5pcnNAxQc&#10;HNO3mm8+tIcigPeFGc4p23uKjDNng1IjknDUAh1FFFBQUU3eM4p1AB0o/Cik3EH5vwoFoL15oOel&#10;N3Y706gnUcr5FOOTwKiA7kUvmEHGKAHbO55p3OOBTVfcOlO5zQA0qWNAQDpTqCfSgLiBcHNLTQxz&#10;g0rHAoKuhTyKb5Y7mk3tSiQ5waAuKEApabuJ+7TqBhTdg9TTqbvJ5HSgBwyBgmijIPQ0UANMeeho&#10;CkfxUbiv3qN3Gc0CHAEdTmigHIzRQMQrnvSeWPWlLENjFIGJPSgBQu05BpSM9aKMndjFADTGCMUK&#10;m05zQ0npSjd3YfSgBaGG4YooJwM0ANCYOQadtHem789qBJk4FBPoOo75oooJGlSX3f1pxNAHGc0U&#10;D1DpTWXcMH8KdSEkc0CArkbTSjjimhs06gAo69RRRyWxQA0pnk06mllDYNOOc8UD1CmlFJzTjntS&#10;bxnHNAhQABiiiigAPSm7Tnp+tOoyR1oHqIAccj9aWmqxY4H8qdQIDzxTSuWzTqbnjcPxoAdzRQDk&#10;ZooAMAHIFGOc0jMB1pC+089KAF2gjnmoJ4thyvSrAORkUhGeCKAKnuKPc1JJCUO4VGc4zQVqHfIo&#10;IzQKKCQxxxRkkc0HPagZ7mgAooooAOR92jHOSKPrQc9qB6hQRmiigQZOMUUZ4yP5UCgeoUZ9qKO/&#10;NAh0fFFEZ60UFrYdRRmiggKKKKACjPpRR36UAg57iij8KCcdaBsKMkcigEHpRQIdvb0oDnPIptFA&#10;7klFR7j607zPagfMOoppkwM4pwORmgoKKKKACiiigAxiiiigLBRRRQAjuEGTQGB6UkilhgClAI7d&#10;qAFoOewooPIoAQuobaTzS00qN2SPxp1ABRmig+uKAGiRC+zPzU6mgDOQn/AqdnH8NArhRRRQMaJk&#10;bIU9KVCWGSKYgC5O3rSq20YxQTcfTWcKKPM9qazE8baB3HRvvXND9cimrkDFFAmw57U15Vj+9Tvw&#10;psi7xjZQCBSTTqaFYNup1BQ2TlaYWCsqN1b7tSOMrTSB8pZQxH6UEsQGij/gNH4UB7oHpTPNQt5W&#10;OfSn03Zznv60DI5Y9vzCmgg9KmIcjBxUbxntQIbUfnqzFU6ipOvFNEYUkqv40FDlORmikRdoxmlo&#10;AjkOCSRQmJBlTTmUnNEYCjAWgnlGkEHBoyewqQgHqKQqD2oDlIi4Xk04EHpSvEGFLsOOBQHKNop2&#10;w0bGoFYjMiBgueTTvaneWuQTH+NOwPSgfKN2GlAwuKWjrQOwRXX73ySeasA5GaqmMb94XnGN1SRS&#10;9mNAE1FAOaOe9AyOG5jmZlT+HrUgIPSo0gWP7gxnqakGe9ABTXkVAWY/d5NOoZVYYK9aAI4LiO4T&#10;zIzUlNjRUXCpt9hTqACo7i4jto/Ml6dKkpssaSrtdNwoAEkWRQw/i5FOpqoE6fh7U6gAOccVDNep&#10;A4STqamIyMVHLbRTMGdelAC+bnlKfTBGd3TAp9ABUIvIjc/ZgfmqY5xxUQt083z9g3etAEtFAz3o&#10;oAY0hUZNRw30c7sidVqUqTxgbe9Rx26QlmRAM0ASoSRkiloAwMUUAMmnWFGd+1Ja3Ud1HvjNOkjE&#10;o2OuVpsECQAhFxmgBzKSc00gjg1JRgHqKBcpXublLZN7/SnRSCWNZF706e2iuBtkWmiEQ7VTpQKw&#10;6g5xwKKKCSC5v47Z1Rh1qUPnoKbNbxTMGaMU5VIGMdOlA9B1FFHWgRB9uTzvJx3xU9RfZIfM8zbz&#10;uzUtAwppdQM06mlSV27aBENvfpcOyAdKnVtwzioorWOF96pUy5xzQAHlcYqKeRYYzI35VLTZYlmX&#10;Y44oAht7lblCyjpUlEVtHCuEFLsagr0E57VDcXAtxv25zVgIe5qOe1WYbTQFgtZhON61KxIGRTIL&#10;cQDavSpDzQUN3se1V59SSCTyyuas7feoprGGchmHI/WgnmJI3EqbiOtOpsaBF2gdKdQFwU7Vwaqt&#10;qqifZs+XdirR54qv/Z8Bm80+udtAepcHSihemKKCRGmMUe4iq1trAuLjyduN1WGXcmxhUNtptvbS&#10;+aozQVctq24ZpaRSCOBS0FEF9cLbR+ZtyaistRNw5jZVB6ip7m3W5Xy3/CorWwW1y6DLH1oAshs9&#10;KCSO1IiFWzmlYE8UE2K2oX7WvyqmS1OsLz7ZHu2428UXVil0AZG+YU60tEtY9iHr1oDYmpG3Y+Wl&#10;oYEjAoDmKN5qzQz+THGvy/earNrcCaBZR3qG50mG5l8xiR/Wp4oVhQIo6UATbzTs/Lmo6XecY20A&#10;mZja3IJ+EHl5xWpGxdFb1WqJ0OIy7w529dtX0UIoQdqBi1Ddzi3gaTuvNTVHLAs8RjcfeoGZ9trc&#10;jzrHLGPmOF4rTGR2qjb6GkE4lMpYDoDV+gLBVfUrz7HFvC5Y8LViob2zS9j8uQ0E21KmlarLdz+T&#10;MMN61pq/Yn9ao2Wlx2T+YX3NVv8ACgCXPGaz9X1R7J1ihX5jznFXg5xyKp6hpiX77hJtagWgaTqD&#10;XxZZANyelXqq6bp0VhHhSWY/eY1aoACcDpWPqGsyxXDRQDhTj7tbBGRis+80NLmfzklK5+8tA0ya&#10;wvPtcAn6HoanMjDtTLWzS1hEKdKl2+9Acw2STy0Zn9Kxm1y5EuVRdmfu4ra8sEFX+bIxWa3hyNpd&#10;wmO3dQFy/bz+bAsgXkjpUqkkZNQoghjWOP8AhqZfu9KBple9uPstu02OnTNZsGvXRuF89V25x0rU&#10;uLUXMLQSdDVG38PeVMJJJchegoA0o2DLuA606kRdq4paBlLWL82kaiM/M3Sq2matcT3IhnPJq9qO&#10;nrfR7d20j7vFV7DRTazCaR9xFAF8bs5JpHJzgUKrBsmlZc8g0AZmr6tPaz/Z4gM4z0qTSNSe7kaK&#10;fllGadqWkG9cSo+1sfep2l6WNPG5n3MRyaBFykf7tLQeRQMxb3WbyO5aK2PyqcVf066e8g8xgM7s&#10;ZqveaC88/nRTY3feq3Y2QsoFiRu+TQSWKbI+2Nnx90c06mum5SnZhhqCTFfXb0zblK7PTFbFtOZr&#10;ZZyPvDms1/Dr+blJ/k9K0oIRbwrAv3VWgrQkqve3BtLZpvTpViobm2F1G0Mn3WFBKMiDXb1Zlacj&#10;Z7VuK29dw71lQ+HSkwd5cqvRa1gMDAoKYVT1e/NlGqxj5m6e1XKrajp4v0C7tpXoaCSjpWs3Mtys&#10;VwV+atfIrN07RPs0wuJnDFemK0uvOMe1BQc9hWZrOqzwSeVBxtXLVp1R1TSDfP5sb7Wxj60CQ3Rt&#10;UkvC0NwTuAyK0Kp6Vpf9ngs77mbrVygGBOBk1j6jrd3HdNHbNwpx0rYPSsy+0A3E/nRTbcn5qBos&#10;6Xdve229z827GatVXsbH7DCIoz/FlqsUCY2R9sbN6CsaTXrwzbkA2humK2XUOuwjg53VmP4bBl3L&#10;P8uaBmjb3H2i3WcL97tUlRwRLBEsCdlx9akoJIryf7JbNOR9Kyodeu2mUzH5c4xWtcQC5iaCT7rf&#10;pWfB4fEcwd58heQuKCrmkh3LuA69KdQo2riigkq6reNZwb0XLHpms2y1OeWXZKO/YVqahZLfReW3&#10;4Gq9joi2k4neQvt7GgpEn4UE1JLCVO5aj/CgRU1G/e1+WMc+9Lpt810GSQDctOvbAXZBDYIos7Jb&#10;UZ3fNQMsUdeDRRQSUbvUZkmaGBvu1Ysrn7TBv/iHWorrS1uJPMEpH96p7W3S1j8mP8aCrklDZx0o&#10;oPPFBJnS6tKsxCoNgbmr8UgkjV/7y5qq+kRtLv8ANbFW0QRqEHagbFpksoiiaRk+6OKfTXXzEZHX&#10;g0CK1jqEszSb16YxRT7PTRBuxKfm9RRUvmNEXPm9KMn0ooqhcoZ9aKKKCWFFFFAgprl/4RTqPwoL&#10;G/vCRmnZPpQTjk01iSOKBWQ7I9aKaN2ec06gVgooozxmgQGnBxtwRTaKAHbx6U4HIzUdGT60FKQ4&#10;eYKVcgYNIHwOaN4oDQdRQGz0ooKAkDrQCD0oooAKKKKACiignAzQAUHOOKQMG6UtADf3lH7ynUUC&#10;sFFGecUUDCiiigCOijB9KKDMKKKCQDigAoowewo5HUUAFHeikJCnJoKQpbHWm7xQ5z92m8jqKAdx&#10;XYEYxTePelooDUKKKKBWCiikDDOKCxaaoI606igCGSNvvAU3nPNTLuzhqbKnHy0E+ZHRQCCOpooC&#10;4UUUUFBRRRQAUUE4OMUBgTigAooooAKKTcM4paACiiigAPIxQAFGBRkdc0UAOjkION1TA5GRVZV2&#10;96kjcg4JoAlooooAKKKKACiiigAooozjrQAUUUUAFFFGfagAooz7UUAFFFN3jNADqKKKACim7xjN&#10;ODZ7UAFFFFABRRkZxRQAUUUUAFFBbBximhwTgUAK4JHAphBHJFSU2QErwO9BLQ2iijPtQSFFFBOO&#10;aACik3DGaWgAooozxmgAoozxmigAooooAKM80UUAFFH4UhOOcUF3Fo5oBzziigYZPpRQc0gYEZoJ&#10;aFBz0ooyM4ooJCiik3DOM0AKrkD5hUgYY5qPtQrHoRQMkooByM0ZoEKjY6inK24ZxTKVXC8EUFJj&#10;6KaJARnFBcCgodRSBgTgUFgDg0AKc9hRz6Um7PAFAYE4AoJsLRRRQTZgfpRkUBs0bs0FaoKDyMUU&#10;UEjg4AwacDkZFR59qcrALg0FJjqKbvFG8EZoKHUU3ePQ04HIyKACiiigAOc5FGTnpSFhSg5oJaCj&#10;oc0fhR+FBNmKGbdTwaiJ4zinhuOaBjqKbvFLu4zQIWigHJxiigAoopC2DjFACndRmigHNBV2GaM0&#10;EkDOKOtAXkFFCkMOtHHrQHMIWA60m8U4gZ6UnGcbaAE3ijeKdgelIQAM4/SgLgHBOAKWmggnp+Qp&#10;3fhqAuGaM0UE4GaA5mGRR+FJu4zigMDQDuLRRRn2oJCik3c4waUHPSgAoooJwOlABRRn2oBzyKAC&#10;iikLYOMUALRQTj+E0ZoAKKKQtQAtFJu5xS0AFFGcdaTdxnFAC0UgYGloAKKOcZxRn2oAKKKKACig&#10;nAzigHNABRRmigAooo3c4xQAh54xUE0RU7lFWM0jcjGKB+RUye4oqSaAqd68j2FR0CCiiigAo/Cg&#10;HIyKKACiiigAoozziigAooozxkUAOjoojooNFsOooooAKOc9KKKADnvRRR+FBPKFGaKKCRCAwxSE&#10;sGwKd3ooKWoUUUUFBTfMbO3FOooAOfSjnuKKOf7xoJ5QooooJCiiigA+poVgPX8qKKB3HeYvofyo&#10;8xfQ/lTaKB8w4OCcc/lTqjUgNk0/cvrQNMSTAptK7Ang0lAhA7K+AvHen+Yvofypv4UUBcd5i+h/&#10;KjzF9D+VNwfSjB9KA5mAlfzMY+WneYPSm4PpRQHMx3mL6H8qPMX0P5U2igOYI3BJGzb70DPc0UUE&#10;3CmuRn5k+lOooKSGxknkrinUUFgOtBQVHMxByE3U/cvrSFwKAGpgMMDt+VOk7UbyOn60hYngigm4&#10;057UjSESBAufU+lOIyKTGeSKAiLRRRQUBz2qMZEuPL7feqSigAooooARm2jJFMWQyEhk2+nvT3BI&#10;4FMwfSgljCGzyKSpKYwO7pQSNJ2jgUiMzDJXb7U4cdVo6UFX0DNFHeigaGyOyj5VoU5ZTTqMUDCk&#10;fJHApTnsKAT3WgCNpiJFRenepKaVXrspwJ7rQAUUUUAR+bmXyvLOPWpKTaM5paACgnHNFFABb3Rd&#10;jHIMbasA1VKfNuBqSORgcEUC2JqZLLsRmXnbzin00rzn86BjbaXz495Tb7VJSKABwKWgAqG7mMEe&#10;8RlvpU1I2fSgBsLFo1Yj73OPSn0DA4AooAKguLp4pFjEJbd3qZuRg0mGPVRQAq8gHFLR04FFAAel&#10;Vhcyfavs/knb/eqzSY+bNAC0UUUARsRy+OlQ2l5LcOyNHt296sOCaRF2nITFAh4OelFIvTgUtAyK&#10;4kMaMypnFJY3JuI9zLipCAxwVoRdvG3FAh1FFFAyvf3L2ybkXrTrWUyKpI61JIpfjbTY0K4G3GKA&#10;JKDRTX5HSgCreXskEiqE/iqxnPbrzQ6bhlo91LzndsNAuglB6VJQelAuUo/bX+0+QF+WrQOeaTyV&#10;3btlLg/3aAYUhOASD2zS00BjyaBIr2t880jIy9ParVMESIPkSnKGUYagYtR3MzQxs6r2qSggnggY&#10;oJW5Xsbl7lCzr0qxTVjWIYUU6gAqvqFy1vEGUd8VYpskayDDLQBHZzG4j3suKmpqpsAUCnUFXGvn&#10;HAqre3jwS7QtXKikhSRtzR9DQNiwvvQORUlMWMqeP/1U+glgelUf7Ql8/wAvZ8u/FXqZ5Ue/cY+c&#10;5oBDx0ooooENL+UhcDtVWx1K4nufJZfl+nSre3dwenvTYYYY33qnNBRMM+tLSDJ70tBJBf3DW8G+&#10;Nc+/pUel3s9zmOXb68VZZEkXY68URwxW5zHEB/u0FEidelJJjdz6UqHtQ+T8uKCinqV5PahUhwue&#10;pqTS7qS6h3Sfw8VJNbxzjbLDup0MSwrsjXaKCSSg9KKa+7b8hoKM2/1GaOfy42wq+3Wr1nI89usr&#10;jBx0pslrFO/mzQ5apo1CLsUYFBI6g9KKDmgkx21W78/duH3sba1o2LoGI7VD/Z8Bk83yhu69asDp&#10;0oGwqK4laGJpU7L8tS00oHTYy0AjLsdTu5LpVds7utbEfTFVYbG1hk8wRHdVpSB1NBXUdVPWLp7W&#10;33xnk8VcBB6VHcQpONkke5aBmfpF7cTzeRK27jOa0x6VBbWMNoC0MeCasAEDFAB+FZur39xbyrFC&#10;duerVpVDcWUF0czJn0NAFfRrua5RxKeVq9UVvbR2o2xpUtBDD61kajql0t28KPtVa1zyMVXudMtr&#10;pvMkHNA4jtMupLq1SWYc9KtVDCohTy4xhR0qTe2eRQEhxOBXPvql6ZvNE/f7vaugPSqraNZtL5/k&#10;0BEngZniV27qDT6FAVdqjiigkgv53gs5JY/vBayLLU7sXK7pt25sY9K3GjWRfLf7rLhhVWHSLS2k&#10;8xUZucj2oKLanP8ADiloAxRQSUdbvJrWEeV/F94+lU9H1C6a7WCVy49T2rVuraK6j8qZNymo7XTL&#10;Wy3NGp3UFFkU189KcM0EEmgkydcv5oJVhicr8vVak0K8nnZ4ZW3BQPmq1eafBfJiZeaWxs4bNSsK&#10;kZ+9nvQUT0MMjFFBzjigkw9S1G5+1tHHKy7T92tDSLiW5s98pyVOKdd6Ta3b+aykHvUsFvHBCIYk&#10;wtBRLmmySFI2IX6U4/SgAH7woCJz76leed5nnN/u9q27SZpbZGYfNxuqB9Esnm8/a30q0iiNdqL2&#10;oAdVfUbiSC1aWM8jirFMkRZEaN0ypoEjBtdQuzcoWmZstjbXQL0qnb6LaQS+aobjlQaug5HSgbCq&#10;Ot3U1rAoiP3uKvVFd2sd3FslHFAluZGjX94btYTMWDf3q28YbJqrZ6XBZHdGpq37YoGwPrWTr99P&#10;DOII3ZRtzuWtaq93p8F6uJl59aARV0C8nn3RSPuC/wARrSqvY2UNmm2Fcf3s1YoEwYZGKw9T1C6+&#10;2NHFIy7egrcOcVUu9KtbtvOdSG70DQmkXMlzZ75TkqcVcqOCCO3i8mJML/OpKBMa7MI/l61gy6ne&#10;Gcv55HzfdHSugOcYAqm+jWjy+cU/CgaZPZztNbKzj5iM1KKbFGiAAenSnDigGQ3k7wWsk0X3lWsW&#10;11S7E6l5t25vu1vNErLtbkMMNVWPR7KGTzURvb2oBFxTkdKKB60UElPWbuW1tsxfxHmqOkajcvdL&#10;DLIzq3rWtcW8VzGUlXNRWml2lmS8andQUtidRtOAKUnB6UoyBjFIc7gAKCTM1y+kgdYIXKgr94VH&#10;pNzPcKyOd23+KtC6sLa8AWdG4/iFOtbKG0QxxR/jQUQ0fhUk0LJ8yrxUfWgVjN1G9mjuDHE+1RVy&#10;xne4tw0nUUXNjBcNvZfmqSKNIk2ouKBjqD0ooOT0oJMmXULrz92/G1vu1qQszxK7fxLmon0+1eTz&#10;Gj5qcAKMAUDYUyZ2jjZkX7op9DHKbSKARQ029uJTIXf0/rRVu3s4Y2YhfvUVLRaehYop3l+9Hl+9&#10;XysV0Nop3l+9Hl+9HKwuhtFO8v3o8v3o5WF0NoNO8v3o8v3o5WLQb3op3l+9Hl+9HKw0G0U7y/ej&#10;y/ejlY7obRTvL96PL96OVhdDaKd5fvR5fvRysLobTN+f4al8v3o8v3osxOwxSSMmlp3l+9Hl+9Fm&#10;HujaKd5f+1R5Z/vUcrJG0U7y/ejy/ejlYDaKd5fvR5fvRysBtFO8v3o8v3o5WA2jHOad5fvR5fvR&#10;yspDct60bj607y/ejy/ejlYe6NyfWineX70eX70crD3RtFO8v3o8v3o5WHujaKd5fvR5fvRysPdG&#10;0U7y/ejy/ejlYe6RsxDdKaSScmpDBk53fpR5H+3+lFmSR0VJ5H+3+lHkf7f6UcrAjoqTyP8Ab/Sj&#10;yP8Ab/SjlYEdFSeR/t/pR5H+3+lHKwI6Kk+z/wC3+lH2f/b/AEo5SkyOjNSeR/t/pR9n/wBr9KOV&#10;juR0VJ9n/wBr9KPI/wBv9KOVhdEdH0FSeR/t/pR5H+3+lFmF0QlGznNNPHFWPI/2/wBKPI/2/wBK&#10;LMWhVfrTatG2y3+s/SmvaYP+s/SjlYtCvR3zU32T/pp+lH2T/pp/47RysOpDRU32T/pp/wCO0fZP&#10;+mn/AI7Rysq5DRU32T/pp/47R9k/6af+O0crC6IaKm+yf9NP/HaPsn/TT/x2jlYXRDRU32T/AKaf&#10;+O0fZP8App/47RysLohoqb7J/wBNP/HaPsn/AE0/8do5WF0Q0VN9k/6af+O0fZP+mn/jtHKwuiGj&#10;ODU32T/pp/47R9k/6af+O0couYbE56GpKatphs+Z+lSJCT1f9KLMLobRUnkf7f6UeR/t/pRysd0R&#10;0VJ5H+3+lHkf7f6UcrC6I6Kk8j/b/SjyP9v9KOVhdEdFSeR/t/pR5H+3+lHKwuiOipPI/wBv9KPI&#10;/wBv9KOVhdEdFSeR/t/pR5H+3+lHKwuiOipPI/2/0o8j/b/SjlYXRHRUnkf7f6UeR/t/pRysLojo&#10;qTyP9v8ASjyP9v8ASjlYXRHRUnkf7f6UeR/t/pRysLojoqTyP9v9KPI/2/0o5WF0R0VJ5H+3+lHk&#10;f7f6UcrC6I6Kk8j/AG/0o8j/AG/0o5WF0R0VJ5H+3+lHkf7f6UcrC6I6Kk8j/b/SjyP9v9KOVhdE&#10;dFSeR/t/pR9n/wBr9KOVhdFeirH2f/a/SjyP9v8ASjlZOhXoqb7J6P8A+O0fZP8App/47RysRDRU&#10;32T/AKaf+O0fZP8App/47RysCGipvsn/AE0/8do+yf8ATT/x2jlYENFTfZP+mn/jtH2T/pp/47Ry&#10;sCGipvsn/TT/AMdo+yf9NP8Ax2jlYEPeipvsn/TT/wAdpGtcDO/9KOVlJkVFSG3wcb/0o8j/AG/0&#10;o5WO6IxwMUVJ5H+3+lHkf7f6UcrF7pHRUwtcjPmf+O0fZP8App/47RyskhGe9FTfZP8App/47R9k&#10;/wCmn/jtHKwIUYZxipAc077J/wBNP/HaVbfHG/8ASjlYDKKk+z/7f6UeR/t/pRysCNCA2T6VIGB6&#10;GjyP9v8ASgQYOd/6UWZSYUU7y/ejy/ejlY7obRTvL96PL96OVhdDaKd5fvR5fvRysLobRTvL96PL&#10;96OVkjaKd5fvR5fvRysQ2ineX70eX70crAbRTvL96PL96OVgCEAcmnAg9Kb5fvSqu3vRysrmFpGY&#10;jpS0UcrC41WJODTqKKOVhcKKKKOVjugoooosxaBRRiijlZIu7jpTg/H3qZRRZjuSDpRTQxxinK7F&#10;etHKxaB74oooo5WAUUUUcrAOc0UUUcrAKKKKOVgFFFFHKwCiiijlYBRRRRysAoooo5WAUUUUcrAK&#10;KKKOVgFFFFHKwCiiijlYBRRRRysAoooo5WAUUUUcrAKKKKOVgFFFFHKwCiiijlYBRRRRysAoooo5&#10;WAUUUUcrAKKKKOVgFFFFHKwCiiijlYARkYNVpoSp3DpVmgjIwRRZgU6KleAFuDSfZ/8Ab/SjlYEd&#10;FSeR/t/pR5H+3+lHKwI6Kk8j/b/SjyP9v9KOVgR0VJ5H+3+lHkf7f6UcrAbHRT1h2/xUUi47H//Z&#10;UEsDBBQABgAIAAAAIQBlFDUK4QAAAAsBAAAPAAAAZHJzL2Rvd25yZXYueG1sTI/BTsMwEETvSP0H&#10;a5G4tXaqFKoQp2orIXFBgtIDRzfexFHjdRS7jeHrcU9wm9WsZt6Um2h7dsXRd44kZAsBDKl2uqNW&#10;wvHzZb4G5oMirXpHKOEbPWyq2V2pCu0m+sDrIbQshZAvlAQTwlBw7muDVvmFG5CS17jRqpDOseV6&#10;VFMKtz1fCvHIreooNRg14N5gfT5crIQhjl9vx+nV7/Sqac7mJ+L7diflw33cPgMLGMPfM9zwEzpU&#10;ienkLqQ96yWkIUHCPMvzJbCbn62fcmCnpFa5EMCrkv/fUP0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F4Ly0XEAgAABAYAAA4AAAAAAAAAAAAAAAAAPAIAAGRycy9l&#10;Mm9Eb2MueG1sUEsBAi0ACgAAAAAAAAAhALIUqgxX2wUAV9sFABUAAAAAAAAAAAAAAAAALAUAAGRy&#10;cy9tZWRpYS9pbWFnZTEuanBlZ1BLAQItABQABgAIAAAAIQBlFDUK4QAAAAsBAAAPAAAAAAAAAAAA&#10;AAAAALbgBQBkcnMvZG93bnJldi54bWxQSwECLQAUAAYACAAAACEAWGCzG7oAAAAiAQAAGQAAAAAA&#10;AAAAAAAAAADE4QUAZHJzL19yZWxzL2Uyb0RvYy54bWwucmVsc1BLBQYAAAAABgAGAH0BAAC14gUA&#10;AAA=&#10;" stroked="f" strokeweight="1pt">
                <v:fill r:id="rId20" o:title="" recolor="t" rotate="t" type="frame"/>
                <w10:wrap anchorx="page"/>
              </v:rect>
            </w:pict>
          </mc:Fallback>
        </mc:AlternateContent>
      </w:r>
    </w:p>
    <w:p w14:paraId="1FACF740" w14:textId="0C67E468" w:rsidR="009E4657" w:rsidRPr="006C43B6" w:rsidRDefault="009E4657" w:rsidP="00B57870">
      <w:pPr>
        <w:jc w:val="both"/>
        <w:rPr>
          <w:rFonts w:cs="Calibri"/>
        </w:rPr>
      </w:pPr>
    </w:p>
    <w:sectPr w:rsidR="009E4657" w:rsidRPr="006C43B6" w:rsidSect="006C43B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E81145" w14:textId="77777777" w:rsidR="009C0B1C" w:rsidRDefault="009C0B1C" w:rsidP="00090CDA">
      <w:pPr>
        <w:spacing w:after="0" w:line="240" w:lineRule="auto"/>
      </w:pPr>
      <w:r>
        <w:separator/>
      </w:r>
    </w:p>
  </w:endnote>
  <w:endnote w:type="continuationSeparator" w:id="0">
    <w:p w14:paraId="296AEDE6" w14:textId="77777777" w:rsidR="009C0B1C" w:rsidRDefault="009C0B1C" w:rsidP="00090CDA">
      <w:pPr>
        <w:spacing w:after="0" w:line="240" w:lineRule="auto"/>
      </w:pPr>
      <w:r>
        <w:continuationSeparator/>
      </w:r>
    </w:p>
  </w:endnote>
  <w:endnote w:type="continuationNotice" w:id="1">
    <w:p w14:paraId="4A259787" w14:textId="77777777" w:rsidR="009C0B1C" w:rsidRDefault="009C0B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4526407"/>
      <w:docPartObj>
        <w:docPartGallery w:val="Page Numbers (Bottom of Page)"/>
        <w:docPartUnique/>
      </w:docPartObj>
    </w:sdtPr>
    <w:sdtEndPr>
      <w:rPr>
        <w:noProof/>
      </w:rPr>
    </w:sdtEndPr>
    <w:sdtContent>
      <w:p w14:paraId="1A4DB837" w14:textId="1F4E4C75" w:rsidR="00124E89" w:rsidRDefault="00124E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7CF45A" w14:textId="77777777" w:rsidR="00124E89" w:rsidRDefault="00124E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239AB" w14:textId="77777777" w:rsidR="0089080B" w:rsidRDefault="00D71479">
    <w:pPr>
      <w:pStyle w:val="Footer"/>
      <w:jc w:val="right"/>
    </w:pPr>
    <w:sdt>
      <w:sdtPr>
        <w:id w:val="999001169"/>
        <w:docPartObj>
          <w:docPartGallery w:val="Page Numbers (Bottom of Page)"/>
          <w:docPartUnique/>
        </w:docPartObj>
      </w:sdtPr>
      <w:sdtEndPr>
        <w:rPr>
          <w:noProof/>
        </w:rPr>
      </w:sdtEndPr>
      <w:sdtContent>
        <w:r w:rsidR="0089080B">
          <w:rPr>
            <w:noProof/>
          </w:rPr>
          <mc:AlternateContent>
            <mc:Choice Requires="wps">
              <w:drawing>
                <wp:anchor distT="0" distB="0" distL="114300" distR="114300" simplePos="0" relativeHeight="251658240" behindDoc="1" locked="0" layoutInCell="1" allowOverlap="1" wp14:anchorId="4B050EAC" wp14:editId="42475E17">
                  <wp:simplePos x="0" y="0"/>
                  <wp:positionH relativeFrom="margin">
                    <wp:posOffset>6229350</wp:posOffset>
                  </wp:positionH>
                  <wp:positionV relativeFrom="page">
                    <wp:posOffset>10207625</wp:posOffset>
                  </wp:positionV>
                  <wp:extent cx="302895" cy="468630"/>
                  <wp:effectExtent l="0" t="0" r="1905" b="7620"/>
                  <wp:wrapNone/>
                  <wp:docPr id="1284929716" name="Freeform: Shape 12849297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895" cy="468630"/>
                          </a:xfrm>
                          <a:custGeom>
                            <a:avLst/>
                            <a:gdLst>
                              <a:gd name="T0" fmla="+- 0 11231 10755"/>
                              <a:gd name="T1" fmla="*/ T0 w 477"/>
                              <a:gd name="T2" fmla="+- 0 16055 16055"/>
                              <a:gd name="T3" fmla="*/ 16055 h 508"/>
                              <a:gd name="T4" fmla="+- 0 10925 10755"/>
                              <a:gd name="T5" fmla="*/ T4 w 477"/>
                              <a:gd name="T6" fmla="+- 0 16055 16055"/>
                              <a:gd name="T7" fmla="*/ 16055 h 508"/>
                              <a:gd name="T8" fmla="+- 0 10755 10755"/>
                              <a:gd name="T9" fmla="*/ T8 w 477"/>
                              <a:gd name="T10" fmla="+- 0 16226 16055"/>
                              <a:gd name="T11" fmla="*/ 16226 h 508"/>
                              <a:gd name="T12" fmla="+- 0 10755 10755"/>
                              <a:gd name="T13" fmla="*/ T12 w 477"/>
                              <a:gd name="T14" fmla="+- 0 16563 16055"/>
                              <a:gd name="T15" fmla="*/ 16563 h 508"/>
                              <a:gd name="T16" fmla="+- 0 11231 10755"/>
                              <a:gd name="T17" fmla="*/ T16 w 477"/>
                              <a:gd name="T18" fmla="+- 0 16563 16055"/>
                              <a:gd name="T19" fmla="*/ 16563 h 508"/>
                              <a:gd name="T20" fmla="+- 0 11231 10755"/>
                              <a:gd name="T21" fmla="*/ T20 w 477"/>
                              <a:gd name="T22" fmla="+- 0 16055 16055"/>
                              <a:gd name="T23" fmla="*/ 16055 h 508"/>
                            </a:gdLst>
                            <a:ahLst/>
                            <a:cxnLst>
                              <a:cxn ang="0">
                                <a:pos x="T1" y="T3"/>
                              </a:cxn>
                              <a:cxn ang="0">
                                <a:pos x="T5" y="T7"/>
                              </a:cxn>
                              <a:cxn ang="0">
                                <a:pos x="T9" y="T11"/>
                              </a:cxn>
                              <a:cxn ang="0">
                                <a:pos x="T13" y="T15"/>
                              </a:cxn>
                              <a:cxn ang="0">
                                <a:pos x="T17" y="T19"/>
                              </a:cxn>
                              <a:cxn ang="0">
                                <a:pos x="T21" y="T23"/>
                              </a:cxn>
                            </a:cxnLst>
                            <a:rect l="0" t="0" r="r" b="b"/>
                            <a:pathLst>
                              <a:path w="477" h="508">
                                <a:moveTo>
                                  <a:pt x="476" y="0"/>
                                </a:moveTo>
                                <a:lnTo>
                                  <a:pt x="170" y="0"/>
                                </a:lnTo>
                                <a:lnTo>
                                  <a:pt x="0" y="171"/>
                                </a:lnTo>
                                <a:lnTo>
                                  <a:pt x="0" y="508"/>
                                </a:lnTo>
                                <a:lnTo>
                                  <a:pt x="476" y="508"/>
                                </a:lnTo>
                                <a:lnTo>
                                  <a:pt x="476" y="0"/>
                                </a:lnTo>
                                <a:close/>
                              </a:path>
                            </a:pathLst>
                          </a:custGeom>
                          <a:solidFill>
                            <a:srgbClr val="00A9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63A48B" id="Freeform: Shape 1284929716" o:spid="_x0000_s1026" alt="&quot;&quot;" style="position:absolute;margin-left:490.5pt;margin-top:803.75pt;width:23.85pt;height:36.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477,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hYagMAAOQJAAAOAAAAZHJzL2Uyb0RvYy54bWysVl1vmzAUfZ+0/2D5cVMLJoEkqGlVteo0&#10;aV9S2Q9wwAQ0wMx2Qrpfv3tNnDKWpNW0F7Dx4fr4HF9fX93s6opshdKlbJaUXfqUiCaVWdmsl/R7&#10;8nAxp0Qb3mS8ko1Y0ieh6c312zdXXRuLQBayyoQiEKTRcdcuaWFMG3ueTgtRc30pW9HAYC5VzQ10&#10;1drLFO8gel15ge9HXidV1iqZCq3h630/SK9t/DwXqfma51oYUi0pcDP2qexzhU/v+orHa8Xbokz3&#10;NPg/sKh52cCkh1D33HCyUeVfoeoyVVLL3FymsvZknpepsGuA1TB/tJrHgrfCrgXE0e1BJv3/wqZf&#10;to/tN4XUdftJpj80KOJ1rY4PI9jRgCGr7rPMwEO+MdIudperGv+EZZCd1fTpoKnYGZLCx4kfzBch&#10;JSkMTaN5NLGaezx2P6cbbT4IaQPx7SdteksyaFlBM9LwGmZNwL68rsCd9xfEJ4wFE0aYPwvDvYkH&#10;IHPAdx5JfNKR6Ww2xgQO0weL/DAkDJ9j4MQBIZgFkIKE/nwMmzpYH89fBBDvGDmQol8FkpseJxc5&#10;zEvkZg54nhzk4FA5pHWc3MIBkdz8ODk28iEKgui4dGxoBLO4o9qxkRmn+bGhGwkLTjAcmRGF0eQE&#10;w6EbzOKOMxw5cmbvDS1JWHSC4ciRMwyHlpxhGIxcOc0wGLqSBKfyY+TJ6QQJhp6MMgTSfO0SmRcu&#10;t9Nds09uaBGOlcK350krNZ4jCTCE0yKZYJJBCEDhSXACDBYi2Gb4i2BQE8GwM18TGrebhdtT4cXg&#10;DLy38MWroqMRCAcBB2T6Wfb6KKhf48qlKIHKtcJ/eNxyg7K6JungkIXDjhRLiocUfq/lViTSIgyq&#10;O53BZoZ53Tn8PF41QxybwZYa4Nyoe7c2Wo9hMyeoG3XvIWp/bMIK3ah79yjH7LU4twIXJa2kFr2U&#10;qIvdOweBUNdBpdGyKrOHsqpQGK3Wq7tKkS3HW4J/u7h1lvwBq+w2bCT+1k+DX2yxxPqIdw4dr2T2&#10;BLVSyf6qAVcjaBRS/aKkg2vGkuqfG64EJdXHBur4gk2noKGxnWk4wzxWw5HVcIQ3KYRaUkMhbbB5&#10;Z/q7zKZV5bqAmZj1vJG3UKPzEmup5dez2nfgKmG12V978K4y7FvU8+Xs+jcAAAD//wMAUEsDBBQA&#10;BgAIAAAAIQDZUrH64wAAAA4BAAAPAAAAZHJzL2Rvd25yZXYueG1sTI/BTsMwEETvSPyDtUjcqO0i&#10;khDiVIDogQohNSC4bhM3iRqvo9hN07+vc4Ljzoxm32SryXRs1INrLSmQCwFMU2mrlmoF31/ruwSY&#10;80gVdpa0grN2sMqvrzJMK3uirR4LX7NQQi5FBY33fcq5Kxtt0C1sryl4ezsY9OEcal4NeArlpuNL&#10;ISJusKXwocFevza6PBRHo+DwW2zin/Fj/7KR79Gb2Ur8pLVStzfT8xMwryf/F4YZP6BDHph29kiV&#10;Y52Cx0SGLT4YkYgfgM0RsUxiYLtZS+Q98Dzj/2fkFwAAAP//AwBQSwECLQAUAAYACAAAACEAtoM4&#10;kv4AAADhAQAAEwAAAAAAAAAAAAAAAAAAAAAAW0NvbnRlbnRfVHlwZXNdLnhtbFBLAQItABQABgAI&#10;AAAAIQA4/SH/1gAAAJQBAAALAAAAAAAAAAAAAAAAAC8BAABfcmVscy8ucmVsc1BLAQItABQABgAI&#10;AAAAIQBwV3hYagMAAOQJAAAOAAAAAAAAAAAAAAAAAC4CAABkcnMvZTJvRG9jLnhtbFBLAQItABQA&#10;BgAIAAAAIQDZUrH64wAAAA4BAAAPAAAAAAAAAAAAAAAAAMQFAABkcnMvZG93bnJldi54bWxQSwUG&#10;AAAAAAQABADzAAAA1AYAAAAA&#10;" path="m476,l170,,,171,,508r476,l476,xe" fillcolor="#00a9a3" stroked="f">
                  <v:path arrowok="t" o:connecttype="custom" o:connectlocs="302260,14810738;107950,14810738;0,14968485;0,15279368;302260,15279368;302260,14810738" o:connectangles="0,0,0,0,0,0"/>
                  <w10:wrap anchorx="margin" anchory="page"/>
                </v:shape>
              </w:pict>
            </mc:Fallback>
          </mc:AlternateContent>
        </w:r>
        <w:r w:rsidR="0089080B">
          <w:rPr>
            <w:noProof/>
          </w:rPr>
          <mc:AlternateContent>
            <mc:Choice Requires="wps">
              <w:drawing>
                <wp:anchor distT="0" distB="0" distL="114300" distR="114300" simplePos="0" relativeHeight="251658241" behindDoc="1" locked="0" layoutInCell="1" allowOverlap="1" wp14:anchorId="47D643D5" wp14:editId="01F5286F">
                  <wp:simplePos x="0" y="0"/>
                  <wp:positionH relativeFrom="page">
                    <wp:posOffset>6639560</wp:posOffset>
                  </wp:positionH>
                  <wp:positionV relativeFrom="page">
                    <wp:posOffset>10367645</wp:posOffset>
                  </wp:positionV>
                  <wp:extent cx="205105" cy="180975"/>
                  <wp:effectExtent l="0" t="0" r="4445" b="9525"/>
                  <wp:wrapNone/>
                  <wp:docPr id="503517936" name="Text Box 503517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C6918" w14:textId="77777777" w:rsidR="0089080B" w:rsidRPr="00DB19FD" w:rsidRDefault="0089080B" w:rsidP="00596C3B">
                              <w:pPr>
                                <w:pStyle w:val="BodyText"/>
                                <w:spacing w:before="20"/>
                                <w:ind w:left="60"/>
                                <w:rPr>
                                  <w:color w:val="FFFFFF" w:themeColor="background1"/>
                                </w:rPr>
                              </w:pPr>
                              <w:r w:rsidRPr="00DB19FD">
                                <w:rPr>
                                  <w:color w:val="FFFFFF" w:themeColor="background1"/>
                                </w:rPr>
                                <w:fldChar w:fldCharType="begin"/>
                              </w:r>
                              <w:r w:rsidRPr="00DB19FD">
                                <w:rPr>
                                  <w:color w:val="FFFFFF" w:themeColor="background1"/>
                                </w:rPr>
                                <w:instrText xml:space="preserve"> PAGE </w:instrText>
                              </w:r>
                              <w:r w:rsidRPr="00DB19FD">
                                <w:rPr>
                                  <w:color w:val="FFFFFF" w:themeColor="background1"/>
                                </w:rPr>
                                <w:fldChar w:fldCharType="separate"/>
                              </w:r>
                              <w:r w:rsidRPr="00DB19FD">
                                <w:rPr>
                                  <w:noProof/>
                                  <w:color w:val="FFFFFF" w:themeColor="background1"/>
                                </w:rPr>
                                <w:t>3</w:t>
                              </w:r>
                              <w:r w:rsidRPr="00DB19FD">
                                <w:rPr>
                                  <w:color w:val="FFFFFF" w:themeColor="background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D643D5" id="_x0000_t202" coordsize="21600,21600" o:spt="202" path="m,l,21600r21600,l21600,xe">
                  <v:stroke joinstyle="miter"/>
                  <v:path gradientshapeok="t" o:connecttype="rect"/>
                </v:shapetype>
                <v:shape id="Text Box 503517936" o:spid="_x0000_s1028" type="#_x0000_t202" style="position:absolute;left:0;text-align:left;margin-left:522.8pt;margin-top:816.35pt;width:16.15pt;height:14.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sJ1QEAAJADAAAOAAAAZHJzL2Uyb0RvYy54bWysU9uO0zAQfUfiHyy/0ySVCkvUdLXsahHS&#10;AistfMDUsZOIxGPGbpPy9YydpsvlDfFiTcbjM+ecmWyvp6EXR02+Q1vJYpVLoa3CurNNJb9+uX91&#10;JYUPYGvo0epKnrSX17uXL7ajK/UaW+xrTYJBrC9HV8k2BFdmmVetHsCv0GnLlwZpgMCf1GQ1wcjo&#10;Q5+t8/x1NiLVjlBp7zl7N1/KXcI3Rqvw2Rivg+grydxCOimd+3hmuy2UDYFrO3WmAf/AYoDOctML&#10;1B0EEAfq/oIaOkXo0YSVwiFDYzqlkwZWU+R/qHlqwemkhc3x7mKT/3+w6tPxyT2SCNM7nHiASYR3&#10;D6i+eWHxtgXb6BsiHFsNNTcuomXZ6Hx5fhqt9qWPIPvxI9Y8ZDgETECToSG6wjoFo/MAThfT9RSE&#10;4uQ63xT5RgrFV8VV/vbNJnWAcnnsyIf3GgcRg0oSzzSBw/HBh0gGyqUk9rJ43/V9mmtvf0twYcwk&#10;8pHvzDxM+4mro4g91ieWQTivCa81By3SDylGXpFK+u8HIC1F/8GyFXGfloCWYL8EYBU/rWSQYg5v&#10;w7x3B0dd0zLybLbFG7bLdEnKM4szTx57Unhe0bhXv36nqucfafcTAAD//wMAUEsDBBQABgAIAAAA&#10;IQBlQX2a4gAAAA8BAAAPAAAAZHJzL2Rvd25yZXYueG1sTI/BTsMwEETvSPyDtUjcqN0ATpvGqSoE&#10;JyREGg4cndhNrMbrELtt+HucU7nt7I5m3+TbyfbkrEdvHApYLhgQjY1TBlsBX9XbwwqIDxKV7B1q&#10;Ab/aw7a4vcllptwFS33eh5bEEPSZFNCFMGSU+qbTVvqFGzTG28GNVoYox5aqUV5iuO1pwhinVhqM&#10;Hzo56JdON8f9yQrYfWP5an4+6s/yUJqqWjN850ch7u+m3QZI0FO4mmHGj+hQRKbanVB50kfNnp55&#10;9MaJPyYpkNnD0nQNpJ53fJkALXL6v0fxBwAA//8DAFBLAQItABQABgAIAAAAIQC2gziS/gAAAOEB&#10;AAATAAAAAAAAAAAAAAAAAAAAAABbQ29udGVudF9UeXBlc10ueG1sUEsBAi0AFAAGAAgAAAAhADj9&#10;If/WAAAAlAEAAAsAAAAAAAAAAAAAAAAALwEAAF9yZWxzLy5yZWxzUEsBAi0AFAAGAAgAAAAhANa0&#10;WwnVAQAAkAMAAA4AAAAAAAAAAAAAAAAALgIAAGRycy9lMm9Eb2MueG1sUEsBAi0AFAAGAAgAAAAh&#10;AGVBfZriAAAADwEAAA8AAAAAAAAAAAAAAAAALwQAAGRycy9kb3ducmV2LnhtbFBLBQYAAAAABAAE&#10;APMAAAA+BQAAAAA=&#10;" filled="f" stroked="f">
                  <v:textbox inset="0,0,0,0">
                    <w:txbxContent>
                      <w:p w14:paraId="052C6918" w14:textId="77777777" w:rsidR="0089080B" w:rsidRPr="00DB19FD" w:rsidRDefault="0089080B" w:rsidP="00596C3B">
                        <w:pPr>
                          <w:pStyle w:val="BodyText"/>
                          <w:spacing w:before="20"/>
                          <w:ind w:left="60"/>
                          <w:rPr>
                            <w:color w:val="FFFFFF" w:themeColor="background1"/>
                          </w:rPr>
                        </w:pPr>
                        <w:r w:rsidRPr="00DB19FD">
                          <w:rPr>
                            <w:color w:val="FFFFFF" w:themeColor="background1"/>
                          </w:rPr>
                          <w:fldChar w:fldCharType="begin"/>
                        </w:r>
                        <w:r w:rsidRPr="00DB19FD">
                          <w:rPr>
                            <w:color w:val="FFFFFF" w:themeColor="background1"/>
                          </w:rPr>
                          <w:instrText xml:space="preserve"> PAGE </w:instrText>
                        </w:r>
                        <w:r w:rsidRPr="00DB19FD">
                          <w:rPr>
                            <w:color w:val="FFFFFF" w:themeColor="background1"/>
                          </w:rPr>
                          <w:fldChar w:fldCharType="separate"/>
                        </w:r>
                        <w:r w:rsidRPr="00DB19FD">
                          <w:rPr>
                            <w:noProof/>
                            <w:color w:val="FFFFFF" w:themeColor="background1"/>
                          </w:rPr>
                          <w:t>3</w:t>
                        </w:r>
                        <w:r w:rsidRPr="00DB19FD">
                          <w:rPr>
                            <w:color w:val="FFFFFF" w:themeColor="background1"/>
                          </w:rPr>
                          <w:fldChar w:fldCharType="end"/>
                        </w:r>
                      </w:p>
                    </w:txbxContent>
                  </v:textbox>
                  <w10:wrap anchorx="page" anchory="page"/>
                </v:shape>
              </w:pict>
            </mc:Fallback>
          </mc:AlternateContent>
        </w:r>
      </w:sdtContent>
    </w:sdt>
  </w:p>
  <w:p w14:paraId="559B2EA9" w14:textId="77777777" w:rsidR="0089080B" w:rsidRDefault="0089080B" w:rsidP="00596C3B">
    <w:pPr>
      <w:pStyle w:val="Footer"/>
      <w:tabs>
        <w:tab w:val="clear" w:pos="4513"/>
        <w:tab w:val="clear" w:pos="9026"/>
        <w:tab w:val="left" w:pos="658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3191008"/>
      <w:docPartObj>
        <w:docPartGallery w:val="Page Numbers (Bottom of Page)"/>
        <w:docPartUnique/>
      </w:docPartObj>
    </w:sdtPr>
    <w:sdtEndPr>
      <w:rPr>
        <w:noProof/>
      </w:rPr>
    </w:sdtEndPr>
    <w:sdtContent>
      <w:p w14:paraId="41773683" w14:textId="0319071E" w:rsidR="00E75863" w:rsidRDefault="00E758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1E0B32" w14:textId="23486E9C" w:rsidR="0089080B" w:rsidRDefault="0089080B" w:rsidP="00596C3B">
    <w:pPr>
      <w:pStyle w:val="Footer"/>
      <w:tabs>
        <w:tab w:val="clear" w:pos="4513"/>
        <w:tab w:val="clear" w:pos="9026"/>
        <w:tab w:val="left" w:pos="6586"/>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9198884"/>
      <w:docPartObj>
        <w:docPartGallery w:val="Page Numbers (Bottom of Page)"/>
        <w:docPartUnique/>
      </w:docPartObj>
    </w:sdtPr>
    <w:sdtEndPr>
      <w:rPr>
        <w:noProof/>
      </w:rPr>
    </w:sdtEndPr>
    <w:sdtContent>
      <w:p w14:paraId="1909F843" w14:textId="77777777" w:rsidR="0089080B" w:rsidRDefault="0089080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85EEB1" w14:textId="77777777" w:rsidR="0089080B" w:rsidRDefault="0089080B" w:rsidP="00596C3B">
    <w:pPr>
      <w:pStyle w:val="Footer"/>
      <w:tabs>
        <w:tab w:val="clear" w:pos="4513"/>
        <w:tab w:val="clear" w:pos="9026"/>
        <w:tab w:val="left" w:pos="658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B43785" w14:textId="77777777" w:rsidR="009C0B1C" w:rsidRDefault="009C0B1C" w:rsidP="00090CDA">
      <w:pPr>
        <w:spacing w:after="0" w:line="240" w:lineRule="auto"/>
      </w:pPr>
      <w:r>
        <w:separator/>
      </w:r>
    </w:p>
  </w:footnote>
  <w:footnote w:type="continuationSeparator" w:id="0">
    <w:p w14:paraId="374627D6" w14:textId="77777777" w:rsidR="009C0B1C" w:rsidRDefault="009C0B1C" w:rsidP="00090CDA">
      <w:pPr>
        <w:spacing w:after="0" w:line="240" w:lineRule="auto"/>
      </w:pPr>
      <w:r>
        <w:continuationSeparator/>
      </w:r>
    </w:p>
  </w:footnote>
  <w:footnote w:type="continuationNotice" w:id="1">
    <w:p w14:paraId="6B7BCEBC" w14:textId="77777777" w:rsidR="009C0B1C" w:rsidRDefault="009C0B1C">
      <w:pPr>
        <w:spacing w:after="0" w:line="240" w:lineRule="auto"/>
      </w:pPr>
    </w:p>
  </w:footnote>
  <w:footnote w:id="2">
    <w:p w14:paraId="5B93DEB4" w14:textId="0A5A0491" w:rsidR="0093190C" w:rsidRPr="00CC4586" w:rsidRDefault="0093190C">
      <w:pPr>
        <w:pStyle w:val="FootnoteText"/>
        <w:rPr>
          <w:lang w:val="en-US"/>
        </w:rPr>
      </w:pPr>
      <w:r>
        <w:rPr>
          <w:rStyle w:val="FootnoteReference"/>
        </w:rPr>
        <w:footnoteRef/>
      </w:r>
      <w:r>
        <w:t xml:space="preserve"> </w:t>
      </w:r>
      <w:r w:rsidRPr="00FD5E7B">
        <w:rPr>
          <w:sz w:val="16"/>
        </w:rPr>
        <w:t>BPS https://www.bps.go.id/indikator/indikator/view_data/0000/data/1349/sdgs_3/1</w:t>
      </w:r>
    </w:p>
  </w:footnote>
  <w:footnote w:id="3">
    <w:p w14:paraId="023B412C" w14:textId="77777777" w:rsidR="00851F8D" w:rsidRPr="0063191F" w:rsidRDefault="00851F8D" w:rsidP="00851F8D">
      <w:pPr>
        <w:pStyle w:val="FootnoteText"/>
        <w:rPr>
          <w:rFonts w:cs="Calibri"/>
          <w:lang w:val="en-US"/>
        </w:rPr>
      </w:pPr>
      <w:r w:rsidRPr="0063191F">
        <w:rPr>
          <w:rStyle w:val="FootnoteReference"/>
          <w:rFonts w:cs="Calibri"/>
        </w:rPr>
        <w:footnoteRef/>
      </w:r>
      <w:r w:rsidRPr="0063191F">
        <w:rPr>
          <w:rFonts w:cs="Calibri"/>
        </w:rPr>
        <w:t xml:space="preserve"> </w:t>
      </w:r>
      <w:r w:rsidRPr="0063191F">
        <w:rPr>
          <w:rFonts w:cs="Calibri"/>
          <w:lang w:val="en-US"/>
        </w:rPr>
        <w:t>Aceh, Gorontalo, Kalimantan Utara, Maluku, Nusa Tenggara Barat, Nusa Tenggara Timur, and Papua</w:t>
      </w:r>
    </w:p>
  </w:footnote>
  <w:footnote w:id="4">
    <w:p w14:paraId="1DD10CD7" w14:textId="34134CCA" w:rsidR="00A63FB0" w:rsidRPr="00A63FB0" w:rsidRDefault="00A63FB0" w:rsidP="00A63FB0">
      <w:pPr>
        <w:pStyle w:val="FootnoteText"/>
        <w:jc w:val="both"/>
        <w:rPr>
          <w:rFonts w:cs="Calibri"/>
          <w:lang w:val="en-US"/>
        </w:rPr>
      </w:pPr>
      <w:r w:rsidRPr="00A63FB0">
        <w:rPr>
          <w:rStyle w:val="FootnoteReference"/>
          <w:rFonts w:cs="Calibri"/>
        </w:rPr>
        <w:footnoteRef/>
      </w:r>
      <w:r w:rsidRPr="00A63FB0">
        <w:rPr>
          <w:rFonts w:cs="Calibri"/>
        </w:rPr>
        <w:t xml:space="preserve"> This program logic, in the form of a results framework, is agreed to by GoI and GoA in a subsidiary arrangement (SA). The SA is a legal basis for SKALA to operate in </w:t>
      </w:r>
      <w:r w:rsidR="00D84449">
        <w:rPr>
          <w:rFonts w:cs="Calibri"/>
        </w:rPr>
        <w:t xml:space="preserve">Indonesia and </w:t>
      </w:r>
      <w:r w:rsidRPr="00A63FB0">
        <w:rPr>
          <w:rFonts w:cs="Calibri"/>
        </w:rPr>
        <w:t>to achieve</w:t>
      </w:r>
      <w:r w:rsidR="00D84449">
        <w:rPr>
          <w:rFonts w:cs="Calibri"/>
        </w:rPr>
        <w:t xml:space="preserve"> its</w:t>
      </w:r>
      <w:r w:rsidRPr="00A63FB0">
        <w:rPr>
          <w:rFonts w:cs="Calibri"/>
        </w:rPr>
        <w:t xml:space="preserve"> objectives as agreed by both parties in the results framework.</w:t>
      </w:r>
    </w:p>
  </w:footnote>
  <w:footnote w:id="5">
    <w:p w14:paraId="56D830DE" w14:textId="46A77028" w:rsidR="00AD77DB" w:rsidRPr="00841E88" w:rsidRDefault="00AD77DB">
      <w:pPr>
        <w:pStyle w:val="FootnoteText"/>
        <w:rPr>
          <w:lang w:val="en-US"/>
        </w:rPr>
      </w:pPr>
      <w:r>
        <w:rPr>
          <w:rStyle w:val="FootnoteReference"/>
        </w:rPr>
        <w:footnoteRef/>
      </w:r>
      <w:r>
        <w:t xml:space="preserve"> </w:t>
      </w:r>
      <w:r w:rsidR="006052ED">
        <w:rPr>
          <w:lang w:val="en-US"/>
        </w:rPr>
        <w:t>Also,</w:t>
      </w:r>
      <w:r w:rsidR="00EC1E54">
        <w:rPr>
          <w:lang w:val="en-US"/>
        </w:rPr>
        <w:t xml:space="preserve"> a result of SKALA’s support to the Ministry of Home Affairs in 2023-24 AWP.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C521A" w14:textId="77777777" w:rsidR="0089080B" w:rsidRDefault="008908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86276" w14:textId="7405004F" w:rsidR="0089080B" w:rsidRDefault="008908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0A7C8" w14:textId="77777777" w:rsidR="0089080B" w:rsidRDefault="008908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D5770"/>
    <w:multiLevelType w:val="hybridMultilevel"/>
    <w:tmpl w:val="66C2789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CF07EF4"/>
    <w:multiLevelType w:val="hybridMultilevel"/>
    <w:tmpl w:val="F9EC555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38090001">
      <w:start w:val="1"/>
      <w:numFmt w:val="bullet"/>
      <w:lvlText w:val=""/>
      <w:lvlJc w:val="left"/>
      <w:pPr>
        <w:ind w:left="360" w:hanging="360"/>
      </w:pPr>
      <w:rPr>
        <w:rFonts w:ascii="Symbol" w:hAnsi="Symbol"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2CF4F75"/>
    <w:multiLevelType w:val="hybridMultilevel"/>
    <w:tmpl w:val="66C2789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15:restartNumberingAfterBreak="0">
    <w:nsid w:val="133D3516"/>
    <w:multiLevelType w:val="multilevel"/>
    <w:tmpl w:val="B2D04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1554E4"/>
    <w:multiLevelType w:val="hybridMultilevel"/>
    <w:tmpl w:val="D68418A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38090001">
      <w:start w:val="1"/>
      <w:numFmt w:val="bullet"/>
      <w:lvlText w:val=""/>
      <w:lvlJc w:val="left"/>
      <w:pPr>
        <w:ind w:left="360" w:hanging="360"/>
      </w:pPr>
      <w:rPr>
        <w:rFonts w:ascii="Symbol" w:hAnsi="Symbol"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6B9450D"/>
    <w:multiLevelType w:val="hybridMultilevel"/>
    <w:tmpl w:val="2850E3F8"/>
    <w:lvl w:ilvl="0" w:tplc="4426F524">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15:restartNumberingAfterBreak="0">
    <w:nsid w:val="2F40541B"/>
    <w:multiLevelType w:val="hybridMultilevel"/>
    <w:tmpl w:val="25E40D54"/>
    <w:lvl w:ilvl="0" w:tplc="3F6CA5FC">
      <w:start w:val="10"/>
      <w:numFmt w:val="bullet"/>
      <w:lvlText w:val="-"/>
      <w:lvlJc w:val="left"/>
      <w:pPr>
        <w:ind w:left="360" w:hanging="360"/>
      </w:pPr>
      <w:rPr>
        <w:rFonts w:ascii="Calibri" w:eastAsiaTheme="minorHAnsi" w:hAnsi="Calibri" w:cs="Calibri" w:hint="default"/>
        <w:b/>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7" w15:restartNumberingAfterBreak="0">
    <w:nsid w:val="33D942F5"/>
    <w:multiLevelType w:val="hybridMultilevel"/>
    <w:tmpl w:val="48FEC2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DFE7858"/>
    <w:multiLevelType w:val="hybridMultilevel"/>
    <w:tmpl w:val="2CF8ACE8"/>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15:restartNumberingAfterBreak="0">
    <w:nsid w:val="4103473E"/>
    <w:multiLevelType w:val="hybridMultilevel"/>
    <w:tmpl w:val="AE02EE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7EA205A"/>
    <w:multiLevelType w:val="hybridMultilevel"/>
    <w:tmpl w:val="4464FC14"/>
    <w:lvl w:ilvl="0" w:tplc="A8A08D68">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5175737C"/>
    <w:multiLevelType w:val="hybridMultilevel"/>
    <w:tmpl w:val="FFFFFFFF"/>
    <w:lvl w:ilvl="0" w:tplc="5B7E4544">
      <w:start w:val="1"/>
      <w:numFmt w:val="decimal"/>
      <w:lvlText w:val="%1)"/>
      <w:lvlJc w:val="left"/>
      <w:pPr>
        <w:ind w:left="720" w:hanging="360"/>
      </w:pPr>
    </w:lvl>
    <w:lvl w:ilvl="1" w:tplc="ACA4BCC6">
      <w:start w:val="1"/>
      <w:numFmt w:val="lowerLetter"/>
      <w:lvlText w:val="%2."/>
      <w:lvlJc w:val="left"/>
      <w:pPr>
        <w:ind w:left="1440" w:hanging="360"/>
      </w:pPr>
    </w:lvl>
    <w:lvl w:ilvl="2" w:tplc="73422C7C">
      <w:start w:val="1"/>
      <w:numFmt w:val="lowerRoman"/>
      <w:lvlText w:val="%3."/>
      <w:lvlJc w:val="right"/>
      <w:pPr>
        <w:ind w:left="2160" w:hanging="180"/>
      </w:pPr>
    </w:lvl>
    <w:lvl w:ilvl="3" w:tplc="ED462876">
      <w:start w:val="1"/>
      <w:numFmt w:val="decimal"/>
      <w:lvlText w:val="%4."/>
      <w:lvlJc w:val="left"/>
      <w:pPr>
        <w:ind w:left="2880" w:hanging="360"/>
      </w:pPr>
    </w:lvl>
    <w:lvl w:ilvl="4" w:tplc="BE7C43A4">
      <w:start w:val="1"/>
      <w:numFmt w:val="lowerLetter"/>
      <w:lvlText w:val="%5."/>
      <w:lvlJc w:val="left"/>
      <w:pPr>
        <w:ind w:left="3600" w:hanging="360"/>
      </w:pPr>
    </w:lvl>
    <w:lvl w:ilvl="5" w:tplc="6D8E6704">
      <w:start w:val="1"/>
      <w:numFmt w:val="lowerRoman"/>
      <w:lvlText w:val="%6."/>
      <w:lvlJc w:val="right"/>
      <w:pPr>
        <w:ind w:left="4320" w:hanging="180"/>
      </w:pPr>
    </w:lvl>
    <w:lvl w:ilvl="6" w:tplc="750002FE">
      <w:start w:val="1"/>
      <w:numFmt w:val="decimal"/>
      <w:lvlText w:val="%7."/>
      <w:lvlJc w:val="left"/>
      <w:pPr>
        <w:ind w:left="5040" w:hanging="360"/>
      </w:pPr>
    </w:lvl>
    <w:lvl w:ilvl="7" w:tplc="126070CA">
      <w:start w:val="1"/>
      <w:numFmt w:val="lowerLetter"/>
      <w:lvlText w:val="%8."/>
      <w:lvlJc w:val="left"/>
      <w:pPr>
        <w:ind w:left="5760" w:hanging="360"/>
      </w:pPr>
    </w:lvl>
    <w:lvl w:ilvl="8" w:tplc="985A4494">
      <w:start w:val="1"/>
      <w:numFmt w:val="lowerRoman"/>
      <w:lvlText w:val="%9."/>
      <w:lvlJc w:val="right"/>
      <w:pPr>
        <w:ind w:left="6480" w:hanging="180"/>
      </w:pPr>
    </w:lvl>
  </w:abstractNum>
  <w:abstractNum w:abstractNumId="12" w15:restartNumberingAfterBreak="0">
    <w:nsid w:val="51E17517"/>
    <w:multiLevelType w:val="hybridMultilevel"/>
    <w:tmpl w:val="558C486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922C1894">
      <w:start w:val="1"/>
      <w:numFmt w:val="lowerRoman"/>
      <w:lvlText w:val="%3."/>
      <w:lvlJc w:val="right"/>
      <w:pPr>
        <w:ind w:left="1800" w:hanging="180"/>
      </w:pPr>
      <w:rPr>
        <w:b w:val="0"/>
        <w:bCs w:val="0"/>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DF423B4"/>
    <w:multiLevelType w:val="hybridMultilevel"/>
    <w:tmpl w:val="E83E496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5EA93ADE"/>
    <w:multiLevelType w:val="hybridMultilevel"/>
    <w:tmpl w:val="07B4BCE2"/>
    <w:lvl w:ilvl="0" w:tplc="FFFFFFFF">
      <w:start w:val="1"/>
      <w:numFmt w:val="decimal"/>
      <w:lvlText w:val="%1."/>
      <w:lvlJc w:val="left"/>
      <w:pPr>
        <w:ind w:left="36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19F657C"/>
    <w:multiLevelType w:val="hybridMultilevel"/>
    <w:tmpl w:val="3BFA57A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62005A34"/>
    <w:multiLevelType w:val="hybridMultilevel"/>
    <w:tmpl w:val="8E4CA66C"/>
    <w:lvl w:ilvl="0" w:tplc="F972233C">
      <w:start w:val="1"/>
      <w:numFmt w:val="bullet"/>
      <w:lvlText w:val=""/>
      <w:lvlJc w:val="left"/>
      <w:pPr>
        <w:ind w:left="720" w:hanging="360"/>
      </w:pPr>
      <w:rPr>
        <w:rFonts w:ascii="Symbol" w:hAnsi="Symbol"/>
      </w:rPr>
    </w:lvl>
    <w:lvl w:ilvl="1" w:tplc="1F763B72">
      <w:start w:val="1"/>
      <w:numFmt w:val="bullet"/>
      <w:lvlText w:val=""/>
      <w:lvlJc w:val="left"/>
      <w:pPr>
        <w:ind w:left="720" w:hanging="360"/>
      </w:pPr>
      <w:rPr>
        <w:rFonts w:ascii="Symbol" w:hAnsi="Symbol"/>
      </w:rPr>
    </w:lvl>
    <w:lvl w:ilvl="2" w:tplc="EE8AB350">
      <w:start w:val="1"/>
      <w:numFmt w:val="bullet"/>
      <w:lvlText w:val=""/>
      <w:lvlJc w:val="left"/>
      <w:pPr>
        <w:ind w:left="720" w:hanging="360"/>
      </w:pPr>
      <w:rPr>
        <w:rFonts w:ascii="Symbol" w:hAnsi="Symbol"/>
      </w:rPr>
    </w:lvl>
    <w:lvl w:ilvl="3" w:tplc="8384BE6A">
      <w:start w:val="1"/>
      <w:numFmt w:val="bullet"/>
      <w:lvlText w:val=""/>
      <w:lvlJc w:val="left"/>
      <w:pPr>
        <w:ind w:left="720" w:hanging="360"/>
      </w:pPr>
      <w:rPr>
        <w:rFonts w:ascii="Symbol" w:hAnsi="Symbol"/>
      </w:rPr>
    </w:lvl>
    <w:lvl w:ilvl="4" w:tplc="5CEE92E2">
      <w:start w:val="1"/>
      <w:numFmt w:val="bullet"/>
      <w:lvlText w:val=""/>
      <w:lvlJc w:val="left"/>
      <w:pPr>
        <w:ind w:left="720" w:hanging="360"/>
      </w:pPr>
      <w:rPr>
        <w:rFonts w:ascii="Symbol" w:hAnsi="Symbol"/>
      </w:rPr>
    </w:lvl>
    <w:lvl w:ilvl="5" w:tplc="6C2A0DEE">
      <w:start w:val="1"/>
      <w:numFmt w:val="bullet"/>
      <w:lvlText w:val=""/>
      <w:lvlJc w:val="left"/>
      <w:pPr>
        <w:ind w:left="720" w:hanging="360"/>
      </w:pPr>
      <w:rPr>
        <w:rFonts w:ascii="Symbol" w:hAnsi="Symbol"/>
      </w:rPr>
    </w:lvl>
    <w:lvl w:ilvl="6" w:tplc="A0B49392">
      <w:start w:val="1"/>
      <w:numFmt w:val="bullet"/>
      <w:lvlText w:val=""/>
      <w:lvlJc w:val="left"/>
      <w:pPr>
        <w:ind w:left="720" w:hanging="360"/>
      </w:pPr>
      <w:rPr>
        <w:rFonts w:ascii="Symbol" w:hAnsi="Symbol"/>
      </w:rPr>
    </w:lvl>
    <w:lvl w:ilvl="7" w:tplc="DFB009D4">
      <w:start w:val="1"/>
      <w:numFmt w:val="bullet"/>
      <w:lvlText w:val=""/>
      <w:lvlJc w:val="left"/>
      <w:pPr>
        <w:ind w:left="720" w:hanging="360"/>
      </w:pPr>
      <w:rPr>
        <w:rFonts w:ascii="Symbol" w:hAnsi="Symbol"/>
      </w:rPr>
    </w:lvl>
    <w:lvl w:ilvl="8" w:tplc="7D56DBDA">
      <w:start w:val="1"/>
      <w:numFmt w:val="bullet"/>
      <w:lvlText w:val=""/>
      <w:lvlJc w:val="left"/>
      <w:pPr>
        <w:ind w:left="720" w:hanging="360"/>
      </w:pPr>
      <w:rPr>
        <w:rFonts w:ascii="Symbol" w:hAnsi="Symbol"/>
      </w:rPr>
    </w:lvl>
  </w:abstractNum>
  <w:abstractNum w:abstractNumId="17" w15:restartNumberingAfterBreak="0">
    <w:nsid w:val="620A6E87"/>
    <w:multiLevelType w:val="multilevel"/>
    <w:tmpl w:val="268E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6A91B55"/>
    <w:multiLevelType w:val="hybridMultilevel"/>
    <w:tmpl w:val="FA66ACAC"/>
    <w:lvl w:ilvl="0" w:tplc="3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253A08"/>
    <w:multiLevelType w:val="multilevel"/>
    <w:tmpl w:val="ED56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7F02B86"/>
    <w:multiLevelType w:val="hybridMultilevel"/>
    <w:tmpl w:val="E3D035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8AA179D"/>
    <w:multiLevelType w:val="hybridMultilevel"/>
    <w:tmpl w:val="292CD37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15:restartNumberingAfterBreak="0">
    <w:nsid w:val="6E4C2970"/>
    <w:multiLevelType w:val="hybridMultilevel"/>
    <w:tmpl w:val="9F3E851C"/>
    <w:lvl w:ilvl="0" w:tplc="3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ED41AE8"/>
    <w:multiLevelType w:val="hybridMultilevel"/>
    <w:tmpl w:val="46A22C34"/>
    <w:lvl w:ilvl="0" w:tplc="3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6ED64688"/>
    <w:multiLevelType w:val="hybridMultilevel"/>
    <w:tmpl w:val="47C23226"/>
    <w:lvl w:ilvl="0" w:tplc="4ED00810">
      <w:start w:val="1"/>
      <w:numFmt w:val="bullet"/>
      <w:lvlText w:val=""/>
      <w:lvlJc w:val="left"/>
      <w:pPr>
        <w:ind w:left="720" w:hanging="360"/>
      </w:pPr>
      <w:rPr>
        <w:rFonts w:ascii="Symbol" w:hAnsi="Symbol"/>
      </w:rPr>
    </w:lvl>
    <w:lvl w:ilvl="1" w:tplc="B934AE86">
      <w:start w:val="1"/>
      <w:numFmt w:val="bullet"/>
      <w:lvlText w:val=""/>
      <w:lvlJc w:val="left"/>
      <w:pPr>
        <w:ind w:left="720" w:hanging="360"/>
      </w:pPr>
      <w:rPr>
        <w:rFonts w:ascii="Symbol" w:hAnsi="Symbol"/>
      </w:rPr>
    </w:lvl>
    <w:lvl w:ilvl="2" w:tplc="EB34E17C">
      <w:start w:val="1"/>
      <w:numFmt w:val="bullet"/>
      <w:lvlText w:val=""/>
      <w:lvlJc w:val="left"/>
      <w:pPr>
        <w:ind w:left="720" w:hanging="360"/>
      </w:pPr>
      <w:rPr>
        <w:rFonts w:ascii="Symbol" w:hAnsi="Symbol"/>
      </w:rPr>
    </w:lvl>
    <w:lvl w:ilvl="3" w:tplc="F6BC3D46">
      <w:start w:val="1"/>
      <w:numFmt w:val="bullet"/>
      <w:lvlText w:val=""/>
      <w:lvlJc w:val="left"/>
      <w:pPr>
        <w:ind w:left="720" w:hanging="360"/>
      </w:pPr>
      <w:rPr>
        <w:rFonts w:ascii="Symbol" w:hAnsi="Symbol"/>
      </w:rPr>
    </w:lvl>
    <w:lvl w:ilvl="4" w:tplc="F6A2384C">
      <w:start w:val="1"/>
      <w:numFmt w:val="bullet"/>
      <w:lvlText w:val=""/>
      <w:lvlJc w:val="left"/>
      <w:pPr>
        <w:ind w:left="720" w:hanging="360"/>
      </w:pPr>
      <w:rPr>
        <w:rFonts w:ascii="Symbol" w:hAnsi="Symbol"/>
      </w:rPr>
    </w:lvl>
    <w:lvl w:ilvl="5" w:tplc="3B9056F4">
      <w:start w:val="1"/>
      <w:numFmt w:val="bullet"/>
      <w:lvlText w:val=""/>
      <w:lvlJc w:val="left"/>
      <w:pPr>
        <w:ind w:left="720" w:hanging="360"/>
      </w:pPr>
      <w:rPr>
        <w:rFonts w:ascii="Symbol" w:hAnsi="Symbol"/>
      </w:rPr>
    </w:lvl>
    <w:lvl w:ilvl="6" w:tplc="33E41CC8">
      <w:start w:val="1"/>
      <w:numFmt w:val="bullet"/>
      <w:lvlText w:val=""/>
      <w:lvlJc w:val="left"/>
      <w:pPr>
        <w:ind w:left="720" w:hanging="360"/>
      </w:pPr>
      <w:rPr>
        <w:rFonts w:ascii="Symbol" w:hAnsi="Symbol"/>
      </w:rPr>
    </w:lvl>
    <w:lvl w:ilvl="7" w:tplc="712C0B0E">
      <w:start w:val="1"/>
      <w:numFmt w:val="bullet"/>
      <w:lvlText w:val=""/>
      <w:lvlJc w:val="left"/>
      <w:pPr>
        <w:ind w:left="720" w:hanging="360"/>
      </w:pPr>
      <w:rPr>
        <w:rFonts w:ascii="Symbol" w:hAnsi="Symbol"/>
      </w:rPr>
    </w:lvl>
    <w:lvl w:ilvl="8" w:tplc="804A4004">
      <w:start w:val="1"/>
      <w:numFmt w:val="bullet"/>
      <w:lvlText w:val=""/>
      <w:lvlJc w:val="left"/>
      <w:pPr>
        <w:ind w:left="720" w:hanging="360"/>
      </w:pPr>
      <w:rPr>
        <w:rFonts w:ascii="Symbol" w:hAnsi="Symbol"/>
      </w:rPr>
    </w:lvl>
  </w:abstractNum>
  <w:abstractNum w:abstractNumId="25" w15:restartNumberingAfterBreak="0">
    <w:nsid w:val="73025C17"/>
    <w:multiLevelType w:val="hybridMultilevel"/>
    <w:tmpl w:val="3CA887D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74F226DE"/>
    <w:multiLevelType w:val="hybridMultilevel"/>
    <w:tmpl w:val="66C2789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75BC7350"/>
    <w:multiLevelType w:val="hybridMultilevel"/>
    <w:tmpl w:val="12F0F93C"/>
    <w:lvl w:ilvl="0" w:tplc="286E696E">
      <w:start w:val="1"/>
      <w:numFmt w:val="decimal"/>
      <w:lvlText w:val="%1."/>
      <w:lvlJc w:val="left"/>
      <w:pPr>
        <w:tabs>
          <w:tab w:val="num" w:pos="720"/>
        </w:tabs>
        <w:ind w:left="720" w:hanging="360"/>
      </w:pPr>
    </w:lvl>
    <w:lvl w:ilvl="1" w:tplc="25B86A90" w:tentative="1">
      <w:start w:val="1"/>
      <w:numFmt w:val="decimal"/>
      <w:lvlText w:val="%2."/>
      <w:lvlJc w:val="left"/>
      <w:pPr>
        <w:tabs>
          <w:tab w:val="num" w:pos="1440"/>
        </w:tabs>
        <w:ind w:left="1440" w:hanging="360"/>
      </w:pPr>
    </w:lvl>
    <w:lvl w:ilvl="2" w:tplc="B1EE640E" w:tentative="1">
      <w:start w:val="1"/>
      <w:numFmt w:val="decimal"/>
      <w:lvlText w:val="%3."/>
      <w:lvlJc w:val="left"/>
      <w:pPr>
        <w:tabs>
          <w:tab w:val="num" w:pos="2160"/>
        </w:tabs>
        <w:ind w:left="2160" w:hanging="360"/>
      </w:pPr>
    </w:lvl>
    <w:lvl w:ilvl="3" w:tplc="D742B1AA" w:tentative="1">
      <w:start w:val="1"/>
      <w:numFmt w:val="decimal"/>
      <w:lvlText w:val="%4."/>
      <w:lvlJc w:val="left"/>
      <w:pPr>
        <w:tabs>
          <w:tab w:val="num" w:pos="2880"/>
        </w:tabs>
        <w:ind w:left="2880" w:hanging="360"/>
      </w:pPr>
    </w:lvl>
    <w:lvl w:ilvl="4" w:tplc="7D769C6E" w:tentative="1">
      <w:start w:val="1"/>
      <w:numFmt w:val="decimal"/>
      <w:lvlText w:val="%5."/>
      <w:lvlJc w:val="left"/>
      <w:pPr>
        <w:tabs>
          <w:tab w:val="num" w:pos="3600"/>
        </w:tabs>
        <w:ind w:left="3600" w:hanging="360"/>
      </w:pPr>
    </w:lvl>
    <w:lvl w:ilvl="5" w:tplc="D046C998" w:tentative="1">
      <w:start w:val="1"/>
      <w:numFmt w:val="decimal"/>
      <w:lvlText w:val="%6."/>
      <w:lvlJc w:val="left"/>
      <w:pPr>
        <w:tabs>
          <w:tab w:val="num" w:pos="4320"/>
        </w:tabs>
        <w:ind w:left="4320" w:hanging="360"/>
      </w:pPr>
    </w:lvl>
    <w:lvl w:ilvl="6" w:tplc="63DC6EFA" w:tentative="1">
      <w:start w:val="1"/>
      <w:numFmt w:val="decimal"/>
      <w:lvlText w:val="%7."/>
      <w:lvlJc w:val="left"/>
      <w:pPr>
        <w:tabs>
          <w:tab w:val="num" w:pos="5040"/>
        </w:tabs>
        <w:ind w:left="5040" w:hanging="360"/>
      </w:pPr>
    </w:lvl>
    <w:lvl w:ilvl="7" w:tplc="D49AC8AC" w:tentative="1">
      <w:start w:val="1"/>
      <w:numFmt w:val="decimal"/>
      <w:lvlText w:val="%8."/>
      <w:lvlJc w:val="left"/>
      <w:pPr>
        <w:tabs>
          <w:tab w:val="num" w:pos="5760"/>
        </w:tabs>
        <w:ind w:left="5760" w:hanging="360"/>
      </w:pPr>
    </w:lvl>
    <w:lvl w:ilvl="8" w:tplc="2AD8FC8C" w:tentative="1">
      <w:start w:val="1"/>
      <w:numFmt w:val="decimal"/>
      <w:lvlText w:val="%9."/>
      <w:lvlJc w:val="left"/>
      <w:pPr>
        <w:tabs>
          <w:tab w:val="num" w:pos="6480"/>
        </w:tabs>
        <w:ind w:left="6480" w:hanging="360"/>
      </w:pPr>
    </w:lvl>
  </w:abstractNum>
  <w:abstractNum w:abstractNumId="28" w15:restartNumberingAfterBreak="0">
    <w:nsid w:val="774E48A2"/>
    <w:multiLevelType w:val="hybridMultilevel"/>
    <w:tmpl w:val="4E32455C"/>
    <w:lvl w:ilvl="0" w:tplc="45CC2E6E">
      <w:start w:val="1"/>
      <w:numFmt w:val="bullet"/>
      <w:lvlText w:val=""/>
      <w:lvlJc w:val="left"/>
      <w:pPr>
        <w:ind w:left="720" w:hanging="360"/>
      </w:pPr>
      <w:rPr>
        <w:rFonts w:ascii="Symbol" w:hAnsi="Symbol"/>
      </w:rPr>
    </w:lvl>
    <w:lvl w:ilvl="1" w:tplc="8580E8E4">
      <w:start w:val="1"/>
      <w:numFmt w:val="bullet"/>
      <w:lvlText w:val=""/>
      <w:lvlJc w:val="left"/>
      <w:pPr>
        <w:ind w:left="720" w:hanging="360"/>
      </w:pPr>
      <w:rPr>
        <w:rFonts w:ascii="Symbol" w:hAnsi="Symbol"/>
      </w:rPr>
    </w:lvl>
    <w:lvl w:ilvl="2" w:tplc="3B5A5E00">
      <w:start w:val="1"/>
      <w:numFmt w:val="bullet"/>
      <w:lvlText w:val=""/>
      <w:lvlJc w:val="left"/>
      <w:pPr>
        <w:ind w:left="720" w:hanging="360"/>
      </w:pPr>
      <w:rPr>
        <w:rFonts w:ascii="Symbol" w:hAnsi="Symbol"/>
      </w:rPr>
    </w:lvl>
    <w:lvl w:ilvl="3" w:tplc="7B247BA2">
      <w:start w:val="1"/>
      <w:numFmt w:val="bullet"/>
      <w:lvlText w:val=""/>
      <w:lvlJc w:val="left"/>
      <w:pPr>
        <w:ind w:left="720" w:hanging="360"/>
      </w:pPr>
      <w:rPr>
        <w:rFonts w:ascii="Symbol" w:hAnsi="Symbol"/>
      </w:rPr>
    </w:lvl>
    <w:lvl w:ilvl="4" w:tplc="785AB1E2">
      <w:start w:val="1"/>
      <w:numFmt w:val="bullet"/>
      <w:lvlText w:val=""/>
      <w:lvlJc w:val="left"/>
      <w:pPr>
        <w:ind w:left="720" w:hanging="360"/>
      </w:pPr>
      <w:rPr>
        <w:rFonts w:ascii="Symbol" w:hAnsi="Symbol"/>
      </w:rPr>
    </w:lvl>
    <w:lvl w:ilvl="5" w:tplc="CD6AFE90">
      <w:start w:val="1"/>
      <w:numFmt w:val="bullet"/>
      <w:lvlText w:val=""/>
      <w:lvlJc w:val="left"/>
      <w:pPr>
        <w:ind w:left="720" w:hanging="360"/>
      </w:pPr>
      <w:rPr>
        <w:rFonts w:ascii="Symbol" w:hAnsi="Symbol"/>
      </w:rPr>
    </w:lvl>
    <w:lvl w:ilvl="6" w:tplc="98A21A0C">
      <w:start w:val="1"/>
      <w:numFmt w:val="bullet"/>
      <w:lvlText w:val=""/>
      <w:lvlJc w:val="left"/>
      <w:pPr>
        <w:ind w:left="720" w:hanging="360"/>
      </w:pPr>
      <w:rPr>
        <w:rFonts w:ascii="Symbol" w:hAnsi="Symbol"/>
      </w:rPr>
    </w:lvl>
    <w:lvl w:ilvl="7" w:tplc="C1EE6FEC">
      <w:start w:val="1"/>
      <w:numFmt w:val="bullet"/>
      <w:lvlText w:val=""/>
      <w:lvlJc w:val="left"/>
      <w:pPr>
        <w:ind w:left="720" w:hanging="360"/>
      </w:pPr>
      <w:rPr>
        <w:rFonts w:ascii="Symbol" w:hAnsi="Symbol"/>
      </w:rPr>
    </w:lvl>
    <w:lvl w:ilvl="8" w:tplc="1C347CFE">
      <w:start w:val="1"/>
      <w:numFmt w:val="bullet"/>
      <w:lvlText w:val=""/>
      <w:lvlJc w:val="left"/>
      <w:pPr>
        <w:ind w:left="720" w:hanging="360"/>
      </w:pPr>
      <w:rPr>
        <w:rFonts w:ascii="Symbol" w:hAnsi="Symbol"/>
      </w:rPr>
    </w:lvl>
  </w:abstractNum>
  <w:abstractNum w:abstractNumId="29" w15:restartNumberingAfterBreak="0">
    <w:nsid w:val="7A0B549C"/>
    <w:multiLevelType w:val="multilevel"/>
    <w:tmpl w:val="6DD88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F332712"/>
    <w:multiLevelType w:val="hybridMultilevel"/>
    <w:tmpl w:val="8A520250"/>
    <w:lvl w:ilvl="0" w:tplc="3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rPr>
        <w:b w:val="0"/>
        <w:bCs w:val="0"/>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777220029">
    <w:abstractNumId w:val="21"/>
  </w:num>
  <w:num w:numId="2" w16cid:durableId="1020161910">
    <w:abstractNumId w:val="15"/>
  </w:num>
  <w:num w:numId="3" w16cid:durableId="2124107496">
    <w:abstractNumId w:val="10"/>
  </w:num>
  <w:num w:numId="4" w16cid:durableId="1856114914">
    <w:abstractNumId w:val="22"/>
  </w:num>
  <w:num w:numId="5" w16cid:durableId="655039445">
    <w:abstractNumId w:val="25"/>
  </w:num>
  <w:num w:numId="6" w16cid:durableId="323702214">
    <w:abstractNumId w:val="13"/>
  </w:num>
  <w:num w:numId="7" w16cid:durableId="179591592">
    <w:abstractNumId w:val="12"/>
  </w:num>
  <w:num w:numId="8" w16cid:durableId="714352653">
    <w:abstractNumId w:val="30"/>
  </w:num>
  <w:num w:numId="9" w16cid:durableId="726998204">
    <w:abstractNumId w:val="1"/>
  </w:num>
  <w:num w:numId="10" w16cid:durableId="2038700442">
    <w:abstractNumId w:val="4"/>
  </w:num>
  <w:num w:numId="11" w16cid:durableId="1795172238">
    <w:abstractNumId w:val="7"/>
  </w:num>
  <w:num w:numId="12" w16cid:durableId="2035960113">
    <w:abstractNumId w:val="16"/>
  </w:num>
  <w:num w:numId="13" w16cid:durableId="752895416">
    <w:abstractNumId w:val="24"/>
  </w:num>
  <w:num w:numId="14" w16cid:durableId="1279263187">
    <w:abstractNumId w:val="28"/>
  </w:num>
  <w:num w:numId="15" w16cid:durableId="1033112122">
    <w:abstractNumId w:val="8"/>
  </w:num>
  <w:num w:numId="16" w16cid:durableId="1528059112">
    <w:abstractNumId w:val="11"/>
  </w:num>
  <w:num w:numId="17" w16cid:durableId="1940483623">
    <w:abstractNumId w:val="23"/>
  </w:num>
  <w:num w:numId="18" w16cid:durableId="2118673389">
    <w:abstractNumId w:val="9"/>
  </w:num>
  <w:num w:numId="19" w16cid:durableId="217742095">
    <w:abstractNumId w:val="5"/>
  </w:num>
  <w:num w:numId="20" w16cid:durableId="1239049233">
    <w:abstractNumId w:val="5"/>
    <w:lvlOverride w:ilvl="0">
      <w:startOverride w:val="1"/>
    </w:lvlOverride>
  </w:num>
  <w:num w:numId="21" w16cid:durableId="369182723">
    <w:abstractNumId w:val="20"/>
  </w:num>
  <w:num w:numId="22" w16cid:durableId="2078817824">
    <w:abstractNumId w:val="2"/>
  </w:num>
  <w:num w:numId="23" w16cid:durableId="1403944146">
    <w:abstractNumId w:val="26"/>
  </w:num>
  <w:num w:numId="24" w16cid:durableId="582489470">
    <w:abstractNumId w:val="27"/>
  </w:num>
  <w:num w:numId="25" w16cid:durableId="996498266">
    <w:abstractNumId w:val="0"/>
  </w:num>
  <w:num w:numId="26" w16cid:durableId="947617043">
    <w:abstractNumId w:val="17"/>
  </w:num>
  <w:num w:numId="27" w16cid:durableId="1687097983">
    <w:abstractNumId w:val="29"/>
  </w:num>
  <w:num w:numId="28" w16cid:durableId="2074499364">
    <w:abstractNumId w:val="19"/>
  </w:num>
  <w:num w:numId="29" w16cid:durableId="987438635">
    <w:abstractNumId w:val="3"/>
  </w:num>
  <w:num w:numId="30" w16cid:durableId="1353218468">
    <w:abstractNumId w:val="18"/>
  </w:num>
  <w:num w:numId="31" w16cid:durableId="1155412683">
    <w:abstractNumId w:val="14"/>
  </w:num>
  <w:num w:numId="32" w16cid:durableId="13796963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3B6"/>
    <w:rsid w:val="000072AC"/>
    <w:rsid w:val="000076D0"/>
    <w:rsid w:val="00011C56"/>
    <w:rsid w:val="000126FF"/>
    <w:rsid w:val="00016946"/>
    <w:rsid w:val="0002151C"/>
    <w:rsid w:val="0003176A"/>
    <w:rsid w:val="00031867"/>
    <w:rsid w:val="00032470"/>
    <w:rsid w:val="00033E74"/>
    <w:rsid w:val="00034441"/>
    <w:rsid w:val="000352F5"/>
    <w:rsid w:val="00035647"/>
    <w:rsid w:val="000376A0"/>
    <w:rsid w:val="00037DE7"/>
    <w:rsid w:val="00040416"/>
    <w:rsid w:val="000405CB"/>
    <w:rsid w:val="00041351"/>
    <w:rsid w:val="00043EE0"/>
    <w:rsid w:val="00044887"/>
    <w:rsid w:val="00044DC7"/>
    <w:rsid w:val="000454B0"/>
    <w:rsid w:val="0004555F"/>
    <w:rsid w:val="000505C2"/>
    <w:rsid w:val="000511CC"/>
    <w:rsid w:val="00055251"/>
    <w:rsid w:val="000579EE"/>
    <w:rsid w:val="00062442"/>
    <w:rsid w:val="00063E11"/>
    <w:rsid w:val="000641EF"/>
    <w:rsid w:val="00064BAC"/>
    <w:rsid w:val="000651DB"/>
    <w:rsid w:val="0006684A"/>
    <w:rsid w:val="00066BDD"/>
    <w:rsid w:val="00070105"/>
    <w:rsid w:val="00073451"/>
    <w:rsid w:val="00074A4F"/>
    <w:rsid w:val="00074F43"/>
    <w:rsid w:val="00074FCD"/>
    <w:rsid w:val="0008145B"/>
    <w:rsid w:val="0008446D"/>
    <w:rsid w:val="00090630"/>
    <w:rsid w:val="00090CDA"/>
    <w:rsid w:val="00091E89"/>
    <w:rsid w:val="00092DBE"/>
    <w:rsid w:val="00097392"/>
    <w:rsid w:val="000A005C"/>
    <w:rsid w:val="000A1171"/>
    <w:rsid w:val="000A22E2"/>
    <w:rsid w:val="000A380F"/>
    <w:rsid w:val="000A3C45"/>
    <w:rsid w:val="000B0557"/>
    <w:rsid w:val="000B3503"/>
    <w:rsid w:val="000B69AE"/>
    <w:rsid w:val="000B69BF"/>
    <w:rsid w:val="000B78EF"/>
    <w:rsid w:val="000C2CAA"/>
    <w:rsid w:val="000C2F88"/>
    <w:rsid w:val="000C3B64"/>
    <w:rsid w:val="000C4E36"/>
    <w:rsid w:val="000C5F78"/>
    <w:rsid w:val="000D2444"/>
    <w:rsid w:val="000D3C74"/>
    <w:rsid w:val="000D567C"/>
    <w:rsid w:val="000D5866"/>
    <w:rsid w:val="000D5DE8"/>
    <w:rsid w:val="000E2C19"/>
    <w:rsid w:val="000E57A6"/>
    <w:rsid w:val="000E7BE3"/>
    <w:rsid w:val="000F3112"/>
    <w:rsid w:val="00102B54"/>
    <w:rsid w:val="001039C1"/>
    <w:rsid w:val="00103BEE"/>
    <w:rsid w:val="0010762C"/>
    <w:rsid w:val="001102DD"/>
    <w:rsid w:val="0011289B"/>
    <w:rsid w:val="00114053"/>
    <w:rsid w:val="00114459"/>
    <w:rsid w:val="00114C4C"/>
    <w:rsid w:val="0011544A"/>
    <w:rsid w:val="001158F8"/>
    <w:rsid w:val="001161F2"/>
    <w:rsid w:val="00116B99"/>
    <w:rsid w:val="00117337"/>
    <w:rsid w:val="00121826"/>
    <w:rsid w:val="00124E89"/>
    <w:rsid w:val="00127752"/>
    <w:rsid w:val="001304C6"/>
    <w:rsid w:val="001328FC"/>
    <w:rsid w:val="0013469B"/>
    <w:rsid w:val="00134F9F"/>
    <w:rsid w:val="00137782"/>
    <w:rsid w:val="0014021F"/>
    <w:rsid w:val="0014155F"/>
    <w:rsid w:val="00141837"/>
    <w:rsid w:val="0014202B"/>
    <w:rsid w:val="00142208"/>
    <w:rsid w:val="0014409C"/>
    <w:rsid w:val="00144A4D"/>
    <w:rsid w:val="0014602B"/>
    <w:rsid w:val="001475DF"/>
    <w:rsid w:val="00150311"/>
    <w:rsid w:val="00152536"/>
    <w:rsid w:val="001550F1"/>
    <w:rsid w:val="00155B68"/>
    <w:rsid w:val="001565CB"/>
    <w:rsid w:val="001567E9"/>
    <w:rsid w:val="0016076E"/>
    <w:rsid w:val="00164E53"/>
    <w:rsid w:val="00165165"/>
    <w:rsid w:val="001651E9"/>
    <w:rsid w:val="00165F3F"/>
    <w:rsid w:val="001722C4"/>
    <w:rsid w:val="00182460"/>
    <w:rsid w:val="00183A3B"/>
    <w:rsid w:val="00187B8E"/>
    <w:rsid w:val="00194DB4"/>
    <w:rsid w:val="001955A7"/>
    <w:rsid w:val="001959EE"/>
    <w:rsid w:val="0019692C"/>
    <w:rsid w:val="00196D02"/>
    <w:rsid w:val="00197805"/>
    <w:rsid w:val="001A033D"/>
    <w:rsid w:val="001A0636"/>
    <w:rsid w:val="001A16D2"/>
    <w:rsid w:val="001A334E"/>
    <w:rsid w:val="001A3B5F"/>
    <w:rsid w:val="001A5A89"/>
    <w:rsid w:val="001A5E67"/>
    <w:rsid w:val="001A6F82"/>
    <w:rsid w:val="001A7DE5"/>
    <w:rsid w:val="001B00FE"/>
    <w:rsid w:val="001B2592"/>
    <w:rsid w:val="001B271B"/>
    <w:rsid w:val="001B32C9"/>
    <w:rsid w:val="001B33CB"/>
    <w:rsid w:val="001B617B"/>
    <w:rsid w:val="001B65B1"/>
    <w:rsid w:val="001B6D48"/>
    <w:rsid w:val="001C1F86"/>
    <w:rsid w:val="001C2513"/>
    <w:rsid w:val="001C342A"/>
    <w:rsid w:val="001C55E8"/>
    <w:rsid w:val="001D06E1"/>
    <w:rsid w:val="001D180C"/>
    <w:rsid w:val="001D53CA"/>
    <w:rsid w:val="001D5C40"/>
    <w:rsid w:val="001D65D2"/>
    <w:rsid w:val="001D67CF"/>
    <w:rsid w:val="001E1641"/>
    <w:rsid w:val="001E1AA1"/>
    <w:rsid w:val="001E347B"/>
    <w:rsid w:val="001E4762"/>
    <w:rsid w:val="001E78A4"/>
    <w:rsid w:val="001F0B1E"/>
    <w:rsid w:val="001F2401"/>
    <w:rsid w:val="001F756F"/>
    <w:rsid w:val="00200AEB"/>
    <w:rsid w:val="00201316"/>
    <w:rsid w:val="00202116"/>
    <w:rsid w:val="00202F2A"/>
    <w:rsid w:val="00203865"/>
    <w:rsid w:val="00203DAD"/>
    <w:rsid w:val="0020483D"/>
    <w:rsid w:val="00204D71"/>
    <w:rsid w:val="00207AF0"/>
    <w:rsid w:val="0021370E"/>
    <w:rsid w:val="002138F7"/>
    <w:rsid w:val="00213E08"/>
    <w:rsid w:val="00215382"/>
    <w:rsid w:val="00217877"/>
    <w:rsid w:val="00224253"/>
    <w:rsid w:val="00225036"/>
    <w:rsid w:val="002265A9"/>
    <w:rsid w:val="00226DFD"/>
    <w:rsid w:val="0023021B"/>
    <w:rsid w:val="002305D2"/>
    <w:rsid w:val="002344EC"/>
    <w:rsid w:val="00234831"/>
    <w:rsid w:val="00237A73"/>
    <w:rsid w:val="002416A9"/>
    <w:rsid w:val="00244AFE"/>
    <w:rsid w:val="00245A04"/>
    <w:rsid w:val="002466A8"/>
    <w:rsid w:val="00247417"/>
    <w:rsid w:val="00251E0F"/>
    <w:rsid w:val="002535A6"/>
    <w:rsid w:val="00254F5D"/>
    <w:rsid w:val="002550EE"/>
    <w:rsid w:val="002550F0"/>
    <w:rsid w:val="00256C92"/>
    <w:rsid w:val="00257B8F"/>
    <w:rsid w:val="00260B7A"/>
    <w:rsid w:val="00263FCD"/>
    <w:rsid w:val="002647BA"/>
    <w:rsid w:val="00266E50"/>
    <w:rsid w:val="002670E5"/>
    <w:rsid w:val="002719B0"/>
    <w:rsid w:val="00272D8C"/>
    <w:rsid w:val="002736C5"/>
    <w:rsid w:val="002744BD"/>
    <w:rsid w:val="00280099"/>
    <w:rsid w:val="00280E6A"/>
    <w:rsid w:val="00280EE1"/>
    <w:rsid w:val="0028609C"/>
    <w:rsid w:val="00290710"/>
    <w:rsid w:val="00294159"/>
    <w:rsid w:val="00297280"/>
    <w:rsid w:val="002A0646"/>
    <w:rsid w:val="002A1A30"/>
    <w:rsid w:val="002A2BD6"/>
    <w:rsid w:val="002A4273"/>
    <w:rsid w:val="002A59A4"/>
    <w:rsid w:val="002A64D9"/>
    <w:rsid w:val="002B1AE7"/>
    <w:rsid w:val="002B29FE"/>
    <w:rsid w:val="002C0D0A"/>
    <w:rsid w:val="002C1C29"/>
    <w:rsid w:val="002C2E2A"/>
    <w:rsid w:val="002C4707"/>
    <w:rsid w:val="002C70BC"/>
    <w:rsid w:val="002D2CA3"/>
    <w:rsid w:val="002D3425"/>
    <w:rsid w:val="002D34DC"/>
    <w:rsid w:val="002D4093"/>
    <w:rsid w:val="002D5F0F"/>
    <w:rsid w:val="002E0BEE"/>
    <w:rsid w:val="002E3DCB"/>
    <w:rsid w:val="002E3F16"/>
    <w:rsid w:val="002E444D"/>
    <w:rsid w:val="002E520A"/>
    <w:rsid w:val="002E697F"/>
    <w:rsid w:val="002E6AF4"/>
    <w:rsid w:val="002E6E65"/>
    <w:rsid w:val="002E757C"/>
    <w:rsid w:val="002E7C56"/>
    <w:rsid w:val="002F10B9"/>
    <w:rsid w:val="002F1C50"/>
    <w:rsid w:val="002F2EB7"/>
    <w:rsid w:val="002F3DB0"/>
    <w:rsid w:val="002F412F"/>
    <w:rsid w:val="002F4D61"/>
    <w:rsid w:val="002F4FB7"/>
    <w:rsid w:val="002F59C7"/>
    <w:rsid w:val="002F6C53"/>
    <w:rsid w:val="00302A4D"/>
    <w:rsid w:val="0030338C"/>
    <w:rsid w:val="00303436"/>
    <w:rsid w:val="00303D66"/>
    <w:rsid w:val="00304C2F"/>
    <w:rsid w:val="00304E15"/>
    <w:rsid w:val="003067B0"/>
    <w:rsid w:val="00312987"/>
    <w:rsid w:val="00313468"/>
    <w:rsid w:val="00314261"/>
    <w:rsid w:val="00314934"/>
    <w:rsid w:val="00321861"/>
    <w:rsid w:val="003235D8"/>
    <w:rsid w:val="003242B8"/>
    <w:rsid w:val="0032601C"/>
    <w:rsid w:val="003276A9"/>
    <w:rsid w:val="00327DE0"/>
    <w:rsid w:val="00330A4D"/>
    <w:rsid w:val="00331BCA"/>
    <w:rsid w:val="003347F1"/>
    <w:rsid w:val="00335045"/>
    <w:rsid w:val="00335480"/>
    <w:rsid w:val="0034005B"/>
    <w:rsid w:val="00340A33"/>
    <w:rsid w:val="00342F19"/>
    <w:rsid w:val="0034383D"/>
    <w:rsid w:val="00344509"/>
    <w:rsid w:val="00344514"/>
    <w:rsid w:val="00347D0C"/>
    <w:rsid w:val="003514EC"/>
    <w:rsid w:val="00352FF9"/>
    <w:rsid w:val="00362108"/>
    <w:rsid w:val="003630C3"/>
    <w:rsid w:val="00367959"/>
    <w:rsid w:val="00370AFB"/>
    <w:rsid w:val="00370B8D"/>
    <w:rsid w:val="0037194A"/>
    <w:rsid w:val="00371FCB"/>
    <w:rsid w:val="003742A9"/>
    <w:rsid w:val="00375E4F"/>
    <w:rsid w:val="003761C7"/>
    <w:rsid w:val="003779BA"/>
    <w:rsid w:val="003853B9"/>
    <w:rsid w:val="0038589F"/>
    <w:rsid w:val="00385AB1"/>
    <w:rsid w:val="00386AD5"/>
    <w:rsid w:val="00387469"/>
    <w:rsid w:val="00387F1B"/>
    <w:rsid w:val="00390CC6"/>
    <w:rsid w:val="0039339D"/>
    <w:rsid w:val="003948D8"/>
    <w:rsid w:val="00397AB7"/>
    <w:rsid w:val="003A6973"/>
    <w:rsid w:val="003A6974"/>
    <w:rsid w:val="003B5AD4"/>
    <w:rsid w:val="003B5DAB"/>
    <w:rsid w:val="003C013E"/>
    <w:rsid w:val="003C2342"/>
    <w:rsid w:val="003C3AE7"/>
    <w:rsid w:val="003C7A98"/>
    <w:rsid w:val="003D101C"/>
    <w:rsid w:val="003D248F"/>
    <w:rsid w:val="003D260B"/>
    <w:rsid w:val="003D3377"/>
    <w:rsid w:val="003D59FE"/>
    <w:rsid w:val="003D6B4B"/>
    <w:rsid w:val="003E137E"/>
    <w:rsid w:val="003E2E65"/>
    <w:rsid w:val="003E2FB0"/>
    <w:rsid w:val="003E4691"/>
    <w:rsid w:val="003E7122"/>
    <w:rsid w:val="003E7669"/>
    <w:rsid w:val="003F3630"/>
    <w:rsid w:val="003F3F98"/>
    <w:rsid w:val="003F5941"/>
    <w:rsid w:val="003F76DB"/>
    <w:rsid w:val="003F7B78"/>
    <w:rsid w:val="004003B0"/>
    <w:rsid w:val="00400934"/>
    <w:rsid w:val="004065D8"/>
    <w:rsid w:val="0040768D"/>
    <w:rsid w:val="00407C88"/>
    <w:rsid w:val="00414EED"/>
    <w:rsid w:val="004165D9"/>
    <w:rsid w:val="004176EE"/>
    <w:rsid w:val="00424246"/>
    <w:rsid w:val="00425D91"/>
    <w:rsid w:val="00426279"/>
    <w:rsid w:val="00426289"/>
    <w:rsid w:val="00427131"/>
    <w:rsid w:val="004343D6"/>
    <w:rsid w:val="004344FC"/>
    <w:rsid w:val="0043492A"/>
    <w:rsid w:val="00440419"/>
    <w:rsid w:val="004406CD"/>
    <w:rsid w:val="00441844"/>
    <w:rsid w:val="00441A45"/>
    <w:rsid w:val="00443B0C"/>
    <w:rsid w:val="0044461F"/>
    <w:rsid w:val="00455508"/>
    <w:rsid w:val="00457A7A"/>
    <w:rsid w:val="00457C87"/>
    <w:rsid w:val="0046451F"/>
    <w:rsid w:val="00464F26"/>
    <w:rsid w:val="00472074"/>
    <w:rsid w:val="00472C0D"/>
    <w:rsid w:val="00475ACC"/>
    <w:rsid w:val="004766D9"/>
    <w:rsid w:val="00476C9D"/>
    <w:rsid w:val="0048151C"/>
    <w:rsid w:val="00482648"/>
    <w:rsid w:val="00483B49"/>
    <w:rsid w:val="004847D4"/>
    <w:rsid w:val="004871B6"/>
    <w:rsid w:val="004876DE"/>
    <w:rsid w:val="00490090"/>
    <w:rsid w:val="00497DAD"/>
    <w:rsid w:val="004A1845"/>
    <w:rsid w:val="004A2390"/>
    <w:rsid w:val="004A34DE"/>
    <w:rsid w:val="004A5D81"/>
    <w:rsid w:val="004A6C0E"/>
    <w:rsid w:val="004A6C49"/>
    <w:rsid w:val="004A7622"/>
    <w:rsid w:val="004B15FA"/>
    <w:rsid w:val="004B191A"/>
    <w:rsid w:val="004B3AAB"/>
    <w:rsid w:val="004C00CB"/>
    <w:rsid w:val="004C03C2"/>
    <w:rsid w:val="004C05D8"/>
    <w:rsid w:val="004C4366"/>
    <w:rsid w:val="004C486C"/>
    <w:rsid w:val="004D1633"/>
    <w:rsid w:val="004D18C6"/>
    <w:rsid w:val="004D1E24"/>
    <w:rsid w:val="004D2EBB"/>
    <w:rsid w:val="004D67B2"/>
    <w:rsid w:val="004D6D14"/>
    <w:rsid w:val="004D6E9A"/>
    <w:rsid w:val="004D7CF8"/>
    <w:rsid w:val="004E2B17"/>
    <w:rsid w:val="004E51C4"/>
    <w:rsid w:val="004E5CC3"/>
    <w:rsid w:val="004F0060"/>
    <w:rsid w:val="004F33A0"/>
    <w:rsid w:val="004F61E7"/>
    <w:rsid w:val="004F6AF5"/>
    <w:rsid w:val="00501D16"/>
    <w:rsid w:val="00503C65"/>
    <w:rsid w:val="00503DD1"/>
    <w:rsid w:val="005072E9"/>
    <w:rsid w:val="005204E3"/>
    <w:rsid w:val="00526A0C"/>
    <w:rsid w:val="00531022"/>
    <w:rsid w:val="005378F9"/>
    <w:rsid w:val="00537A96"/>
    <w:rsid w:val="00537D2C"/>
    <w:rsid w:val="00540A8E"/>
    <w:rsid w:val="00541E6C"/>
    <w:rsid w:val="00542C88"/>
    <w:rsid w:val="00543475"/>
    <w:rsid w:val="0055106C"/>
    <w:rsid w:val="005537C0"/>
    <w:rsid w:val="0055463B"/>
    <w:rsid w:val="00554702"/>
    <w:rsid w:val="00555EDB"/>
    <w:rsid w:val="00561F31"/>
    <w:rsid w:val="00561FBC"/>
    <w:rsid w:val="00563195"/>
    <w:rsid w:val="00564762"/>
    <w:rsid w:val="00564DB1"/>
    <w:rsid w:val="00567B65"/>
    <w:rsid w:val="00572735"/>
    <w:rsid w:val="005728BE"/>
    <w:rsid w:val="00572EBE"/>
    <w:rsid w:val="0057321C"/>
    <w:rsid w:val="00575BD1"/>
    <w:rsid w:val="00576FF2"/>
    <w:rsid w:val="00577E67"/>
    <w:rsid w:val="00582418"/>
    <w:rsid w:val="00582C01"/>
    <w:rsid w:val="005841AE"/>
    <w:rsid w:val="0058457F"/>
    <w:rsid w:val="00585515"/>
    <w:rsid w:val="00586CD2"/>
    <w:rsid w:val="00586D98"/>
    <w:rsid w:val="00591EAD"/>
    <w:rsid w:val="00592691"/>
    <w:rsid w:val="005929CB"/>
    <w:rsid w:val="00592AA1"/>
    <w:rsid w:val="00592DBA"/>
    <w:rsid w:val="00593757"/>
    <w:rsid w:val="00596B1B"/>
    <w:rsid w:val="005B1238"/>
    <w:rsid w:val="005B1E8B"/>
    <w:rsid w:val="005B3082"/>
    <w:rsid w:val="005B37DC"/>
    <w:rsid w:val="005B62C4"/>
    <w:rsid w:val="005B66E3"/>
    <w:rsid w:val="005B6CED"/>
    <w:rsid w:val="005B7065"/>
    <w:rsid w:val="005C2270"/>
    <w:rsid w:val="005C2494"/>
    <w:rsid w:val="005C2C1A"/>
    <w:rsid w:val="005C4876"/>
    <w:rsid w:val="005C58B6"/>
    <w:rsid w:val="005C7521"/>
    <w:rsid w:val="005D127B"/>
    <w:rsid w:val="005E156D"/>
    <w:rsid w:val="005E2209"/>
    <w:rsid w:val="005E2EE9"/>
    <w:rsid w:val="005F0E1F"/>
    <w:rsid w:val="005F3581"/>
    <w:rsid w:val="005F35B9"/>
    <w:rsid w:val="00600545"/>
    <w:rsid w:val="006052ED"/>
    <w:rsid w:val="00606EDC"/>
    <w:rsid w:val="0061147D"/>
    <w:rsid w:val="0061195A"/>
    <w:rsid w:val="00622C4F"/>
    <w:rsid w:val="00623B28"/>
    <w:rsid w:val="00623BAC"/>
    <w:rsid w:val="006250F9"/>
    <w:rsid w:val="00627EA8"/>
    <w:rsid w:val="006309BE"/>
    <w:rsid w:val="00631EBC"/>
    <w:rsid w:val="006331DA"/>
    <w:rsid w:val="006340FE"/>
    <w:rsid w:val="00634CF5"/>
    <w:rsid w:val="00634FF7"/>
    <w:rsid w:val="00637F29"/>
    <w:rsid w:val="00640A37"/>
    <w:rsid w:val="00641D00"/>
    <w:rsid w:val="006421F7"/>
    <w:rsid w:val="00645BB1"/>
    <w:rsid w:val="00646BE9"/>
    <w:rsid w:val="006476EE"/>
    <w:rsid w:val="00650586"/>
    <w:rsid w:val="00650CFF"/>
    <w:rsid w:val="006537E0"/>
    <w:rsid w:val="00657B4C"/>
    <w:rsid w:val="006605B3"/>
    <w:rsid w:val="00660A07"/>
    <w:rsid w:val="00660F41"/>
    <w:rsid w:val="00663DC0"/>
    <w:rsid w:val="0067034D"/>
    <w:rsid w:val="0067068A"/>
    <w:rsid w:val="0067247C"/>
    <w:rsid w:val="006759AF"/>
    <w:rsid w:val="00676BC8"/>
    <w:rsid w:val="00681B2E"/>
    <w:rsid w:val="00681BD9"/>
    <w:rsid w:val="0068276E"/>
    <w:rsid w:val="00682DDA"/>
    <w:rsid w:val="00685269"/>
    <w:rsid w:val="0068594C"/>
    <w:rsid w:val="00685F92"/>
    <w:rsid w:val="0069106E"/>
    <w:rsid w:val="00692DAB"/>
    <w:rsid w:val="00693A08"/>
    <w:rsid w:val="00693A2D"/>
    <w:rsid w:val="0069441D"/>
    <w:rsid w:val="00696289"/>
    <w:rsid w:val="006A1B0A"/>
    <w:rsid w:val="006A1F95"/>
    <w:rsid w:val="006A3628"/>
    <w:rsid w:val="006A6BA9"/>
    <w:rsid w:val="006A7E18"/>
    <w:rsid w:val="006B2755"/>
    <w:rsid w:val="006B453B"/>
    <w:rsid w:val="006B6AA4"/>
    <w:rsid w:val="006B7E0C"/>
    <w:rsid w:val="006B7E30"/>
    <w:rsid w:val="006C1C69"/>
    <w:rsid w:val="006C43B6"/>
    <w:rsid w:val="006C4B47"/>
    <w:rsid w:val="006C5C13"/>
    <w:rsid w:val="006C6B37"/>
    <w:rsid w:val="006D0A86"/>
    <w:rsid w:val="006D12B8"/>
    <w:rsid w:val="006D224D"/>
    <w:rsid w:val="006D34E6"/>
    <w:rsid w:val="006D6142"/>
    <w:rsid w:val="006E0023"/>
    <w:rsid w:val="006E4F45"/>
    <w:rsid w:val="006E503A"/>
    <w:rsid w:val="006F1BBF"/>
    <w:rsid w:val="006F3E07"/>
    <w:rsid w:val="006F48EB"/>
    <w:rsid w:val="007015E3"/>
    <w:rsid w:val="00704068"/>
    <w:rsid w:val="00704338"/>
    <w:rsid w:val="0071004C"/>
    <w:rsid w:val="007117F5"/>
    <w:rsid w:val="00711D93"/>
    <w:rsid w:val="00713AE2"/>
    <w:rsid w:val="007142A0"/>
    <w:rsid w:val="00714425"/>
    <w:rsid w:val="00715341"/>
    <w:rsid w:val="0071722E"/>
    <w:rsid w:val="00721E86"/>
    <w:rsid w:val="00722378"/>
    <w:rsid w:val="007252B7"/>
    <w:rsid w:val="00731183"/>
    <w:rsid w:val="00731C24"/>
    <w:rsid w:val="00732863"/>
    <w:rsid w:val="00733CF9"/>
    <w:rsid w:val="007349E7"/>
    <w:rsid w:val="007351F9"/>
    <w:rsid w:val="007355D4"/>
    <w:rsid w:val="00740468"/>
    <w:rsid w:val="00743D25"/>
    <w:rsid w:val="007453E4"/>
    <w:rsid w:val="0074661D"/>
    <w:rsid w:val="00746DB8"/>
    <w:rsid w:val="00751DB7"/>
    <w:rsid w:val="00752AD8"/>
    <w:rsid w:val="00753B4B"/>
    <w:rsid w:val="00753F97"/>
    <w:rsid w:val="007546A3"/>
    <w:rsid w:val="00754871"/>
    <w:rsid w:val="00754F10"/>
    <w:rsid w:val="007556AF"/>
    <w:rsid w:val="00761C86"/>
    <w:rsid w:val="0076206D"/>
    <w:rsid w:val="00762182"/>
    <w:rsid w:val="00762F47"/>
    <w:rsid w:val="00764AE5"/>
    <w:rsid w:val="00765FDE"/>
    <w:rsid w:val="007663B5"/>
    <w:rsid w:val="00770313"/>
    <w:rsid w:val="00770901"/>
    <w:rsid w:val="007721EB"/>
    <w:rsid w:val="00775C0C"/>
    <w:rsid w:val="007806C2"/>
    <w:rsid w:val="00781830"/>
    <w:rsid w:val="00784047"/>
    <w:rsid w:val="00785A10"/>
    <w:rsid w:val="007908A2"/>
    <w:rsid w:val="00791A88"/>
    <w:rsid w:val="0079304A"/>
    <w:rsid w:val="00794C8E"/>
    <w:rsid w:val="007952F7"/>
    <w:rsid w:val="00796948"/>
    <w:rsid w:val="0079740B"/>
    <w:rsid w:val="007A21C8"/>
    <w:rsid w:val="007A6F1E"/>
    <w:rsid w:val="007B1E9D"/>
    <w:rsid w:val="007B3EE9"/>
    <w:rsid w:val="007B4D03"/>
    <w:rsid w:val="007B7179"/>
    <w:rsid w:val="007C310B"/>
    <w:rsid w:val="007C3B9A"/>
    <w:rsid w:val="007C52F0"/>
    <w:rsid w:val="007C5B2E"/>
    <w:rsid w:val="007C7169"/>
    <w:rsid w:val="007D009F"/>
    <w:rsid w:val="007D02AB"/>
    <w:rsid w:val="007D111A"/>
    <w:rsid w:val="007D114A"/>
    <w:rsid w:val="007D11C0"/>
    <w:rsid w:val="007D40D8"/>
    <w:rsid w:val="007D6B29"/>
    <w:rsid w:val="007E2273"/>
    <w:rsid w:val="007E479B"/>
    <w:rsid w:val="007E4A18"/>
    <w:rsid w:val="007F0A2A"/>
    <w:rsid w:val="007F1628"/>
    <w:rsid w:val="007F1757"/>
    <w:rsid w:val="007F26AF"/>
    <w:rsid w:val="007F270D"/>
    <w:rsid w:val="007F3AC0"/>
    <w:rsid w:val="007F59CC"/>
    <w:rsid w:val="00800EB6"/>
    <w:rsid w:val="00801931"/>
    <w:rsid w:val="00803282"/>
    <w:rsid w:val="008057A8"/>
    <w:rsid w:val="00805D5B"/>
    <w:rsid w:val="008122EE"/>
    <w:rsid w:val="00814193"/>
    <w:rsid w:val="00814BFE"/>
    <w:rsid w:val="00816D11"/>
    <w:rsid w:val="00816E42"/>
    <w:rsid w:val="00816F63"/>
    <w:rsid w:val="00817351"/>
    <w:rsid w:val="008176BC"/>
    <w:rsid w:val="0082682E"/>
    <w:rsid w:val="00827F49"/>
    <w:rsid w:val="00830A1A"/>
    <w:rsid w:val="00832722"/>
    <w:rsid w:val="00835C14"/>
    <w:rsid w:val="00836277"/>
    <w:rsid w:val="0083636A"/>
    <w:rsid w:val="008365DD"/>
    <w:rsid w:val="00836603"/>
    <w:rsid w:val="008371F8"/>
    <w:rsid w:val="00840B5B"/>
    <w:rsid w:val="00841E88"/>
    <w:rsid w:val="00844B26"/>
    <w:rsid w:val="00845A47"/>
    <w:rsid w:val="00845D91"/>
    <w:rsid w:val="00847197"/>
    <w:rsid w:val="00851F8D"/>
    <w:rsid w:val="008527F1"/>
    <w:rsid w:val="008532F3"/>
    <w:rsid w:val="008548AD"/>
    <w:rsid w:val="008553AC"/>
    <w:rsid w:val="00855E51"/>
    <w:rsid w:val="00860065"/>
    <w:rsid w:val="0086365F"/>
    <w:rsid w:val="00866B51"/>
    <w:rsid w:val="00866FB4"/>
    <w:rsid w:val="00874CC8"/>
    <w:rsid w:val="00875A0A"/>
    <w:rsid w:val="008809AD"/>
    <w:rsid w:val="0089080B"/>
    <w:rsid w:val="0089509B"/>
    <w:rsid w:val="008969DC"/>
    <w:rsid w:val="008A0411"/>
    <w:rsid w:val="008A1245"/>
    <w:rsid w:val="008A4E8A"/>
    <w:rsid w:val="008A6538"/>
    <w:rsid w:val="008B1B9D"/>
    <w:rsid w:val="008B4CC5"/>
    <w:rsid w:val="008C0ADE"/>
    <w:rsid w:val="008C18D7"/>
    <w:rsid w:val="008C2CE1"/>
    <w:rsid w:val="008C3680"/>
    <w:rsid w:val="008D15C9"/>
    <w:rsid w:val="008D18D1"/>
    <w:rsid w:val="008D1E69"/>
    <w:rsid w:val="008D349F"/>
    <w:rsid w:val="008D578D"/>
    <w:rsid w:val="008E0616"/>
    <w:rsid w:val="008E0E5C"/>
    <w:rsid w:val="008F021B"/>
    <w:rsid w:val="008F0A7B"/>
    <w:rsid w:val="008F1634"/>
    <w:rsid w:val="008F1A49"/>
    <w:rsid w:val="008F33E6"/>
    <w:rsid w:val="008F3417"/>
    <w:rsid w:val="008F5185"/>
    <w:rsid w:val="008F6293"/>
    <w:rsid w:val="008F7700"/>
    <w:rsid w:val="008F7C38"/>
    <w:rsid w:val="00901B17"/>
    <w:rsid w:val="00903769"/>
    <w:rsid w:val="00907F55"/>
    <w:rsid w:val="00910517"/>
    <w:rsid w:val="009113BD"/>
    <w:rsid w:val="0091303A"/>
    <w:rsid w:val="00916C8D"/>
    <w:rsid w:val="00917F15"/>
    <w:rsid w:val="009206BD"/>
    <w:rsid w:val="00923AC6"/>
    <w:rsid w:val="00923F8F"/>
    <w:rsid w:val="009241AC"/>
    <w:rsid w:val="0092438A"/>
    <w:rsid w:val="0092491B"/>
    <w:rsid w:val="009249C7"/>
    <w:rsid w:val="00930397"/>
    <w:rsid w:val="00930B85"/>
    <w:rsid w:val="0093190C"/>
    <w:rsid w:val="00933D8D"/>
    <w:rsid w:val="00934B3B"/>
    <w:rsid w:val="009361C0"/>
    <w:rsid w:val="0094420C"/>
    <w:rsid w:val="00944893"/>
    <w:rsid w:val="009518D2"/>
    <w:rsid w:val="009533FE"/>
    <w:rsid w:val="00954E09"/>
    <w:rsid w:val="00956781"/>
    <w:rsid w:val="00960729"/>
    <w:rsid w:val="00960AA3"/>
    <w:rsid w:val="00967035"/>
    <w:rsid w:val="0096703E"/>
    <w:rsid w:val="00973A8C"/>
    <w:rsid w:val="0097470D"/>
    <w:rsid w:val="00974ED1"/>
    <w:rsid w:val="00977F03"/>
    <w:rsid w:val="00981754"/>
    <w:rsid w:val="00993FBC"/>
    <w:rsid w:val="009A136A"/>
    <w:rsid w:val="009A1BAB"/>
    <w:rsid w:val="009A1E6E"/>
    <w:rsid w:val="009A2B70"/>
    <w:rsid w:val="009A47BB"/>
    <w:rsid w:val="009A6292"/>
    <w:rsid w:val="009A6A88"/>
    <w:rsid w:val="009A7690"/>
    <w:rsid w:val="009B0667"/>
    <w:rsid w:val="009B2C87"/>
    <w:rsid w:val="009B450F"/>
    <w:rsid w:val="009B49D2"/>
    <w:rsid w:val="009B4D72"/>
    <w:rsid w:val="009B7940"/>
    <w:rsid w:val="009C0B1C"/>
    <w:rsid w:val="009C5AF0"/>
    <w:rsid w:val="009C64A6"/>
    <w:rsid w:val="009D5376"/>
    <w:rsid w:val="009D6405"/>
    <w:rsid w:val="009D6DBA"/>
    <w:rsid w:val="009D772B"/>
    <w:rsid w:val="009E09F9"/>
    <w:rsid w:val="009E35F8"/>
    <w:rsid w:val="009E4657"/>
    <w:rsid w:val="009E54BA"/>
    <w:rsid w:val="009E734D"/>
    <w:rsid w:val="009F1AE9"/>
    <w:rsid w:val="009F283D"/>
    <w:rsid w:val="00A10438"/>
    <w:rsid w:val="00A121EF"/>
    <w:rsid w:val="00A13E09"/>
    <w:rsid w:val="00A15E90"/>
    <w:rsid w:val="00A208A7"/>
    <w:rsid w:val="00A20BCA"/>
    <w:rsid w:val="00A226AA"/>
    <w:rsid w:val="00A22C55"/>
    <w:rsid w:val="00A23E95"/>
    <w:rsid w:val="00A272E8"/>
    <w:rsid w:val="00A310AB"/>
    <w:rsid w:val="00A31C1C"/>
    <w:rsid w:val="00A32C9D"/>
    <w:rsid w:val="00A377CE"/>
    <w:rsid w:val="00A37CE8"/>
    <w:rsid w:val="00A462C2"/>
    <w:rsid w:val="00A47844"/>
    <w:rsid w:val="00A502A2"/>
    <w:rsid w:val="00A504CC"/>
    <w:rsid w:val="00A516E8"/>
    <w:rsid w:val="00A51BEF"/>
    <w:rsid w:val="00A5216E"/>
    <w:rsid w:val="00A53290"/>
    <w:rsid w:val="00A53710"/>
    <w:rsid w:val="00A56496"/>
    <w:rsid w:val="00A56674"/>
    <w:rsid w:val="00A56FC8"/>
    <w:rsid w:val="00A6138C"/>
    <w:rsid w:val="00A61E5F"/>
    <w:rsid w:val="00A62C98"/>
    <w:rsid w:val="00A63DEF"/>
    <w:rsid w:val="00A63FB0"/>
    <w:rsid w:val="00A641A7"/>
    <w:rsid w:val="00A65570"/>
    <w:rsid w:val="00A6615F"/>
    <w:rsid w:val="00A6724B"/>
    <w:rsid w:val="00A73072"/>
    <w:rsid w:val="00A74583"/>
    <w:rsid w:val="00A816D7"/>
    <w:rsid w:val="00A8380E"/>
    <w:rsid w:val="00A86168"/>
    <w:rsid w:val="00A87008"/>
    <w:rsid w:val="00A879D4"/>
    <w:rsid w:val="00A87D5D"/>
    <w:rsid w:val="00A913E3"/>
    <w:rsid w:val="00A92F7C"/>
    <w:rsid w:val="00A94CFF"/>
    <w:rsid w:val="00A95E3F"/>
    <w:rsid w:val="00A9698A"/>
    <w:rsid w:val="00AA0252"/>
    <w:rsid w:val="00AA7131"/>
    <w:rsid w:val="00AA72D3"/>
    <w:rsid w:val="00AA7E07"/>
    <w:rsid w:val="00AB2CDF"/>
    <w:rsid w:val="00AB3461"/>
    <w:rsid w:val="00AB4EFC"/>
    <w:rsid w:val="00AC3082"/>
    <w:rsid w:val="00AC4E16"/>
    <w:rsid w:val="00AC7644"/>
    <w:rsid w:val="00AC7727"/>
    <w:rsid w:val="00AC7DB1"/>
    <w:rsid w:val="00AD14F0"/>
    <w:rsid w:val="00AD282E"/>
    <w:rsid w:val="00AD3948"/>
    <w:rsid w:val="00AD3AD4"/>
    <w:rsid w:val="00AD4EFD"/>
    <w:rsid w:val="00AD4F29"/>
    <w:rsid w:val="00AD6BFE"/>
    <w:rsid w:val="00AD6F82"/>
    <w:rsid w:val="00AD77AF"/>
    <w:rsid w:val="00AD77DB"/>
    <w:rsid w:val="00AE212C"/>
    <w:rsid w:val="00AE6959"/>
    <w:rsid w:val="00AF0738"/>
    <w:rsid w:val="00AF3623"/>
    <w:rsid w:val="00AF362F"/>
    <w:rsid w:val="00B010E1"/>
    <w:rsid w:val="00B045EB"/>
    <w:rsid w:val="00B05F58"/>
    <w:rsid w:val="00B108F9"/>
    <w:rsid w:val="00B10B84"/>
    <w:rsid w:val="00B10D9E"/>
    <w:rsid w:val="00B11C6F"/>
    <w:rsid w:val="00B141C6"/>
    <w:rsid w:val="00B14A32"/>
    <w:rsid w:val="00B1531C"/>
    <w:rsid w:val="00B161E6"/>
    <w:rsid w:val="00B204C8"/>
    <w:rsid w:val="00B33B5E"/>
    <w:rsid w:val="00B352D0"/>
    <w:rsid w:val="00B36BAF"/>
    <w:rsid w:val="00B37568"/>
    <w:rsid w:val="00B433A6"/>
    <w:rsid w:val="00B44702"/>
    <w:rsid w:val="00B512C2"/>
    <w:rsid w:val="00B51375"/>
    <w:rsid w:val="00B517B5"/>
    <w:rsid w:val="00B52BBF"/>
    <w:rsid w:val="00B5372C"/>
    <w:rsid w:val="00B53860"/>
    <w:rsid w:val="00B539FB"/>
    <w:rsid w:val="00B55192"/>
    <w:rsid w:val="00B57870"/>
    <w:rsid w:val="00B60374"/>
    <w:rsid w:val="00B64C8D"/>
    <w:rsid w:val="00B66593"/>
    <w:rsid w:val="00B71366"/>
    <w:rsid w:val="00B76352"/>
    <w:rsid w:val="00B77797"/>
    <w:rsid w:val="00B91A0F"/>
    <w:rsid w:val="00B95B17"/>
    <w:rsid w:val="00B97430"/>
    <w:rsid w:val="00B97512"/>
    <w:rsid w:val="00BA41EA"/>
    <w:rsid w:val="00BA4793"/>
    <w:rsid w:val="00BA5707"/>
    <w:rsid w:val="00BA5D9C"/>
    <w:rsid w:val="00BA703F"/>
    <w:rsid w:val="00BA7C3E"/>
    <w:rsid w:val="00BB1F08"/>
    <w:rsid w:val="00BB3F0F"/>
    <w:rsid w:val="00BC1B42"/>
    <w:rsid w:val="00BC5D71"/>
    <w:rsid w:val="00BD00B1"/>
    <w:rsid w:val="00BD3EBB"/>
    <w:rsid w:val="00BD64B4"/>
    <w:rsid w:val="00BD7CB6"/>
    <w:rsid w:val="00BE01D6"/>
    <w:rsid w:val="00BE2B4D"/>
    <w:rsid w:val="00BE5935"/>
    <w:rsid w:val="00BE6A66"/>
    <w:rsid w:val="00BE6F8E"/>
    <w:rsid w:val="00BE73E4"/>
    <w:rsid w:val="00BF7E95"/>
    <w:rsid w:val="00C006C8"/>
    <w:rsid w:val="00C04B5B"/>
    <w:rsid w:val="00C052E2"/>
    <w:rsid w:val="00C06A6E"/>
    <w:rsid w:val="00C07EDC"/>
    <w:rsid w:val="00C1056E"/>
    <w:rsid w:val="00C115CB"/>
    <w:rsid w:val="00C22525"/>
    <w:rsid w:val="00C243CC"/>
    <w:rsid w:val="00C2489C"/>
    <w:rsid w:val="00C25F9D"/>
    <w:rsid w:val="00C271E9"/>
    <w:rsid w:val="00C316D0"/>
    <w:rsid w:val="00C32F30"/>
    <w:rsid w:val="00C33EEC"/>
    <w:rsid w:val="00C35CCC"/>
    <w:rsid w:val="00C36B92"/>
    <w:rsid w:val="00C40098"/>
    <w:rsid w:val="00C400D5"/>
    <w:rsid w:val="00C40414"/>
    <w:rsid w:val="00C407D0"/>
    <w:rsid w:val="00C40EC0"/>
    <w:rsid w:val="00C4263A"/>
    <w:rsid w:val="00C4676F"/>
    <w:rsid w:val="00C525F9"/>
    <w:rsid w:val="00C52B12"/>
    <w:rsid w:val="00C52D0F"/>
    <w:rsid w:val="00C56048"/>
    <w:rsid w:val="00C5665C"/>
    <w:rsid w:val="00C56719"/>
    <w:rsid w:val="00C60D41"/>
    <w:rsid w:val="00C6404C"/>
    <w:rsid w:val="00C642FC"/>
    <w:rsid w:val="00C64586"/>
    <w:rsid w:val="00C64A0F"/>
    <w:rsid w:val="00C65757"/>
    <w:rsid w:val="00C6665B"/>
    <w:rsid w:val="00C6736E"/>
    <w:rsid w:val="00C67B82"/>
    <w:rsid w:val="00C71004"/>
    <w:rsid w:val="00C727CB"/>
    <w:rsid w:val="00C72CA7"/>
    <w:rsid w:val="00C74789"/>
    <w:rsid w:val="00C752EF"/>
    <w:rsid w:val="00C75FD3"/>
    <w:rsid w:val="00C82937"/>
    <w:rsid w:val="00C85E0A"/>
    <w:rsid w:val="00C87567"/>
    <w:rsid w:val="00C92B3A"/>
    <w:rsid w:val="00C94C50"/>
    <w:rsid w:val="00C978A0"/>
    <w:rsid w:val="00CA046D"/>
    <w:rsid w:val="00CA0A20"/>
    <w:rsid w:val="00CA20B1"/>
    <w:rsid w:val="00CA2FC7"/>
    <w:rsid w:val="00CA696C"/>
    <w:rsid w:val="00CB4066"/>
    <w:rsid w:val="00CB51F2"/>
    <w:rsid w:val="00CC2E00"/>
    <w:rsid w:val="00CC3638"/>
    <w:rsid w:val="00CC3CB4"/>
    <w:rsid w:val="00CC4586"/>
    <w:rsid w:val="00CC7B46"/>
    <w:rsid w:val="00CC7E95"/>
    <w:rsid w:val="00CD1237"/>
    <w:rsid w:val="00CD41C0"/>
    <w:rsid w:val="00CE538A"/>
    <w:rsid w:val="00CE7E9A"/>
    <w:rsid w:val="00CF0A6D"/>
    <w:rsid w:val="00CF2DF3"/>
    <w:rsid w:val="00CF53F4"/>
    <w:rsid w:val="00CF75B0"/>
    <w:rsid w:val="00CF75C0"/>
    <w:rsid w:val="00D01B2F"/>
    <w:rsid w:val="00D01ED8"/>
    <w:rsid w:val="00D03024"/>
    <w:rsid w:val="00D05B97"/>
    <w:rsid w:val="00D06AE1"/>
    <w:rsid w:val="00D13332"/>
    <w:rsid w:val="00D17056"/>
    <w:rsid w:val="00D207EE"/>
    <w:rsid w:val="00D2336B"/>
    <w:rsid w:val="00D245F8"/>
    <w:rsid w:val="00D2644C"/>
    <w:rsid w:val="00D32433"/>
    <w:rsid w:val="00D34590"/>
    <w:rsid w:val="00D35E95"/>
    <w:rsid w:val="00D42762"/>
    <w:rsid w:val="00D431C3"/>
    <w:rsid w:val="00D447DE"/>
    <w:rsid w:val="00D45CC9"/>
    <w:rsid w:val="00D5149B"/>
    <w:rsid w:val="00D535EA"/>
    <w:rsid w:val="00D53EE5"/>
    <w:rsid w:val="00D54488"/>
    <w:rsid w:val="00D579C9"/>
    <w:rsid w:val="00D6066B"/>
    <w:rsid w:val="00D629B1"/>
    <w:rsid w:val="00D66C79"/>
    <w:rsid w:val="00D70826"/>
    <w:rsid w:val="00D71479"/>
    <w:rsid w:val="00D73108"/>
    <w:rsid w:val="00D732F9"/>
    <w:rsid w:val="00D74D24"/>
    <w:rsid w:val="00D75150"/>
    <w:rsid w:val="00D75598"/>
    <w:rsid w:val="00D77574"/>
    <w:rsid w:val="00D7798C"/>
    <w:rsid w:val="00D80EF2"/>
    <w:rsid w:val="00D8200A"/>
    <w:rsid w:val="00D84449"/>
    <w:rsid w:val="00D85C5C"/>
    <w:rsid w:val="00D876B2"/>
    <w:rsid w:val="00D92D11"/>
    <w:rsid w:val="00D93072"/>
    <w:rsid w:val="00D947E1"/>
    <w:rsid w:val="00DA5315"/>
    <w:rsid w:val="00DA5754"/>
    <w:rsid w:val="00DA727D"/>
    <w:rsid w:val="00DB56B4"/>
    <w:rsid w:val="00DB6264"/>
    <w:rsid w:val="00DB7704"/>
    <w:rsid w:val="00DC5D05"/>
    <w:rsid w:val="00DC706C"/>
    <w:rsid w:val="00DD0517"/>
    <w:rsid w:val="00DD1F6E"/>
    <w:rsid w:val="00DD7A63"/>
    <w:rsid w:val="00DD7C00"/>
    <w:rsid w:val="00DE2558"/>
    <w:rsid w:val="00DE3A4C"/>
    <w:rsid w:val="00DE5845"/>
    <w:rsid w:val="00DE5F0F"/>
    <w:rsid w:val="00DE7A8B"/>
    <w:rsid w:val="00DF006F"/>
    <w:rsid w:val="00DF3613"/>
    <w:rsid w:val="00E047B8"/>
    <w:rsid w:val="00E05532"/>
    <w:rsid w:val="00E05742"/>
    <w:rsid w:val="00E06372"/>
    <w:rsid w:val="00E064EF"/>
    <w:rsid w:val="00E06507"/>
    <w:rsid w:val="00E06ACF"/>
    <w:rsid w:val="00E10F64"/>
    <w:rsid w:val="00E129DF"/>
    <w:rsid w:val="00E1497F"/>
    <w:rsid w:val="00E16BB7"/>
    <w:rsid w:val="00E22D40"/>
    <w:rsid w:val="00E24FFD"/>
    <w:rsid w:val="00E27ACD"/>
    <w:rsid w:val="00E302AF"/>
    <w:rsid w:val="00E32D72"/>
    <w:rsid w:val="00E36017"/>
    <w:rsid w:val="00E45C4C"/>
    <w:rsid w:val="00E507D2"/>
    <w:rsid w:val="00E6044F"/>
    <w:rsid w:val="00E6707D"/>
    <w:rsid w:val="00E67F8B"/>
    <w:rsid w:val="00E720AE"/>
    <w:rsid w:val="00E757DD"/>
    <w:rsid w:val="00E75863"/>
    <w:rsid w:val="00E813A3"/>
    <w:rsid w:val="00E83D88"/>
    <w:rsid w:val="00E91E22"/>
    <w:rsid w:val="00E92529"/>
    <w:rsid w:val="00E93742"/>
    <w:rsid w:val="00E937D0"/>
    <w:rsid w:val="00E9577F"/>
    <w:rsid w:val="00E95DA1"/>
    <w:rsid w:val="00E9642F"/>
    <w:rsid w:val="00E972B6"/>
    <w:rsid w:val="00EA30BE"/>
    <w:rsid w:val="00EA30C7"/>
    <w:rsid w:val="00EA38AA"/>
    <w:rsid w:val="00EA59BD"/>
    <w:rsid w:val="00EA5BC3"/>
    <w:rsid w:val="00EA7602"/>
    <w:rsid w:val="00EB14C9"/>
    <w:rsid w:val="00EB290C"/>
    <w:rsid w:val="00EC1E54"/>
    <w:rsid w:val="00EC1F09"/>
    <w:rsid w:val="00EC3265"/>
    <w:rsid w:val="00EC4E9D"/>
    <w:rsid w:val="00EC7C07"/>
    <w:rsid w:val="00EC7C3B"/>
    <w:rsid w:val="00ED4432"/>
    <w:rsid w:val="00ED5977"/>
    <w:rsid w:val="00ED6A59"/>
    <w:rsid w:val="00EE05C9"/>
    <w:rsid w:val="00EE3940"/>
    <w:rsid w:val="00EE3CCB"/>
    <w:rsid w:val="00EE50FA"/>
    <w:rsid w:val="00EE558B"/>
    <w:rsid w:val="00EF1E8E"/>
    <w:rsid w:val="00EF2C87"/>
    <w:rsid w:val="00EF386C"/>
    <w:rsid w:val="00EF4A1A"/>
    <w:rsid w:val="00EF53EA"/>
    <w:rsid w:val="00EF5767"/>
    <w:rsid w:val="00EF75EC"/>
    <w:rsid w:val="00F01E4F"/>
    <w:rsid w:val="00F02C3C"/>
    <w:rsid w:val="00F04E17"/>
    <w:rsid w:val="00F06BF1"/>
    <w:rsid w:val="00F11752"/>
    <w:rsid w:val="00F12859"/>
    <w:rsid w:val="00F12C49"/>
    <w:rsid w:val="00F148D8"/>
    <w:rsid w:val="00F17B60"/>
    <w:rsid w:val="00F20804"/>
    <w:rsid w:val="00F20C57"/>
    <w:rsid w:val="00F20FA7"/>
    <w:rsid w:val="00F22476"/>
    <w:rsid w:val="00F243BB"/>
    <w:rsid w:val="00F24408"/>
    <w:rsid w:val="00F25CD9"/>
    <w:rsid w:val="00F274B7"/>
    <w:rsid w:val="00F33BE7"/>
    <w:rsid w:val="00F34665"/>
    <w:rsid w:val="00F37692"/>
    <w:rsid w:val="00F445B6"/>
    <w:rsid w:val="00F45887"/>
    <w:rsid w:val="00F504C5"/>
    <w:rsid w:val="00F51D02"/>
    <w:rsid w:val="00F520AD"/>
    <w:rsid w:val="00F527D4"/>
    <w:rsid w:val="00F52A21"/>
    <w:rsid w:val="00F55892"/>
    <w:rsid w:val="00F55995"/>
    <w:rsid w:val="00F60FD6"/>
    <w:rsid w:val="00F635F6"/>
    <w:rsid w:val="00F65497"/>
    <w:rsid w:val="00F656C1"/>
    <w:rsid w:val="00F66210"/>
    <w:rsid w:val="00F6651E"/>
    <w:rsid w:val="00F66D74"/>
    <w:rsid w:val="00F731BD"/>
    <w:rsid w:val="00F7460F"/>
    <w:rsid w:val="00F766C1"/>
    <w:rsid w:val="00F76BA8"/>
    <w:rsid w:val="00F7701E"/>
    <w:rsid w:val="00F80901"/>
    <w:rsid w:val="00F84E0B"/>
    <w:rsid w:val="00F90DD1"/>
    <w:rsid w:val="00F91915"/>
    <w:rsid w:val="00F91D36"/>
    <w:rsid w:val="00F93D9C"/>
    <w:rsid w:val="00F951CF"/>
    <w:rsid w:val="00F95349"/>
    <w:rsid w:val="00F973EC"/>
    <w:rsid w:val="00F97D61"/>
    <w:rsid w:val="00F97FC7"/>
    <w:rsid w:val="00FA0097"/>
    <w:rsid w:val="00FA4BCC"/>
    <w:rsid w:val="00FA6B28"/>
    <w:rsid w:val="00FB35E0"/>
    <w:rsid w:val="00FB3C7F"/>
    <w:rsid w:val="00FB3D80"/>
    <w:rsid w:val="00FB4339"/>
    <w:rsid w:val="00FB58DF"/>
    <w:rsid w:val="00FB6932"/>
    <w:rsid w:val="00FB6B45"/>
    <w:rsid w:val="00FC0461"/>
    <w:rsid w:val="00FC1D1C"/>
    <w:rsid w:val="00FC4BB1"/>
    <w:rsid w:val="00FC5D35"/>
    <w:rsid w:val="00FD2034"/>
    <w:rsid w:val="00FD264D"/>
    <w:rsid w:val="00FD294A"/>
    <w:rsid w:val="00FD6134"/>
    <w:rsid w:val="00FE2ADB"/>
    <w:rsid w:val="00FE3908"/>
    <w:rsid w:val="00FE3C40"/>
    <w:rsid w:val="00FE4965"/>
    <w:rsid w:val="00FE4FF0"/>
    <w:rsid w:val="00FE5EAD"/>
    <w:rsid w:val="00FE6782"/>
    <w:rsid w:val="00FE7B47"/>
    <w:rsid w:val="00FF0291"/>
    <w:rsid w:val="00FF0357"/>
    <w:rsid w:val="00FF3626"/>
    <w:rsid w:val="00FF3E1C"/>
    <w:rsid w:val="00FF46AE"/>
    <w:rsid w:val="00FF4D1E"/>
    <w:rsid w:val="00FF689E"/>
    <w:rsid w:val="00FF73CC"/>
    <w:rsid w:val="01199969"/>
    <w:rsid w:val="03F84F3E"/>
    <w:rsid w:val="054A8050"/>
    <w:rsid w:val="0595DA09"/>
    <w:rsid w:val="06544BBF"/>
    <w:rsid w:val="07A4E4CA"/>
    <w:rsid w:val="082B7B32"/>
    <w:rsid w:val="0B4FAE61"/>
    <w:rsid w:val="0E2CFE3E"/>
    <w:rsid w:val="0FB585E4"/>
    <w:rsid w:val="106FAC71"/>
    <w:rsid w:val="12970393"/>
    <w:rsid w:val="13A6578E"/>
    <w:rsid w:val="15E86F54"/>
    <w:rsid w:val="1B1BD99B"/>
    <w:rsid w:val="1B4AE599"/>
    <w:rsid w:val="1C010644"/>
    <w:rsid w:val="2070CC27"/>
    <w:rsid w:val="214934A9"/>
    <w:rsid w:val="22943A81"/>
    <w:rsid w:val="23BDB24D"/>
    <w:rsid w:val="25D9420E"/>
    <w:rsid w:val="26A3BBEC"/>
    <w:rsid w:val="27875BB7"/>
    <w:rsid w:val="27DB6C3B"/>
    <w:rsid w:val="2BEEF68F"/>
    <w:rsid w:val="2FF33E1C"/>
    <w:rsid w:val="31ABDB4A"/>
    <w:rsid w:val="328151BB"/>
    <w:rsid w:val="32CFD84A"/>
    <w:rsid w:val="334BD322"/>
    <w:rsid w:val="3391041A"/>
    <w:rsid w:val="34344EDC"/>
    <w:rsid w:val="34C2DD8E"/>
    <w:rsid w:val="34C618A7"/>
    <w:rsid w:val="370DCBDD"/>
    <w:rsid w:val="38BD4909"/>
    <w:rsid w:val="38D22C16"/>
    <w:rsid w:val="3CB83F56"/>
    <w:rsid w:val="3D8BCB1B"/>
    <w:rsid w:val="3DC87D48"/>
    <w:rsid w:val="4247C441"/>
    <w:rsid w:val="43B2790C"/>
    <w:rsid w:val="44F022EA"/>
    <w:rsid w:val="450CAD48"/>
    <w:rsid w:val="45196D03"/>
    <w:rsid w:val="480743D3"/>
    <w:rsid w:val="49EA27CB"/>
    <w:rsid w:val="4AEEEEA7"/>
    <w:rsid w:val="4B115B71"/>
    <w:rsid w:val="4BB3A743"/>
    <w:rsid w:val="4BD4E71D"/>
    <w:rsid w:val="4DCAFAE3"/>
    <w:rsid w:val="4EC7EBA1"/>
    <w:rsid w:val="50477755"/>
    <w:rsid w:val="50EE9A1D"/>
    <w:rsid w:val="52B66B17"/>
    <w:rsid w:val="52B85105"/>
    <w:rsid w:val="5342B6A3"/>
    <w:rsid w:val="54D0A151"/>
    <w:rsid w:val="56ECBF07"/>
    <w:rsid w:val="57045B85"/>
    <w:rsid w:val="5929373D"/>
    <w:rsid w:val="5CE53905"/>
    <w:rsid w:val="5E6EC198"/>
    <w:rsid w:val="5E82A614"/>
    <w:rsid w:val="60AD3281"/>
    <w:rsid w:val="62530C34"/>
    <w:rsid w:val="6464346C"/>
    <w:rsid w:val="659D0DE1"/>
    <w:rsid w:val="65A83D92"/>
    <w:rsid w:val="6AC47A29"/>
    <w:rsid w:val="6BFB76F2"/>
    <w:rsid w:val="6E3FE0C8"/>
    <w:rsid w:val="726523EE"/>
    <w:rsid w:val="738D3DDE"/>
    <w:rsid w:val="7414F2B5"/>
    <w:rsid w:val="76278310"/>
    <w:rsid w:val="78B7AAE4"/>
    <w:rsid w:val="79334466"/>
    <w:rsid w:val="7A39064B"/>
    <w:rsid w:val="7BB605E6"/>
    <w:rsid w:val="7D50B158"/>
    <w:rsid w:val="7E10CCAE"/>
    <w:rsid w:val="7E227187"/>
    <w:rsid w:val="7ED2FF33"/>
    <w:rsid w:val="7FE866F5"/>
  </w:rsids>
  <m:mathPr>
    <m:mathFont m:val="Cambria Math"/>
    <m:brkBin m:val="before"/>
    <m:brkBinSub m:val="--"/>
    <m:smallFrac m:val="0"/>
    <m:dispDef/>
    <m:lMargin m:val="0"/>
    <m:rMargin m:val="0"/>
    <m:defJc m:val="centerGroup"/>
    <m:wrapIndent m:val="1440"/>
    <m:intLim m:val="subSup"/>
    <m:naryLim m:val="undOvr"/>
  </m:mathPr>
  <w:themeFontLang w:val="en-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981C9"/>
  <w15:chartTrackingRefBased/>
  <w15:docId w15:val="{3A1C624D-DBCE-421C-A71F-51D2E4B79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21F"/>
    <w:rPr>
      <w:rFonts w:ascii="Calibri" w:hAnsi="Calibri"/>
    </w:rPr>
  </w:style>
  <w:style w:type="paragraph" w:styleId="Heading1">
    <w:name w:val="heading 1"/>
    <w:basedOn w:val="Normal"/>
    <w:next w:val="Normal"/>
    <w:link w:val="Heading1Char"/>
    <w:uiPriority w:val="9"/>
    <w:qFormat/>
    <w:rsid w:val="00090CDA"/>
    <w:pPr>
      <w:keepNext/>
      <w:keepLines/>
      <w:spacing w:before="360" w:after="80"/>
      <w:outlineLvl w:val="0"/>
    </w:pPr>
    <w:rPr>
      <w:rFonts w:eastAsiaTheme="majorEastAsia" w:cstheme="majorBidi"/>
      <w:color w:val="0F4761" w:themeColor="accent1" w:themeShade="BF"/>
      <w:sz w:val="32"/>
      <w:szCs w:val="40"/>
    </w:rPr>
  </w:style>
  <w:style w:type="paragraph" w:styleId="Heading2">
    <w:name w:val="heading 2"/>
    <w:basedOn w:val="Normal"/>
    <w:next w:val="Normal"/>
    <w:link w:val="Heading2Char"/>
    <w:uiPriority w:val="9"/>
    <w:unhideWhenUsed/>
    <w:qFormat/>
    <w:rsid w:val="00090CDA"/>
    <w:pPr>
      <w:keepNext/>
      <w:keepLines/>
      <w:spacing w:before="160" w:after="80"/>
      <w:outlineLvl w:val="1"/>
    </w:pPr>
    <w:rPr>
      <w:rFonts w:eastAsiaTheme="majorEastAsia" w:cstheme="majorBidi"/>
      <w:color w:val="0F4761" w:themeColor="accent1" w:themeShade="BF"/>
      <w:sz w:val="28"/>
      <w:szCs w:val="32"/>
    </w:rPr>
  </w:style>
  <w:style w:type="paragraph" w:styleId="Heading3">
    <w:name w:val="heading 3"/>
    <w:basedOn w:val="Normal"/>
    <w:next w:val="Normal"/>
    <w:link w:val="Heading3Char"/>
    <w:uiPriority w:val="9"/>
    <w:unhideWhenUsed/>
    <w:qFormat/>
    <w:rsid w:val="00CF2DF3"/>
    <w:pPr>
      <w:keepNext/>
      <w:keepLines/>
      <w:spacing w:before="160" w:after="80"/>
      <w:outlineLvl w:val="2"/>
    </w:pPr>
    <w:rPr>
      <w:rFonts w:eastAsiaTheme="majorEastAsia" w:cstheme="majorBidi"/>
      <w:b/>
      <w:sz w:val="24"/>
      <w:szCs w:val="28"/>
    </w:rPr>
  </w:style>
  <w:style w:type="paragraph" w:styleId="Heading4">
    <w:name w:val="heading 4"/>
    <w:basedOn w:val="Normal"/>
    <w:next w:val="Normal"/>
    <w:link w:val="Heading4Char"/>
    <w:uiPriority w:val="9"/>
    <w:semiHidden/>
    <w:unhideWhenUsed/>
    <w:qFormat/>
    <w:rsid w:val="006C43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43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43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43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43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43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CDA"/>
    <w:rPr>
      <w:rFonts w:ascii="Calibri" w:eastAsiaTheme="majorEastAsia" w:hAnsi="Calibri" w:cstheme="majorBidi"/>
      <w:color w:val="0F4761" w:themeColor="accent1" w:themeShade="BF"/>
      <w:sz w:val="32"/>
      <w:szCs w:val="40"/>
    </w:rPr>
  </w:style>
  <w:style w:type="character" w:customStyle="1" w:styleId="Heading2Char">
    <w:name w:val="Heading 2 Char"/>
    <w:basedOn w:val="DefaultParagraphFont"/>
    <w:link w:val="Heading2"/>
    <w:uiPriority w:val="9"/>
    <w:rsid w:val="00090CDA"/>
    <w:rPr>
      <w:rFonts w:ascii="Calibri" w:eastAsiaTheme="majorEastAsia" w:hAnsi="Calibri" w:cstheme="majorBidi"/>
      <w:color w:val="0F4761" w:themeColor="accent1" w:themeShade="BF"/>
      <w:sz w:val="28"/>
      <w:szCs w:val="32"/>
    </w:rPr>
  </w:style>
  <w:style w:type="character" w:customStyle="1" w:styleId="Heading3Char">
    <w:name w:val="Heading 3 Char"/>
    <w:basedOn w:val="DefaultParagraphFont"/>
    <w:link w:val="Heading3"/>
    <w:uiPriority w:val="9"/>
    <w:rsid w:val="00CF2DF3"/>
    <w:rPr>
      <w:rFonts w:ascii="Calibri" w:eastAsiaTheme="majorEastAsia" w:hAnsi="Calibri" w:cstheme="majorBidi"/>
      <w:b/>
      <w:sz w:val="24"/>
      <w:szCs w:val="28"/>
    </w:rPr>
  </w:style>
  <w:style w:type="character" w:customStyle="1" w:styleId="Heading4Char">
    <w:name w:val="Heading 4 Char"/>
    <w:basedOn w:val="DefaultParagraphFont"/>
    <w:link w:val="Heading4"/>
    <w:uiPriority w:val="9"/>
    <w:semiHidden/>
    <w:rsid w:val="006C43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43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43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43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43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43B6"/>
    <w:rPr>
      <w:rFonts w:eastAsiaTheme="majorEastAsia" w:cstheme="majorBidi"/>
      <w:color w:val="272727" w:themeColor="text1" w:themeTint="D8"/>
    </w:rPr>
  </w:style>
  <w:style w:type="paragraph" w:styleId="Title">
    <w:name w:val="Title"/>
    <w:basedOn w:val="Normal"/>
    <w:next w:val="Normal"/>
    <w:link w:val="TitleChar"/>
    <w:uiPriority w:val="10"/>
    <w:qFormat/>
    <w:rsid w:val="006C43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3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43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43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43B6"/>
    <w:pPr>
      <w:spacing w:before="160"/>
      <w:jc w:val="center"/>
    </w:pPr>
    <w:rPr>
      <w:i/>
      <w:iCs/>
      <w:color w:val="404040" w:themeColor="text1" w:themeTint="BF"/>
    </w:rPr>
  </w:style>
  <w:style w:type="character" w:customStyle="1" w:styleId="QuoteChar">
    <w:name w:val="Quote Char"/>
    <w:basedOn w:val="DefaultParagraphFont"/>
    <w:link w:val="Quote"/>
    <w:uiPriority w:val="29"/>
    <w:rsid w:val="006C43B6"/>
    <w:rPr>
      <w:i/>
      <w:iCs/>
      <w:color w:val="404040" w:themeColor="text1" w:themeTint="BF"/>
    </w:rPr>
  </w:style>
  <w:style w:type="paragraph" w:styleId="ListParagraph">
    <w:name w:val="List Paragraph"/>
    <w:aliases w:val="List Paragraph1,List Paragraph11,L,Recommendation,CV text,Table text,Colorful Shading - Accent 31,List Paragraph2,Bulit List -  Paragraph,AusAID List Paragraph,Bullets level 1,Main numbered paragraph,Numbered List Paragraph,Bullet1,Dot pt"/>
    <w:basedOn w:val="Normal"/>
    <w:link w:val="ListParagraphChar"/>
    <w:uiPriority w:val="34"/>
    <w:qFormat/>
    <w:rsid w:val="006C43B6"/>
    <w:pPr>
      <w:ind w:left="720"/>
      <w:contextualSpacing/>
    </w:pPr>
  </w:style>
  <w:style w:type="character" w:styleId="IntenseEmphasis">
    <w:name w:val="Intense Emphasis"/>
    <w:basedOn w:val="DefaultParagraphFont"/>
    <w:uiPriority w:val="21"/>
    <w:qFormat/>
    <w:rsid w:val="006C43B6"/>
    <w:rPr>
      <w:i/>
      <w:iCs/>
      <w:color w:val="0F4761" w:themeColor="accent1" w:themeShade="BF"/>
    </w:rPr>
  </w:style>
  <w:style w:type="paragraph" w:styleId="IntenseQuote">
    <w:name w:val="Intense Quote"/>
    <w:basedOn w:val="Normal"/>
    <w:next w:val="Normal"/>
    <w:link w:val="IntenseQuoteChar"/>
    <w:uiPriority w:val="30"/>
    <w:qFormat/>
    <w:rsid w:val="006C43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43B6"/>
    <w:rPr>
      <w:i/>
      <w:iCs/>
      <w:color w:val="0F4761" w:themeColor="accent1" w:themeShade="BF"/>
    </w:rPr>
  </w:style>
  <w:style w:type="character" w:styleId="IntenseReference">
    <w:name w:val="Intense Reference"/>
    <w:basedOn w:val="DefaultParagraphFont"/>
    <w:uiPriority w:val="32"/>
    <w:qFormat/>
    <w:rsid w:val="006C43B6"/>
    <w:rPr>
      <w:b/>
      <w:bCs/>
      <w:smallCaps/>
      <w:color w:val="0F4761" w:themeColor="accent1" w:themeShade="BF"/>
      <w:spacing w:val="5"/>
    </w:rPr>
  </w:style>
  <w:style w:type="paragraph" w:styleId="Header">
    <w:name w:val="header"/>
    <w:basedOn w:val="Normal"/>
    <w:link w:val="HeaderChar"/>
    <w:uiPriority w:val="99"/>
    <w:unhideWhenUsed/>
    <w:rsid w:val="00090C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CDA"/>
  </w:style>
  <w:style w:type="paragraph" w:styleId="Footer">
    <w:name w:val="footer"/>
    <w:basedOn w:val="Normal"/>
    <w:link w:val="FooterChar"/>
    <w:uiPriority w:val="99"/>
    <w:unhideWhenUsed/>
    <w:rsid w:val="00090C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CDA"/>
  </w:style>
  <w:style w:type="character" w:styleId="CommentReference">
    <w:name w:val="annotation reference"/>
    <w:basedOn w:val="DefaultParagraphFont"/>
    <w:uiPriority w:val="99"/>
    <w:semiHidden/>
    <w:unhideWhenUsed/>
    <w:rsid w:val="009533FE"/>
    <w:rPr>
      <w:sz w:val="16"/>
      <w:szCs w:val="16"/>
    </w:rPr>
  </w:style>
  <w:style w:type="paragraph" w:styleId="CommentText">
    <w:name w:val="annotation text"/>
    <w:basedOn w:val="Normal"/>
    <w:link w:val="CommentTextChar"/>
    <w:uiPriority w:val="99"/>
    <w:unhideWhenUsed/>
    <w:rsid w:val="009533FE"/>
    <w:pPr>
      <w:spacing w:line="240" w:lineRule="auto"/>
    </w:pPr>
    <w:rPr>
      <w:sz w:val="20"/>
      <w:szCs w:val="20"/>
    </w:rPr>
  </w:style>
  <w:style w:type="character" w:customStyle="1" w:styleId="CommentTextChar">
    <w:name w:val="Comment Text Char"/>
    <w:basedOn w:val="DefaultParagraphFont"/>
    <w:link w:val="CommentText"/>
    <w:uiPriority w:val="99"/>
    <w:rsid w:val="009533FE"/>
    <w:rPr>
      <w:sz w:val="20"/>
      <w:szCs w:val="20"/>
    </w:rPr>
  </w:style>
  <w:style w:type="paragraph" w:styleId="CommentSubject">
    <w:name w:val="annotation subject"/>
    <w:basedOn w:val="CommentText"/>
    <w:next w:val="CommentText"/>
    <w:link w:val="CommentSubjectChar"/>
    <w:uiPriority w:val="99"/>
    <w:semiHidden/>
    <w:unhideWhenUsed/>
    <w:rsid w:val="009533FE"/>
    <w:rPr>
      <w:b/>
      <w:bCs/>
    </w:rPr>
  </w:style>
  <w:style w:type="character" w:customStyle="1" w:styleId="CommentSubjectChar">
    <w:name w:val="Comment Subject Char"/>
    <w:basedOn w:val="CommentTextChar"/>
    <w:link w:val="CommentSubject"/>
    <w:uiPriority w:val="99"/>
    <w:semiHidden/>
    <w:rsid w:val="009533FE"/>
    <w:rPr>
      <w:b/>
      <w:bCs/>
      <w:sz w:val="20"/>
      <w:szCs w:val="20"/>
    </w:rPr>
  </w:style>
  <w:style w:type="table" w:styleId="TableGrid">
    <w:name w:val="Table Grid"/>
    <w:basedOn w:val="TableNormal"/>
    <w:uiPriority w:val="39"/>
    <w:rsid w:val="00785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51F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1F8D"/>
    <w:rPr>
      <w:sz w:val="20"/>
      <w:szCs w:val="20"/>
    </w:rPr>
  </w:style>
  <w:style w:type="character" w:styleId="FootnoteReference">
    <w:name w:val="footnote reference"/>
    <w:basedOn w:val="DefaultParagraphFont"/>
    <w:uiPriority w:val="99"/>
    <w:semiHidden/>
    <w:unhideWhenUsed/>
    <w:rsid w:val="00851F8D"/>
    <w:rPr>
      <w:vertAlign w:val="superscript"/>
    </w:rPr>
  </w:style>
  <w:style w:type="paragraph" w:styleId="Revision">
    <w:name w:val="Revision"/>
    <w:hidden/>
    <w:uiPriority w:val="99"/>
    <w:semiHidden/>
    <w:rsid w:val="00A53290"/>
    <w:pPr>
      <w:spacing w:after="0" w:line="240" w:lineRule="auto"/>
    </w:pPr>
  </w:style>
  <w:style w:type="table" w:customStyle="1" w:styleId="TableGridLight1">
    <w:name w:val="Table Grid Light1"/>
    <w:basedOn w:val="TableNormal"/>
    <w:next w:val="TableGridLight"/>
    <w:uiPriority w:val="40"/>
    <w:rsid w:val="009E734D"/>
    <w:pPr>
      <w:spacing w:after="0" w:line="240" w:lineRule="auto"/>
    </w:pPr>
    <w:rPr>
      <w:rFonts w:cs="Times New Roman"/>
      <w:kern w:val="0"/>
      <w:sz w:val="20"/>
      <w:szCs w:val="20"/>
      <w:lang w:val="en-AU" w:eastAsia="en-AU"/>
      <w14:ligatures w14:val="none"/>
    </w:rPr>
    <w:tblPr>
      <w:tblBorders>
        <w:bottom w:val="single" w:sz="4" w:space="0" w:color="BFBFBF"/>
        <w:insideH w:val="single" w:sz="4" w:space="0" w:color="BFBFBF"/>
      </w:tblBorders>
    </w:tblPr>
    <w:tcPr>
      <w:tcMar>
        <w:top w:w="57" w:type="dxa"/>
        <w:bottom w:w="57" w:type="dxa"/>
      </w:tcMar>
    </w:tcPr>
    <w:tblStylePr w:type="firstRow">
      <w:pPr>
        <w:jc w:val="left"/>
      </w:pPr>
      <w:rPr>
        <w:rFonts w:ascii="Calibri" w:hAnsi="Calibri"/>
        <w:b w:val="0"/>
        <w:color w:val="117977"/>
        <w:sz w:val="20"/>
      </w:rPr>
      <w:tblPr/>
      <w:tcPr>
        <w:vAlign w:val="bottom"/>
      </w:tcPr>
    </w:tblStylePr>
    <w:tblStylePr w:type="nwCell">
      <w:pPr>
        <w:jc w:val="left"/>
      </w:pPr>
      <w:tblPr/>
      <w:tcPr>
        <w:vAlign w:val="center"/>
      </w:tcPr>
    </w:tblStylePr>
  </w:style>
  <w:style w:type="table" w:styleId="TableGridLight">
    <w:name w:val="Grid Table Light"/>
    <w:basedOn w:val="TableNormal"/>
    <w:uiPriority w:val="40"/>
    <w:rsid w:val="009E73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06684A"/>
    <w:pPr>
      <w:spacing w:before="240" w:after="0"/>
      <w:outlineLvl w:val="9"/>
    </w:pPr>
    <w:rPr>
      <w:rFonts w:asciiTheme="majorHAnsi" w:hAnsiTheme="majorHAnsi"/>
      <w:kern w:val="0"/>
      <w:szCs w:val="32"/>
      <w:lang w:val="en-US"/>
      <w14:ligatures w14:val="none"/>
    </w:rPr>
  </w:style>
  <w:style w:type="paragraph" w:styleId="TOC1">
    <w:name w:val="toc 1"/>
    <w:basedOn w:val="Normal"/>
    <w:next w:val="Normal"/>
    <w:autoRedefine/>
    <w:uiPriority w:val="39"/>
    <w:unhideWhenUsed/>
    <w:rsid w:val="00ED4432"/>
    <w:pPr>
      <w:tabs>
        <w:tab w:val="right" w:leader="dot" w:pos="9016"/>
      </w:tabs>
      <w:spacing w:before="120" w:after="120" w:line="240" w:lineRule="auto"/>
    </w:pPr>
    <w:rPr>
      <w:rFonts w:cs="Calibri"/>
      <w:b/>
      <w:bCs/>
      <w:noProof/>
    </w:rPr>
  </w:style>
  <w:style w:type="paragraph" w:styleId="TOC2">
    <w:name w:val="toc 2"/>
    <w:basedOn w:val="Normal"/>
    <w:next w:val="Normal"/>
    <w:autoRedefine/>
    <w:uiPriority w:val="39"/>
    <w:unhideWhenUsed/>
    <w:rsid w:val="00ED4432"/>
    <w:pPr>
      <w:tabs>
        <w:tab w:val="right" w:leader="dot" w:pos="9016"/>
      </w:tabs>
      <w:spacing w:before="120" w:after="120" w:line="240" w:lineRule="auto"/>
    </w:pPr>
    <w:rPr>
      <w:rFonts w:cs="Calibri"/>
      <w:noProof/>
    </w:rPr>
  </w:style>
  <w:style w:type="character" w:styleId="Hyperlink">
    <w:name w:val="Hyperlink"/>
    <w:basedOn w:val="DefaultParagraphFont"/>
    <w:uiPriority w:val="99"/>
    <w:unhideWhenUsed/>
    <w:rsid w:val="0006684A"/>
    <w:rPr>
      <w:color w:val="467886" w:themeColor="hyperlink"/>
      <w:u w:val="single"/>
    </w:rPr>
  </w:style>
  <w:style w:type="paragraph" w:styleId="Caption">
    <w:name w:val="caption"/>
    <w:basedOn w:val="Normal"/>
    <w:next w:val="Normal"/>
    <w:uiPriority w:val="35"/>
    <w:unhideWhenUsed/>
    <w:qFormat/>
    <w:rsid w:val="00A56496"/>
    <w:pPr>
      <w:spacing w:after="200" w:line="240" w:lineRule="auto"/>
    </w:pPr>
    <w:rPr>
      <w:b/>
      <w:i/>
      <w:iCs/>
      <w:color w:val="0E2841" w:themeColor="text2"/>
      <w:szCs w:val="18"/>
    </w:rPr>
  </w:style>
  <w:style w:type="character" w:styleId="Mention">
    <w:name w:val="Mention"/>
    <w:basedOn w:val="DefaultParagraphFont"/>
    <w:uiPriority w:val="99"/>
    <w:unhideWhenUsed/>
    <w:rsid w:val="00B77797"/>
    <w:rPr>
      <w:color w:val="2B579A"/>
      <w:shd w:val="clear" w:color="auto" w:fill="E1DFDD"/>
    </w:rPr>
  </w:style>
  <w:style w:type="paragraph" w:styleId="TOC3">
    <w:name w:val="toc 3"/>
    <w:basedOn w:val="Normal"/>
    <w:next w:val="Normal"/>
    <w:autoRedefine/>
    <w:uiPriority w:val="39"/>
    <w:unhideWhenUsed/>
    <w:rsid w:val="002A64D9"/>
    <w:pPr>
      <w:spacing w:after="100"/>
      <w:ind w:left="440"/>
    </w:pPr>
  </w:style>
  <w:style w:type="character" w:customStyle="1" w:styleId="ListParagraphChar">
    <w:name w:val="List Paragraph Char"/>
    <w:aliases w:val="List Paragraph1 Char,List Paragraph11 Char,L Char,Recommendation Char,CV text Char,Table text Char,Colorful Shading - Accent 31 Char,List Paragraph2 Char,Bulit List -  Paragraph Char,AusAID List Paragraph Char,Bullets level 1 Char"/>
    <w:basedOn w:val="DefaultParagraphFont"/>
    <w:link w:val="ListParagraph"/>
    <w:uiPriority w:val="34"/>
    <w:qFormat/>
    <w:locked/>
    <w:rsid w:val="00EA30C7"/>
  </w:style>
  <w:style w:type="character" w:styleId="FollowedHyperlink">
    <w:name w:val="FollowedHyperlink"/>
    <w:basedOn w:val="DefaultParagraphFont"/>
    <w:uiPriority w:val="99"/>
    <w:semiHidden/>
    <w:unhideWhenUsed/>
    <w:rsid w:val="0089080B"/>
    <w:rPr>
      <w:color w:val="954F72"/>
      <w:u w:val="single"/>
    </w:rPr>
  </w:style>
  <w:style w:type="paragraph" w:customStyle="1" w:styleId="msonormal0">
    <w:name w:val="msonormal"/>
    <w:basedOn w:val="Normal"/>
    <w:rsid w:val="0089080B"/>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font5">
    <w:name w:val="font5"/>
    <w:basedOn w:val="Normal"/>
    <w:rsid w:val="0089080B"/>
    <w:pPr>
      <w:spacing w:before="100" w:beforeAutospacing="1" w:after="100" w:afterAutospacing="1" w:line="240" w:lineRule="auto"/>
    </w:pPr>
    <w:rPr>
      <w:rFonts w:eastAsia="Times New Roman" w:cs="Calibri"/>
      <w:kern w:val="0"/>
      <w:sz w:val="18"/>
      <w:szCs w:val="18"/>
      <w:lang w:val="en-US"/>
      <w14:ligatures w14:val="none"/>
    </w:rPr>
  </w:style>
  <w:style w:type="paragraph" w:customStyle="1" w:styleId="font6">
    <w:name w:val="font6"/>
    <w:basedOn w:val="Normal"/>
    <w:rsid w:val="0089080B"/>
    <w:pPr>
      <w:spacing w:before="100" w:beforeAutospacing="1" w:after="100" w:afterAutospacing="1" w:line="240" w:lineRule="auto"/>
    </w:pPr>
    <w:rPr>
      <w:rFonts w:eastAsia="Times New Roman" w:cs="Calibri"/>
      <w:i/>
      <w:iCs/>
      <w:kern w:val="0"/>
      <w:sz w:val="18"/>
      <w:szCs w:val="18"/>
      <w:lang w:val="en-US"/>
      <w14:ligatures w14:val="none"/>
    </w:rPr>
  </w:style>
  <w:style w:type="paragraph" w:customStyle="1" w:styleId="xl65">
    <w:name w:val="xl65"/>
    <w:basedOn w:val="Normal"/>
    <w:rsid w:val="0089080B"/>
    <w:pPr>
      <w:spacing w:before="100" w:beforeAutospacing="1" w:after="100" w:afterAutospacing="1" w:line="240" w:lineRule="auto"/>
      <w:textAlignment w:val="top"/>
    </w:pPr>
    <w:rPr>
      <w:rFonts w:ascii="Times New Roman" w:eastAsia="Times New Roman" w:hAnsi="Times New Roman" w:cs="Times New Roman"/>
      <w:kern w:val="0"/>
      <w:sz w:val="20"/>
      <w:szCs w:val="20"/>
      <w:lang w:val="en-US"/>
      <w14:ligatures w14:val="none"/>
    </w:rPr>
  </w:style>
  <w:style w:type="paragraph" w:customStyle="1" w:styleId="xl66">
    <w:name w:val="xl66"/>
    <w:basedOn w:val="Normal"/>
    <w:rsid w:val="0089080B"/>
    <w:pPr>
      <w:spacing w:before="100" w:beforeAutospacing="1" w:after="100" w:afterAutospacing="1" w:line="240" w:lineRule="auto"/>
      <w:jc w:val="center"/>
      <w:textAlignment w:val="top"/>
    </w:pPr>
    <w:rPr>
      <w:rFonts w:ascii="Times New Roman" w:eastAsia="Times New Roman" w:hAnsi="Times New Roman" w:cs="Times New Roman"/>
      <w:kern w:val="0"/>
      <w:sz w:val="20"/>
      <w:szCs w:val="20"/>
      <w:lang w:val="en-US"/>
      <w14:ligatures w14:val="none"/>
    </w:rPr>
  </w:style>
  <w:style w:type="paragraph" w:customStyle="1" w:styleId="xl67">
    <w:name w:val="xl67"/>
    <w:basedOn w:val="Normal"/>
    <w:rsid w:val="0089080B"/>
    <w:pPr>
      <w:spacing w:before="100" w:beforeAutospacing="1" w:after="100" w:afterAutospacing="1" w:line="240" w:lineRule="auto"/>
      <w:textAlignment w:val="top"/>
    </w:pPr>
    <w:rPr>
      <w:rFonts w:ascii="Times New Roman" w:eastAsia="Times New Roman" w:hAnsi="Times New Roman" w:cs="Times New Roman"/>
      <w:kern w:val="0"/>
      <w:sz w:val="20"/>
      <w:szCs w:val="20"/>
      <w:lang w:val="en-US"/>
      <w14:ligatures w14:val="none"/>
    </w:rPr>
  </w:style>
  <w:style w:type="paragraph" w:customStyle="1" w:styleId="xl68">
    <w:name w:val="xl68"/>
    <w:basedOn w:val="Normal"/>
    <w:rsid w:val="0089080B"/>
    <w:pPr>
      <w:spacing w:before="100" w:beforeAutospacing="1" w:after="100" w:afterAutospacing="1" w:line="240" w:lineRule="auto"/>
      <w:textAlignment w:val="top"/>
    </w:pPr>
    <w:rPr>
      <w:rFonts w:ascii="Times New Roman" w:eastAsia="Times New Roman" w:hAnsi="Times New Roman" w:cs="Times New Roman"/>
      <w:color w:val="FF0000"/>
      <w:kern w:val="0"/>
      <w:sz w:val="20"/>
      <w:szCs w:val="20"/>
      <w:lang w:val="en-US"/>
      <w14:ligatures w14:val="none"/>
    </w:rPr>
  </w:style>
  <w:style w:type="paragraph" w:customStyle="1" w:styleId="xl69">
    <w:name w:val="xl69"/>
    <w:basedOn w:val="Normal"/>
    <w:rsid w:val="0089080B"/>
    <w:pPr>
      <w:spacing w:before="100" w:beforeAutospacing="1" w:after="100" w:afterAutospacing="1" w:line="240" w:lineRule="auto"/>
      <w:textAlignment w:val="top"/>
    </w:pPr>
    <w:rPr>
      <w:rFonts w:ascii="Times New Roman" w:eastAsia="Times New Roman" w:hAnsi="Times New Roman" w:cs="Times New Roman"/>
      <w:kern w:val="0"/>
      <w:sz w:val="20"/>
      <w:szCs w:val="20"/>
      <w:lang w:val="en-US"/>
      <w14:ligatures w14:val="none"/>
    </w:rPr>
  </w:style>
  <w:style w:type="paragraph" w:customStyle="1" w:styleId="xl70">
    <w:name w:val="xl70"/>
    <w:basedOn w:val="Normal"/>
    <w:rsid w:val="0089080B"/>
    <w:pPr>
      <w:spacing w:before="100" w:beforeAutospacing="1" w:after="100" w:afterAutospacing="1" w:line="240" w:lineRule="auto"/>
      <w:jc w:val="center"/>
      <w:textAlignment w:val="top"/>
    </w:pPr>
    <w:rPr>
      <w:rFonts w:ascii="Times New Roman" w:eastAsia="Times New Roman" w:hAnsi="Times New Roman" w:cs="Times New Roman"/>
      <w:kern w:val="0"/>
      <w:sz w:val="20"/>
      <w:szCs w:val="20"/>
      <w:lang w:val="en-US"/>
      <w14:ligatures w14:val="none"/>
    </w:rPr>
  </w:style>
  <w:style w:type="paragraph" w:customStyle="1" w:styleId="xl71">
    <w:name w:val="xl71"/>
    <w:basedOn w:val="Normal"/>
    <w:rsid w:val="0089080B"/>
    <w:pPr>
      <w:spacing w:before="100" w:beforeAutospacing="1" w:after="100" w:afterAutospacing="1" w:line="240" w:lineRule="auto"/>
      <w:jc w:val="center"/>
      <w:textAlignment w:val="top"/>
    </w:pPr>
    <w:rPr>
      <w:rFonts w:ascii="Times New Roman" w:eastAsia="Times New Roman" w:hAnsi="Times New Roman" w:cs="Times New Roman"/>
      <w:color w:val="FF0000"/>
      <w:kern w:val="0"/>
      <w:sz w:val="20"/>
      <w:szCs w:val="20"/>
      <w:lang w:val="en-US"/>
      <w14:ligatures w14:val="none"/>
    </w:rPr>
  </w:style>
  <w:style w:type="paragraph" w:customStyle="1" w:styleId="xl72">
    <w:name w:val="xl72"/>
    <w:basedOn w:val="Normal"/>
    <w:rsid w:val="0089080B"/>
    <w:pPr>
      <w:pBdr>
        <w:top w:val="single" w:sz="4" w:space="0" w:color="auto"/>
        <w:left w:val="single" w:sz="4" w:space="0" w:color="auto"/>
        <w:bottom w:val="single" w:sz="4" w:space="0" w:color="auto"/>
        <w:right w:val="single" w:sz="4" w:space="0" w:color="auto"/>
      </w:pBdr>
      <w:shd w:val="clear" w:color="C65911" w:fill="002060"/>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20"/>
      <w:szCs w:val="20"/>
      <w:lang w:val="en-US"/>
      <w14:ligatures w14:val="none"/>
    </w:rPr>
  </w:style>
  <w:style w:type="paragraph" w:customStyle="1" w:styleId="xl73">
    <w:name w:val="xl73"/>
    <w:basedOn w:val="Normal"/>
    <w:rsid w:val="0089080B"/>
    <w:pPr>
      <w:pBdr>
        <w:top w:val="single" w:sz="4" w:space="0" w:color="auto"/>
        <w:left w:val="single" w:sz="4" w:space="0" w:color="auto"/>
        <w:bottom w:val="single" w:sz="4" w:space="0" w:color="auto"/>
        <w:right w:val="single" w:sz="4" w:space="0" w:color="auto"/>
      </w:pBdr>
      <w:shd w:val="clear" w:color="C65911" w:fill="002060"/>
      <w:spacing w:before="100" w:beforeAutospacing="1" w:after="100" w:afterAutospacing="1" w:line="240" w:lineRule="auto"/>
      <w:jc w:val="center"/>
      <w:textAlignment w:val="center"/>
    </w:pPr>
    <w:rPr>
      <w:rFonts w:ascii="Times New Roman" w:eastAsia="Times New Roman" w:hAnsi="Times New Roman" w:cs="Times New Roman"/>
      <w:b/>
      <w:bCs/>
      <w:color w:val="FF0000"/>
      <w:kern w:val="0"/>
      <w:sz w:val="20"/>
      <w:szCs w:val="20"/>
      <w:lang w:val="en-US"/>
      <w14:ligatures w14:val="none"/>
    </w:rPr>
  </w:style>
  <w:style w:type="paragraph" w:customStyle="1" w:styleId="xl74">
    <w:name w:val="xl74"/>
    <w:basedOn w:val="Normal"/>
    <w:rsid w:val="0089080B"/>
    <w:pPr>
      <w:pBdr>
        <w:top w:val="single" w:sz="4" w:space="0" w:color="auto"/>
        <w:left w:val="single" w:sz="4" w:space="0" w:color="auto"/>
        <w:bottom w:val="single" w:sz="4" w:space="0" w:color="auto"/>
        <w:right w:val="single" w:sz="4" w:space="0" w:color="auto"/>
      </w:pBdr>
      <w:shd w:val="clear" w:color="C65911" w:fill="FFFF00"/>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val="en-US"/>
      <w14:ligatures w14:val="none"/>
    </w:rPr>
  </w:style>
  <w:style w:type="paragraph" w:customStyle="1" w:styleId="xl75">
    <w:name w:val="xl75"/>
    <w:basedOn w:val="Normal"/>
    <w:rsid w:val="0089080B"/>
    <w:pPr>
      <w:spacing w:before="100" w:beforeAutospacing="1" w:after="100" w:afterAutospacing="1" w:line="240" w:lineRule="auto"/>
      <w:textAlignment w:val="top"/>
    </w:pPr>
    <w:rPr>
      <w:rFonts w:ascii="Times New Roman" w:eastAsia="Times New Roman" w:hAnsi="Times New Roman" w:cs="Times New Roman"/>
      <w:kern w:val="0"/>
      <w:sz w:val="20"/>
      <w:szCs w:val="20"/>
      <w:lang w:val="en-US"/>
      <w14:ligatures w14:val="none"/>
    </w:rPr>
  </w:style>
  <w:style w:type="paragraph" w:customStyle="1" w:styleId="xl76">
    <w:name w:val="xl76"/>
    <w:basedOn w:val="Normal"/>
    <w:rsid w:val="0089080B"/>
    <w:pPr>
      <w:spacing w:before="100" w:beforeAutospacing="1" w:after="100" w:afterAutospacing="1" w:line="240" w:lineRule="auto"/>
      <w:textAlignment w:val="top"/>
    </w:pPr>
    <w:rPr>
      <w:rFonts w:ascii="Times New Roman" w:eastAsia="Times New Roman" w:hAnsi="Times New Roman" w:cs="Times New Roman"/>
      <w:color w:val="FF0000"/>
      <w:kern w:val="0"/>
      <w:sz w:val="20"/>
      <w:szCs w:val="20"/>
      <w:lang w:val="en-US"/>
      <w14:ligatures w14:val="none"/>
    </w:rPr>
  </w:style>
  <w:style w:type="paragraph" w:customStyle="1" w:styleId="xl77">
    <w:name w:val="xl77"/>
    <w:basedOn w:val="Normal"/>
    <w:rsid w:val="0089080B"/>
    <w:pP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val="en-US"/>
      <w14:ligatures w14:val="none"/>
    </w:rPr>
  </w:style>
  <w:style w:type="paragraph" w:customStyle="1" w:styleId="xl78">
    <w:name w:val="xl78"/>
    <w:basedOn w:val="Normal"/>
    <w:rsid w:val="008908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sz w:val="18"/>
      <w:szCs w:val="18"/>
      <w:lang w:val="en-US"/>
      <w14:ligatures w14:val="none"/>
    </w:rPr>
  </w:style>
  <w:style w:type="paragraph" w:customStyle="1" w:styleId="xl79">
    <w:name w:val="xl79"/>
    <w:basedOn w:val="Normal"/>
    <w:rsid w:val="008908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kern w:val="0"/>
      <w:sz w:val="18"/>
      <w:szCs w:val="18"/>
      <w:lang w:val="en-US"/>
      <w14:ligatures w14:val="none"/>
    </w:rPr>
  </w:style>
  <w:style w:type="paragraph" w:customStyle="1" w:styleId="xl80">
    <w:name w:val="xl80"/>
    <w:basedOn w:val="Normal"/>
    <w:rsid w:val="008908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kern w:val="0"/>
      <w:sz w:val="18"/>
      <w:szCs w:val="18"/>
      <w:lang w:val="en-US"/>
      <w14:ligatures w14:val="none"/>
    </w:rPr>
  </w:style>
  <w:style w:type="paragraph" w:customStyle="1" w:styleId="xl81">
    <w:name w:val="xl81"/>
    <w:basedOn w:val="Normal"/>
    <w:rsid w:val="008908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kern w:val="0"/>
      <w:sz w:val="18"/>
      <w:szCs w:val="18"/>
      <w:lang w:val="en-US"/>
      <w14:ligatures w14:val="none"/>
    </w:rPr>
  </w:style>
  <w:style w:type="paragraph" w:customStyle="1" w:styleId="xl82">
    <w:name w:val="xl82"/>
    <w:basedOn w:val="Normal"/>
    <w:rsid w:val="008908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sz w:val="18"/>
      <w:szCs w:val="18"/>
      <w:lang w:val="en-US"/>
      <w14:ligatures w14:val="none"/>
    </w:rPr>
  </w:style>
  <w:style w:type="paragraph" w:customStyle="1" w:styleId="xl83">
    <w:name w:val="xl83"/>
    <w:basedOn w:val="Normal"/>
    <w:rsid w:val="008908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sz w:val="18"/>
      <w:szCs w:val="18"/>
      <w:lang w:val="en-US"/>
      <w14:ligatures w14:val="none"/>
    </w:rPr>
  </w:style>
  <w:style w:type="paragraph" w:customStyle="1" w:styleId="xl84">
    <w:name w:val="xl84"/>
    <w:basedOn w:val="Normal"/>
    <w:rsid w:val="008908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kern w:val="0"/>
      <w:sz w:val="18"/>
      <w:szCs w:val="18"/>
      <w:lang w:val="en-US"/>
      <w14:ligatures w14:val="none"/>
    </w:rPr>
  </w:style>
  <w:style w:type="paragraph" w:customStyle="1" w:styleId="xl85">
    <w:name w:val="xl85"/>
    <w:basedOn w:val="Normal"/>
    <w:rsid w:val="008908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sz w:val="18"/>
      <w:szCs w:val="18"/>
      <w:lang w:val="en-US"/>
      <w14:ligatures w14:val="none"/>
    </w:rPr>
  </w:style>
  <w:style w:type="paragraph" w:styleId="BodyText">
    <w:name w:val="Body Text"/>
    <w:basedOn w:val="Normal"/>
    <w:link w:val="BodyTextChar"/>
    <w:uiPriority w:val="1"/>
    <w:qFormat/>
    <w:rsid w:val="0089080B"/>
    <w:pPr>
      <w:widowControl w:val="0"/>
      <w:autoSpaceDE w:val="0"/>
      <w:autoSpaceDN w:val="0"/>
      <w:spacing w:after="0" w:line="240" w:lineRule="auto"/>
    </w:pPr>
    <w:rPr>
      <w:rFonts w:eastAsia="Calibri" w:cs="Calibri"/>
      <w:kern w:val="0"/>
      <w:sz w:val="20"/>
      <w:szCs w:val="20"/>
      <w:lang w:val="en-US"/>
      <w14:ligatures w14:val="none"/>
    </w:rPr>
  </w:style>
  <w:style w:type="character" w:customStyle="1" w:styleId="BodyTextChar">
    <w:name w:val="Body Text Char"/>
    <w:basedOn w:val="DefaultParagraphFont"/>
    <w:link w:val="BodyText"/>
    <w:uiPriority w:val="1"/>
    <w:rsid w:val="0089080B"/>
    <w:rPr>
      <w:rFonts w:ascii="Calibri" w:eastAsia="Calibri" w:hAnsi="Calibri" w:cs="Calibri"/>
      <w:kern w:val="0"/>
      <w:sz w:val="20"/>
      <w:szCs w:val="20"/>
      <w:lang w:val="en-US"/>
      <w14:ligatures w14:val="none"/>
    </w:rPr>
  </w:style>
  <w:style w:type="character" w:styleId="UnresolvedMention">
    <w:name w:val="Unresolved Mention"/>
    <w:basedOn w:val="DefaultParagraphFont"/>
    <w:uiPriority w:val="99"/>
    <w:semiHidden/>
    <w:unhideWhenUsed/>
    <w:rsid w:val="008908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41417">
      <w:bodyDiv w:val="1"/>
      <w:marLeft w:val="0"/>
      <w:marRight w:val="0"/>
      <w:marTop w:val="0"/>
      <w:marBottom w:val="0"/>
      <w:divBdr>
        <w:top w:val="none" w:sz="0" w:space="0" w:color="auto"/>
        <w:left w:val="none" w:sz="0" w:space="0" w:color="auto"/>
        <w:bottom w:val="none" w:sz="0" w:space="0" w:color="auto"/>
        <w:right w:val="none" w:sz="0" w:space="0" w:color="auto"/>
      </w:divBdr>
      <w:divsChild>
        <w:div w:id="821385650">
          <w:marLeft w:val="0"/>
          <w:marRight w:val="0"/>
          <w:marTop w:val="0"/>
          <w:marBottom w:val="0"/>
          <w:divBdr>
            <w:top w:val="none" w:sz="0" w:space="0" w:color="auto"/>
            <w:left w:val="none" w:sz="0" w:space="0" w:color="auto"/>
            <w:bottom w:val="none" w:sz="0" w:space="0" w:color="auto"/>
            <w:right w:val="none" w:sz="0" w:space="0" w:color="auto"/>
          </w:divBdr>
        </w:div>
        <w:div w:id="1507211314">
          <w:marLeft w:val="0"/>
          <w:marRight w:val="0"/>
          <w:marTop w:val="0"/>
          <w:marBottom w:val="0"/>
          <w:divBdr>
            <w:top w:val="none" w:sz="0" w:space="0" w:color="auto"/>
            <w:left w:val="none" w:sz="0" w:space="0" w:color="auto"/>
            <w:bottom w:val="none" w:sz="0" w:space="0" w:color="auto"/>
            <w:right w:val="none" w:sz="0" w:space="0" w:color="auto"/>
          </w:divBdr>
        </w:div>
        <w:div w:id="1877619510">
          <w:marLeft w:val="0"/>
          <w:marRight w:val="0"/>
          <w:marTop w:val="0"/>
          <w:marBottom w:val="0"/>
          <w:divBdr>
            <w:top w:val="none" w:sz="0" w:space="0" w:color="auto"/>
            <w:left w:val="none" w:sz="0" w:space="0" w:color="auto"/>
            <w:bottom w:val="none" w:sz="0" w:space="0" w:color="auto"/>
            <w:right w:val="none" w:sz="0" w:space="0" w:color="auto"/>
          </w:divBdr>
        </w:div>
        <w:div w:id="1953511814">
          <w:marLeft w:val="0"/>
          <w:marRight w:val="0"/>
          <w:marTop w:val="0"/>
          <w:marBottom w:val="0"/>
          <w:divBdr>
            <w:top w:val="none" w:sz="0" w:space="0" w:color="auto"/>
            <w:left w:val="none" w:sz="0" w:space="0" w:color="auto"/>
            <w:bottom w:val="none" w:sz="0" w:space="0" w:color="auto"/>
            <w:right w:val="none" w:sz="0" w:space="0" w:color="auto"/>
          </w:divBdr>
        </w:div>
      </w:divsChild>
    </w:div>
    <w:div w:id="545799068">
      <w:bodyDiv w:val="1"/>
      <w:marLeft w:val="0"/>
      <w:marRight w:val="0"/>
      <w:marTop w:val="0"/>
      <w:marBottom w:val="0"/>
      <w:divBdr>
        <w:top w:val="none" w:sz="0" w:space="0" w:color="auto"/>
        <w:left w:val="none" w:sz="0" w:space="0" w:color="auto"/>
        <w:bottom w:val="none" w:sz="0" w:space="0" w:color="auto"/>
        <w:right w:val="none" w:sz="0" w:space="0" w:color="auto"/>
      </w:divBdr>
    </w:div>
    <w:div w:id="640353749">
      <w:bodyDiv w:val="1"/>
      <w:marLeft w:val="0"/>
      <w:marRight w:val="0"/>
      <w:marTop w:val="0"/>
      <w:marBottom w:val="0"/>
      <w:divBdr>
        <w:top w:val="none" w:sz="0" w:space="0" w:color="auto"/>
        <w:left w:val="none" w:sz="0" w:space="0" w:color="auto"/>
        <w:bottom w:val="none" w:sz="0" w:space="0" w:color="auto"/>
        <w:right w:val="none" w:sz="0" w:space="0" w:color="auto"/>
      </w:divBdr>
    </w:div>
    <w:div w:id="701244391">
      <w:bodyDiv w:val="1"/>
      <w:marLeft w:val="0"/>
      <w:marRight w:val="0"/>
      <w:marTop w:val="0"/>
      <w:marBottom w:val="0"/>
      <w:divBdr>
        <w:top w:val="none" w:sz="0" w:space="0" w:color="auto"/>
        <w:left w:val="none" w:sz="0" w:space="0" w:color="auto"/>
        <w:bottom w:val="none" w:sz="0" w:space="0" w:color="auto"/>
        <w:right w:val="none" w:sz="0" w:space="0" w:color="auto"/>
      </w:divBdr>
    </w:div>
    <w:div w:id="730619012">
      <w:bodyDiv w:val="1"/>
      <w:marLeft w:val="0"/>
      <w:marRight w:val="0"/>
      <w:marTop w:val="0"/>
      <w:marBottom w:val="0"/>
      <w:divBdr>
        <w:top w:val="none" w:sz="0" w:space="0" w:color="auto"/>
        <w:left w:val="none" w:sz="0" w:space="0" w:color="auto"/>
        <w:bottom w:val="none" w:sz="0" w:space="0" w:color="auto"/>
        <w:right w:val="none" w:sz="0" w:space="0" w:color="auto"/>
      </w:divBdr>
    </w:div>
    <w:div w:id="761219348">
      <w:bodyDiv w:val="1"/>
      <w:marLeft w:val="0"/>
      <w:marRight w:val="0"/>
      <w:marTop w:val="0"/>
      <w:marBottom w:val="0"/>
      <w:divBdr>
        <w:top w:val="none" w:sz="0" w:space="0" w:color="auto"/>
        <w:left w:val="none" w:sz="0" w:space="0" w:color="auto"/>
        <w:bottom w:val="none" w:sz="0" w:space="0" w:color="auto"/>
        <w:right w:val="none" w:sz="0" w:space="0" w:color="auto"/>
      </w:divBdr>
    </w:div>
    <w:div w:id="761297444">
      <w:bodyDiv w:val="1"/>
      <w:marLeft w:val="0"/>
      <w:marRight w:val="0"/>
      <w:marTop w:val="0"/>
      <w:marBottom w:val="0"/>
      <w:divBdr>
        <w:top w:val="none" w:sz="0" w:space="0" w:color="auto"/>
        <w:left w:val="none" w:sz="0" w:space="0" w:color="auto"/>
        <w:bottom w:val="none" w:sz="0" w:space="0" w:color="auto"/>
        <w:right w:val="none" w:sz="0" w:space="0" w:color="auto"/>
      </w:divBdr>
    </w:div>
    <w:div w:id="883105221">
      <w:bodyDiv w:val="1"/>
      <w:marLeft w:val="0"/>
      <w:marRight w:val="0"/>
      <w:marTop w:val="0"/>
      <w:marBottom w:val="0"/>
      <w:divBdr>
        <w:top w:val="none" w:sz="0" w:space="0" w:color="auto"/>
        <w:left w:val="none" w:sz="0" w:space="0" w:color="auto"/>
        <w:bottom w:val="none" w:sz="0" w:space="0" w:color="auto"/>
        <w:right w:val="none" w:sz="0" w:space="0" w:color="auto"/>
      </w:divBdr>
      <w:divsChild>
        <w:div w:id="170267241">
          <w:marLeft w:val="0"/>
          <w:marRight w:val="0"/>
          <w:marTop w:val="0"/>
          <w:marBottom w:val="0"/>
          <w:divBdr>
            <w:top w:val="none" w:sz="0" w:space="0" w:color="auto"/>
            <w:left w:val="none" w:sz="0" w:space="0" w:color="auto"/>
            <w:bottom w:val="none" w:sz="0" w:space="0" w:color="auto"/>
            <w:right w:val="none" w:sz="0" w:space="0" w:color="auto"/>
          </w:divBdr>
        </w:div>
        <w:div w:id="567880375">
          <w:marLeft w:val="0"/>
          <w:marRight w:val="0"/>
          <w:marTop w:val="0"/>
          <w:marBottom w:val="0"/>
          <w:divBdr>
            <w:top w:val="none" w:sz="0" w:space="0" w:color="auto"/>
            <w:left w:val="none" w:sz="0" w:space="0" w:color="auto"/>
            <w:bottom w:val="none" w:sz="0" w:space="0" w:color="auto"/>
            <w:right w:val="none" w:sz="0" w:space="0" w:color="auto"/>
          </w:divBdr>
        </w:div>
        <w:div w:id="698315119">
          <w:marLeft w:val="0"/>
          <w:marRight w:val="0"/>
          <w:marTop w:val="0"/>
          <w:marBottom w:val="0"/>
          <w:divBdr>
            <w:top w:val="none" w:sz="0" w:space="0" w:color="auto"/>
            <w:left w:val="none" w:sz="0" w:space="0" w:color="auto"/>
            <w:bottom w:val="none" w:sz="0" w:space="0" w:color="auto"/>
            <w:right w:val="none" w:sz="0" w:space="0" w:color="auto"/>
          </w:divBdr>
        </w:div>
        <w:div w:id="844589018">
          <w:marLeft w:val="0"/>
          <w:marRight w:val="0"/>
          <w:marTop w:val="0"/>
          <w:marBottom w:val="0"/>
          <w:divBdr>
            <w:top w:val="none" w:sz="0" w:space="0" w:color="auto"/>
            <w:left w:val="none" w:sz="0" w:space="0" w:color="auto"/>
            <w:bottom w:val="none" w:sz="0" w:space="0" w:color="auto"/>
            <w:right w:val="none" w:sz="0" w:space="0" w:color="auto"/>
          </w:divBdr>
        </w:div>
        <w:div w:id="1454598342">
          <w:marLeft w:val="0"/>
          <w:marRight w:val="0"/>
          <w:marTop w:val="0"/>
          <w:marBottom w:val="0"/>
          <w:divBdr>
            <w:top w:val="none" w:sz="0" w:space="0" w:color="auto"/>
            <w:left w:val="none" w:sz="0" w:space="0" w:color="auto"/>
            <w:bottom w:val="none" w:sz="0" w:space="0" w:color="auto"/>
            <w:right w:val="none" w:sz="0" w:space="0" w:color="auto"/>
          </w:divBdr>
        </w:div>
        <w:div w:id="2047557855">
          <w:marLeft w:val="0"/>
          <w:marRight w:val="0"/>
          <w:marTop w:val="0"/>
          <w:marBottom w:val="0"/>
          <w:divBdr>
            <w:top w:val="none" w:sz="0" w:space="0" w:color="auto"/>
            <w:left w:val="none" w:sz="0" w:space="0" w:color="auto"/>
            <w:bottom w:val="none" w:sz="0" w:space="0" w:color="auto"/>
            <w:right w:val="none" w:sz="0" w:space="0" w:color="auto"/>
          </w:divBdr>
        </w:div>
      </w:divsChild>
    </w:div>
    <w:div w:id="1027366091">
      <w:bodyDiv w:val="1"/>
      <w:marLeft w:val="0"/>
      <w:marRight w:val="0"/>
      <w:marTop w:val="0"/>
      <w:marBottom w:val="0"/>
      <w:divBdr>
        <w:top w:val="none" w:sz="0" w:space="0" w:color="auto"/>
        <w:left w:val="none" w:sz="0" w:space="0" w:color="auto"/>
        <w:bottom w:val="none" w:sz="0" w:space="0" w:color="auto"/>
        <w:right w:val="none" w:sz="0" w:space="0" w:color="auto"/>
      </w:divBdr>
      <w:divsChild>
        <w:div w:id="155535330">
          <w:marLeft w:val="0"/>
          <w:marRight w:val="0"/>
          <w:marTop w:val="0"/>
          <w:marBottom w:val="0"/>
          <w:divBdr>
            <w:top w:val="none" w:sz="0" w:space="0" w:color="auto"/>
            <w:left w:val="none" w:sz="0" w:space="0" w:color="auto"/>
            <w:bottom w:val="none" w:sz="0" w:space="0" w:color="auto"/>
            <w:right w:val="none" w:sz="0" w:space="0" w:color="auto"/>
          </w:divBdr>
        </w:div>
        <w:div w:id="900291063">
          <w:marLeft w:val="0"/>
          <w:marRight w:val="0"/>
          <w:marTop w:val="0"/>
          <w:marBottom w:val="0"/>
          <w:divBdr>
            <w:top w:val="none" w:sz="0" w:space="0" w:color="auto"/>
            <w:left w:val="none" w:sz="0" w:space="0" w:color="auto"/>
            <w:bottom w:val="none" w:sz="0" w:space="0" w:color="auto"/>
            <w:right w:val="none" w:sz="0" w:space="0" w:color="auto"/>
          </w:divBdr>
        </w:div>
        <w:div w:id="1164852837">
          <w:marLeft w:val="0"/>
          <w:marRight w:val="0"/>
          <w:marTop w:val="0"/>
          <w:marBottom w:val="0"/>
          <w:divBdr>
            <w:top w:val="none" w:sz="0" w:space="0" w:color="auto"/>
            <w:left w:val="none" w:sz="0" w:space="0" w:color="auto"/>
            <w:bottom w:val="none" w:sz="0" w:space="0" w:color="auto"/>
            <w:right w:val="none" w:sz="0" w:space="0" w:color="auto"/>
          </w:divBdr>
        </w:div>
      </w:divsChild>
    </w:div>
    <w:div w:id="1138033417">
      <w:bodyDiv w:val="1"/>
      <w:marLeft w:val="0"/>
      <w:marRight w:val="0"/>
      <w:marTop w:val="0"/>
      <w:marBottom w:val="0"/>
      <w:divBdr>
        <w:top w:val="none" w:sz="0" w:space="0" w:color="auto"/>
        <w:left w:val="none" w:sz="0" w:space="0" w:color="auto"/>
        <w:bottom w:val="none" w:sz="0" w:space="0" w:color="auto"/>
        <w:right w:val="none" w:sz="0" w:space="0" w:color="auto"/>
      </w:divBdr>
      <w:divsChild>
        <w:div w:id="571351614">
          <w:marLeft w:val="0"/>
          <w:marRight w:val="0"/>
          <w:marTop w:val="0"/>
          <w:marBottom w:val="0"/>
          <w:divBdr>
            <w:top w:val="none" w:sz="0" w:space="0" w:color="auto"/>
            <w:left w:val="none" w:sz="0" w:space="0" w:color="auto"/>
            <w:bottom w:val="none" w:sz="0" w:space="0" w:color="auto"/>
            <w:right w:val="none" w:sz="0" w:space="0" w:color="auto"/>
          </w:divBdr>
          <w:divsChild>
            <w:div w:id="341861684">
              <w:marLeft w:val="-75"/>
              <w:marRight w:val="0"/>
              <w:marTop w:val="30"/>
              <w:marBottom w:val="30"/>
              <w:divBdr>
                <w:top w:val="none" w:sz="0" w:space="0" w:color="auto"/>
                <w:left w:val="none" w:sz="0" w:space="0" w:color="auto"/>
                <w:bottom w:val="none" w:sz="0" w:space="0" w:color="auto"/>
                <w:right w:val="none" w:sz="0" w:space="0" w:color="auto"/>
              </w:divBdr>
              <w:divsChild>
                <w:div w:id="27687603">
                  <w:marLeft w:val="0"/>
                  <w:marRight w:val="0"/>
                  <w:marTop w:val="0"/>
                  <w:marBottom w:val="0"/>
                  <w:divBdr>
                    <w:top w:val="none" w:sz="0" w:space="0" w:color="auto"/>
                    <w:left w:val="none" w:sz="0" w:space="0" w:color="auto"/>
                    <w:bottom w:val="none" w:sz="0" w:space="0" w:color="auto"/>
                    <w:right w:val="none" w:sz="0" w:space="0" w:color="auto"/>
                  </w:divBdr>
                  <w:divsChild>
                    <w:div w:id="1759404372">
                      <w:marLeft w:val="0"/>
                      <w:marRight w:val="0"/>
                      <w:marTop w:val="0"/>
                      <w:marBottom w:val="0"/>
                      <w:divBdr>
                        <w:top w:val="none" w:sz="0" w:space="0" w:color="auto"/>
                        <w:left w:val="none" w:sz="0" w:space="0" w:color="auto"/>
                        <w:bottom w:val="none" w:sz="0" w:space="0" w:color="auto"/>
                        <w:right w:val="none" w:sz="0" w:space="0" w:color="auto"/>
                      </w:divBdr>
                    </w:div>
                  </w:divsChild>
                </w:div>
                <w:div w:id="53087175">
                  <w:marLeft w:val="0"/>
                  <w:marRight w:val="0"/>
                  <w:marTop w:val="0"/>
                  <w:marBottom w:val="0"/>
                  <w:divBdr>
                    <w:top w:val="none" w:sz="0" w:space="0" w:color="auto"/>
                    <w:left w:val="none" w:sz="0" w:space="0" w:color="auto"/>
                    <w:bottom w:val="none" w:sz="0" w:space="0" w:color="auto"/>
                    <w:right w:val="none" w:sz="0" w:space="0" w:color="auto"/>
                  </w:divBdr>
                  <w:divsChild>
                    <w:div w:id="1197696347">
                      <w:marLeft w:val="0"/>
                      <w:marRight w:val="0"/>
                      <w:marTop w:val="0"/>
                      <w:marBottom w:val="0"/>
                      <w:divBdr>
                        <w:top w:val="none" w:sz="0" w:space="0" w:color="auto"/>
                        <w:left w:val="none" w:sz="0" w:space="0" w:color="auto"/>
                        <w:bottom w:val="none" w:sz="0" w:space="0" w:color="auto"/>
                        <w:right w:val="none" w:sz="0" w:space="0" w:color="auto"/>
                      </w:divBdr>
                    </w:div>
                  </w:divsChild>
                </w:div>
                <w:div w:id="245236862">
                  <w:marLeft w:val="0"/>
                  <w:marRight w:val="0"/>
                  <w:marTop w:val="0"/>
                  <w:marBottom w:val="0"/>
                  <w:divBdr>
                    <w:top w:val="none" w:sz="0" w:space="0" w:color="auto"/>
                    <w:left w:val="none" w:sz="0" w:space="0" w:color="auto"/>
                    <w:bottom w:val="none" w:sz="0" w:space="0" w:color="auto"/>
                    <w:right w:val="none" w:sz="0" w:space="0" w:color="auto"/>
                  </w:divBdr>
                  <w:divsChild>
                    <w:div w:id="766848921">
                      <w:marLeft w:val="0"/>
                      <w:marRight w:val="0"/>
                      <w:marTop w:val="0"/>
                      <w:marBottom w:val="0"/>
                      <w:divBdr>
                        <w:top w:val="none" w:sz="0" w:space="0" w:color="auto"/>
                        <w:left w:val="none" w:sz="0" w:space="0" w:color="auto"/>
                        <w:bottom w:val="none" w:sz="0" w:space="0" w:color="auto"/>
                        <w:right w:val="none" w:sz="0" w:space="0" w:color="auto"/>
                      </w:divBdr>
                    </w:div>
                  </w:divsChild>
                </w:div>
                <w:div w:id="365372804">
                  <w:marLeft w:val="0"/>
                  <w:marRight w:val="0"/>
                  <w:marTop w:val="0"/>
                  <w:marBottom w:val="0"/>
                  <w:divBdr>
                    <w:top w:val="none" w:sz="0" w:space="0" w:color="auto"/>
                    <w:left w:val="none" w:sz="0" w:space="0" w:color="auto"/>
                    <w:bottom w:val="none" w:sz="0" w:space="0" w:color="auto"/>
                    <w:right w:val="none" w:sz="0" w:space="0" w:color="auto"/>
                  </w:divBdr>
                  <w:divsChild>
                    <w:div w:id="1399278845">
                      <w:marLeft w:val="0"/>
                      <w:marRight w:val="0"/>
                      <w:marTop w:val="0"/>
                      <w:marBottom w:val="0"/>
                      <w:divBdr>
                        <w:top w:val="none" w:sz="0" w:space="0" w:color="auto"/>
                        <w:left w:val="none" w:sz="0" w:space="0" w:color="auto"/>
                        <w:bottom w:val="none" w:sz="0" w:space="0" w:color="auto"/>
                        <w:right w:val="none" w:sz="0" w:space="0" w:color="auto"/>
                      </w:divBdr>
                    </w:div>
                  </w:divsChild>
                </w:div>
                <w:div w:id="492254951">
                  <w:marLeft w:val="0"/>
                  <w:marRight w:val="0"/>
                  <w:marTop w:val="0"/>
                  <w:marBottom w:val="0"/>
                  <w:divBdr>
                    <w:top w:val="none" w:sz="0" w:space="0" w:color="auto"/>
                    <w:left w:val="none" w:sz="0" w:space="0" w:color="auto"/>
                    <w:bottom w:val="none" w:sz="0" w:space="0" w:color="auto"/>
                    <w:right w:val="none" w:sz="0" w:space="0" w:color="auto"/>
                  </w:divBdr>
                  <w:divsChild>
                    <w:div w:id="1573003714">
                      <w:marLeft w:val="0"/>
                      <w:marRight w:val="0"/>
                      <w:marTop w:val="0"/>
                      <w:marBottom w:val="0"/>
                      <w:divBdr>
                        <w:top w:val="none" w:sz="0" w:space="0" w:color="auto"/>
                        <w:left w:val="none" w:sz="0" w:space="0" w:color="auto"/>
                        <w:bottom w:val="none" w:sz="0" w:space="0" w:color="auto"/>
                        <w:right w:val="none" w:sz="0" w:space="0" w:color="auto"/>
                      </w:divBdr>
                    </w:div>
                  </w:divsChild>
                </w:div>
                <w:div w:id="498229246">
                  <w:marLeft w:val="0"/>
                  <w:marRight w:val="0"/>
                  <w:marTop w:val="0"/>
                  <w:marBottom w:val="0"/>
                  <w:divBdr>
                    <w:top w:val="none" w:sz="0" w:space="0" w:color="auto"/>
                    <w:left w:val="none" w:sz="0" w:space="0" w:color="auto"/>
                    <w:bottom w:val="none" w:sz="0" w:space="0" w:color="auto"/>
                    <w:right w:val="none" w:sz="0" w:space="0" w:color="auto"/>
                  </w:divBdr>
                  <w:divsChild>
                    <w:div w:id="1750227545">
                      <w:marLeft w:val="0"/>
                      <w:marRight w:val="0"/>
                      <w:marTop w:val="0"/>
                      <w:marBottom w:val="0"/>
                      <w:divBdr>
                        <w:top w:val="none" w:sz="0" w:space="0" w:color="auto"/>
                        <w:left w:val="none" w:sz="0" w:space="0" w:color="auto"/>
                        <w:bottom w:val="none" w:sz="0" w:space="0" w:color="auto"/>
                        <w:right w:val="none" w:sz="0" w:space="0" w:color="auto"/>
                      </w:divBdr>
                    </w:div>
                  </w:divsChild>
                </w:div>
                <w:div w:id="502933549">
                  <w:marLeft w:val="0"/>
                  <w:marRight w:val="0"/>
                  <w:marTop w:val="0"/>
                  <w:marBottom w:val="0"/>
                  <w:divBdr>
                    <w:top w:val="none" w:sz="0" w:space="0" w:color="auto"/>
                    <w:left w:val="none" w:sz="0" w:space="0" w:color="auto"/>
                    <w:bottom w:val="none" w:sz="0" w:space="0" w:color="auto"/>
                    <w:right w:val="none" w:sz="0" w:space="0" w:color="auto"/>
                  </w:divBdr>
                  <w:divsChild>
                    <w:div w:id="1847284893">
                      <w:marLeft w:val="0"/>
                      <w:marRight w:val="0"/>
                      <w:marTop w:val="0"/>
                      <w:marBottom w:val="0"/>
                      <w:divBdr>
                        <w:top w:val="none" w:sz="0" w:space="0" w:color="auto"/>
                        <w:left w:val="none" w:sz="0" w:space="0" w:color="auto"/>
                        <w:bottom w:val="none" w:sz="0" w:space="0" w:color="auto"/>
                        <w:right w:val="none" w:sz="0" w:space="0" w:color="auto"/>
                      </w:divBdr>
                    </w:div>
                  </w:divsChild>
                </w:div>
                <w:div w:id="719675432">
                  <w:marLeft w:val="0"/>
                  <w:marRight w:val="0"/>
                  <w:marTop w:val="0"/>
                  <w:marBottom w:val="0"/>
                  <w:divBdr>
                    <w:top w:val="none" w:sz="0" w:space="0" w:color="auto"/>
                    <w:left w:val="none" w:sz="0" w:space="0" w:color="auto"/>
                    <w:bottom w:val="none" w:sz="0" w:space="0" w:color="auto"/>
                    <w:right w:val="none" w:sz="0" w:space="0" w:color="auto"/>
                  </w:divBdr>
                  <w:divsChild>
                    <w:div w:id="614561581">
                      <w:marLeft w:val="0"/>
                      <w:marRight w:val="0"/>
                      <w:marTop w:val="0"/>
                      <w:marBottom w:val="0"/>
                      <w:divBdr>
                        <w:top w:val="none" w:sz="0" w:space="0" w:color="auto"/>
                        <w:left w:val="none" w:sz="0" w:space="0" w:color="auto"/>
                        <w:bottom w:val="none" w:sz="0" w:space="0" w:color="auto"/>
                        <w:right w:val="none" w:sz="0" w:space="0" w:color="auto"/>
                      </w:divBdr>
                    </w:div>
                  </w:divsChild>
                </w:div>
                <w:div w:id="734082540">
                  <w:marLeft w:val="0"/>
                  <w:marRight w:val="0"/>
                  <w:marTop w:val="0"/>
                  <w:marBottom w:val="0"/>
                  <w:divBdr>
                    <w:top w:val="none" w:sz="0" w:space="0" w:color="auto"/>
                    <w:left w:val="none" w:sz="0" w:space="0" w:color="auto"/>
                    <w:bottom w:val="none" w:sz="0" w:space="0" w:color="auto"/>
                    <w:right w:val="none" w:sz="0" w:space="0" w:color="auto"/>
                  </w:divBdr>
                  <w:divsChild>
                    <w:div w:id="1647587399">
                      <w:marLeft w:val="0"/>
                      <w:marRight w:val="0"/>
                      <w:marTop w:val="0"/>
                      <w:marBottom w:val="0"/>
                      <w:divBdr>
                        <w:top w:val="none" w:sz="0" w:space="0" w:color="auto"/>
                        <w:left w:val="none" w:sz="0" w:space="0" w:color="auto"/>
                        <w:bottom w:val="none" w:sz="0" w:space="0" w:color="auto"/>
                        <w:right w:val="none" w:sz="0" w:space="0" w:color="auto"/>
                      </w:divBdr>
                    </w:div>
                  </w:divsChild>
                </w:div>
                <w:div w:id="779372639">
                  <w:marLeft w:val="0"/>
                  <w:marRight w:val="0"/>
                  <w:marTop w:val="0"/>
                  <w:marBottom w:val="0"/>
                  <w:divBdr>
                    <w:top w:val="none" w:sz="0" w:space="0" w:color="auto"/>
                    <w:left w:val="none" w:sz="0" w:space="0" w:color="auto"/>
                    <w:bottom w:val="none" w:sz="0" w:space="0" w:color="auto"/>
                    <w:right w:val="none" w:sz="0" w:space="0" w:color="auto"/>
                  </w:divBdr>
                  <w:divsChild>
                    <w:div w:id="488643460">
                      <w:marLeft w:val="0"/>
                      <w:marRight w:val="0"/>
                      <w:marTop w:val="0"/>
                      <w:marBottom w:val="0"/>
                      <w:divBdr>
                        <w:top w:val="none" w:sz="0" w:space="0" w:color="auto"/>
                        <w:left w:val="none" w:sz="0" w:space="0" w:color="auto"/>
                        <w:bottom w:val="none" w:sz="0" w:space="0" w:color="auto"/>
                        <w:right w:val="none" w:sz="0" w:space="0" w:color="auto"/>
                      </w:divBdr>
                    </w:div>
                  </w:divsChild>
                </w:div>
                <w:div w:id="875771138">
                  <w:marLeft w:val="0"/>
                  <w:marRight w:val="0"/>
                  <w:marTop w:val="0"/>
                  <w:marBottom w:val="0"/>
                  <w:divBdr>
                    <w:top w:val="none" w:sz="0" w:space="0" w:color="auto"/>
                    <w:left w:val="none" w:sz="0" w:space="0" w:color="auto"/>
                    <w:bottom w:val="none" w:sz="0" w:space="0" w:color="auto"/>
                    <w:right w:val="none" w:sz="0" w:space="0" w:color="auto"/>
                  </w:divBdr>
                  <w:divsChild>
                    <w:div w:id="2054882609">
                      <w:marLeft w:val="0"/>
                      <w:marRight w:val="0"/>
                      <w:marTop w:val="0"/>
                      <w:marBottom w:val="0"/>
                      <w:divBdr>
                        <w:top w:val="none" w:sz="0" w:space="0" w:color="auto"/>
                        <w:left w:val="none" w:sz="0" w:space="0" w:color="auto"/>
                        <w:bottom w:val="none" w:sz="0" w:space="0" w:color="auto"/>
                        <w:right w:val="none" w:sz="0" w:space="0" w:color="auto"/>
                      </w:divBdr>
                    </w:div>
                  </w:divsChild>
                </w:div>
                <w:div w:id="886186761">
                  <w:marLeft w:val="0"/>
                  <w:marRight w:val="0"/>
                  <w:marTop w:val="0"/>
                  <w:marBottom w:val="0"/>
                  <w:divBdr>
                    <w:top w:val="none" w:sz="0" w:space="0" w:color="auto"/>
                    <w:left w:val="none" w:sz="0" w:space="0" w:color="auto"/>
                    <w:bottom w:val="none" w:sz="0" w:space="0" w:color="auto"/>
                    <w:right w:val="none" w:sz="0" w:space="0" w:color="auto"/>
                  </w:divBdr>
                  <w:divsChild>
                    <w:div w:id="1472475734">
                      <w:marLeft w:val="0"/>
                      <w:marRight w:val="0"/>
                      <w:marTop w:val="0"/>
                      <w:marBottom w:val="0"/>
                      <w:divBdr>
                        <w:top w:val="none" w:sz="0" w:space="0" w:color="auto"/>
                        <w:left w:val="none" w:sz="0" w:space="0" w:color="auto"/>
                        <w:bottom w:val="none" w:sz="0" w:space="0" w:color="auto"/>
                        <w:right w:val="none" w:sz="0" w:space="0" w:color="auto"/>
                      </w:divBdr>
                    </w:div>
                  </w:divsChild>
                </w:div>
                <w:div w:id="914821972">
                  <w:marLeft w:val="0"/>
                  <w:marRight w:val="0"/>
                  <w:marTop w:val="0"/>
                  <w:marBottom w:val="0"/>
                  <w:divBdr>
                    <w:top w:val="none" w:sz="0" w:space="0" w:color="auto"/>
                    <w:left w:val="none" w:sz="0" w:space="0" w:color="auto"/>
                    <w:bottom w:val="none" w:sz="0" w:space="0" w:color="auto"/>
                    <w:right w:val="none" w:sz="0" w:space="0" w:color="auto"/>
                  </w:divBdr>
                  <w:divsChild>
                    <w:div w:id="1651521601">
                      <w:marLeft w:val="0"/>
                      <w:marRight w:val="0"/>
                      <w:marTop w:val="0"/>
                      <w:marBottom w:val="0"/>
                      <w:divBdr>
                        <w:top w:val="none" w:sz="0" w:space="0" w:color="auto"/>
                        <w:left w:val="none" w:sz="0" w:space="0" w:color="auto"/>
                        <w:bottom w:val="none" w:sz="0" w:space="0" w:color="auto"/>
                        <w:right w:val="none" w:sz="0" w:space="0" w:color="auto"/>
                      </w:divBdr>
                    </w:div>
                  </w:divsChild>
                </w:div>
                <w:div w:id="1188910513">
                  <w:marLeft w:val="0"/>
                  <w:marRight w:val="0"/>
                  <w:marTop w:val="0"/>
                  <w:marBottom w:val="0"/>
                  <w:divBdr>
                    <w:top w:val="none" w:sz="0" w:space="0" w:color="auto"/>
                    <w:left w:val="none" w:sz="0" w:space="0" w:color="auto"/>
                    <w:bottom w:val="none" w:sz="0" w:space="0" w:color="auto"/>
                    <w:right w:val="none" w:sz="0" w:space="0" w:color="auto"/>
                  </w:divBdr>
                  <w:divsChild>
                    <w:div w:id="83108368">
                      <w:marLeft w:val="0"/>
                      <w:marRight w:val="0"/>
                      <w:marTop w:val="0"/>
                      <w:marBottom w:val="0"/>
                      <w:divBdr>
                        <w:top w:val="none" w:sz="0" w:space="0" w:color="auto"/>
                        <w:left w:val="none" w:sz="0" w:space="0" w:color="auto"/>
                        <w:bottom w:val="none" w:sz="0" w:space="0" w:color="auto"/>
                        <w:right w:val="none" w:sz="0" w:space="0" w:color="auto"/>
                      </w:divBdr>
                    </w:div>
                  </w:divsChild>
                </w:div>
                <w:div w:id="1348212153">
                  <w:marLeft w:val="0"/>
                  <w:marRight w:val="0"/>
                  <w:marTop w:val="0"/>
                  <w:marBottom w:val="0"/>
                  <w:divBdr>
                    <w:top w:val="none" w:sz="0" w:space="0" w:color="auto"/>
                    <w:left w:val="none" w:sz="0" w:space="0" w:color="auto"/>
                    <w:bottom w:val="none" w:sz="0" w:space="0" w:color="auto"/>
                    <w:right w:val="none" w:sz="0" w:space="0" w:color="auto"/>
                  </w:divBdr>
                  <w:divsChild>
                    <w:div w:id="1237281231">
                      <w:marLeft w:val="0"/>
                      <w:marRight w:val="0"/>
                      <w:marTop w:val="0"/>
                      <w:marBottom w:val="0"/>
                      <w:divBdr>
                        <w:top w:val="none" w:sz="0" w:space="0" w:color="auto"/>
                        <w:left w:val="none" w:sz="0" w:space="0" w:color="auto"/>
                        <w:bottom w:val="none" w:sz="0" w:space="0" w:color="auto"/>
                        <w:right w:val="none" w:sz="0" w:space="0" w:color="auto"/>
                      </w:divBdr>
                    </w:div>
                  </w:divsChild>
                </w:div>
                <w:div w:id="1360621367">
                  <w:marLeft w:val="0"/>
                  <w:marRight w:val="0"/>
                  <w:marTop w:val="0"/>
                  <w:marBottom w:val="0"/>
                  <w:divBdr>
                    <w:top w:val="none" w:sz="0" w:space="0" w:color="auto"/>
                    <w:left w:val="none" w:sz="0" w:space="0" w:color="auto"/>
                    <w:bottom w:val="none" w:sz="0" w:space="0" w:color="auto"/>
                    <w:right w:val="none" w:sz="0" w:space="0" w:color="auto"/>
                  </w:divBdr>
                  <w:divsChild>
                    <w:div w:id="1082675608">
                      <w:marLeft w:val="0"/>
                      <w:marRight w:val="0"/>
                      <w:marTop w:val="0"/>
                      <w:marBottom w:val="0"/>
                      <w:divBdr>
                        <w:top w:val="none" w:sz="0" w:space="0" w:color="auto"/>
                        <w:left w:val="none" w:sz="0" w:space="0" w:color="auto"/>
                        <w:bottom w:val="none" w:sz="0" w:space="0" w:color="auto"/>
                        <w:right w:val="none" w:sz="0" w:space="0" w:color="auto"/>
                      </w:divBdr>
                    </w:div>
                  </w:divsChild>
                </w:div>
                <w:div w:id="1403724005">
                  <w:marLeft w:val="0"/>
                  <w:marRight w:val="0"/>
                  <w:marTop w:val="0"/>
                  <w:marBottom w:val="0"/>
                  <w:divBdr>
                    <w:top w:val="none" w:sz="0" w:space="0" w:color="auto"/>
                    <w:left w:val="none" w:sz="0" w:space="0" w:color="auto"/>
                    <w:bottom w:val="none" w:sz="0" w:space="0" w:color="auto"/>
                    <w:right w:val="none" w:sz="0" w:space="0" w:color="auto"/>
                  </w:divBdr>
                  <w:divsChild>
                    <w:div w:id="1128400735">
                      <w:marLeft w:val="0"/>
                      <w:marRight w:val="0"/>
                      <w:marTop w:val="0"/>
                      <w:marBottom w:val="0"/>
                      <w:divBdr>
                        <w:top w:val="none" w:sz="0" w:space="0" w:color="auto"/>
                        <w:left w:val="none" w:sz="0" w:space="0" w:color="auto"/>
                        <w:bottom w:val="none" w:sz="0" w:space="0" w:color="auto"/>
                        <w:right w:val="none" w:sz="0" w:space="0" w:color="auto"/>
                      </w:divBdr>
                    </w:div>
                  </w:divsChild>
                </w:div>
                <w:div w:id="1414011351">
                  <w:marLeft w:val="0"/>
                  <w:marRight w:val="0"/>
                  <w:marTop w:val="0"/>
                  <w:marBottom w:val="0"/>
                  <w:divBdr>
                    <w:top w:val="none" w:sz="0" w:space="0" w:color="auto"/>
                    <w:left w:val="none" w:sz="0" w:space="0" w:color="auto"/>
                    <w:bottom w:val="none" w:sz="0" w:space="0" w:color="auto"/>
                    <w:right w:val="none" w:sz="0" w:space="0" w:color="auto"/>
                  </w:divBdr>
                  <w:divsChild>
                    <w:div w:id="514031287">
                      <w:marLeft w:val="0"/>
                      <w:marRight w:val="0"/>
                      <w:marTop w:val="0"/>
                      <w:marBottom w:val="0"/>
                      <w:divBdr>
                        <w:top w:val="none" w:sz="0" w:space="0" w:color="auto"/>
                        <w:left w:val="none" w:sz="0" w:space="0" w:color="auto"/>
                        <w:bottom w:val="none" w:sz="0" w:space="0" w:color="auto"/>
                        <w:right w:val="none" w:sz="0" w:space="0" w:color="auto"/>
                      </w:divBdr>
                    </w:div>
                  </w:divsChild>
                </w:div>
                <w:div w:id="1745300062">
                  <w:marLeft w:val="0"/>
                  <w:marRight w:val="0"/>
                  <w:marTop w:val="0"/>
                  <w:marBottom w:val="0"/>
                  <w:divBdr>
                    <w:top w:val="none" w:sz="0" w:space="0" w:color="auto"/>
                    <w:left w:val="none" w:sz="0" w:space="0" w:color="auto"/>
                    <w:bottom w:val="none" w:sz="0" w:space="0" w:color="auto"/>
                    <w:right w:val="none" w:sz="0" w:space="0" w:color="auto"/>
                  </w:divBdr>
                  <w:divsChild>
                    <w:div w:id="211239009">
                      <w:marLeft w:val="0"/>
                      <w:marRight w:val="0"/>
                      <w:marTop w:val="0"/>
                      <w:marBottom w:val="0"/>
                      <w:divBdr>
                        <w:top w:val="none" w:sz="0" w:space="0" w:color="auto"/>
                        <w:left w:val="none" w:sz="0" w:space="0" w:color="auto"/>
                        <w:bottom w:val="none" w:sz="0" w:space="0" w:color="auto"/>
                        <w:right w:val="none" w:sz="0" w:space="0" w:color="auto"/>
                      </w:divBdr>
                    </w:div>
                  </w:divsChild>
                </w:div>
                <w:div w:id="1776174784">
                  <w:marLeft w:val="0"/>
                  <w:marRight w:val="0"/>
                  <w:marTop w:val="0"/>
                  <w:marBottom w:val="0"/>
                  <w:divBdr>
                    <w:top w:val="none" w:sz="0" w:space="0" w:color="auto"/>
                    <w:left w:val="none" w:sz="0" w:space="0" w:color="auto"/>
                    <w:bottom w:val="none" w:sz="0" w:space="0" w:color="auto"/>
                    <w:right w:val="none" w:sz="0" w:space="0" w:color="auto"/>
                  </w:divBdr>
                  <w:divsChild>
                    <w:div w:id="987784532">
                      <w:marLeft w:val="0"/>
                      <w:marRight w:val="0"/>
                      <w:marTop w:val="0"/>
                      <w:marBottom w:val="0"/>
                      <w:divBdr>
                        <w:top w:val="none" w:sz="0" w:space="0" w:color="auto"/>
                        <w:left w:val="none" w:sz="0" w:space="0" w:color="auto"/>
                        <w:bottom w:val="none" w:sz="0" w:space="0" w:color="auto"/>
                        <w:right w:val="none" w:sz="0" w:space="0" w:color="auto"/>
                      </w:divBdr>
                    </w:div>
                  </w:divsChild>
                </w:div>
                <w:div w:id="1924146182">
                  <w:marLeft w:val="0"/>
                  <w:marRight w:val="0"/>
                  <w:marTop w:val="0"/>
                  <w:marBottom w:val="0"/>
                  <w:divBdr>
                    <w:top w:val="none" w:sz="0" w:space="0" w:color="auto"/>
                    <w:left w:val="none" w:sz="0" w:space="0" w:color="auto"/>
                    <w:bottom w:val="none" w:sz="0" w:space="0" w:color="auto"/>
                    <w:right w:val="none" w:sz="0" w:space="0" w:color="auto"/>
                  </w:divBdr>
                  <w:divsChild>
                    <w:div w:id="118837503">
                      <w:marLeft w:val="0"/>
                      <w:marRight w:val="0"/>
                      <w:marTop w:val="0"/>
                      <w:marBottom w:val="0"/>
                      <w:divBdr>
                        <w:top w:val="none" w:sz="0" w:space="0" w:color="auto"/>
                        <w:left w:val="none" w:sz="0" w:space="0" w:color="auto"/>
                        <w:bottom w:val="none" w:sz="0" w:space="0" w:color="auto"/>
                        <w:right w:val="none" w:sz="0" w:space="0" w:color="auto"/>
                      </w:divBdr>
                    </w:div>
                  </w:divsChild>
                </w:div>
                <w:div w:id="2018919994">
                  <w:marLeft w:val="0"/>
                  <w:marRight w:val="0"/>
                  <w:marTop w:val="0"/>
                  <w:marBottom w:val="0"/>
                  <w:divBdr>
                    <w:top w:val="none" w:sz="0" w:space="0" w:color="auto"/>
                    <w:left w:val="none" w:sz="0" w:space="0" w:color="auto"/>
                    <w:bottom w:val="none" w:sz="0" w:space="0" w:color="auto"/>
                    <w:right w:val="none" w:sz="0" w:space="0" w:color="auto"/>
                  </w:divBdr>
                  <w:divsChild>
                    <w:div w:id="1689913514">
                      <w:marLeft w:val="0"/>
                      <w:marRight w:val="0"/>
                      <w:marTop w:val="0"/>
                      <w:marBottom w:val="0"/>
                      <w:divBdr>
                        <w:top w:val="none" w:sz="0" w:space="0" w:color="auto"/>
                        <w:left w:val="none" w:sz="0" w:space="0" w:color="auto"/>
                        <w:bottom w:val="none" w:sz="0" w:space="0" w:color="auto"/>
                        <w:right w:val="none" w:sz="0" w:space="0" w:color="auto"/>
                      </w:divBdr>
                    </w:div>
                  </w:divsChild>
                </w:div>
                <w:div w:id="2052342430">
                  <w:marLeft w:val="0"/>
                  <w:marRight w:val="0"/>
                  <w:marTop w:val="0"/>
                  <w:marBottom w:val="0"/>
                  <w:divBdr>
                    <w:top w:val="none" w:sz="0" w:space="0" w:color="auto"/>
                    <w:left w:val="none" w:sz="0" w:space="0" w:color="auto"/>
                    <w:bottom w:val="none" w:sz="0" w:space="0" w:color="auto"/>
                    <w:right w:val="none" w:sz="0" w:space="0" w:color="auto"/>
                  </w:divBdr>
                  <w:divsChild>
                    <w:div w:id="1625849658">
                      <w:marLeft w:val="0"/>
                      <w:marRight w:val="0"/>
                      <w:marTop w:val="0"/>
                      <w:marBottom w:val="0"/>
                      <w:divBdr>
                        <w:top w:val="none" w:sz="0" w:space="0" w:color="auto"/>
                        <w:left w:val="none" w:sz="0" w:space="0" w:color="auto"/>
                        <w:bottom w:val="none" w:sz="0" w:space="0" w:color="auto"/>
                        <w:right w:val="none" w:sz="0" w:space="0" w:color="auto"/>
                      </w:divBdr>
                    </w:div>
                  </w:divsChild>
                </w:div>
                <w:div w:id="2058433308">
                  <w:marLeft w:val="0"/>
                  <w:marRight w:val="0"/>
                  <w:marTop w:val="0"/>
                  <w:marBottom w:val="0"/>
                  <w:divBdr>
                    <w:top w:val="none" w:sz="0" w:space="0" w:color="auto"/>
                    <w:left w:val="none" w:sz="0" w:space="0" w:color="auto"/>
                    <w:bottom w:val="none" w:sz="0" w:space="0" w:color="auto"/>
                    <w:right w:val="none" w:sz="0" w:space="0" w:color="auto"/>
                  </w:divBdr>
                  <w:divsChild>
                    <w:div w:id="187730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94125">
          <w:marLeft w:val="0"/>
          <w:marRight w:val="0"/>
          <w:marTop w:val="0"/>
          <w:marBottom w:val="0"/>
          <w:divBdr>
            <w:top w:val="none" w:sz="0" w:space="0" w:color="auto"/>
            <w:left w:val="none" w:sz="0" w:space="0" w:color="auto"/>
            <w:bottom w:val="none" w:sz="0" w:space="0" w:color="auto"/>
            <w:right w:val="none" w:sz="0" w:space="0" w:color="auto"/>
          </w:divBdr>
        </w:div>
        <w:div w:id="2022195894">
          <w:marLeft w:val="0"/>
          <w:marRight w:val="0"/>
          <w:marTop w:val="0"/>
          <w:marBottom w:val="0"/>
          <w:divBdr>
            <w:top w:val="none" w:sz="0" w:space="0" w:color="auto"/>
            <w:left w:val="none" w:sz="0" w:space="0" w:color="auto"/>
            <w:bottom w:val="none" w:sz="0" w:space="0" w:color="auto"/>
            <w:right w:val="none" w:sz="0" w:space="0" w:color="auto"/>
          </w:divBdr>
        </w:div>
      </w:divsChild>
    </w:div>
    <w:div w:id="1172450515">
      <w:bodyDiv w:val="1"/>
      <w:marLeft w:val="0"/>
      <w:marRight w:val="0"/>
      <w:marTop w:val="0"/>
      <w:marBottom w:val="0"/>
      <w:divBdr>
        <w:top w:val="none" w:sz="0" w:space="0" w:color="auto"/>
        <w:left w:val="none" w:sz="0" w:space="0" w:color="auto"/>
        <w:bottom w:val="none" w:sz="0" w:space="0" w:color="auto"/>
        <w:right w:val="none" w:sz="0" w:space="0" w:color="auto"/>
      </w:divBdr>
    </w:div>
    <w:div w:id="1182433227">
      <w:bodyDiv w:val="1"/>
      <w:marLeft w:val="0"/>
      <w:marRight w:val="0"/>
      <w:marTop w:val="0"/>
      <w:marBottom w:val="0"/>
      <w:divBdr>
        <w:top w:val="none" w:sz="0" w:space="0" w:color="auto"/>
        <w:left w:val="none" w:sz="0" w:space="0" w:color="auto"/>
        <w:bottom w:val="none" w:sz="0" w:space="0" w:color="auto"/>
        <w:right w:val="none" w:sz="0" w:space="0" w:color="auto"/>
      </w:divBdr>
    </w:div>
    <w:div w:id="1207446664">
      <w:bodyDiv w:val="1"/>
      <w:marLeft w:val="0"/>
      <w:marRight w:val="0"/>
      <w:marTop w:val="0"/>
      <w:marBottom w:val="0"/>
      <w:divBdr>
        <w:top w:val="none" w:sz="0" w:space="0" w:color="auto"/>
        <w:left w:val="none" w:sz="0" w:space="0" w:color="auto"/>
        <w:bottom w:val="none" w:sz="0" w:space="0" w:color="auto"/>
        <w:right w:val="none" w:sz="0" w:space="0" w:color="auto"/>
      </w:divBdr>
      <w:divsChild>
        <w:div w:id="1573617550">
          <w:marLeft w:val="360"/>
          <w:marRight w:val="0"/>
          <w:marTop w:val="0"/>
          <w:marBottom w:val="0"/>
          <w:divBdr>
            <w:top w:val="none" w:sz="0" w:space="0" w:color="auto"/>
            <w:left w:val="none" w:sz="0" w:space="0" w:color="auto"/>
            <w:bottom w:val="none" w:sz="0" w:space="0" w:color="auto"/>
            <w:right w:val="none" w:sz="0" w:space="0" w:color="auto"/>
          </w:divBdr>
        </w:div>
        <w:div w:id="1912618010">
          <w:marLeft w:val="360"/>
          <w:marRight w:val="0"/>
          <w:marTop w:val="0"/>
          <w:marBottom w:val="0"/>
          <w:divBdr>
            <w:top w:val="none" w:sz="0" w:space="0" w:color="auto"/>
            <w:left w:val="none" w:sz="0" w:space="0" w:color="auto"/>
            <w:bottom w:val="none" w:sz="0" w:space="0" w:color="auto"/>
            <w:right w:val="none" w:sz="0" w:space="0" w:color="auto"/>
          </w:divBdr>
        </w:div>
        <w:div w:id="1094715070">
          <w:marLeft w:val="360"/>
          <w:marRight w:val="0"/>
          <w:marTop w:val="0"/>
          <w:marBottom w:val="0"/>
          <w:divBdr>
            <w:top w:val="none" w:sz="0" w:space="0" w:color="auto"/>
            <w:left w:val="none" w:sz="0" w:space="0" w:color="auto"/>
            <w:bottom w:val="none" w:sz="0" w:space="0" w:color="auto"/>
            <w:right w:val="none" w:sz="0" w:space="0" w:color="auto"/>
          </w:divBdr>
        </w:div>
        <w:div w:id="1376812436">
          <w:marLeft w:val="360"/>
          <w:marRight w:val="0"/>
          <w:marTop w:val="0"/>
          <w:marBottom w:val="0"/>
          <w:divBdr>
            <w:top w:val="none" w:sz="0" w:space="0" w:color="auto"/>
            <w:left w:val="none" w:sz="0" w:space="0" w:color="auto"/>
            <w:bottom w:val="none" w:sz="0" w:space="0" w:color="auto"/>
            <w:right w:val="none" w:sz="0" w:space="0" w:color="auto"/>
          </w:divBdr>
        </w:div>
        <w:div w:id="1113204977">
          <w:marLeft w:val="360"/>
          <w:marRight w:val="0"/>
          <w:marTop w:val="0"/>
          <w:marBottom w:val="0"/>
          <w:divBdr>
            <w:top w:val="none" w:sz="0" w:space="0" w:color="auto"/>
            <w:left w:val="none" w:sz="0" w:space="0" w:color="auto"/>
            <w:bottom w:val="none" w:sz="0" w:space="0" w:color="auto"/>
            <w:right w:val="none" w:sz="0" w:space="0" w:color="auto"/>
          </w:divBdr>
        </w:div>
        <w:div w:id="1713069630">
          <w:marLeft w:val="360"/>
          <w:marRight w:val="0"/>
          <w:marTop w:val="0"/>
          <w:marBottom w:val="0"/>
          <w:divBdr>
            <w:top w:val="none" w:sz="0" w:space="0" w:color="auto"/>
            <w:left w:val="none" w:sz="0" w:space="0" w:color="auto"/>
            <w:bottom w:val="none" w:sz="0" w:space="0" w:color="auto"/>
            <w:right w:val="none" w:sz="0" w:space="0" w:color="auto"/>
          </w:divBdr>
        </w:div>
        <w:div w:id="358822823">
          <w:marLeft w:val="360"/>
          <w:marRight w:val="0"/>
          <w:marTop w:val="0"/>
          <w:marBottom w:val="0"/>
          <w:divBdr>
            <w:top w:val="none" w:sz="0" w:space="0" w:color="auto"/>
            <w:left w:val="none" w:sz="0" w:space="0" w:color="auto"/>
            <w:bottom w:val="none" w:sz="0" w:space="0" w:color="auto"/>
            <w:right w:val="none" w:sz="0" w:space="0" w:color="auto"/>
          </w:divBdr>
        </w:div>
        <w:div w:id="2110154955">
          <w:marLeft w:val="360"/>
          <w:marRight w:val="0"/>
          <w:marTop w:val="0"/>
          <w:marBottom w:val="0"/>
          <w:divBdr>
            <w:top w:val="none" w:sz="0" w:space="0" w:color="auto"/>
            <w:left w:val="none" w:sz="0" w:space="0" w:color="auto"/>
            <w:bottom w:val="none" w:sz="0" w:space="0" w:color="auto"/>
            <w:right w:val="none" w:sz="0" w:space="0" w:color="auto"/>
          </w:divBdr>
        </w:div>
      </w:divsChild>
    </w:div>
    <w:div w:id="1225070677">
      <w:bodyDiv w:val="1"/>
      <w:marLeft w:val="0"/>
      <w:marRight w:val="0"/>
      <w:marTop w:val="0"/>
      <w:marBottom w:val="0"/>
      <w:divBdr>
        <w:top w:val="none" w:sz="0" w:space="0" w:color="auto"/>
        <w:left w:val="none" w:sz="0" w:space="0" w:color="auto"/>
        <w:bottom w:val="none" w:sz="0" w:space="0" w:color="auto"/>
        <w:right w:val="none" w:sz="0" w:space="0" w:color="auto"/>
      </w:divBdr>
      <w:divsChild>
        <w:div w:id="74128678">
          <w:marLeft w:val="0"/>
          <w:marRight w:val="0"/>
          <w:marTop w:val="0"/>
          <w:marBottom w:val="0"/>
          <w:divBdr>
            <w:top w:val="none" w:sz="0" w:space="0" w:color="auto"/>
            <w:left w:val="none" w:sz="0" w:space="0" w:color="auto"/>
            <w:bottom w:val="none" w:sz="0" w:space="0" w:color="auto"/>
            <w:right w:val="none" w:sz="0" w:space="0" w:color="auto"/>
          </w:divBdr>
        </w:div>
        <w:div w:id="1071804302">
          <w:marLeft w:val="0"/>
          <w:marRight w:val="0"/>
          <w:marTop w:val="0"/>
          <w:marBottom w:val="0"/>
          <w:divBdr>
            <w:top w:val="none" w:sz="0" w:space="0" w:color="auto"/>
            <w:left w:val="none" w:sz="0" w:space="0" w:color="auto"/>
            <w:bottom w:val="none" w:sz="0" w:space="0" w:color="auto"/>
            <w:right w:val="none" w:sz="0" w:space="0" w:color="auto"/>
          </w:divBdr>
        </w:div>
        <w:div w:id="1266381283">
          <w:marLeft w:val="0"/>
          <w:marRight w:val="0"/>
          <w:marTop w:val="0"/>
          <w:marBottom w:val="0"/>
          <w:divBdr>
            <w:top w:val="none" w:sz="0" w:space="0" w:color="auto"/>
            <w:left w:val="none" w:sz="0" w:space="0" w:color="auto"/>
            <w:bottom w:val="none" w:sz="0" w:space="0" w:color="auto"/>
            <w:right w:val="none" w:sz="0" w:space="0" w:color="auto"/>
          </w:divBdr>
        </w:div>
      </w:divsChild>
    </w:div>
    <w:div w:id="1278174050">
      <w:bodyDiv w:val="1"/>
      <w:marLeft w:val="0"/>
      <w:marRight w:val="0"/>
      <w:marTop w:val="0"/>
      <w:marBottom w:val="0"/>
      <w:divBdr>
        <w:top w:val="none" w:sz="0" w:space="0" w:color="auto"/>
        <w:left w:val="none" w:sz="0" w:space="0" w:color="auto"/>
        <w:bottom w:val="none" w:sz="0" w:space="0" w:color="auto"/>
        <w:right w:val="none" w:sz="0" w:space="0" w:color="auto"/>
      </w:divBdr>
      <w:divsChild>
        <w:div w:id="203367907">
          <w:marLeft w:val="0"/>
          <w:marRight w:val="0"/>
          <w:marTop w:val="0"/>
          <w:marBottom w:val="0"/>
          <w:divBdr>
            <w:top w:val="none" w:sz="0" w:space="0" w:color="auto"/>
            <w:left w:val="none" w:sz="0" w:space="0" w:color="auto"/>
            <w:bottom w:val="none" w:sz="0" w:space="0" w:color="auto"/>
            <w:right w:val="none" w:sz="0" w:space="0" w:color="auto"/>
          </w:divBdr>
        </w:div>
        <w:div w:id="392050726">
          <w:marLeft w:val="0"/>
          <w:marRight w:val="0"/>
          <w:marTop w:val="0"/>
          <w:marBottom w:val="0"/>
          <w:divBdr>
            <w:top w:val="none" w:sz="0" w:space="0" w:color="auto"/>
            <w:left w:val="none" w:sz="0" w:space="0" w:color="auto"/>
            <w:bottom w:val="none" w:sz="0" w:space="0" w:color="auto"/>
            <w:right w:val="none" w:sz="0" w:space="0" w:color="auto"/>
          </w:divBdr>
        </w:div>
        <w:div w:id="464204922">
          <w:marLeft w:val="0"/>
          <w:marRight w:val="0"/>
          <w:marTop w:val="0"/>
          <w:marBottom w:val="0"/>
          <w:divBdr>
            <w:top w:val="none" w:sz="0" w:space="0" w:color="auto"/>
            <w:left w:val="none" w:sz="0" w:space="0" w:color="auto"/>
            <w:bottom w:val="none" w:sz="0" w:space="0" w:color="auto"/>
            <w:right w:val="none" w:sz="0" w:space="0" w:color="auto"/>
          </w:divBdr>
        </w:div>
        <w:div w:id="1005014287">
          <w:marLeft w:val="0"/>
          <w:marRight w:val="0"/>
          <w:marTop w:val="0"/>
          <w:marBottom w:val="0"/>
          <w:divBdr>
            <w:top w:val="none" w:sz="0" w:space="0" w:color="auto"/>
            <w:left w:val="none" w:sz="0" w:space="0" w:color="auto"/>
            <w:bottom w:val="none" w:sz="0" w:space="0" w:color="auto"/>
            <w:right w:val="none" w:sz="0" w:space="0" w:color="auto"/>
          </w:divBdr>
        </w:div>
        <w:div w:id="1334525152">
          <w:marLeft w:val="0"/>
          <w:marRight w:val="0"/>
          <w:marTop w:val="0"/>
          <w:marBottom w:val="0"/>
          <w:divBdr>
            <w:top w:val="none" w:sz="0" w:space="0" w:color="auto"/>
            <w:left w:val="none" w:sz="0" w:space="0" w:color="auto"/>
            <w:bottom w:val="none" w:sz="0" w:space="0" w:color="auto"/>
            <w:right w:val="none" w:sz="0" w:space="0" w:color="auto"/>
          </w:divBdr>
        </w:div>
        <w:div w:id="2040625027">
          <w:marLeft w:val="0"/>
          <w:marRight w:val="0"/>
          <w:marTop w:val="0"/>
          <w:marBottom w:val="0"/>
          <w:divBdr>
            <w:top w:val="none" w:sz="0" w:space="0" w:color="auto"/>
            <w:left w:val="none" w:sz="0" w:space="0" w:color="auto"/>
            <w:bottom w:val="none" w:sz="0" w:space="0" w:color="auto"/>
            <w:right w:val="none" w:sz="0" w:space="0" w:color="auto"/>
          </w:divBdr>
        </w:div>
      </w:divsChild>
    </w:div>
    <w:div w:id="1379545453">
      <w:bodyDiv w:val="1"/>
      <w:marLeft w:val="0"/>
      <w:marRight w:val="0"/>
      <w:marTop w:val="0"/>
      <w:marBottom w:val="0"/>
      <w:divBdr>
        <w:top w:val="none" w:sz="0" w:space="0" w:color="auto"/>
        <w:left w:val="none" w:sz="0" w:space="0" w:color="auto"/>
        <w:bottom w:val="none" w:sz="0" w:space="0" w:color="auto"/>
        <w:right w:val="none" w:sz="0" w:space="0" w:color="auto"/>
      </w:divBdr>
    </w:div>
    <w:div w:id="1477919702">
      <w:bodyDiv w:val="1"/>
      <w:marLeft w:val="0"/>
      <w:marRight w:val="0"/>
      <w:marTop w:val="0"/>
      <w:marBottom w:val="0"/>
      <w:divBdr>
        <w:top w:val="none" w:sz="0" w:space="0" w:color="auto"/>
        <w:left w:val="none" w:sz="0" w:space="0" w:color="auto"/>
        <w:bottom w:val="none" w:sz="0" w:space="0" w:color="auto"/>
        <w:right w:val="none" w:sz="0" w:space="0" w:color="auto"/>
      </w:divBdr>
    </w:div>
    <w:div w:id="1483421731">
      <w:bodyDiv w:val="1"/>
      <w:marLeft w:val="0"/>
      <w:marRight w:val="0"/>
      <w:marTop w:val="0"/>
      <w:marBottom w:val="0"/>
      <w:divBdr>
        <w:top w:val="none" w:sz="0" w:space="0" w:color="auto"/>
        <w:left w:val="none" w:sz="0" w:space="0" w:color="auto"/>
        <w:bottom w:val="none" w:sz="0" w:space="0" w:color="auto"/>
        <w:right w:val="none" w:sz="0" w:space="0" w:color="auto"/>
      </w:divBdr>
    </w:div>
    <w:div w:id="1624266486">
      <w:bodyDiv w:val="1"/>
      <w:marLeft w:val="0"/>
      <w:marRight w:val="0"/>
      <w:marTop w:val="0"/>
      <w:marBottom w:val="0"/>
      <w:divBdr>
        <w:top w:val="none" w:sz="0" w:space="0" w:color="auto"/>
        <w:left w:val="none" w:sz="0" w:space="0" w:color="auto"/>
        <w:bottom w:val="none" w:sz="0" w:space="0" w:color="auto"/>
        <w:right w:val="none" w:sz="0" w:space="0" w:color="auto"/>
      </w:divBdr>
      <w:divsChild>
        <w:div w:id="1496990199">
          <w:marLeft w:val="0"/>
          <w:marRight w:val="0"/>
          <w:marTop w:val="0"/>
          <w:marBottom w:val="0"/>
          <w:divBdr>
            <w:top w:val="none" w:sz="0" w:space="0" w:color="auto"/>
            <w:left w:val="none" w:sz="0" w:space="0" w:color="auto"/>
            <w:bottom w:val="none" w:sz="0" w:space="0" w:color="auto"/>
            <w:right w:val="none" w:sz="0" w:space="0" w:color="auto"/>
          </w:divBdr>
        </w:div>
        <w:div w:id="1878469174">
          <w:marLeft w:val="0"/>
          <w:marRight w:val="0"/>
          <w:marTop w:val="0"/>
          <w:marBottom w:val="0"/>
          <w:divBdr>
            <w:top w:val="none" w:sz="0" w:space="0" w:color="auto"/>
            <w:left w:val="none" w:sz="0" w:space="0" w:color="auto"/>
            <w:bottom w:val="none" w:sz="0" w:space="0" w:color="auto"/>
            <w:right w:val="none" w:sz="0" w:space="0" w:color="auto"/>
          </w:divBdr>
          <w:divsChild>
            <w:div w:id="2019118869">
              <w:marLeft w:val="-75"/>
              <w:marRight w:val="0"/>
              <w:marTop w:val="30"/>
              <w:marBottom w:val="30"/>
              <w:divBdr>
                <w:top w:val="none" w:sz="0" w:space="0" w:color="auto"/>
                <w:left w:val="none" w:sz="0" w:space="0" w:color="auto"/>
                <w:bottom w:val="none" w:sz="0" w:space="0" w:color="auto"/>
                <w:right w:val="none" w:sz="0" w:space="0" w:color="auto"/>
              </w:divBdr>
              <w:divsChild>
                <w:div w:id="74010538">
                  <w:marLeft w:val="0"/>
                  <w:marRight w:val="0"/>
                  <w:marTop w:val="0"/>
                  <w:marBottom w:val="0"/>
                  <w:divBdr>
                    <w:top w:val="none" w:sz="0" w:space="0" w:color="auto"/>
                    <w:left w:val="none" w:sz="0" w:space="0" w:color="auto"/>
                    <w:bottom w:val="none" w:sz="0" w:space="0" w:color="auto"/>
                    <w:right w:val="none" w:sz="0" w:space="0" w:color="auto"/>
                  </w:divBdr>
                  <w:divsChild>
                    <w:div w:id="940644784">
                      <w:marLeft w:val="0"/>
                      <w:marRight w:val="0"/>
                      <w:marTop w:val="0"/>
                      <w:marBottom w:val="0"/>
                      <w:divBdr>
                        <w:top w:val="none" w:sz="0" w:space="0" w:color="auto"/>
                        <w:left w:val="none" w:sz="0" w:space="0" w:color="auto"/>
                        <w:bottom w:val="none" w:sz="0" w:space="0" w:color="auto"/>
                        <w:right w:val="none" w:sz="0" w:space="0" w:color="auto"/>
                      </w:divBdr>
                    </w:div>
                  </w:divsChild>
                </w:div>
                <w:div w:id="78068874">
                  <w:marLeft w:val="0"/>
                  <w:marRight w:val="0"/>
                  <w:marTop w:val="0"/>
                  <w:marBottom w:val="0"/>
                  <w:divBdr>
                    <w:top w:val="none" w:sz="0" w:space="0" w:color="auto"/>
                    <w:left w:val="none" w:sz="0" w:space="0" w:color="auto"/>
                    <w:bottom w:val="none" w:sz="0" w:space="0" w:color="auto"/>
                    <w:right w:val="none" w:sz="0" w:space="0" w:color="auto"/>
                  </w:divBdr>
                  <w:divsChild>
                    <w:div w:id="2070300654">
                      <w:marLeft w:val="0"/>
                      <w:marRight w:val="0"/>
                      <w:marTop w:val="0"/>
                      <w:marBottom w:val="0"/>
                      <w:divBdr>
                        <w:top w:val="none" w:sz="0" w:space="0" w:color="auto"/>
                        <w:left w:val="none" w:sz="0" w:space="0" w:color="auto"/>
                        <w:bottom w:val="none" w:sz="0" w:space="0" w:color="auto"/>
                        <w:right w:val="none" w:sz="0" w:space="0" w:color="auto"/>
                      </w:divBdr>
                    </w:div>
                  </w:divsChild>
                </w:div>
                <w:div w:id="402918212">
                  <w:marLeft w:val="0"/>
                  <w:marRight w:val="0"/>
                  <w:marTop w:val="0"/>
                  <w:marBottom w:val="0"/>
                  <w:divBdr>
                    <w:top w:val="none" w:sz="0" w:space="0" w:color="auto"/>
                    <w:left w:val="none" w:sz="0" w:space="0" w:color="auto"/>
                    <w:bottom w:val="none" w:sz="0" w:space="0" w:color="auto"/>
                    <w:right w:val="none" w:sz="0" w:space="0" w:color="auto"/>
                  </w:divBdr>
                  <w:divsChild>
                    <w:div w:id="276453633">
                      <w:marLeft w:val="0"/>
                      <w:marRight w:val="0"/>
                      <w:marTop w:val="0"/>
                      <w:marBottom w:val="0"/>
                      <w:divBdr>
                        <w:top w:val="none" w:sz="0" w:space="0" w:color="auto"/>
                        <w:left w:val="none" w:sz="0" w:space="0" w:color="auto"/>
                        <w:bottom w:val="none" w:sz="0" w:space="0" w:color="auto"/>
                        <w:right w:val="none" w:sz="0" w:space="0" w:color="auto"/>
                      </w:divBdr>
                    </w:div>
                  </w:divsChild>
                </w:div>
                <w:div w:id="422147964">
                  <w:marLeft w:val="0"/>
                  <w:marRight w:val="0"/>
                  <w:marTop w:val="0"/>
                  <w:marBottom w:val="0"/>
                  <w:divBdr>
                    <w:top w:val="none" w:sz="0" w:space="0" w:color="auto"/>
                    <w:left w:val="none" w:sz="0" w:space="0" w:color="auto"/>
                    <w:bottom w:val="none" w:sz="0" w:space="0" w:color="auto"/>
                    <w:right w:val="none" w:sz="0" w:space="0" w:color="auto"/>
                  </w:divBdr>
                  <w:divsChild>
                    <w:div w:id="23482858">
                      <w:marLeft w:val="0"/>
                      <w:marRight w:val="0"/>
                      <w:marTop w:val="0"/>
                      <w:marBottom w:val="0"/>
                      <w:divBdr>
                        <w:top w:val="none" w:sz="0" w:space="0" w:color="auto"/>
                        <w:left w:val="none" w:sz="0" w:space="0" w:color="auto"/>
                        <w:bottom w:val="none" w:sz="0" w:space="0" w:color="auto"/>
                        <w:right w:val="none" w:sz="0" w:space="0" w:color="auto"/>
                      </w:divBdr>
                    </w:div>
                  </w:divsChild>
                </w:div>
                <w:div w:id="494540066">
                  <w:marLeft w:val="0"/>
                  <w:marRight w:val="0"/>
                  <w:marTop w:val="0"/>
                  <w:marBottom w:val="0"/>
                  <w:divBdr>
                    <w:top w:val="none" w:sz="0" w:space="0" w:color="auto"/>
                    <w:left w:val="none" w:sz="0" w:space="0" w:color="auto"/>
                    <w:bottom w:val="none" w:sz="0" w:space="0" w:color="auto"/>
                    <w:right w:val="none" w:sz="0" w:space="0" w:color="auto"/>
                  </w:divBdr>
                  <w:divsChild>
                    <w:div w:id="1025978522">
                      <w:marLeft w:val="0"/>
                      <w:marRight w:val="0"/>
                      <w:marTop w:val="0"/>
                      <w:marBottom w:val="0"/>
                      <w:divBdr>
                        <w:top w:val="none" w:sz="0" w:space="0" w:color="auto"/>
                        <w:left w:val="none" w:sz="0" w:space="0" w:color="auto"/>
                        <w:bottom w:val="none" w:sz="0" w:space="0" w:color="auto"/>
                        <w:right w:val="none" w:sz="0" w:space="0" w:color="auto"/>
                      </w:divBdr>
                    </w:div>
                  </w:divsChild>
                </w:div>
                <w:div w:id="509179705">
                  <w:marLeft w:val="0"/>
                  <w:marRight w:val="0"/>
                  <w:marTop w:val="0"/>
                  <w:marBottom w:val="0"/>
                  <w:divBdr>
                    <w:top w:val="none" w:sz="0" w:space="0" w:color="auto"/>
                    <w:left w:val="none" w:sz="0" w:space="0" w:color="auto"/>
                    <w:bottom w:val="none" w:sz="0" w:space="0" w:color="auto"/>
                    <w:right w:val="none" w:sz="0" w:space="0" w:color="auto"/>
                  </w:divBdr>
                  <w:divsChild>
                    <w:div w:id="1373266711">
                      <w:marLeft w:val="0"/>
                      <w:marRight w:val="0"/>
                      <w:marTop w:val="0"/>
                      <w:marBottom w:val="0"/>
                      <w:divBdr>
                        <w:top w:val="none" w:sz="0" w:space="0" w:color="auto"/>
                        <w:left w:val="none" w:sz="0" w:space="0" w:color="auto"/>
                        <w:bottom w:val="none" w:sz="0" w:space="0" w:color="auto"/>
                        <w:right w:val="none" w:sz="0" w:space="0" w:color="auto"/>
                      </w:divBdr>
                    </w:div>
                  </w:divsChild>
                </w:div>
                <w:div w:id="745341026">
                  <w:marLeft w:val="0"/>
                  <w:marRight w:val="0"/>
                  <w:marTop w:val="0"/>
                  <w:marBottom w:val="0"/>
                  <w:divBdr>
                    <w:top w:val="none" w:sz="0" w:space="0" w:color="auto"/>
                    <w:left w:val="none" w:sz="0" w:space="0" w:color="auto"/>
                    <w:bottom w:val="none" w:sz="0" w:space="0" w:color="auto"/>
                    <w:right w:val="none" w:sz="0" w:space="0" w:color="auto"/>
                  </w:divBdr>
                  <w:divsChild>
                    <w:div w:id="1862932056">
                      <w:marLeft w:val="0"/>
                      <w:marRight w:val="0"/>
                      <w:marTop w:val="0"/>
                      <w:marBottom w:val="0"/>
                      <w:divBdr>
                        <w:top w:val="none" w:sz="0" w:space="0" w:color="auto"/>
                        <w:left w:val="none" w:sz="0" w:space="0" w:color="auto"/>
                        <w:bottom w:val="none" w:sz="0" w:space="0" w:color="auto"/>
                        <w:right w:val="none" w:sz="0" w:space="0" w:color="auto"/>
                      </w:divBdr>
                    </w:div>
                  </w:divsChild>
                </w:div>
                <w:div w:id="781922186">
                  <w:marLeft w:val="0"/>
                  <w:marRight w:val="0"/>
                  <w:marTop w:val="0"/>
                  <w:marBottom w:val="0"/>
                  <w:divBdr>
                    <w:top w:val="none" w:sz="0" w:space="0" w:color="auto"/>
                    <w:left w:val="none" w:sz="0" w:space="0" w:color="auto"/>
                    <w:bottom w:val="none" w:sz="0" w:space="0" w:color="auto"/>
                    <w:right w:val="none" w:sz="0" w:space="0" w:color="auto"/>
                  </w:divBdr>
                  <w:divsChild>
                    <w:div w:id="1011570842">
                      <w:marLeft w:val="0"/>
                      <w:marRight w:val="0"/>
                      <w:marTop w:val="0"/>
                      <w:marBottom w:val="0"/>
                      <w:divBdr>
                        <w:top w:val="none" w:sz="0" w:space="0" w:color="auto"/>
                        <w:left w:val="none" w:sz="0" w:space="0" w:color="auto"/>
                        <w:bottom w:val="none" w:sz="0" w:space="0" w:color="auto"/>
                        <w:right w:val="none" w:sz="0" w:space="0" w:color="auto"/>
                      </w:divBdr>
                    </w:div>
                  </w:divsChild>
                </w:div>
                <w:div w:id="844132254">
                  <w:marLeft w:val="0"/>
                  <w:marRight w:val="0"/>
                  <w:marTop w:val="0"/>
                  <w:marBottom w:val="0"/>
                  <w:divBdr>
                    <w:top w:val="none" w:sz="0" w:space="0" w:color="auto"/>
                    <w:left w:val="none" w:sz="0" w:space="0" w:color="auto"/>
                    <w:bottom w:val="none" w:sz="0" w:space="0" w:color="auto"/>
                    <w:right w:val="none" w:sz="0" w:space="0" w:color="auto"/>
                  </w:divBdr>
                  <w:divsChild>
                    <w:div w:id="1259371273">
                      <w:marLeft w:val="0"/>
                      <w:marRight w:val="0"/>
                      <w:marTop w:val="0"/>
                      <w:marBottom w:val="0"/>
                      <w:divBdr>
                        <w:top w:val="none" w:sz="0" w:space="0" w:color="auto"/>
                        <w:left w:val="none" w:sz="0" w:space="0" w:color="auto"/>
                        <w:bottom w:val="none" w:sz="0" w:space="0" w:color="auto"/>
                        <w:right w:val="none" w:sz="0" w:space="0" w:color="auto"/>
                      </w:divBdr>
                    </w:div>
                  </w:divsChild>
                </w:div>
                <w:div w:id="903375217">
                  <w:marLeft w:val="0"/>
                  <w:marRight w:val="0"/>
                  <w:marTop w:val="0"/>
                  <w:marBottom w:val="0"/>
                  <w:divBdr>
                    <w:top w:val="none" w:sz="0" w:space="0" w:color="auto"/>
                    <w:left w:val="none" w:sz="0" w:space="0" w:color="auto"/>
                    <w:bottom w:val="none" w:sz="0" w:space="0" w:color="auto"/>
                    <w:right w:val="none" w:sz="0" w:space="0" w:color="auto"/>
                  </w:divBdr>
                  <w:divsChild>
                    <w:div w:id="250703477">
                      <w:marLeft w:val="0"/>
                      <w:marRight w:val="0"/>
                      <w:marTop w:val="0"/>
                      <w:marBottom w:val="0"/>
                      <w:divBdr>
                        <w:top w:val="none" w:sz="0" w:space="0" w:color="auto"/>
                        <w:left w:val="none" w:sz="0" w:space="0" w:color="auto"/>
                        <w:bottom w:val="none" w:sz="0" w:space="0" w:color="auto"/>
                        <w:right w:val="none" w:sz="0" w:space="0" w:color="auto"/>
                      </w:divBdr>
                    </w:div>
                  </w:divsChild>
                </w:div>
                <w:div w:id="1077827083">
                  <w:marLeft w:val="0"/>
                  <w:marRight w:val="0"/>
                  <w:marTop w:val="0"/>
                  <w:marBottom w:val="0"/>
                  <w:divBdr>
                    <w:top w:val="none" w:sz="0" w:space="0" w:color="auto"/>
                    <w:left w:val="none" w:sz="0" w:space="0" w:color="auto"/>
                    <w:bottom w:val="none" w:sz="0" w:space="0" w:color="auto"/>
                    <w:right w:val="none" w:sz="0" w:space="0" w:color="auto"/>
                  </w:divBdr>
                  <w:divsChild>
                    <w:div w:id="1058361535">
                      <w:marLeft w:val="0"/>
                      <w:marRight w:val="0"/>
                      <w:marTop w:val="0"/>
                      <w:marBottom w:val="0"/>
                      <w:divBdr>
                        <w:top w:val="none" w:sz="0" w:space="0" w:color="auto"/>
                        <w:left w:val="none" w:sz="0" w:space="0" w:color="auto"/>
                        <w:bottom w:val="none" w:sz="0" w:space="0" w:color="auto"/>
                        <w:right w:val="none" w:sz="0" w:space="0" w:color="auto"/>
                      </w:divBdr>
                    </w:div>
                  </w:divsChild>
                </w:div>
                <w:div w:id="1086145679">
                  <w:marLeft w:val="0"/>
                  <w:marRight w:val="0"/>
                  <w:marTop w:val="0"/>
                  <w:marBottom w:val="0"/>
                  <w:divBdr>
                    <w:top w:val="none" w:sz="0" w:space="0" w:color="auto"/>
                    <w:left w:val="none" w:sz="0" w:space="0" w:color="auto"/>
                    <w:bottom w:val="none" w:sz="0" w:space="0" w:color="auto"/>
                    <w:right w:val="none" w:sz="0" w:space="0" w:color="auto"/>
                  </w:divBdr>
                  <w:divsChild>
                    <w:div w:id="615798558">
                      <w:marLeft w:val="0"/>
                      <w:marRight w:val="0"/>
                      <w:marTop w:val="0"/>
                      <w:marBottom w:val="0"/>
                      <w:divBdr>
                        <w:top w:val="none" w:sz="0" w:space="0" w:color="auto"/>
                        <w:left w:val="none" w:sz="0" w:space="0" w:color="auto"/>
                        <w:bottom w:val="none" w:sz="0" w:space="0" w:color="auto"/>
                        <w:right w:val="none" w:sz="0" w:space="0" w:color="auto"/>
                      </w:divBdr>
                    </w:div>
                  </w:divsChild>
                </w:div>
                <w:div w:id="1160777993">
                  <w:marLeft w:val="0"/>
                  <w:marRight w:val="0"/>
                  <w:marTop w:val="0"/>
                  <w:marBottom w:val="0"/>
                  <w:divBdr>
                    <w:top w:val="none" w:sz="0" w:space="0" w:color="auto"/>
                    <w:left w:val="none" w:sz="0" w:space="0" w:color="auto"/>
                    <w:bottom w:val="none" w:sz="0" w:space="0" w:color="auto"/>
                    <w:right w:val="none" w:sz="0" w:space="0" w:color="auto"/>
                  </w:divBdr>
                  <w:divsChild>
                    <w:div w:id="1043334606">
                      <w:marLeft w:val="0"/>
                      <w:marRight w:val="0"/>
                      <w:marTop w:val="0"/>
                      <w:marBottom w:val="0"/>
                      <w:divBdr>
                        <w:top w:val="none" w:sz="0" w:space="0" w:color="auto"/>
                        <w:left w:val="none" w:sz="0" w:space="0" w:color="auto"/>
                        <w:bottom w:val="none" w:sz="0" w:space="0" w:color="auto"/>
                        <w:right w:val="none" w:sz="0" w:space="0" w:color="auto"/>
                      </w:divBdr>
                    </w:div>
                  </w:divsChild>
                </w:div>
                <w:div w:id="1424913364">
                  <w:marLeft w:val="0"/>
                  <w:marRight w:val="0"/>
                  <w:marTop w:val="0"/>
                  <w:marBottom w:val="0"/>
                  <w:divBdr>
                    <w:top w:val="none" w:sz="0" w:space="0" w:color="auto"/>
                    <w:left w:val="none" w:sz="0" w:space="0" w:color="auto"/>
                    <w:bottom w:val="none" w:sz="0" w:space="0" w:color="auto"/>
                    <w:right w:val="none" w:sz="0" w:space="0" w:color="auto"/>
                  </w:divBdr>
                  <w:divsChild>
                    <w:div w:id="1845588742">
                      <w:marLeft w:val="0"/>
                      <w:marRight w:val="0"/>
                      <w:marTop w:val="0"/>
                      <w:marBottom w:val="0"/>
                      <w:divBdr>
                        <w:top w:val="none" w:sz="0" w:space="0" w:color="auto"/>
                        <w:left w:val="none" w:sz="0" w:space="0" w:color="auto"/>
                        <w:bottom w:val="none" w:sz="0" w:space="0" w:color="auto"/>
                        <w:right w:val="none" w:sz="0" w:space="0" w:color="auto"/>
                      </w:divBdr>
                    </w:div>
                  </w:divsChild>
                </w:div>
                <w:div w:id="1453280452">
                  <w:marLeft w:val="0"/>
                  <w:marRight w:val="0"/>
                  <w:marTop w:val="0"/>
                  <w:marBottom w:val="0"/>
                  <w:divBdr>
                    <w:top w:val="none" w:sz="0" w:space="0" w:color="auto"/>
                    <w:left w:val="none" w:sz="0" w:space="0" w:color="auto"/>
                    <w:bottom w:val="none" w:sz="0" w:space="0" w:color="auto"/>
                    <w:right w:val="none" w:sz="0" w:space="0" w:color="auto"/>
                  </w:divBdr>
                  <w:divsChild>
                    <w:div w:id="1378123030">
                      <w:marLeft w:val="0"/>
                      <w:marRight w:val="0"/>
                      <w:marTop w:val="0"/>
                      <w:marBottom w:val="0"/>
                      <w:divBdr>
                        <w:top w:val="none" w:sz="0" w:space="0" w:color="auto"/>
                        <w:left w:val="none" w:sz="0" w:space="0" w:color="auto"/>
                        <w:bottom w:val="none" w:sz="0" w:space="0" w:color="auto"/>
                        <w:right w:val="none" w:sz="0" w:space="0" w:color="auto"/>
                      </w:divBdr>
                    </w:div>
                  </w:divsChild>
                </w:div>
                <w:div w:id="1672491883">
                  <w:marLeft w:val="0"/>
                  <w:marRight w:val="0"/>
                  <w:marTop w:val="0"/>
                  <w:marBottom w:val="0"/>
                  <w:divBdr>
                    <w:top w:val="none" w:sz="0" w:space="0" w:color="auto"/>
                    <w:left w:val="none" w:sz="0" w:space="0" w:color="auto"/>
                    <w:bottom w:val="none" w:sz="0" w:space="0" w:color="auto"/>
                    <w:right w:val="none" w:sz="0" w:space="0" w:color="auto"/>
                  </w:divBdr>
                  <w:divsChild>
                    <w:div w:id="1624507041">
                      <w:marLeft w:val="0"/>
                      <w:marRight w:val="0"/>
                      <w:marTop w:val="0"/>
                      <w:marBottom w:val="0"/>
                      <w:divBdr>
                        <w:top w:val="none" w:sz="0" w:space="0" w:color="auto"/>
                        <w:left w:val="none" w:sz="0" w:space="0" w:color="auto"/>
                        <w:bottom w:val="none" w:sz="0" w:space="0" w:color="auto"/>
                        <w:right w:val="none" w:sz="0" w:space="0" w:color="auto"/>
                      </w:divBdr>
                    </w:div>
                  </w:divsChild>
                </w:div>
                <w:div w:id="1724060965">
                  <w:marLeft w:val="0"/>
                  <w:marRight w:val="0"/>
                  <w:marTop w:val="0"/>
                  <w:marBottom w:val="0"/>
                  <w:divBdr>
                    <w:top w:val="none" w:sz="0" w:space="0" w:color="auto"/>
                    <w:left w:val="none" w:sz="0" w:space="0" w:color="auto"/>
                    <w:bottom w:val="none" w:sz="0" w:space="0" w:color="auto"/>
                    <w:right w:val="none" w:sz="0" w:space="0" w:color="auto"/>
                  </w:divBdr>
                  <w:divsChild>
                    <w:div w:id="688987007">
                      <w:marLeft w:val="0"/>
                      <w:marRight w:val="0"/>
                      <w:marTop w:val="0"/>
                      <w:marBottom w:val="0"/>
                      <w:divBdr>
                        <w:top w:val="none" w:sz="0" w:space="0" w:color="auto"/>
                        <w:left w:val="none" w:sz="0" w:space="0" w:color="auto"/>
                        <w:bottom w:val="none" w:sz="0" w:space="0" w:color="auto"/>
                        <w:right w:val="none" w:sz="0" w:space="0" w:color="auto"/>
                      </w:divBdr>
                    </w:div>
                  </w:divsChild>
                </w:div>
                <w:div w:id="1738161323">
                  <w:marLeft w:val="0"/>
                  <w:marRight w:val="0"/>
                  <w:marTop w:val="0"/>
                  <w:marBottom w:val="0"/>
                  <w:divBdr>
                    <w:top w:val="none" w:sz="0" w:space="0" w:color="auto"/>
                    <w:left w:val="none" w:sz="0" w:space="0" w:color="auto"/>
                    <w:bottom w:val="none" w:sz="0" w:space="0" w:color="auto"/>
                    <w:right w:val="none" w:sz="0" w:space="0" w:color="auto"/>
                  </w:divBdr>
                  <w:divsChild>
                    <w:div w:id="34938001">
                      <w:marLeft w:val="0"/>
                      <w:marRight w:val="0"/>
                      <w:marTop w:val="0"/>
                      <w:marBottom w:val="0"/>
                      <w:divBdr>
                        <w:top w:val="none" w:sz="0" w:space="0" w:color="auto"/>
                        <w:left w:val="none" w:sz="0" w:space="0" w:color="auto"/>
                        <w:bottom w:val="none" w:sz="0" w:space="0" w:color="auto"/>
                        <w:right w:val="none" w:sz="0" w:space="0" w:color="auto"/>
                      </w:divBdr>
                    </w:div>
                  </w:divsChild>
                </w:div>
                <w:div w:id="1773671544">
                  <w:marLeft w:val="0"/>
                  <w:marRight w:val="0"/>
                  <w:marTop w:val="0"/>
                  <w:marBottom w:val="0"/>
                  <w:divBdr>
                    <w:top w:val="none" w:sz="0" w:space="0" w:color="auto"/>
                    <w:left w:val="none" w:sz="0" w:space="0" w:color="auto"/>
                    <w:bottom w:val="none" w:sz="0" w:space="0" w:color="auto"/>
                    <w:right w:val="none" w:sz="0" w:space="0" w:color="auto"/>
                  </w:divBdr>
                  <w:divsChild>
                    <w:div w:id="898905074">
                      <w:marLeft w:val="0"/>
                      <w:marRight w:val="0"/>
                      <w:marTop w:val="0"/>
                      <w:marBottom w:val="0"/>
                      <w:divBdr>
                        <w:top w:val="none" w:sz="0" w:space="0" w:color="auto"/>
                        <w:left w:val="none" w:sz="0" w:space="0" w:color="auto"/>
                        <w:bottom w:val="none" w:sz="0" w:space="0" w:color="auto"/>
                        <w:right w:val="none" w:sz="0" w:space="0" w:color="auto"/>
                      </w:divBdr>
                    </w:div>
                  </w:divsChild>
                </w:div>
                <w:div w:id="1818495092">
                  <w:marLeft w:val="0"/>
                  <w:marRight w:val="0"/>
                  <w:marTop w:val="0"/>
                  <w:marBottom w:val="0"/>
                  <w:divBdr>
                    <w:top w:val="none" w:sz="0" w:space="0" w:color="auto"/>
                    <w:left w:val="none" w:sz="0" w:space="0" w:color="auto"/>
                    <w:bottom w:val="none" w:sz="0" w:space="0" w:color="auto"/>
                    <w:right w:val="none" w:sz="0" w:space="0" w:color="auto"/>
                  </w:divBdr>
                  <w:divsChild>
                    <w:div w:id="347753160">
                      <w:marLeft w:val="0"/>
                      <w:marRight w:val="0"/>
                      <w:marTop w:val="0"/>
                      <w:marBottom w:val="0"/>
                      <w:divBdr>
                        <w:top w:val="none" w:sz="0" w:space="0" w:color="auto"/>
                        <w:left w:val="none" w:sz="0" w:space="0" w:color="auto"/>
                        <w:bottom w:val="none" w:sz="0" w:space="0" w:color="auto"/>
                        <w:right w:val="none" w:sz="0" w:space="0" w:color="auto"/>
                      </w:divBdr>
                    </w:div>
                  </w:divsChild>
                </w:div>
                <w:div w:id="2026319729">
                  <w:marLeft w:val="0"/>
                  <w:marRight w:val="0"/>
                  <w:marTop w:val="0"/>
                  <w:marBottom w:val="0"/>
                  <w:divBdr>
                    <w:top w:val="none" w:sz="0" w:space="0" w:color="auto"/>
                    <w:left w:val="none" w:sz="0" w:space="0" w:color="auto"/>
                    <w:bottom w:val="none" w:sz="0" w:space="0" w:color="auto"/>
                    <w:right w:val="none" w:sz="0" w:space="0" w:color="auto"/>
                  </w:divBdr>
                  <w:divsChild>
                    <w:div w:id="1198199936">
                      <w:marLeft w:val="0"/>
                      <w:marRight w:val="0"/>
                      <w:marTop w:val="0"/>
                      <w:marBottom w:val="0"/>
                      <w:divBdr>
                        <w:top w:val="none" w:sz="0" w:space="0" w:color="auto"/>
                        <w:left w:val="none" w:sz="0" w:space="0" w:color="auto"/>
                        <w:bottom w:val="none" w:sz="0" w:space="0" w:color="auto"/>
                        <w:right w:val="none" w:sz="0" w:space="0" w:color="auto"/>
                      </w:divBdr>
                    </w:div>
                  </w:divsChild>
                </w:div>
                <w:div w:id="2050300109">
                  <w:marLeft w:val="0"/>
                  <w:marRight w:val="0"/>
                  <w:marTop w:val="0"/>
                  <w:marBottom w:val="0"/>
                  <w:divBdr>
                    <w:top w:val="none" w:sz="0" w:space="0" w:color="auto"/>
                    <w:left w:val="none" w:sz="0" w:space="0" w:color="auto"/>
                    <w:bottom w:val="none" w:sz="0" w:space="0" w:color="auto"/>
                    <w:right w:val="none" w:sz="0" w:space="0" w:color="auto"/>
                  </w:divBdr>
                  <w:divsChild>
                    <w:div w:id="513039153">
                      <w:marLeft w:val="0"/>
                      <w:marRight w:val="0"/>
                      <w:marTop w:val="0"/>
                      <w:marBottom w:val="0"/>
                      <w:divBdr>
                        <w:top w:val="none" w:sz="0" w:space="0" w:color="auto"/>
                        <w:left w:val="none" w:sz="0" w:space="0" w:color="auto"/>
                        <w:bottom w:val="none" w:sz="0" w:space="0" w:color="auto"/>
                        <w:right w:val="none" w:sz="0" w:space="0" w:color="auto"/>
                      </w:divBdr>
                    </w:div>
                  </w:divsChild>
                </w:div>
                <w:div w:id="2051998218">
                  <w:marLeft w:val="0"/>
                  <w:marRight w:val="0"/>
                  <w:marTop w:val="0"/>
                  <w:marBottom w:val="0"/>
                  <w:divBdr>
                    <w:top w:val="none" w:sz="0" w:space="0" w:color="auto"/>
                    <w:left w:val="none" w:sz="0" w:space="0" w:color="auto"/>
                    <w:bottom w:val="none" w:sz="0" w:space="0" w:color="auto"/>
                    <w:right w:val="none" w:sz="0" w:space="0" w:color="auto"/>
                  </w:divBdr>
                  <w:divsChild>
                    <w:div w:id="1137070669">
                      <w:marLeft w:val="0"/>
                      <w:marRight w:val="0"/>
                      <w:marTop w:val="0"/>
                      <w:marBottom w:val="0"/>
                      <w:divBdr>
                        <w:top w:val="none" w:sz="0" w:space="0" w:color="auto"/>
                        <w:left w:val="none" w:sz="0" w:space="0" w:color="auto"/>
                        <w:bottom w:val="none" w:sz="0" w:space="0" w:color="auto"/>
                        <w:right w:val="none" w:sz="0" w:space="0" w:color="auto"/>
                      </w:divBdr>
                    </w:div>
                  </w:divsChild>
                </w:div>
                <w:div w:id="2068264754">
                  <w:marLeft w:val="0"/>
                  <w:marRight w:val="0"/>
                  <w:marTop w:val="0"/>
                  <w:marBottom w:val="0"/>
                  <w:divBdr>
                    <w:top w:val="none" w:sz="0" w:space="0" w:color="auto"/>
                    <w:left w:val="none" w:sz="0" w:space="0" w:color="auto"/>
                    <w:bottom w:val="none" w:sz="0" w:space="0" w:color="auto"/>
                    <w:right w:val="none" w:sz="0" w:space="0" w:color="auto"/>
                  </w:divBdr>
                  <w:divsChild>
                    <w:div w:id="42565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08346">
          <w:marLeft w:val="0"/>
          <w:marRight w:val="0"/>
          <w:marTop w:val="0"/>
          <w:marBottom w:val="0"/>
          <w:divBdr>
            <w:top w:val="none" w:sz="0" w:space="0" w:color="auto"/>
            <w:left w:val="none" w:sz="0" w:space="0" w:color="auto"/>
            <w:bottom w:val="none" w:sz="0" w:space="0" w:color="auto"/>
            <w:right w:val="none" w:sz="0" w:space="0" w:color="auto"/>
          </w:divBdr>
        </w:div>
      </w:divsChild>
    </w:div>
    <w:div w:id="1699961787">
      <w:bodyDiv w:val="1"/>
      <w:marLeft w:val="0"/>
      <w:marRight w:val="0"/>
      <w:marTop w:val="0"/>
      <w:marBottom w:val="0"/>
      <w:divBdr>
        <w:top w:val="none" w:sz="0" w:space="0" w:color="auto"/>
        <w:left w:val="none" w:sz="0" w:space="0" w:color="auto"/>
        <w:bottom w:val="none" w:sz="0" w:space="0" w:color="auto"/>
        <w:right w:val="none" w:sz="0" w:space="0" w:color="auto"/>
      </w:divBdr>
    </w:div>
    <w:div w:id="1732148948">
      <w:bodyDiv w:val="1"/>
      <w:marLeft w:val="0"/>
      <w:marRight w:val="0"/>
      <w:marTop w:val="0"/>
      <w:marBottom w:val="0"/>
      <w:divBdr>
        <w:top w:val="none" w:sz="0" w:space="0" w:color="auto"/>
        <w:left w:val="none" w:sz="0" w:space="0" w:color="auto"/>
        <w:bottom w:val="none" w:sz="0" w:space="0" w:color="auto"/>
        <w:right w:val="none" w:sz="0" w:space="0" w:color="auto"/>
      </w:divBdr>
    </w:div>
    <w:div w:id="1908687016">
      <w:bodyDiv w:val="1"/>
      <w:marLeft w:val="0"/>
      <w:marRight w:val="0"/>
      <w:marTop w:val="0"/>
      <w:marBottom w:val="0"/>
      <w:divBdr>
        <w:top w:val="none" w:sz="0" w:space="0" w:color="auto"/>
        <w:left w:val="none" w:sz="0" w:space="0" w:color="auto"/>
        <w:bottom w:val="none" w:sz="0" w:space="0" w:color="auto"/>
        <w:right w:val="none" w:sz="0" w:space="0" w:color="auto"/>
      </w:divBdr>
      <w:divsChild>
        <w:div w:id="750540748">
          <w:marLeft w:val="0"/>
          <w:marRight w:val="0"/>
          <w:marTop w:val="0"/>
          <w:marBottom w:val="0"/>
          <w:divBdr>
            <w:top w:val="none" w:sz="0" w:space="0" w:color="auto"/>
            <w:left w:val="none" w:sz="0" w:space="0" w:color="auto"/>
            <w:bottom w:val="none" w:sz="0" w:space="0" w:color="auto"/>
            <w:right w:val="none" w:sz="0" w:space="0" w:color="auto"/>
          </w:divBdr>
        </w:div>
        <w:div w:id="1342974255">
          <w:marLeft w:val="0"/>
          <w:marRight w:val="0"/>
          <w:marTop w:val="0"/>
          <w:marBottom w:val="0"/>
          <w:divBdr>
            <w:top w:val="none" w:sz="0" w:space="0" w:color="auto"/>
            <w:left w:val="none" w:sz="0" w:space="0" w:color="auto"/>
            <w:bottom w:val="none" w:sz="0" w:space="0" w:color="auto"/>
            <w:right w:val="none" w:sz="0" w:space="0" w:color="auto"/>
          </w:divBdr>
        </w:div>
        <w:div w:id="2105027605">
          <w:marLeft w:val="0"/>
          <w:marRight w:val="0"/>
          <w:marTop w:val="0"/>
          <w:marBottom w:val="0"/>
          <w:divBdr>
            <w:top w:val="none" w:sz="0" w:space="0" w:color="auto"/>
            <w:left w:val="none" w:sz="0" w:space="0" w:color="auto"/>
            <w:bottom w:val="none" w:sz="0" w:space="0" w:color="auto"/>
            <w:right w:val="none" w:sz="0" w:space="0" w:color="auto"/>
          </w:divBdr>
        </w:div>
        <w:div w:id="2141458493">
          <w:marLeft w:val="0"/>
          <w:marRight w:val="0"/>
          <w:marTop w:val="0"/>
          <w:marBottom w:val="0"/>
          <w:divBdr>
            <w:top w:val="none" w:sz="0" w:space="0" w:color="auto"/>
            <w:left w:val="none" w:sz="0" w:space="0" w:color="auto"/>
            <w:bottom w:val="none" w:sz="0" w:space="0" w:color="auto"/>
            <w:right w:val="none" w:sz="0" w:space="0" w:color="auto"/>
          </w:divBdr>
        </w:div>
      </w:divsChild>
    </w:div>
    <w:div w:id="2016566611">
      <w:bodyDiv w:val="1"/>
      <w:marLeft w:val="0"/>
      <w:marRight w:val="0"/>
      <w:marTop w:val="0"/>
      <w:marBottom w:val="0"/>
      <w:divBdr>
        <w:top w:val="none" w:sz="0" w:space="0" w:color="auto"/>
        <w:left w:val="none" w:sz="0" w:space="0" w:color="auto"/>
        <w:bottom w:val="none" w:sz="0" w:space="0" w:color="auto"/>
        <w:right w:val="none" w:sz="0" w:space="0" w:color="auto"/>
      </w:divBdr>
    </w:div>
    <w:div w:id="202501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6C1CA52A264D843B7B27CE402367918" ma:contentTypeVersion="13" ma:contentTypeDescription="Create a new document." ma:contentTypeScope="" ma:versionID="25e57ba437eac46ffc7297b37261b751">
  <xsd:schema xmlns:xsd="http://www.w3.org/2001/XMLSchema" xmlns:xs="http://www.w3.org/2001/XMLSchema" xmlns:p="http://schemas.microsoft.com/office/2006/metadata/properties" xmlns:ns2="7389651c-b5d9-42de-bc1e-620803ce1a3e" xmlns:ns3="d5c7a2f5-2fdc-426b-bef2-ac469e7f95b7" targetNamespace="http://schemas.microsoft.com/office/2006/metadata/properties" ma:root="true" ma:fieldsID="1724f35fb5c32a3ba615675dacedb57e" ns2:_="" ns3:_="">
    <xsd:import namespace="7389651c-b5d9-42de-bc1e-620803ce1a3e"/>
    <xsd:import namespace="d5c7a2f5-2fdc-426b-bef2-ac469e7f95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9651c-b5d9-42de-bc1e-620803ce1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336b6-42cf-4366-92b3-53a72b80416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c7a2f5-2fdc-426b-bef2-ac469e7f95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6f83ba-490b-46d0-bcca-cec3c3440e8a}" ma:internalName="TaxCatchAll" ma:showField="CatchAllData" ma:web="d5c7a2f5-2fdc-426b-bef2-ac469e7f9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D5420A-CA2E-4DA7-965C-A88188010516}">
  <ds:schemaRefs>
    <ds:schemaRef ds:uri="http://schemas.openxmlformats.org/officeDocument/2006/bibliography"/>
  </ds:schemaRefs>
</ds:datastoreItem>
</file>

<file path=customXml/itemProps2.xml><?xml version="1.0" encoding="utf-8"?>
<ds:datastoreItem xmlns:ds="http://schemas.openxmlformats.org/officeDocument/2006/customXml" ds:itemID="{C134B67E-7B0D-4012-8EC0-21ACD46DDE03}"/>
</file>

<file path=customXml/itemProps3.xml><?xml version="1.0" encoding="utf-8"?>
<ds:datastoreItem xmlns:ds="http://schemas.openxmlformats.org/officeDocument/2006/customXml" ds:itemID="{2838678D-4EAC-4BEF-8EE4-1B60012D2AC3}"/>
</file>

<file path=docProps/app.xml><?xml version="1.0" encoding="utf-8"?>
<Properties xmlns="http://schemas.openxmlformats.org/officeDocument/2006/extended-properties" xmlns:vt="http://schemas.openxmlformats.org/officeDocument/2006/docPropsVTypes">
  <Template>Normal</Template>
  <TotalTime>2</TotalTime>
  <Pages>62</Pages>
  <Words>20467</Words>
  <Characters>116667</Characters>
  <Application>Microsoft Office Word</Application>
  <DocSecurity>0</DocSecurity>
  <Lines>972</Lines>
  <Paragraphs>273</Paragraphs>
  <ScaleCrop>false</ScaleCrop>
  <Company/>
  <LinksUpToDate>false</LinksUpToDate>
  <CharactersWithSpaces>136861</CharactersWithSpaces>
  <SharedDoc>false</SharedDoc>
  <HLinks>
    <vt:vector size="156" baseType="variant">
      <vt:variant>
        <vt:i4>2031664</vt:i4>
      </vt:variant>
      <vt:variant>
        <vt:i4>154</vt:i4>
      </vt:variant>
      <vt:variant>
        <vt:i4>0</vt:i4>
      </vt:variant>
      <vt:variant>
        <vt:i4>5</vt:i4>
      </vt:variant>
      <vt:variant>
        <vt:lpwstr/>
      </vt:variant>
      <vt:variant>
        <vt:lpwstr>_Toc175925637</vt:lpwstr>
      </vt:variant>
      <vt:variant>
        <vt:i4>2031664</vt:i4>
      </vt:variant>
      <vt:variant>
        <vt:i4>148</vt:i4>
      </vt:variant>
      <vt:variant>
        <vt:i4>0</vt:i4>
      </vt:variant>
      <vt:variant>
        <vt:i4>5</vt:i4>
      </vt:variant>
      <vt:variant>
        <vt:lpwstr/>
      </vt:variant>
      <vt:variant>
        <vt:lpwstr>_Toc175925636</vt:lpwstr>
      </vt:variant>
      <vt:variant>
        <vt:i4>2031664</vt:i4>
      </vt:variant>
      <vt:variant>
        <vt:i4>142</vt:i4>
      </vt:variant>
      <vt:variant>
        <vt:i4>0</vt:i4>
      </vt:variant>
      <vt:variant>
        <vt:i4>5</vt:i4>
      </vt:variant>
      <vt:variant>
        <vt:lpwstr/>
      </vt:variant>
      <vt:variant>
        <vt:lpwstr>_Toc175925635</vt:lpwstr>
      </vt:variant>
      <vt:variant>
        <vt:i4>2031664</vt:i4>
      </vt:variant>
      <vt:variant>
        <vt:i4>136</vt:i4>
      </vt:variant>
      <vt:variant>
        <vt:i4>0</vt:i4>
      </vt:variant>
      <vt:variant>
        <vt:i4>5</vt:i4>
      </vt:variant>
      <vt:variant>
        <vt:lpwstr/>
      </vt:variant>
      <vt:variant>
        <vt:lpwstr>_Toc175925634</vt:lpwstr>
      </vt:variant>
      <vt:variant>
        <vt:i4>2031664</vt:i4>
      </vt:variant>
      <vt:variant>
        <vt:i4>130</vt:i4>
      </vt:variant>
      <vt:variant>
        <vt:i4>0</vt:i4>
      </vt:variant>
      <vt:variant>
        <vt:i4>5</vt:i4>
      </vt:variant>
      <vt:variant>
        <vt:lpwstr/>
      </vt:variant>
      <vt:variant>
        <vt:lpwstr>_Toc175925633</vt:lpwstr>
      </vt:variant>
      <vt:variant>
        <vt:i4>2031664</vt:i4>
      </vt:variant>
      <vt:variant>
        <vt:i4>124</vt:i4>
      </vt:variant>
      <vt:variant>
        <vt:i4>0</vt:i4>
      </vt:variant>
      <vt:variant>
        <vt:i4>5</vt:i4>
      </vt:variant>
      <vt:variant>
        <vt:lpwstr/>
      </vt:variant>
      <vt:variant>
        <vt:lpwstr>_Toc175925632</vt:lpwstr>
      </vt:variant>
      <vt:variant>
        <vt:i4>2031664</vt:i4>
      </vt:variant>
      <vt:variant>
        <vt:i4>118</vt:i4>
      </vt:variant>
      <vt:variant>
        <vt:i4>0</vt:i4>
      </vt:variant>
      <vt:variant>
        <vt:i4>5</vt:i4>
      </vt:variant>
      <vt:variant>
        <vt:lpwstr/>
      </vt:variant>
      <vt:variant>
        <vt:lpwstr>_Toc175925631</vt:lpwstr>
      </vt:variant>
      <vt:variant>
        <vt:i4>2031664</vt:i4>
      </vt:variant>
      <vt:variant>
        <vt:i4>112</vt:i4>
      </vt:variant>
      <vt:variant>
        <vt:i4>0</vt:i4>
      </vt:variant>
      <vt:variant>
        <vt:i4>5</vt:i4>
      </vt:variant>
      <vt:variant>
        <vt:lpwstr/>
      </vt:variant>
      <vt:variant>
        <vt:lpwstr>_Toc175925630</vt:lpwstr>
      </vt:variant>
      <vt:variant>
        <vt:i4>1966128</vt:i4>
      </vt:variant>
      <vt:variant>
        <vt:i4>106</vt:i4>
      </vt:variant>
      <vt:variant>
        <vt:i4>0</vt:i4>
      </vt:variant>
      <vt:variant>
        <vt:i4>5</vt:i4>
      </vt:variant>
      <vt:variant>
        <vt:lpwstr/>
      </vt:variant>
      <vt:variant>
        <vt:lpwstr>_Toc175925629</vt:lpwstr>
      </vt:variant>
      <vt:variant>
        <vt:i4>1966128</vt:i4>
      </vt:variant>
      <vt:variant>
        <vt:i4>100</vt:i4>
      </vt:variant>
      <vt:variant>
        <vt:i4>0</vt:i4>
      </vt:variant>
      <vt:variant>
        <vt:i4>5</vt:i4>
      </vt:variant>
      <vt:variant>
        <vt:lpwstr/>
      </vt:variant>
      <vt:variant>
        <vt:lpwstr>_Toc175925628</vt:lpwstr>
      </vt:variant>
      <vt:variant>
        <vt:i4>1966128</vt:i4>
      </vt:variant>
      <vt:variant>
        <vt:i4>94</vt:i4>
      </vt:variant>
      <vt:variant>
        <vt:i4>0</vt:i4>
      </vt:variant>
      <vt:variant>
        <vt:i4>5</vt:i4>
      </vt:variant>
      <vt:variant>
        <vt:lpwstr/>
      </vt:variant>
      <vt:variant>
        <vt:lpwstr>_Toc175925627</vt:lpwstr>
      </vt:variant>
      <vt:variant>
        <vt:i4>1966128</vt:i4>
      </vt:variant>
      <vt:variant>
        <vt:i4>88</vt:i4>
      </vt:variant>
      <vt:variant>
        <vt:i4>0</vt:i4>
      </vt:variant>
      <vt:variant>
        <vt:i4>5</vt:i4>
      </vt:variant>
      <vt:variant>
        <vt:lpwstr/>
      </vt:variant>
      <vt:variant>
        <vt:lpwstr>_Toc175925626</vt:lpwstr>
      </vt:variant>
      <vt:variant>
        <vt:i4>1966128</vt:i4>
      </vt:variant>
      <vt:variant>
        <vt:i4>82</vt:i4>
      </vt:variant>
      <vt:variant>
        <vt:i4>0</vt:i4>
      </vt:variant>
      <vt:variant>
        <vt:i4>5</vt:i4>
      </vt:variant>
      <vt:variant>
        <vt:lpwstr/>
      </vt:variant>
      <vt:variant>
        <vt:lpwstr>_Toc175925625</vt:lpwstr>
      </vt:variant>
      <vt:variant>
        <vt:i4>1966128</vt:i4>
      </vt:variant>
      <vt:variant>
        <vt:i4>76</vt:i4>
      </vt:variant>
      <vt:variant>
        <vt:i4>0</vt:i4>
      </vt:variant>
      <vt:variant>
        <vt:i4>5</vt:i4>
      </vt:variant>
      <vt:variant>
        <vt:lpwstr/>
      </vt:variant>
      <vt:variant>
        <vt:lpwstr>_Toc175925624</vt:lpwstr>
      </vt:variant>
      <vt:variant>
        <vt:i4>1966128</vt:i4>
      </vt:variant>
      <vt:variant>
        <vt:i4>70</vt:i4>
      </vt:variant>
      <vt:variant>
        <vt:i4>0</vt:i4>
      </vt:variant>
      <vt:variant>
        <vt:i4>5</vt:i4>
      </vt:variant>
      <vt:variant>
        <vt:lpwstr/>
      </vt:variant>
      <vt:variant>
        <vt:lpwstr>_Toc175925623</vt:lpwstr>
      </vt:variant>
      <vt:variant>
        <vt:i4>1966128</vt:i4>
      </vt:variant>
      <vt:variant>
        <vt:i4>64</vt:i4>
      </vt:variant>
      <vt:variant>
        <vt:i4>0</vt:i4>
      </vt:variant>
      <vt:variant>
        <vt:i4>5</vt:i4>
      </vt:variant>
      <vt:variant>
        <vt:lpwstr/>
      </vt:variant>
      <vt:variant>
        <vt:lpwstr>_Toc175925622</vt:lpwstr>
      </vt:variant>
      <vt:variant>
        <vt:i4>1966128</vt:i4>
      </vt:variant>
      <vt:variant>
        <vt:i4>58</vt:i4>
      </vt:variant>
      <vt:variant>
        <vt:i4>0</vt:i4>
      </vt:variant>
      <vt:variant>
        <vt:i4>5</vt:i4>
      </vt:variant>
      <vt:variant>
        <vt:lpwstr/>
      </vt:variant>
      <vt:variant>
        <vt:lpwstr>_Toc175925621</vt:lpwstr>
      </vt:variant>
      <vt:variant>
        <vt:i4>1966128</vt:i4>
      </vt:variant>
      <vt:variant>
        <vt:i4>52</vt:i4>
      </vt:variant>
      <vt:variant>
        <vt:i4>0</vt:i4>
      </vt:variant>
      <vt:variant>
        <vt:i4>5</vt:i4>
      </vt:variant>
      <vt:variant>
        <vt:lpwstr/>
      </vt:variant>
      <vt:variant>
        <vt:lpwstr>_Toc175925620</vt:lpwstr>
      </vt:variant>
      <vt:variant>
        <vt:i4>1900592</vt:i4>
      </vt:variant>
      <vt:variant>
        <vt:i4>46</vt:i4>
      </vt:variant>
      <vt:variant>
        <vt:i4>0</vt:i4>
      </vt:variant>
      <vt:variant>
        <vt:i4>5</vt:i4>
      </vt:variant>
      <vt:variant>
        <vt:lpwstr/>
      </vt:variant>
      <vt:variant>
        <vt:lpwstr>_Toc175925619</vt:lpwstr>
      </vt:variant>
      <vt:variant>
        <vt:i4>1900592</vt:i4>
      </vt:variant>
      <vt:variant>
        <vt:i4>40</vt:i4>
      </vt:variant>
      <vt:variant>
        <vt:i4>0</vt:i4>
      </vt:variant>
      <vt:variant>
        <vt:i4>5</vt:i4>
      </vt:variant>
      <vt:variant>
        <vt:lpwstr/>
      </vt:variant>
      <vt:variant>
        <vt:lpwstr>_Toc175925618</vt:lpwstr>
      </vt:variant>
      <vt:variant>
        <vt:i4>1900592</vt:i4>
      </vt:variant>
      <vt:variant>
        <vt:i4>34</vt:i4>
      </vt:variant>
      <vt:variant>
        <vt:i4>0</vt:i4>
      </vt:variant>
      <vt:variant>
        <vt:i4>5</vt:i4>
      </vt:variant>
      <vt:variant>
        <vt:lpwstr/>
      </vt:variant>
      <vt:variant>
        <vt:lpwstr>_Toc175925617</vt:lpwstr>
      </vt:variant>
      <vt:variant>
        <vt:i4>1900592</vt:i4>
      </vt:variant>
      <vt:variant>
        <vt:i4>28</vt:i4>
      </vt:variant>
      <vt:variant>
        <vt:i4>0</vt:i4>
      </vt:variant>
      <vt:variant>
        <vt:i4>5</vt:i4>
      </vt:variant>
      <vt:variant>
        <vt:lpwstr/>
      </vt:variant>
      <vt:variant>
        <vt:lpwstr>_Toc175925616</vt:lpwstr>
      </vt:variant>
      <vt:variant>
        <vt:i4>1900592</vt:i4>
      </vt:variant>
      <vt:variant>
        <vt:i4>22</vt:i4>
      </vt:variant>
      <vt:variant>
        <vt:i4>0</vt:i4>
      </vt:variant>
      <vt:variant>
        <vt:i4>5</vt:i4>
      </vt:variant>
      <vt:variant>
        <vt:lpwstr/>
      </vt:variant>
      <vt:variant>
        <vt:lpwstr>_Toc175925615</vt:lpwstr>
      </vt:variant>
      <vt:variant>
        <vt:i4>1900592</vt:i4>
      </vt:variant>
      <vt:variant>
        <vt:i4>16</vt:i4>
      </vt:variant>
      <vt:variant>
        <vt:i4>0</vt:i4>
      </vt:variant>
      <vt:variant>
        <vt:i4>5</vt:i4>
      </vt:variant>
      <vt:variant>
        <vt:lpwstr/>
      </vt:variant>
      <vt:variant>
        <vt:lpwstr>_Toc175925614</vt:lpwstr>
      </vt:variant>
      <vt:variant>
        <vt:i4>1900592</vt:i4>
      </vt:variant>
      <vt:variant>
        <vt:i4>10</vt:i4>
      </vt:variant>
      <vt:variant>
        <vt:i4>0</vt:i4>
      </vt:variant>
      <vt:variant>
        <vt:i4>5</vt:i4>
      </vt:variant>
      <vt:variant>
        <vt:lpwstr/>
      </vt:variant>
      <vt:variant>
        <vt:lpwstr>_Toc175925613</vt:lpwstr>
      </vt:variant>
      <vt:variant>
        <vt:i4>1900592</vt:i4>
      </vt:variant>
      <vt:variant>
        <vt:i4>4</vt:i4>
      </vt:variant>
      <vt:variant>
        <vt:i4>0</vt:i4>
      </vt:variant>
      <vt:variant>
        <vt:i4>5</vt:i4>
      </vt:variant>
      <vt:variant>
        <vt:lpwstr/>
      </vt:variant>
      <vt:variant>
        <vt:lpwstr>_Toc175925612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 Kapoor</dc:creator>
  <cp:keywords/>
  <dc:description/>
  <cp:lastModifiedBy>Megha Kapoor</cp:lastModifiedBy>
  <cp:revision>7</cp:revision>
  <dcterms:created xsi:type="dcterms:W3CDTF">2024-09-09T02:41:00Z</dcterms:created>
  <dcterms:modified xsi:type="dcterms:W3CDTF">2024-09-09T02:43:00Z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2024-08-20T07:47:53Z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75b7436c-36be-48b8-bdc9-f0d258ef3586</vt:lpwstr>
  </property>
  <property fmtid="{D5CDD505-2E9C-101B-9397-08002B2CF9AE}" pid="7" name="MSIP_Label_defa4170-0d19-0005-0004-bc88714345d2_ActionId">
    <vt:lpwstr>9d14d2ff-de1c-4d47-95cf-7216f2d07472</vt:lpwstr>
  </property>
  <property fmtid="{D5CDD505-2E9C-101B-9397-08002B2CF9AE}" pid="8" name="MSIP_Label_defa4170-0d19-0005-0004-bc88714345d2_ContentBits">
    <vt:lpwstr>0</vt:lpwstr>
  </property>
  <property fmtid="{D5CDD505-2E9C-101B-9397-08002B2CF9AE}" pid="9" name="MSIP_Label_11067652-e594-4683-81e3-2cbf4d08314b_Enabled">
    <vt:lpwstr>true</vt:lpwstr>
  </property>
  <property fmtid="{D5CDD505-2E9C-101B-9397-08002B2CF9AE}" pid="10" name="MSIP_Label_11067652-e594-4683-81e3-2cbf4d08314b_SetDate">
    <vt:lpwstr>2024-08-30T08:40:29Z</vt:lpwstr>
  </property>
  <property fmtid="{D5CDD505-2E9C-101B-9397-08002B2CF9AE}" pid="11" name="MSIP_Label_11067652-e594-4683-81e3-2cbf4d08314b_Method">
    <vt:lpwstr>Standard</vt:lpwstr>
  </property>
  <property fmtid="{D5CDD505-2E9C-101B-9397-08002B2CF9AE}" pid="12" name="MSIP_Label_11067652-e594-4683-81e3-2cbf4d08314b_Name">
    <vt:lpwstr>defa4170-0d19-0005-0004-bc88714345d2</vt:lpwstr>
  </property>
  <property fmtid="{D5CDD505-2E9C-101B-9397-08002B2CF9AE}" pid="13" name="MSIP_Label_11067652-e594-4683-81e3-2cbf4d08314b_SiteId">
    <vt:lpwstr>dd4b51f9-ee38-4f0d-87d3-0fcc190484cf</vt:lpwstr>
  </property>
  <property fmtid="{D5CDD505-2E9C-101B-9397-08002B2CF9AE}" pid="14" name="MSIP_Label_11067652-e594-4683-81e3-2cbf4d08314b_ActionId">
    <vt:lpwstr>003050af-5f4b-4784-93eb-9be195a4d2df</vt:lpwstr>
  </property>
  <property fmtid="{D5CDD505-2E9C-101B-9397-08002B2CF9AE}" pid="15" name="MSIP_Label_11067652-e594-4683-81e3-2cbf4d08314b_ContentBits">
    <vt:lpwstr>0</vt:lpwstr>
  </property>
</Properties>
</file>